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footer8.xml" ContentType="application/vnd.openxmlformats-officedocument.wordprocessingml.footer+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953" w:rsidRPr="00F46953" w:rsidRDefault="00106BE5" w:rsidP="00F46953">
      <w:pPr>
        <w:spacing w:line="26" w:lineRule="atLeast"/>
        <w:rPr>
          <w:rFonts w:cs="Arial"/>
          <w:b/>
          <w:color w:val="E36C0A"/>
        </w:rPr>
      </w:pPr>
      <w:r>
        <w:rPr>
          <w:rFonts w:cs="Arial"/>
          <w:b/>
          <w:noProof/>
          <w:color w:val="E36C0A"/>
          <w:lang w:val="en-US"/>
        </w:rPr>
        <w:pict>
          <v:rect id="_x0000_s1646" style="position:absolute;margin-left:-102.45pt;margin-top:-88.25pt;width:570.6pt;height:767.25pt;z-index:-251657217" stroked="f"/>
        </w:pict>
      </w:r>
    </w:p>
    <w:p w:rsidR="00F46953" w:rsidRPr="00F46953" w:rsidRDefault="00F46953" w:rsidP="00F46953">
      <w:pPr>
        <w:spacing w:line="26" w:lineRule="atLeast"/>
        <w:rPr>
          <w:rFonts w:cs="Arial"/>
          <w:b/>
          <w:color w:val="E36C0A"/>
        </w:rPr>
      </w:pPr>
    </w:p>
    <w:p w:rsidR="00CC61C7" w:rsidRDefault="00CC61C7" w:rsidP="00F46953">
      <w:pPr>
        <w:spacing w:line="26" w:lineRule="atLeast"/>
        <w:rPr>
          <w:rFonts w:cs="Arial"/>
          <w:b/>
          <w:color w:val="E36C0A"/>
        </w:rPr>
      </w:pPr>
      <w:r>
        <w:rPr>
          <w:rFonts w:cs="Arial"/>
          <w:b/>
          <w:noProof/>
          <w:color w:val="E36C0A"/>
          <w:lang w:val="en-US"/>
        </w:rPr>
        <w:drawing>
          <wp:anchor distT="0" distB="0" distL="114300" distR="114300" simplePos="0" relativeHeight="251701248" behindDoc="1" locked="0" layoutInCell="1" allowOverlap="1">
            <wp:simplePos x="0" y="0"/>
            <wp:positionH relativeFrom="column">
              <wp:posOffset>-3175</wp:posOffset>
            </wp:positionH>
            <wp:positionV relativeFrom="paragraph">
              <wp:posOffset>26670</wp:posOffset>
            </wp:positionV>
            <wp:extent cx="5486400" cy="571500"/>
            <wp:effectExtent l="19050" t="0" r="0" b="0"/>
            <wp:wrapNone/>
            <wp:docPr id="4" name="Imagen 1" descr="encabezado-HojaMembretada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ncabezado-HojaMembretadaV2"/>
                    <pic:cNvPicPr>
                      <a:picLocks noChangeAspect="1" noChangeArrowheads="1"/>
                    </pic:cNvPicPr>
                  </pic:nvPicPr>
                  <pic:blipFill>
                    <a:blip r:embed="rId8"/>
                    <a:srcRect/>
                    <a:stretch>
                      <a:fillRect/>
                    </a:stretch>
                  </pic:blipFill>
                  <pic:spPr bwMode="auto">
                    <a:xfrm>
                      <a:off x="0" y="0"/>
                      <a:ext cx="5486400" cy="571500"/>
                    </a:xfrm>
                    <a:prstGeom prst="rect">
                      <a:avLst/>
                    </a:prstGeom>
                    <a:noFill/>
                    <a:ln w="9525">
                      <a:noFill/>
                      <a:miter lim="800000"/>
                      <a:headEnd/>
                      <a:tailEnd/>
                    </a:ln>
                  </pic:spPr>
                </pic:pic>
              </a:graphicData>
            </a:graphic>
          </wp:anchor>
        </w:drawing>
      </w:r>
    </w:p>
    <w:p w:rsidR="00CC61C7" w:rsidRDefault="00CC61C7">
      <w:pPr>
        <w:spacing w:line="240" w:lineRule="auto"/>
        <w:rPr>
          <w:rFonts w:cs="Arial"/>
          <w:b/>
          <w:color w:val="E36C0A"/>
        </w:rPr>
      </w:pPr>
      <w:r>
        <w:rPr>
          <w:rFonts w:cs="Arial"/>
          <w:b/>
          <w:color w:val="E36C0A"/>
        </w:rPr>
        <w:br w:type="page"/>
      </w:r>
      <w:r>
        <w:rPr>
          <w:rFonts w:cs="Arial"/>
          <w:b/>
          <w:noProof/>
          <w:color w:val="E36C0A"/>
          <w:lang w:val="en-US"/>
        </w:rPr>
        <w:drawing>
          <wp:anchor distT="0" distB="0" distL="114300" distR="114300" simplePos="0" relativeHeight="251702272" behindDoc="1" locked="0" layoutInCell="1" allowOverlap="1">
            <wp:simplePos x="0" y="0"/>
            <wp:positionH relativeFrom="column">
              <wp:posOffset>-60325</wp:posOffset>
            </wp:positionH>
            <wp:positionV relativeFrom="paragraph">
              <wp:posOffset>979805</wp:posOffset>
            </wp:positionV>
            <wp:extent cx="5124450" cy="5238750"/>
            <wp:effectExtent l="19050" t="0" r="0" b="0"/>
            <wp:wrapNone/>
            <wp:docPr id="8" name="13 Imagen" descr="Lengua y Literatur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gua y Literatura8.jpg"/>
                    <pic:cNvPicPr/>
                  </pic:nvPicPr>
                  <pic:blipFill>
                    <a:blip r:embed="rId9"/>
                    <a:stretch>
                      <a:fillRect/>
                    </a:stretch>
                  </pic:blipFill>
                  <pic:spPr>
                    <a:xfrm>
                      <a:off x="0" y="0"/>
                      <a:ext cx="5127625" cy="5241925"/>
                    </a:xfrm>
                    <a:prstGeom prst="rect">
                      <a:avLst/>
                    </a:prstGeom>
                  </pic:spPr>
                </pic:pic>
              </a:graphicData>
            </a:graphic>
          </wp:anchor>
        </w:drawing>
      </w:r>
    </w:p>
    <w:p w:rsidR="00F46953" w:rsidRPr="00F46953" w:rsidRDefault="00106BE5" w:rsidP="00F46953">
      <w:pPr>
        <w:spacing w:line="26" w:lineRule="atLeast"/>
        <w:rPr>
          <w:rFonts w:cs="Arial"/>
          <w:b/>
          <w:color w:val="E36C0A"/>
        </w:rPr>
      </w:pPr>
      <w:r>
        <w:rPr>
          <w:rFonts w:cs="Arial"/>
          <w:b/>
          <w:noProof/>
          <w:color w:val="E36C0A"/>
          <w:lang w:val="en-US"/>
        </w:rPr>
        <w:lastRenderedPageBreak/>
        <w:pict>
          <v:rect id="_x0000_s1647" style="position:absolute;margin-left:-56.5pt;margin-top:-85.9pt;width:570.6pt;height:767.25pt;z-index:-251658242" stroked="f"/>
        </w:pict>
      </w:r>
    </w:p>
    <w:p w:rsidR="00F46953" w:rsidRPr="00F46953" w:rsidRDefault="00F46953" w:rsidP="00F46953">
      <w:pPr>
        <w:spacing w:line="26" w:lineRule="atLeast"/>
        <w:rPr>
          <w:rFonts w:cs="Arial"/>
          <w:b/>
          <w:color w:val="E36C0A"/>
        </w:rPr>
      </w:pPr>
    </w:p>
    <w:p w:rsidR="00F46953" w:rsidRPr="00F46953" w:rsidRDefault="00F46953" w:rsidP="00F46953">
      <w:pPr>
        <w:spacing w:line="26" w:lineRule="atLeast"/>
        <w:rPr>
          <w:rFonts w:cs="Arial"/>
          <w:b/>
          <w:color w:val="E36C0A"/>
        </w:rPr>
      </w:pPr>
    </w:p>
    <w:p w:rsidR="00F46953" w:rsidRPr="00F46953" w:rsidRDefault="00F46953" w:rsidP="00F46953">
      <w:pPr>
        <w:spacing w:line="26" w:lineRule="atLeast"/>
        <w:rPr>
          <w:rFonts w:cs="Arial"/>
          <w:b/>
          <w:color w:val="E36C0A"/>
        </w:rPr>
      </w:pPr>
      <w:r w:rsidRPr="00F46953">
        <w:rPr>
          <w:rFonts w:cs="Arial"/>
          <w:b/>
          <w:noProof/>
          <w:color w:val="E36C0A"/>
          <w:lang w:val="en-US"/>
        </w:rPr>
        <w:drawing>
          <wp:anchor distT="0" distB="0" distL="114300" distR="114300" simplePos="0" relativeHeight="251686912" behindDoc="1" locked="0" layoutInCell="1" allowOverlap="1">
            <wp:simplePos x="0" y="0"/>
            <wp:positionH relativeFrom="column">
              <wp:posOffset>52070</wp:posOffset>
            </wp:positionH>
            <wp:positionV relativeFrom="paragraph">
              <wp:posOffset>120650</wp:posOffset>
            </wp:positionV>
            <wp:extent cx="5486400" cy="571500"/>
            <wp:effectExtent l="19050" t="0" r="0" b="0"/>
            <wp:wrapNone/>
            <wp:docPr id="7" name="Imagen 1" descr="encabezado-HojaMembretada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ncabezado-HojaMembretadaV2"/>
                    <pic:cNvPicPr>
                      <a:picLocks noChangeAspect="1" noChangeArrowheads="1"/>
                    </pic:cNvPicPr>
                  </pic:nvPicPr>
                  <pic:blipFill>
                    <a:blip r:embed="rId8"/>
                    <a:srcRect/>
                    <a:stretch>
                      <a:fillRect/>
                    </a:stretch>
                  </pic:blipFill>
                  <pic:spPr bwMode="auto">
                    <a:xfrm>
                      <a:off x="0" y="0"/>
                      <a:ext cx="5491101" cy="570016"/>
                    </a:xfrm>
                    <a:prstGeom prst="rect">
                      <a:avLst/>
                    </a:prstGeom>
                    <a:noFill/>
                    <a:ln w="9525">
                      <a:noFill/>
                      <a:miter lim="800000"/>
                      <a:headEnd/>
                      <a:tailEnd/>
                    </a:ln>
                  </pic:spPr>
                </pic:pic>
              </a:graphicData>
            </a:graphic>
          </wp:anchor>
        </w:drawing>
      </w:r>
    </w:p>
    <w:p w:rsidR="00F46953" w:rsidRPr="00F46953" w:rsidRDefault="00F46953" w:rsidP="00F46953">
      <w:pPr>
        <w:spacing w:line="26" w:lineRule="atLeast"/>
        <w:jc w:val="right"/>
        <w:rPr>
          <w:rFonts w:cs="Arial"/>
          <w:b/>
          <w:color w:val="76923C"/>
        </w:rPr>
      </w:pPr>
    </w:p>
    <w:p w:rsidR="00F46953" w:rsidRPr="00F46953" w:rsidRDefault="00F46953" w:rsidP="00F46953">
      <w:pPr>
        <w:spacing w:line="240" w:lineRule="auto"/>
        <w:jc w:val="center"/>
        <w:rPr>
          <w:b/>
          <w:sz w:val="36"/>
          <w:szCs w:val="36"/>
        </w:rPr>
      </w:pPr>
    </w:p>
    <w:p w:rsidR="00F46953" w:rsidRPr="00F46953" w:rsidRDefault="00F46953" w:rsidP="00F46953">
      <w:pPr>
        <w:spacing w:line="240" w:lineRule="auto"/>
        <w:jc w:val="center"/>
        <w:rPr>
          <w:b/>
          <w:sz w:val="36"/>
          <w:szCs w:val="36"/>
        </w:rPr>
      </w:pPr>
    </w:p>
    <w:p w:rsidR="00F46953" w:rsidRPr="00F46953" w:rsidRDefault="00F46953" w:rsidP="00F46953">
      <w:pPr>
        <w:spacing w:line="240" w:lineRule="auto"/>
        <w:jc w:val="center"/>
        <w:rPr>
          <w:b/>
          <w:sz w:val="36"/>
          <w:szCs w:val="36"/>
        </w:rPr>
      </w:pPr>
    </w:p>
    <w:p w:rsidR="00F46953" w:rsidRPr="00F46953" w:rsidRDefault="00F46953" w:rsidP="00F46953">
      <w:pPr>
        <w:spacing w:line="240" w:lineRule="auto"/>
        <w:jc w:val="center"/>
        <w:rPr>
          <w:b/>
          <w:sz w:val="36"/>
          <w:szCs w:val="36"/>
        </w:rPr>
      </w:pPr>
    </w:p>
    <w:p w:rsidR="00F46953" w:rsidRPr="00F46953" w:rsidRDefault="00F46953" w:rsidP="00F46953">
      <w:pPr>
        <w:spacing w:line="240" w:lineRule="auto"/>
        <w:jc w:val="center"/>
        <w:rPr>
          <w:b/>
          <w:sz w:val="36"/>
          <w:szCs w:val="36"/>
        </w:rPr>
      </w:pPr>
    </w:p>
    <w:p w:rsidR="00F46953" w:rsidRPr="00F46953" w:rsidRDefault="00F46953" w:rsidP="00F46953">
      <w:pPr>
        <w:spacing w:line="240" w:lineRule="auto"/>
        <w:jc w:val="center"/>
        <w:outlineLvl w:val="0"/>
        <w:rPr>
          <w:b/>
          <w:sz w:val="36"/>
          <w:szCs w:val="36"/>
        </w:rPr>
      </w:pPr>
      <w:r w:rsidRPr="00F46953">
        <w:rPr>
          <w:b/>
          <w:sz w:val="36"/>
          <w:szCs w:val="36"/>
        </w:rPr>
        <w:t>REPÚBLICA DEL PARAGUAY</w:t>
      </w:r>
    </w:p>
    <w:p w:rsidR="00F46953" w:rsidRPr="00F46953" w:rsidRDefault="00F46953" w:rsidP="00F46953">
      <w:pPr>
        <w:spacing w:line="240" w:lineRule="auto"/>
        <w:jc w:val="center"/>
        <w:rPr>
          <w:b/>
          <w:sz w:val="36"/>
          <w:szCs w:val="36"/>
        </w:rPr>
      </w:pPr>
    </w:p>
    <w:p w:rsidR="00F46953" w:rsidRPr="00F46953" w:rsidRDefault="00F46953" w:rsidP="00F46953">
      <w:pPr>
        <w:spacing w:line="240" w:lineRule="auto"/>
        <w:jc w:val="center"/>
        <w:outlineLvl w:val="0"/>
        <w:rPr>
          <w:b/>
          <w:sz w:val="36"/>
          <w:szCs w:val="36"/>
        </w:rPr>
      </w:pPr>
      <w:r w:rsidRPr="00F46953">
        <w:rPr>
          <w:b/>
          <w:sz w:val="36"/>
          <w:szCs w:val="36"/>
        </w:rPr>
        <w:t>MINISTERIO DE EDUCACIÓN Y CULTURA</w:t>
      </w:r>
    </w:p>
    <w:p w:rsidR="00F46953" w:rsidRPr="00F46953" w:rsidRDefault="00F46953" w:rsidP="00F46953">
      <w:pPr>
        <w:spacing w:line="240" w:lineRule="auto"/>
        <w:jc w:val="center"/>
        <w:rPr>
          <w:b/>
        </w:rPr>
      </w:pPr>
    </w:p>
    <w:p w:rsidR="00F46953" w:rsidRPr="00F46953" w:rsidRDefault="00F46953" w:rsidP="00F46953">
      <w:pPr>
        <w:spacing w:line="240" w:lineRule="auto"/>
        <w:jc w:val="center"/>
        <w:rPr>
          <w:b/>
        </w:rPr>
      </w:pPr>
    </w:p>
    <w:p w:rsidR="00F46953" w:rsidRPr="00F46953" w:rsidRDefault="00F46953" w:rsidP="00F46953">
      <w:pPr>
        <w:spacing w:line="276" w:lineRule="auto"/>
        <w:jc w:val="center"/>
        <w:outlineLvl w:val="0"/>
        <w:rPr>
          <w:b/>
          <w:sz w:val="40"/>
          <w:szCs w:val="40"/>
        </w:rPr>
      </w:pPr>
      <w:r w:rsidRPr="00F46953">
        <w:rPr>
          <w:b/>
          <w:i/>
          <w:sz w:val="40"/>
          <w:szCs w:val="40"/>
        </w:rPr>
        <w:t>Fernando Lugo Méndez</w:t>
      </w:r>
    </w:p>
    <w:p w:rsidR="00F46953" w:rsidRPr="00F46953" w:rsidRDefault="00F46953" w:rsidP="00F46953">
      <w:pPr>
        <w:spacing w:line="276" w:lineRule="auto"/>
        <w:jc w:val="center"/>
        <w:rPr>
          <w:sz w:val="24"/>
          <w:szCs w:val="24"/>
        </w:rPr>
      </w:pPr>
      <w:r w:rsidRPr="00F46953">
        <w:rPr>
          <w:sz w:val="24"/>
          <w:szCs w:val="24"/>
        </w:rPr>
        <w:t xml:space="preserve">PRESIDENTE DE </w:t>
      </w:r>
      <w:smartTag w:uri="urn:schemas-microsoft-com:office:smarttags" w:element="PersonName">
        <w:smartTagPr>
          <w:attr w:name="ProductID" w:val="LA REPￚBLICA DEL"/>
        </w:smartTagPr>
        <w:r w:rsidRPr="00F46953">
          <w:rPr>
            <w:sz w:val="24"/>
            <w:szCs w:val="24"/>
          </w:rPr>
          <w:t>LA REPÚBLICA DEL</w:t>
        </w:r>
      </w:smartTag>
      <w:r w:rsidRPr="00F46953">
        <w:rPr>
          <w:sz w:val="24"/>
          <w:szCs w:val="24"/>
        </w:rPr>
        <w:t xml:space="preserve"> PARAGUAY</w:t>
      </w:r>
    </w:p>
    <w:p w:rsidR="00F46953" w:rsidRPr="00F46953" w:rsidRDefault="00F46953" w:rsidP="00F46953">
      <w:pPr>
        <w:spacing w:line="276" w:lineRule="auto"/>
        <w:jc w:val="center"/>
        <w:rPr>
          <w:b/>
          <w:i/>
          <w:color w:val="FF7C80"/>
          <w:sz w:val="24"/>
          <w:szCs w:val="24"/>
        </w:rPr>
      </w:pPr>
    </w:p>
    <w:p w:rsidR="00F46953" w:rsidRPr="00F46953" w:rsidRDefault="00F46953" w:rsidP="00F46953">
      <w:pPr>
        <w:spacing w:line="276" w:lineRule="auto"/>
        <w:jc w:val="center"/>
        <w:rPr>
          <w:b/>
          <w:i/>
          <w:color w:val="FF7C80"/>
          <w:sz w:val="24"/>
          <w:szCs w:val="24"/>
        </w:rPr>
      </w:pPr>
    </w:p>
    <w:p w:rsidR="00F46953" w:rsidRPr="00F46953" w:rsidRDefault="00F46953" w:rsidP="00F46953">
      <w:pPr>
        <w:spacing w:line="276" w:lineRule="auto"/>
        <w:jc w:val="center"/>
        <w:outlineLvl w:val="0"/>
        <w:rPr>
          <w:b/>
          <w:i/>
          <w:sz w:val="40"/>
          <w:szCs w:val="40"/>
        </w:rPr>
      </w:pPr>
      <w:r w:rsidRPr="00F46953">
        <w:rPr>
          <w:b/>
          <w:i/>
          <w:sz w:val="40"/>
          <w:szCs w:val="40"/>
        </w:rPr>
        <w:t>Luis Alberto Riart Montaner</w:t>
      </w:r>
    </w:p>
    <w:p w:rsidR="00F46953" w:rsidRPr="00F46953" w:rsidRDefault="00F46953" w:rsidP="00F46953">
      <w:pPr>
        <w:spacing w:line="276" w:lineRule="auto"/>
        <w:jc w:val="center"/>
        <w:rPr>
          <w:sz w:val="24"/>
          <w:szCs w:val="24"/>
        </w:rPr>
      </w:pPr>
      <w:r w:rsidRPr="00F46953">
        <w:rPr>
          <w:sz w:val="24"/>
          <w:szCs w:val="24"/>
        </w:rPr>
        <w:t>MINISTRO DE EDUCACIÓN Y CULTURA</w:t>
      </w:r>
    </w:p>
    <w:p w:rsidR="00F46953" w:rsidRPr="00F46953" w:rsidRDefault="00F46953" w:rsidP="00F46953">
      <w:pPr>
        <w:spacing w:line="240" w:lineRule="auto"/>
        <w:jc w:val="center"/>
      </w:pPr>
    </w:p>
    <w:p w:rsidR="00F46953" w:rsidRPr="00F46953" w:rsidRDefault="00106BE5" w:rsidP="00F46953">
      <w:pPr>
        <w:jc w:val="center"/>
        <w:rPr>
          <w:b/>
          <w:lang w:val="es-MX"/>
        </w:rPr>
      </w:pPr>
      <w:r w:rsidRPr="00106BE5">
        <w:rPr>
          <w:b/>
          <w:noProof/>
          <w:lang w:val="es-PY" w:eastAsia="es-PY"/>
        </w:rPr>
        <w:pict>
          <v:rect id="_x0000_s1634" style="position:absolute;left:0;text-align:left;margin-left:22.8pt;margin-top:5.35pt;width:180pt;height:64.5pt;z-index:251692032" stroked="f">
            <v:textbox style="mso-next-textbox:#_x0000_s1634">
              <w:txbxContent>
                <w:p w:rsidR="00820F49" w:rsidRPr="0076766D" w:rsidRDefault="00820F49" w:rsidP="00F46953">
                  <w:pPr>
                    <w:spacing w:line="276" w:lineRule="auto"/>
                    <w:jc w:val="center"/>
                    <w:rPr>
                      <w:sz w:val="28"/>
                      <w:szCs w:val="28"/>
                      <w:lang w:val="es-PY"/>
                    </w:rPr>
                  </w:pPr>
                  <w:r w:rsidRPr="0076766D">
                    <w:rPr>
                      <w:b/>
                      <w:i/>
                      <w:sz w:val="28"/>
                      <w:szCs w:val="28"/>
                    </w:rPr>
                    <w:t>Héctor Salvador Valdez Alé</w:t>
                  </w:r>
                  <w:r w:rsidRPr="0076766D">
                    <w:rPr>
                      <w:sz w:val="28"/>
                      <w:szCs w:val="28"/>
                      <w:lang w:val="es-PY"/>
                    </w:rPr>
                    <w:t xml:space="preserve"> </w:t>
                  </w:r>
                </w:p>
                <w:p w:rsidR="00820F49" w:rsidRPr="0076766D" w:rsidRDefault="00820F49" w:rsidP="00F46953">
                  <w:pPr>
                    <w:spacing w:line="276" w:lineRule="auto"/>
                    <w:jc w:val="center"/>
                    <w:rPr>
                      <w:sz w:val="20"/>
                      <w:szCs w:val="20"/>
                    </w:rPr>
                  </w:pPr>
                  <w:r w:rsidRPr="0076766D">
                    <w:rPr>
                      <w:sz w:val="20"/>
                      <w:szCs w:val="20"/>
                    </w:rPr>
                    <w:t>VICEMINISTRO DE EDUCACIÓN PARA EL DESARROLLO EDUCATIVO</w:t>
                  </w:r>
                </w:p>
                <w:p w:rsidR="00820F49" w:rsidRPr="0076766D" w:rsidRDefault="00820F49" w:rsidP="00F46953">
                  <w:pPr>
                    <w:spacing w:line="276" w:lineRule="auto"/>
                    <w:jc w:val="center"/>
                    <w:rPr>
                      <w:sz w:val="20"/>
                      <w:szCs w:val="20"/>
                    </w:rPr>
                  </w:pPr>
                </w:p>
              </w:txbxContent>
            </v:textbox>
          </v:rect>
        </w:pict>
      </w:r>
      <w:r w:rsidRPr="00106BE5">
        <w:rPr>
          <w:b/>
          <w:noProof/>
          <w:lang w:val="es-PY" w:eastAsia="es-PY"/>
        </w:rPr>
        <w:pict>
          <v:rect id="_x0000_s1635" style="position:absolute;left:0;text-align:left;margin-left:234.4pt;margin-top:5.35pt;width:180pt;height:64.5pt;z-index:251693056" stroked="f">
            <v:textbox style="mso-next-textbox:#_x0000_s1635">
              <w:txbxContent>
                <w:p w:rsidR="00820F49" w:rsidRPr="0076766D" w:rsidRDefault="00820F49" w:rsidP="00F46953">
                  <w:pPr>
                    <w:spacing w:line="276" w:lineRule="auto"/>
                    <w:jc w:val="center"/>
                    <w:rPr>
                      <w:b/>
                      <w:i/>
                      <w:sz w:val="28"/>
                      <w:szCs w:val="28"/>
                    </w:rPr>
                  </w:pPr>
                  <w:r w:rsidRPr="0076766D">
                    <w:rPr>
                      <w:b/>
                      <w:i/>
                      <w:sz w:val="28"/>
                      <w:szCs w:val="28"/>
                    </w:rPr>
                    <w:t>Diana Serafini</w:t>
                  </w:r>
                </w:p>
                <w:p w:rsidR="00820F49" w:rsidRPr="0076766D" w:rsidRDefault="00820F49" w:rsidP="00F46953">
                  <w:pPr>
                    <w:spacing w:line="276" w:lineRule="auto"/>
                    <w:jc w:val="center"/>
                    <w:rPr>
                      <w:sz w:val="20"/>
                      <w:szCs w:val="20"/>
                    </w:rPr>
                  </w:pPr>
                  <w:r w:rsidRPr="0076766D">
                    <w:rPr>
                      <w:sz w:val="20"/>
                      <w:szCs w:val="20"/>
                    </w:rPr>
                    <w:t xml:space="preserve">VICEMINISTRA DE EDUCACIÓN PARA </w:t>
                  </w:r>
                  <w:smartTag w:uri="urn:schemas-microsoft-com:office:smarttags" w:element="PersonName">
                    <w:smartTagPr>
                      <w:attr w:name="ProductID" w:val="LA GESTIￓN EDUCATIVA"/>
                    </w:smartTagPr>
                    <w:r w:rsidRPr="0076766D">
                      <w:rPr>
                        <w:sz w:val="20"/>
                        <w:szCs w:val="20"/>
                      </w:rPr>
                      <w:t>LA GESTIÓN EDUCATIVA</w:t>
                    </w:r>
                  </w:smartTag>
                </w:p>
                <w:p w:rsidR="00820F49" w:rsidRPr="0076766D" w:rsidRDefault="00820F49" w:rsidP="00F46953">
                  <w:pPr>
                    <w:spacing w:line="276" w:lineRule="auto"/>
                    <w:jc w:val="center"/>
                    <w:rPr>
                      <w:i/>
                      <w:color w:val="FF7C80"/>
                      <w:sz w:val="20"/>
                      <w:szCs w:val="20"/>
                    </w:rPr>
                  </w:pPr>
                </w:p>
              </w:txbxContent>
            </v:textbox>
          </v:rect>
        </w:pict>
      </w:r>
    </w:p>
    <w:p w:rsidR="00F46953" w:rsidRPr="00F46953" w:rsidRDefault="00F46953" w:rsidP="00F46953">
      <w:pPr>
        <w:spacing w:line="240" w:lineRule="auto"/>
        <w:rPr>
          <w:b/>
          <w:lang w:val="es-MX"/>
        </w:rPr>
      </w:pPr>
    </w:p>
    <w:p w:rsidR="00F46953" w:rsidRPr="00F46953" w:rsidRDefault="00F46953" w:rsidP="00F46953">
      <w:pPr>
        <w:spacing w:line="240" w:lineRule="auto"/>
        <w:rPr>
          <w:b/>
          <w:lang w:val="es-MX"/>
        </w:rPr>
      </w:pPr>
    </w:p>
    <w:p w:rsidR="00F46953" w:rsidRPr="00F46953" w:rsidRDefault="00F46953" w:rsidP="00F46953">
      <w:pPr>
        <w:spacing w:line="240" w:lineRule="auto"/>
        <w:rPr>
          <w:b/>
          <w:lang w:val="es-MX"/>
        </w:rPr>
      </w:pPr>
    </w:p>
    <w:p w:rsidR="00F46953" w:rsidRPr="00F46953" w:rsidRDefault="00F46953" w:rsidP="00F46953">
      <w:pPr>
        <w:spacing w:line="240" w:lineRule="auto"/>
        <w:rPr>
          <w:b/>
          <w:lang w:val="es-MX"/>
        </w:rPr>
      </w:pPr>
    </w:p>
    <w:p w:rsidR="00F46953" w:rsidRPr="00F46953" w:rsidRDefault="00F46953" w:rsidP="00F46953">
      <w:pPr>
        <w:spacing w:line="240" w:lineRule="auto"/>
        <w:rPr>
          <w:b/>
          <w:lang w:val="es-MX"/>
        </w:rPr>
      </w:pPr>
    </w:p>
    <w:p w:rsidR="00F46953" w:rsidRPr="00F46953" w:rsidRDefault="00106BE5" w:rsidP="00F46953">
      <w:pPr>
        <w:spacing w:line="240" w:lineRule="auto"/>
        <w:rPr>
          <w:b/>
          <w:lang w:val="es-MX"/>
        </w:rPr>
      </w:pPr>
      <w:r w:rsidRPr="00106BE5">
        <w:rPr>
          <w:b/>
          <w:noProof/>
          <w:lang w:val="es-PY" w:eastAsia="es-PY"/>
        </w:rPr>
        <w:pict>
          <v:rect id="_x0000_s1636" style="position:absolute;margin-left:234.4pt;margin-top:1.6pt;width:180pt;height:64.5pt;z-index:251694080" stroked="f">
            <v:textbox style="mso-next-textbox:#_x0000_s1636">
              <w:txbxContent>
                <w:p w:rsidR="00820F49" w:rsidRPr="0076766D" w:rsidRDefault="00820F49" w:rsidP="00F46953">
                  <w:pPr>
                    <w:spacing w:line="276" w:lineRule="auto"/>
                    <w:jc w:val="center"/>
                    <w:rPr>
                      <w:b/>
                      <w:i/>
                      <w:sz w:val="28"/>
                      <w:szCs w:val="28"/>
                    </w:rPr>
                  </w:pPr>
                  <w:r w:rsidRPr="0076766D">
                    <w:rPr>
                      <w:b/>
                      <w:i/>
                      <w:sz w:val="28"/>
                      <w:szCs w:val="28"/>
                    </w:rPr>
                    <w:t>Dora Inés Perrota</w:t>
                  </w:r>
                </w:p>
                <w:p w:rsidR="00820F49" w:rsidRPr="0076766D" w:rsidRDefault="00820F49" w:rsidP="00F46953">
                  <w:pPr>
                    <w:spacing w:line="276" w:lineRule="auto"/>
                    <w:jc w:val="center"/>
                    <w:rPr>
                      <w:sz w:val="20"/>
                      <w:szCs w:val="20"/>
                    </w:rPr>
                  </w:pPr>
                  <w:r w:rsidRPr="0076766D">
                    <w:rPr>
                      <w:sz w:val="20"/>
                      <w:szCs w:val="20"/>
                    </w:rPr>
                    <w:t>DIRECTORA GENERAL DE EDUCACIÓN INICIAL Y ESCOLAR BÁSICA</w:t>
                  </w:r>
                </w:p>
                <w:p w:rsidR="00820F49" w:rsidRPr="0076766D" w:rsidRDefault="00820F49" w:rsidP="00F46953">
                  <w:pPr>
                    <w:spacing w:line="276" w:lineRule="auto"/>
                    <w:jc w:val="center"/>
                    <w:rPr>
                      <w:sz w:val="18"/>
                      <w:szCs w:val="18"/>
                    </w:rPr>
                  </w:pPr>
                </w:p>
              </w:txbxContent>
            </v:textbox>
          </v:rect>
        </w:pict>
      </w:r>
      <w:r w:rsidRPr="00106BE5">
        <w:rPr>
          <w:b/>
          <w:noProof/>
          <w:lang w:val="es-PY" w:eastAsia="es-PY"/>
        </w:rPr>
        <w:pict>
          <v:rect id="_x0000_s1637" style="position:absolute;margin-left:22.8pt;margin-top:.75pt;width:180pt;height:65.35pt;z-index:251695104" stroked="f">
            <v:textbox style="mso-next-textbox:#_x0000_s1637">
              <w:txbxContent>
                <w:p w:rsidR="00820F49" w:rsidRPr="0076766D" w:rsidRDefault="00820F49" w:rsidP="00F46953">
                  <w:pPr>
                    <w:spacing w:line="276" w:lineRule="auto"/>
                    <w:jc w:val="center"/>
                    <w:rPr>
                      <w:b/>
                      <w:i/>
                      <w:sz w:val="28"/>
                      <w:szCs w:val="28"/>
                    </w:rPr>
                  </w:pPr>
                  <w:r w:rsidRPr="0076766D">
                    <w:rPr>
                      <w:b/>
                      <w:i/>
                      <w:sz w:val="28"/>
                      <w:szCs w:val="28"/>
                    </w:rPr>
                    <w:t xml:space="preserve">Nancy Oilda Benítez Ojeda </w:t>
                  </w:r>
                </w:p>
                <w:p w:rsidR="00820F49" w:rsidRPr="0076766D" w:rsidRDefault="00820F49" w:rsidP="00F46953">
                  <w:pPr>
                    <w:spacing w:line="276" w:lineRule="auto"/>
                    <w:jc w:val="center"/>
                    <w:rPr>
                      <w:sz w:val="20"/>
                      <w:szCs w:val="20"/>
                      <w:lang w:val="es-PY"/>
                    </w:rPr>
                  </w:pPr>
                  <w:r w:rsidRPr="0076766D">
                    <w:rPr>
                      <w:sz w:val="20"/>
                      <w:szCs w:val="20"/>
                    </w:rPr>
                    <w:t>DIRECTORA GENERAL DE CURRÍCULUM, EVALUACIÓN Y ORIENTACIÓN</w:t>
                  </w:r>
                  <w:r w:rsidRPr="0076766D">
                    <w:rPr>
                      <w:sz w:val="20"/>
                      <w:szCs w:val="20"/>
                      <w:lang w:val="es-PY"/>
                    </w:rPr>
                    <w:t xml:space="preserve"> </w:t>
                  </w:r>
                </w:p>
              </w:txbxContent>
            </v:textbox>
          </v:rect>
        </w:pict>
      </w:r>
    </w:p>
    <w:p w:rsidR="00F46953" w:rsidRPr="00F46953" w:rsidRDefault="00F46953" w:rsidP="00F46953">
      <w:pPr>
        <w:spacing w:line="240" w:lineRule="auto"/>
        <w:rPr>
          <w:b/>
          <w:lang w:val="es-MX"/>
        </w:rPr>
      </w:pPr>
    </w:p>
    <w:p w:rsidR="00F46953" w:rsidRPr="00F46953" w:rsidRDefault="00F46953" w:rsidP="00F46953">
      <w:pPr>
        <w:spacing w:line="240" w:lineRule="auto"/>
        <w:rPr>
          <w:b/>
          <w:lang w:val="es-MX"/>
        </w:rPr>
      </w:pPr>
    </w:p>
    <w:p w:rsidR="00F46953" w:rsidRPr="00F46953" w:rsidRDefault="00F46953" w:rsidP="00F46953">
      <w:pPr>
        <w:spacing w:line="240" w:lineRule="auto"/>
        <w:rPr>
          <w:b/>
          <w:lang w:val="es-MX"/>
        </w:rPr>
      </w:pPr>
    </w:p>
    <w:p w:rsidR="00F46953" w:rsidRPr="00F46953" w:rsidRDefault="00F46953" w:rsidP="00F46953">
      <w:pPr>
        <w:spacing w:line="240" w:lineRule="auto"/>
        <w:jc w:val="center"/>
        <w:rPr>
          <w:lang w:val="es-MX"/>
        </w:rPr>
      </w:pPr>
    </w:p>
    <w:p w:rsidR="001D29DB" w:rsidRDefault="001D29DB" w:rsidP="00F46953">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F46953" w:rsidRPr="00F46953" w:rsidRDefault="00F46953" w:rsidP="00F46953">
      <w:pPr>
        <w:widowControl w:val="0"/>
        <w:autoSpaceDE w:val="0"/>
        <w:autoSpaceDN w:val="0"/>
        <w:adjustRightInd w:val="0"/>
        <w:spacing w:line="26" w:lineRule="atLeast"/>
        <w:ind w:right="15"/>
        <w:jc w:val="center"/>
        <w:rPr>
          <w:rFonts w:asciiTheme="minorHAnsi" w:eastAsia="PMingLiU" w:hAnsiTheme="minorHAnsi" w:cs="Elephant"/>
          <w:b/>
          <w:iCs/>
          <w:color w:val="4F6228" w:themeColor="accent3" w:themeShade="80"/>
          <w:position w:val="3"/>
          <w:sz w:val="44"/>
          <w:szCs w:val="44"/>
        </w:rPr>
      </w:pPr>
      <w:r w:rsidRPr="00F46953">
        <w:rPr>
          <w:rFonts w:asciiTheme="minorHAnsi" w:eastAsia="PMingLiU" w:hAnsiTheme="minorHAnsi" w:cs="Elephant"/>
          <w:b/>
          <w:iCs/>
          <w:color w:val="365F91"/>
          <w:position w:val="3"/>
          <w:sz w:val="44"/>
          <w:szCs w:val="44"/>
        </w:rPr>
        <w:lastRenderedPageBreak/>
        <w:t>Índice</w:t>
      </w: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2768FA" w:rsidRPr="00705887" w:rsidRDefault="002768FA" w:rsidP="002768FA">
      <w:pPr>
        <w:widowControl w:val="0"/>
        <w:autoSpaceDE w:val="0"/>
        <w:autoSpaceDN w:val="0"/>
        <w:adjustRightInd w:val="0"/>
        <w:ind w:right="15"/>
        <w:rPr>
          <w:rFonts w:asciiTheme="minorHAnsi" w:eastAsia="PMingLiU" w:hAnsiTheme="minorHAnsi" w:cs="Elephant"/>
          <w:iCs/>
          <w:position w:val="3"/>
        </w:rPr>
      </w:pPr>
      <w:r w:rsidRPr="00705887">
        <w:rPr>
          <w:rFonts w:asciiTheme="minorHAnsi" w:eastAsia="PMingLiU" w:hAnsiTheme="minorHAnsi" w:cs="Elephant"/>
          <w:iCs/>
          <w:position w:val="3"/>
        </w:rPr>
        <w:t>Presentación</w:t>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t>5</w:t>
      </w:r>
    </w:p>
    <w:p w:rsidR="002768FA" w:rsidRPr="00705887" w:rsidRDefault="002768FA" w:rsidP="002768FA">
      <w:pPr>
        <w:widowControl w:val="0"/>
        <w:autoSpaceDE w:val="0"/>
        <w:autoSpaceDN w:val="0"/>
        <w:adjustRightInd w:val="0"/>
        <w:ind w:right="15"/>
        <w:rPr>
          <w:rFonts w:asciiTheme="minorHAnsi" w:eastAsia="PMingLiU" w:hAnsiTheme="minorHAnsi" w:cs="Elephant"/>
          <w:iCs/>
          <w:position w:val="3"/>
        </w:rPr>
      </w:pPr>
      <w:r w:rsidRPr="00705887">
        <w:rPr>
          <w:rFonts w:asciiTheme="minorHAnsi" w:eastAsia="PMingLiU" w:hAnsiTheme="minorHAnsi" w:cs="Elephant"/>
          <w:iCs/>
          <w:position w:val="3"/>
        </w:rPr>
        <w:t>Fines de la Educación Paraguaya</w:t>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t>7</w:t>
      </w:r>
    </w:p>
    <w:p w:rsidR="002768FA" w:rsidRPr="00705887" w:rsidRDefault="002768FA" w:rsidP="002768FA">
      <w:pPr>
        <w:widowControl w:val="0"/>
        <w:autoSpaceDE w:val="0"/>
        <w:autoSpaceDN w:val="0"/>
        <w:adjustRightInd w:val="0"/>
        <w:ind w:right="15"/>
        <w:rPr>
          <w:rFonts w:asciiTheme="minorHAnsi" w:eastAsia="PMingLiU" w:hAnsiTheme="minorHAnsi" w:cs="Elephant"/>
          <w:iCs/>
          <w:position w:val="3"/>
        </w:rPr>
      </w:pPr>
      <w:r w:rsidRPr="00705887">
        <w:rPr>
          <w:rFonts w:asciiTheme="minorHAnsi" w:eastAsia="PMingLiU" w:hAnsiTheme="minorHAnsi" w:cs="Elephant"/>
          <w:iCs/>
          <w:position w:val="3"/>
        </w:rPr>
        <w:t xml:space="preserve">Objetivos Generales de  la Educación Paraguaya </w:t>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Pr>
          <w:rFonts w:asciiTheme="minorHAnsi" w:eastAsia="PMingLiU" w:hAnsiTheme="minorHAnsi" w:cs="Elephant"/>
          <w:iCs/>
          <w:position w:val="3"/>
        </w:rPr>
        <w:t>8</w:t>
      </w:r>
    </w:p>
    <w:p w:rsidR="002768FA" w:rsidRPr="00705887" w:rsidRDefault="002768FA" w:rsidP="002768FA">
      <w:pPr>
        <w:widowControl w:val="0"/>
        <w:autoSpaceDE w:val="0"/>
        <w:autoSpaceDN w:val="0"/>
        <w:adjustRightInd w:val="0"/>
        <w:ind w:right="15"/>
        <w:rPr>
          <w:rFonts w:asciiTheme="minorHAnsi" w:eastAsia="PMingLiU" w:hAnsiTheme="minorHAnsi" w:cs="Elephant"/>
          <w:iCs/>
          <w:position w:val="3"/>
        </w:rPr>
      </w:pPr>
      <w:r w:rsidRPr="00705887">
        <w:rPr>
          <w:rFonts w:asciiTheme="minorHAnsi" w:eastAsia="PMingLiU" w:hAnsiTheme="minorHAnsi" w:cs="Elephant"/>
          <w:iCs/>
          <w:position w:val="3"/>
        </w:rPr>
        <w:t>Perfil del egresado y la</w:t>
      </w:r>
      <w:r w:rsidR="00106BE5" w:rsidRPr="00705887">
        <w:rPr>
          <w:rFonts w:asciiTheme="minorHAnsi" w:eastAsia="PMingLiU" w:hAnsiTheme="minorHAnsi" w:cs="Elephant"/>
          <w:iCs/>
          <w:position w:val="3"/>
        </w:rPr>
        <w:fldChar w:fldCharType="begin"/>
      </w:r>
      <w:r w:rsidRPr="00705887">
        <w:rPr>
          <w:rFonts w:asciiTheme="minorHAnsi" w:eastAsia="PMingLiU" w:hAnsiTheme="minorHAnsi" w:cs="Elephant"/>
          <w:iCs/>
          <w:position w:val="3"/>
        </w:rPr>
        <w:instrText>tc "Perfil del egresado y la "</w:instrText>
      </w:r>
      <w:r w:rsidR="00106BE5" w:rsidRPr="00705887">
        <w:rPr>
          <w:rFonts w:asciiTheme="minorHAnsi" w:eastAsia="PMingLiU" w:hAnsiTheme="minorHAnsi" w:cs="Elephant"/>
          <w:iCs/>
          <w:position w:val="3"/>
        </w:rPr>
        <w:fldChar w:fldCharType="end"/>
      </w:r>
      <w:r w:rsidRPr="00705887">
        <w:rPr>
          <w:rFonts w:asciiTheme="minorHAnsi" w:eastAsia="PMingLiU" w:hAnsiTheme="minorHAnsi" w:cs="Elephant"/>
          <w:iCs/>
          <w:position w:val="3"/>
        </w:rPr>
        <w:t xml:space="preserve"> egresada de la Educación </w:t>
      </w:r>
      <w:r w:rsidR="00106BE5" w:rsidRPr="00705887">
        <w:rPr>
          <w:rFonts w:asciiTheme="minorHAnsi" w:eastAsia="PMingLiU" w:hAnsiTheme="minorHAnsi" w:cs="Elephant"/>
          <w:iCs/>
          <w:position w:val="3"/>
        </w:rPr>
        <w:fldChar w:fldCharType="begin"/>
      </w:r>
      <w:r w:rsidRPr="00705887">
        <w:rPr>
          <w:rFonts w:asciiTheme="minorHAnsi" w:eastAsia="PMingLiU" w:hAnsiTheme="minorHAnsi" w:cs="Elephant"/>
          <w:iCs/>
          <w:position w:val="3"/>
        </w:rPr>
        <w:instrText>tc "egresada de la Educación "</w:instrText>
      </w:r>
      <w:r w:rsidR="00106BE5" w:rsidRPr="00705887">
        <w:rPr>
          <w:rFonts w:asciiTheme="minorHAnsi" w:eastAsia="PMingLiU" w:hAnsiTheme="minorHAnsi" w:cs="Elephant"/>
          <w:iCs/>
          <w:position w:val="3"/>
        </w:rPr>
        <w:fldChar w:fldCharType="end"/>
      </w:r>
      <w:r w:rsidRPr="00705887">
        <w:rPr>
          <w:rFonts w:asciiTheme="minorHAnsi" w:eastAsia="PMingLiU" w:hAnsiTheme="minorHAnsi" w:cs="Elephant"/>
          <w:iCs/>
          <w:position w:val="3"/>
        </w:rPr>
        <w:t>Escolar Básica</w:t>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t>1</w:t>
      </w:r>
      <w:r>
        <w:rPr>
          <w:rFonts w:asciiTheme="minorHAnsi" w:eastAsia="PMingLiU" w:hAnsiTheme="minorHAnsi" w:cs="Elephant"/>
          <w:iCs/>
          <w:position w:val="3"/>
        </w:rPr>
        <w:t>0</w:t>
      </w:r>
      <w:r w:rsidR="00106BE5" w:rsidRPr="00705887">
        <w:rPr>
          <w:rFonts w:asciiTheme="minorHAnsi" w:eastAsia="PMingLiU" w:hAnsiTheme="minorHAnsi" w:cs="Elephant"/>
          <w:iCs/>
          <w:position w:val="3"/>
        </w:rPr>
        <w:fldChar w:fldCharType="begin"/>
      </w:r>
      <w:r w:rsidRPr="00705887">
        <w:rPr>
          <w:rFonts w:asciiTheme="minorHAnsi" w:eastAsia="PMingLiU" w:hAnsiTheme="minorHAnsi" w:cs="Elephant"/>
          <w:iCs/>
          <w:position w:val="3"/>
        </w:rPr>
        <w:instrText>tc "Escolar Básica"</w:instrText>
      </w:r>
      <w:r w:rsidR="00106BE5" w:rsidRPr="00705887">
        <w:rPr>
          <w:rFonts w:asciiTheme="minorHAnsi" w:eastAsia="PMingLiU" w:hAnsiTheme="minorHAnsi" w:cs="Elephant"/>
          <w:iCs/>
          <w:position w:val="3"/>
        </w:rPr>
        <w:fldChar w:fldCharType="end"/>
      </w:r>
    </w:p>
    <w:p w:rsidR="002768FA" w:rsidRPr="00705887" w:rsidRDefault="002768FA" w:rsidP="002768FA">
      <w:pPr>
        <w:widowControl w:val="0"/>
        <w:autoSpaceDE w:val="0"/>
        <w:autoSpaceDN w:val="0"/>
        <w:adjustRightInd w:val="0"/>
        <w:ind w:right="15"/>
        <w:rPr>
          <w:rFonts w:asciiTheme="minorHAnsi" w:eastAsia="PMingLiU" w:hAnsiTheme="minorHAnsi" w:cs="Elephant"/>
          <w:iCs/>
          <w:position w:val="3"/>
        </w:rPr>
      </w:pPr>
      <w:r w:rsidRPr="00705887">
        <w:rPr>
          <w:rFonts w:asciiTheme="minorHAnsi" w:eastAsia="PMingLiU" w:hAnsiTheme="minorHAnsi" w:cs="Elephant"/>
          <w:iCs/>
          <w:position w:val="3"/>
        </w:rPr>
        <w:t xml:space="preserve">Principios Curriculares </w:t>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t>1</w:t>
      </w:r>
      <w:r>
        <w:rPr>
          <w:rFonts w:asciiTheme="minorHAnsi" w:eastAsia="PMingLiU" w:hAnsiTheme="minorHAnsi" w:cs="Elephant"/>
          <w:iCs/>
          <w:position w:val="3"/>
        </w:rPr>
        <w:t>2</w:t>
      </w:r>
    </w:p>
    <w:p w:rsidR="002768FA" w:rsidRPr="00705887" w:rsidRDefault="002768FA" w:rsidP="002768FA">
      <w:pPr>
        <w:widowControl w:val="0"/>
        <w:autoSpaceDE w:val="0"/>
        <w:autoSpaceDN w:val="0"/>
        <w:adjustRightInd w:val="0"/>
        <w:ind w:right="15"/>
        <w:rPr>
          <w:rFonts w:asciiTheme="minorHAnsi" w:eastAsia="PMingLiU" w:hAnsiTheme="minorHAnsi" w:cs="Elephant"/>
          <w:iCs/>
          <w:position w:val="3"/>
        </w:rPr>
      </w:pPr>
      <w:r w:rsidRPr="00705887">
        <w:rPr>
          <w:rFonts w:asciiTheme="minorHAnsi" w:eastAsia="PMingLiU" w:hAnsiTheme="minorHAnsi" w:cs="Elephant"/>
          <w:iCs/>
          <w:position w:val="3"/>
        </w:rPr>
        <w:t xml:space="preserve">Características que </w:t>
      </w:r>
      <w:r w:rsidR="00106BE5" w:rsidRPr="00705887">
        <w:rPr>
          <w:rFonts w:asciiTheme="minorHAnsi" w:eastAsia="PMingLiU" w:hAnsiTheme="minorHAnsi" w:cs="Elephant"/>
          <w:iCs/>
          <w:position w:val="3"/>
        </w:rPr>
        <w:fldChar w:fldCharType="begin"/>
      </w:r>
      <w:r w:rsidRPr="00705887">
        <w:rPr>
          <w:rFonts w:asciiTheme="minorHAnsi" w:eastAsia="PMingLiU" w:hAnsiTheme="minorHAnsi" w:cs="Elephant"/>
          <w:iCs/>
          <w:position w:val="3"/>
        </w:rPr>
        <w:instrText>tc "Características que "</w:instrText>
      </w:r>
      <w:r w:rsidR="00106BE5" w:rsidRPr="00705887">
        <w:rPr>
          <w:rFonts w:asciiTheme="minorHAnsi" w:eastAsia="PMingLiU" w:hAnsiTheme="minorHAnsi" w:cs="Elephant"/>
          <w:iCs/>
          <w:position w:val="3"/>
        </w:rPr>
        <w:fldChar w:fldCharType="end"/>
      </w:r>
      <w:r w:rsidRPr="00705887">
        <w:rPr>
          <w:rFonts w:asciiTheme="minorHAnsi" w:eastAsia="PMingLiU" w:hAnsiTheme="minorHAnsi" w:cs="Elephant"/>
          <w:iCs/>
          <w:position w:val="3"/>
        </w:rPr>
        <w:t xml:space="preserve">orientan el currículum en la </w:t>
      </w:r>
      <w:r w:rsidR="00106BE5" w:rsidRPr="00705887">
        <w:rPr>
          <w:rFonts w:asciiTheme="minorHAnsi" w:eastAsia="PMingLiU" w:hAnsiTheme="minorHAnsi" w:cs="Elephant"/>
          <w:iCs/>
          <w:position w:val="3"/>
        </w:rPr>
        <w:fldChar w:fldCharType="begin"/>
      </w:r>
      <w:r w:rsidRPr="00705887">
        <w:rPr>
          <w:rFonts w:asciiTheme="minorHAnsi" w:eastAsia="PMingLiU" w:hAnsiTheme="minorHAnsi" w:cs="Elephant"/>
          <w:iCs/>
          <w:position w:val="3"/>
        </w:rPr>
        <w:instrText>tc "orientan el currículum en la "</w:instrText>
      </w:r>
      <w:r w:rsidR="00106BE5" w:rsidRPr="00705887">
        <w:rPr>
          <w:rFonts w:asciiTheme="minorHAnsi" w:eastAsia="PMingLiU" w:hAnsiTheme="minorHAnsi" w:cs="Elephant"/>
          <w:iCs/>
          <w:position w:val="3"/>
        </w:rPr>
        <w:fldChar w:fldCharType="end"/>
      </w:r>
      <w:r w:rsidRPr="00705887">
        <w:rPr>
          <w:rFonts w:asciiTheme="minorHAnsi" w:eastAsia="PMingLiU" w:hAnsiTheme="minorHAnsi" w:cs="Elephant"/>
          <w:iCs/>
          <w:position w:val="3"/>
        </w:rPr>
        <w:t xml:space="preserve">Educación Escolar Básica </w:t>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t>1</w:t>
      </w:r>
      <w:r>
        <w:rPr>
          <w:rFonts w:asciiTheme="minorHAnsi" w:eastAsia="PMingLiU" w:hAnsiTheme="minorHAnsi" w:cs="Elephant"/>
          <w:iCs/>
          <w:position w:val="3"/>
        </w:rPr>
        <w:t>4</w:t>
      </w:r>
    </w:p>
    <w:p w:rsidR="002768FA" w:rsidRPr="00705887" w:rsidRDefault="002768FA" w:rsidP="002768FA">
      <w:pPr>
        <w:widowControl w:val="0"/>
        <w:autoSpaceDE w:val="0"/>
        <w:autoSpaceDN w:val="0"/>
        <w:adjustRightInd w:val="0"/>
        <w:ind w:right="15"/>
        <w:rPr>
          <w:rFonts w:asciiTheme="minorHAnsi" w:eastAsia="PMingLiU" w:hAnsiTheme="minorHAnsi" w:cs="Elephant"/>
          <w:iCs/>
          <w:position w:val="3"/>
        </w:rPr>
      </w:pPr>
      <w:r w:rsidRPr="00705887">
        <w:rPr>
          <w:rFonts w:asciiTheme="minorHAnsi" w:eastAsia="PMingLiU" w:hAnsiTheme="minorHAnsi" w:cs="Elephant"/>
          <w:iCs/>
          <w:position w:val="3"/>
        </w:rPr>
        <w:t xml:space="preserve">Concepto de competencia y capacidad aplicado en los programas del 3° ciclo </w:t>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t>1</w:t>
      </w:r>
      <w:r>
        <w:rPr>
          <w:rFonts w:asciiTheme="minorHAnsi" w:eastAsia="PMingLiU" w:hAnsiTheme="minorHAnsi" w:cs="Elephant"/>
          <w:iCs/>
          <w:position w:val="3"/>
        </w:rPr>
        <w:t>7</w:t>
      </w:r>
    </w:p>
    <w:p w:rsidR="002768FA" w:rsidRPr="00705887" w:rsidRDefault="002768FA" w:rsidP="002768FA">
      <w:pPr>
        <w:widowControl w:val="0"/>
        <w:autoSpaceDE w:val="0"/>
        <w:autoSpaceDN w:val="0"/>
        <w:adjustRightInd w:val="0"/>
        <w:ind w:right="15"/>
        <w:rPr>
          <w:rFonts w:asciiTheme="minorHAnsi" w:eastAsia="PMingLiU" w:hAnsiTheme="minorHAnsi" w:cs="Elephant"/>
          <w:iCs/>
          <w:position w:val="3"/>
        </w:rPr>
      </w:pPr>
      <w:r w:rsidRPr="00705887">
        <w:rPr>
          <w:rFonts w:asciiTheme="minorHAnsi" w:eastAsia="PMingLiU" w:hAnsiTheme="minorHAnsi" w:cs="Elephant"/>
          <w:iCs/>
          <w:position w:val="3"/>
        </w:rPr>
        <w:t xml:space="preserve">Orientaciones para el tratamiento de la </w:t>
      </w:r>
      <w:r w:rsidR="00FD78A7">
        <w:rPr>
          <w:rFonts w:asciiTheme="minorHAnsi" w:eastAsia="PMingLiU" w:hAnsiTheme="minorHAnsi" w:cs="Elephant"/>
          <w:iCs/>
          <w:position w:val="3"/>
        </w:rPr>
        <w:t>Educación Bilingüe C</w:t>
      </w:r>
      <w:r w:rsidRPr="00705887">
        <w:rPr>
          <w:rFonts w:asciiTheme="minorHAnsi" w:eastAsia="PMingLiU" w:hAnsiTheme="minorHAnsi" w:cs="Elephant"/>
          <w:iCs/>
          <w:position w:val="3"/>
        </w:rPr>
        <w:t xml:space="preserve">astellano-guaraní </w:t>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00AA5A27">
        <w:rPr>
          <w:rFonts w:asciiTheme="minorHAnsi" w:eastAsia="PMingLiU" w:hAnsiTheme="minorHAnsi" w:cs="Elephant"/>
          <w:iCs/>
          <w:position w:val="3"/>
        </w:rPr>
        <w:t>19</w:t>
      </w:r>
    </w:p>
    <w:p w:rsidR="002768FA" w:rsidRPr="00705887" w:rsidRDefault="002768FA" w:rsidP="002768FA">
      <w:pPr>
        <w:widowControl w:val="0"/>
        <w:autoSpaceDE w:val="0"/>
        <w:autoSpaceDN w:val="0"/>
        <w:adjustRightInd w:val="0"/>
        <w:ind w:right="15"/>
        <w:rPr>
          <w:rFonts w:asciiTheme="minorHAnsi" w:eastAsia="PMingLiU" w:hAnsiTheme="minorHAnsi" w:cs="Elephant"/>
          <w:iCs/>
          <w:position w:val="3"/>
        </w:rPr>
      </w:pPr>
      <w:r w:rsidRPr="00705887">
        <w:rPr>
          <w:rFonts w:asciiTheme="minorHAnsi" w:eastAsia="PMingLiU" w:hAnsiTheme="minorHAnsi" w:cs="Elephant"/>
          <w:iCs/>
          <w:position w:val="3"/>
        </w:rPr>
        <w:t xml:space="preserve">Orientaciones para el tratamiento del Componente Fundamental </w:t>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00AA5A27">
        <w:rPr>
          <w:rFonts w:asciiTheme="minorHAnsi" w:eastAsia="PMingLiU" w:hAnsiTheme="minorHAnsi" w:cs="Elephant"/>
          <w:iCs/>
          <w:position w:val="3"/>
        </w:rPr>
        <w:t>25</w:t>
      </w:r>
    </w:p>
    <w:p w:rsidR="002768FA" w:rsidRPr="00705887" w:rsidRDefault="002768FA" w:rsidP="002768FA">
      <w:pPr>
        <w:widowControl w:val="0"/>
        <w:autoSpaceDE w:val="0"/>
        <w:autoSpaceDN w:val="0"/>
        <w:adjustRightInd w:val="0"/>
        <w:ind w:right="15"/>
        <w:rPr>
          <w:rFonts w:asciiTheme="minorHAnsi" w:eastAsia="PMingLiU" w:hAnsiTheme="minorHAnsi" w:cs="Elephant"/>
          <w:iCs/>
          <w:position w:val="3"/>
        </w:rPr>
      </w:pPr>
      <w:r w:rsidRPr="00705887">
        <w:rPr>
          <w:rFonts w:asciiTheme="minorHAnsi" w:eastAsia="PMingLiU" w:hAnsiTheme="minorHAnsi" w:cs="Elephant"/>
          <w:iCs/>
          <w:position w:val="3"/>
        </w:rPr>
        <w:t xml:space="preserve">Orientaciones para la atención a la diversidad </w:t>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00AA5A27">
        <w:rPr>
          <w:rFonts w:asciiTheme="minorHAnsi" w:eastAsia="PMingLiU" w:hAnsiTheme="minorHAnsi" w:cs="Elephant"/>
          <w:iCs/>
          <w:position w:val="3"/>
        </w:rPr>
        <w:t>28</w:t>
      </w:r>
    </w:p>
    <w:p w:rsidR="002768FA" w:rsidRPr="00705887" w:rsidRDefault="002768FA" w:rsidP="002768FA">
      <w:pPr>
        <w:widowControl w:val="0"/>
        <w:autoSpaceDE w:val="0"/>
        <w:autoSpaceDN w:val="0"/>
        <w:adjustRightInd w:val="0"/>
        <w:ind w:right="15"/>
        <w:rPr>
          <w:rFonts w:asciiTheme="minorHAnsi" w:eastAsia="PMingLiU" w:hAnsiTheme="minorHAnsi" w:cs="Elephant"/>
          <w:iCs/>
          <w:position w:val="3"/>
        </w:rPr>
      </w:pPr>
      <w:r w:rsidRPr="00705887">
        <w:rPr>
          <w:rFonts w:asciiTheme="minorHAnsi" w:eastAsia="PMingLiU" w:hAnsiTheme="minorHAnsi" w:cs="Elephant"/>
          <w:iCs/>
          <w:position w:val="3"/>
        </w:rPr>
        <w:t xml:space="preserve">Orientaciones para el tratamiento de la equidad de género </w:t>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00AA5A27">
        <w:rPr>
          <w:rFonts w:asciiTheme="minorHAnsi" w:eastAsia="PMingLiU" w:hAnsiTheme="minorHAnsi" w:cs="Elephant"/>
          <w:iCs/>
          <w:position w:val="3"/>
        </w:rPr>
        <w:t>30</w:t>
      </w:r>
    </w:p>
    <w:p w:rsidR="002768FA" w:rsidRPr="00705887" w:rsidRDefault="002768FA" w:rsidP="002768FA">
      <w:pPr>
        <w:widowControl w:val="0"/>
        <w:autoSpaceDE w:val="0"/>
        <w:autoSpaceDN w:val="0"/>
        <w:adjustRightInd w:val="0"/>
        <w:ind w:right="15"/>
        <w:rPr>
          <w:rFonts w:asciiTheme="minorHAnsi" w:eastAsia="PMingLiU" w:hAnsiTheme="minorHAnsi" w:cs="Elephant"/>
          <w:iCs/>
          <w:position w:val="3"/>
        </w:rPr>
      </w:pPr>
      <w:r w:rsidRPr="00705887">
        <w:rPr>
          <w:rFonts w:asciiTheme="minorHAnsi" w:eastAsia="PMingLiU" w:hAnsiTheme="minorHAnsi" w:cs="Elephant"/>
          <w:iCs/>
          <w:position w:val="3"/>
        </w:rPr>
        <w:t xml:space="preserve">Orientaciones para el tratamiento del Componente Local </w:t>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00AA5A27">
        <w:rPr>
          <w:rFonts w:asciiTheme="minorHAnsi" w:eastAsia="PMingLiU" w:hAnsiTheme="minorHAnsi" w:cs="Elephant"/>
          <w:iCs/>
          <w:position w:val="3"/>
        </w:rPr>
        <w:t>34</w:t>
      </w:r>
    </w:p>
    <w:p w:rsidR="002768FA" w:rsidRPr="00705887" w:rsidRDefault="002768FA" w:rsidP="002768FA">
      <w:pPr>
        <w:widowControl w:val="0"/>
        <w:autoSpaceDE w:val="0"/>
        <w:autoSpaceDN w:val="0"/>
        <w:adjustRightInd w:val="0"/>
        <w:ind w:right="15"/>
        <w:rPr>
          <w:rFonts w:asciiTheme="minorHAnsi" w:eastAsia="PMingLiU" w:hAnsiTheme="minorHAnsi" w:cs="Elephant"/>
          <w:iCs/>
          <w:position w:val="3"/>
        </w:rPr>
      </w:pPr>
      <w:r w:rsidRPr="00705887">
        <w:rPr>
          <w:rFonts w:asciiTheme="minorHAnsi" w:eastAsia="PMingLiU" w:hAnsiTheme="minorHAnsi" w:cs="Elephant"/>
          <w:iCs/>
          <w:position w:val="3"/>
        </w:rPr>
        <w:t xml:space="preserve">Orientaciones para la Adecuación Curricular </w:t>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t>3</w:t>
      </w:r>
      <w:r w:rsidR="00AA5A27">
        <w:rPr>
          <w:rFonts w:asciiTheme="minorHAnsi" w:eastAsia="PMingLiU" w:hAnsiTheme="minorHAnsi" w:cs="Elephant"/>
          <w:iCs/>
          <w:position w:val="3"/>
        </w:rPr>
        <w:t>7</w:t>
      </w:r>
    </w:p>
    <w:p w:rsidR="002768FA" w:rsidRPr="00705887" w:rsidRDefault="002768FA" w:rsidP="002768FA">
      <w:pPr>
        <w:widowControl w:val="0"/>
        <w:autoSpaceDE w:val="0"/>
        <w:autoSpaceDN w:val="0"/>
        <w:adjustRightInd w:val="0"/>
        <w:ind w:right="15"/>
        <w:rPr>
          <w:rFonts w:asciiTheme="minorHAnsi" w:eastAsia="PMingLiU" w:hAnsiTheme="minorHAnsi" w:cs="Elephant"/>
          <w:iCs/>
          <w:position w:val="3"/>
        </w:rPr>
      </w:pPr>
      <w:r w:rsidRPr="00705887">
        <w:rPr>
          <w:rFonts w:asciiTheme="minorHAnsi" w:eastAsia="PMingLiU" w:hAnsiTheme="minorHAnsi" w:cs="Elephant"/>
          <w:iCs/>
          <w:position w:val="3"/>
        </w:rPr>
        <w:t>Percepción de los docentes respecto de los programas</w:t>
      </w:r>
    </w:p>
    <w:p w:rsidR="002768FA" w:rsidRPr="00705887" w:rsidRDefault="002768FA" w:rsidP="002768FA">
      <w:pPr>
        <w:widowControl w:val="0"/>
        <w:autoSpaceDE w:val="0"/>
        <w:autoSpaceDN w:val="0"/>
        <w:adjustRightInd w:val="0"/>
        <w:ind w:right="15"/>
        <w:rPr>
          <w:rFonts w:asciiTheme="minorHAnsi" w:eastAsia="PMingLiU" w:hAnsiTheme="minorHAnsi" w:cs="Elephant"/>
          <w:iCs/>
          <w:position w:val="3"/>
        </w:rPr>
      </w:pPr>
      <w:r w:rsidRPr="00705887">
        <w:rPr>
          <w:rFonts w:asciiTheme="minorHAnsi" w:eastAsia="PMingLiU" w:hAnsiTheme="minorHAnsi" w:cs="Elephant"/>
          <w:iCs/>
          <w:position w:val="3"/>
        </w:rPr>
        <w:t>de estudios actualizados del  3° ciclo de la Educación Escolar Básica</w:t>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00AA5A27">
        <w:rPr>
          <w:rFonts w:asciiTheme="minorHAnsi" w:eastAsia="PMingLiU" w:hAnsiTheme="minorHAnsi" w:cs="Elephant"/>
          <w:iCs/>
          <w:position w:val="3"/>
        </w:rPr>
        <w:t>40</w:t>
      </w:r>
    </w:p>
    <w:p w:rsidR="002768FA" w:rsidRPr="00705887" w:rsidRDefault="002768FA" w:rsidP="002768FA">
      <w:pPr>
        <w:widowControl w:val="0"/>
        <w:autoSpaceDE w:val="0"/>
        <w:autoSpaceDN w:val="0"/>
        <w:adjustRightInd w:val="0"/>
        <w:ind w:right="15"/>
        <w:rPr>
          <w:rFonts w:asciiTheme="minorHAnsi" w:eastAsia="PMingLiU" w:hAnsiTheme="minorHAnsi" w:cs="Elephant"/>
          <w:iCs/>
          <w:position w:val="3"/>
        </w:rPr>
      </w:pPr>
      <w:r w:rsidRPr="00705887">
        <w:rPr>
          <w:rFonts w:asciiTheme="minorHAnsi" w:eastAsia="PMingLiU" w:hAnsiTheme="minorHAnsi" w:cs="Elephant"/>
          <w:iCs/>
          <w:position w:val="3"/>
        </w:rPr>
        <w:t xml:space="preserve">Diseño Curricular para la Educación Escolar Básica </w:t>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00AA5A27">
        <w:rPr>
          <w:rFonts w:asciiTheme="minorHAnsi" w:eastAsia="PMingLiU" w:hAnsiTheme="minorHAnsi" w:cs="Elephant"/>
          <w:iCs/>
          <w:position w:val="3"/>
        </w:rPr>
        <w:t>42</w:t>
      </w:r>
    </w:p>
    <w:p w:rsidR="002768FA" w:rsidRDefault="002768FA" w:rsidP="002768FA">
      <w:pPr>
        <w:widowControl w:val="0"/>
        <w:autoSpaceDE w:val="0"/>
        <w:autoSpaceDN w:val="0"/>
        <w:adjustRightInd w:val="0"/>
        <w:ind w:right="15"/>
        <w:rPr>
          <w:rFonts w:asciiTheme="minorHAnsi" w:eastAsia="PMingLiU" w:hAnsiTheme="minorHAnsi" w:cs="Elephant"/>
          <w:iCs/>
          <w:position w:val="3"/>
        </w:rPr>
      </w:pPr>
      <w:r w:rsidRPr="00705887">
        <w:rPr>
          <w:rFonts w:asciiTheme="minorHAnsi" w:eastAsia="PMingLiU" w:hAnsiTheme="minorHAnsi" w:cs="Elephant"/>
          <w:iCs/>
          <w:position w:val="3"/>
        </w:rPr>
        <w:t>Distribución del tiempo esco</w:t>
      </w:r>
      <w:r>
        <w:rPr>
          <w:rFonts w:asciiTheme="minorHAnsi" w:eastAsia="PMingLiU" w:hAnsiTheme="minorHAnsi" w:cs="Elephant"/>
          <w:iCs/>
          <w:position w:val="3"/>
        </w:rPr>
        <w:t>lar en horas semanales por área</w:t>
      </w:r>
    </w:p>
    <w:p w:rsidR="002768FA" w:rsidRPr="00705887" w:rsidRDefault="002768FA" w:rsidP="002768FA">
      <w:pPr>
        <w:widowControl w:val="0"/>
        <w:autoSpaceDE w:val="0"/>
        <w:autoSpaceDN w:val="0"/>
        <w:adjustRightInd w:val="0"/>
        <w:ind w:right="15"/>
        <w:rPr>
          <w:rFonts w:ascii="Verdana" w:eastAsia="PMingLiU" w:hAnsi="Verdana" w:cs="Elephant"/>
          <w:b/>
          <w:i/>
          <w:iCs/>
          <w:color w:val="FF5050"/>
          <w:position w:val="3"/>
        </w:rPr>
      </w:pPr>
      <w:r w:rsidRPr="00705887">
        <w:rPr>
          <w:rFonts w:asciiTheme="minorHAnsi" w:eastAsia="PMingLiU" w:hAnsiTheme="minorHAnsi" w:cs="Elephant"/>
          <w:iCs/>
          <w:position w:val="3"/>
        </w:rPr>
        <w:t xml:space="preserve">para el tercer ciclo </w:t>
      </w:r>
      <w:r w:rsidRPr="00705887">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sidR="00AA5A27">
        <w:rPr>
          <w:rFonts w:asciiTheme="minorHAnsi" w:eastAsia="PMingLiU" w:hAnsiTheme="minorHAnsi" w:cs="Elephant"/>
          <w:iCs/>
          <w:position w:val="3"/>
        </w:rPr>
        <w:t>43</w:t>
      </w:r>
    </w:p>
    <w:p w:rsidR="002768FA" w:rsidRPr="00705887" w:rsidRDefault="002768FA" w:rsidP="002768FA">
      <w:pPr>
        <w:widowControl w:val="0"/>
        <w:autoSpaceDE w:val="0"/>
        <w:autoSpaceDN w:val="0"/>
        <w:adjustRightInd w:val="0"/>
        <w:ind w:right="15"/>
        <w:rPr>
          <w:rFonts w:asciiTheme="minorHAnsi" w:eastAsia="PMingLiU" w:hAnsiTheme="minorHAnsi" w:cs="Elephant"/>
          <w:iCs/>
          <w:position w:val="3"/>
        </w:rPr>
      </w:pPr>
      <w:r w:rsidRPr="00705887">
        <w:rPr>
          <w:rFonts w:asciiTheme="minorHAnsi" w:eastAsia="PMingLiU" w:hAnsiTheme="minorHAnsi" w:cs="Elephant"/>
          <w:iCs/>
          <w:position w:val="3"/>
        </w:rPr>
        <w:t xml:space="preserve">ÁREA </w:t>
      </w:r>
      <w:r>
        <w:rPr>
          <w:rFonts w:asciiTheme="minorHAnsi" w:eastAsia="PMingLiU" w:hAnsiTheme="minorHAnsi" w:cs="Elephant"/>
          <w:iCs/>
          <w:position w:val="3"/>
        </w:rPr>
        <w:t>LENGUA Y LIT</w:t>
      </w:r>
      <w:r w:rsidR="001C5E8A">
        <w:rPr>
          <w:rFonts w:asciiTheme="minorHAnsi" w:eastAsia="PMingLiU" w:hAnsiTheme="minorHAnsi" w:cs="Elephant"/>
          <w:iCs/>
          <w:position w:val="3"/>
        </w:rPr>
        <w:t>E</w:t>
      </w:r>
      <w:r>
        <w:rPr>
          <w:rFonts w:asciiTheme="minorHAnsi" w:eastAsia="PMingLiU" w:hAnsiTheme="minorHAnsi" w:cs="Elephant"/>
          <w:iCs/>
          <w:position w:val="3"/>
        </w:rPr>
        <w:t>RATURA CASTELLANA</w:t>
      </w:r>
      <w:r>
        <w:rPr>
          <w:rFonts w:asciiTheme="minorHAnsi" w:eastAsia="PMingLiU" w:hAnsiTheme="minorHAnsi" w:cs="Elephant"/>
          <w:iCs/>
          <w:position w:val="3"/>
        </w:rPr>
        <w:tab/>
      </w:r>
      <w:r>
        <w:rPr>
          <w:rFonts w:asciiTheme="minorHAnsi" w:eastAsia="PMingLiU" w:hAnsiTheme="minorHAnsi" w:cs="Elephant"/>
          <w:iCs/>
          <w:position w:val="3"/>
        </w:rPr>
        <w:tab/>
      </w:r>
      <w:r w:rsidRPr="00705887">
        <w:rPr>
          <w:rFonts w:asciiTheme="minorHAnsi" w:eastAsia="PMingLiU" w:hAnsiTheme="minorHAnsi" w:cs="Elephant"/>
          <w:iCs/>
          <w:position w:val="3"/>
        </w:rPr>
        <w:tab/>
      </w:r>
      <w:r>
        <w:rPr>
          <w:rFonts w:asciiTheme="minorHAnsi" w:eastAsia="PMingLiU" w:hAnsiTheme="minorHAnsi" w:cs="Elephant"/>
          <w:iCs/>
          <w:position w:val="3"/>
        </w:rPr>
        <w:tab/>
      </w:r>
      <w:r w:rsidR="00354B03">
        <w:rPr>
          <w:rFonts w:asciiTheme="minorHAnsi" w:eastAsia="PMingLiU" w:hAnsiTheme="minorHAnsi" w:cs="Elephant"/>
          <w:iCs/>
          <w:position w:val="3"/>
        </w:rPr>
        <w:tab/>
      </w:r>
      <w:r w:rsidR="00354B03">
        <w:rPr>
          <w:rFonts w:asciiTheme="minorHAnsi" w:eastAsia="PMingLiU" w:hAnsiTheme="minorHAnsi" w:cs="Elephant"/>
          <w:iCs/>
          <w:position w:val="3"/>
        </w:rPr>
        <w:tab/>
      </w:r>
      <w:r w:rsidRPr="00705887">
        <w:rPr>
          <w:rFonts w:asciiTheme="minorHAnsi" w:eastAsia="PMingLiU" w:hAnsiTheme="minorHAnsi" w:cs="Elephant"/>
          <w:iCs/>
          <w:position w:val="3"/>
        </w:rPr>
        <w:t>4</w:t>
      </w:r>
      <w:r w:rsidR="00AA5A27">
        <w:rPr>
          <w:rFonts w:asciiTheme="minorHAnsi" w:eastAsia="PMingLiU" w:hAnsiTheme="minorHAnsi" w:cs="Elephant"/>
          <w:iCs/>
          <w:position w:val="3"/>
        </w:rPr>
        <w:t>5</w:t>
      </w:r>
    </w:p>
    <w:p w:rsidR="002768FA" w:rsidRPr="00705887" w:rsidRDefault="002768FA" w:rsidP="002768FA">
      <w:pPr>
        <w:widowControl w:val="0"/>
        <w:autoSpaceDE w:val="0"/>
        <w:autoSpaceDN w:val="0"/>
        <w:adjustRightInd w:val="0"/>
        <w:ind w:right="15"/>
        <w:rPr>
          <w:rFonts w:asciiTheme="minorHAnsi" w:eastAsia="PMingLiU" w:hAnsiTheme="minorHAnsi" w:cs="Elephant"/>
          <w:iCs/>
          <w:position w:val="3"/>
        </w:rPr>
      </w:pPr>
      <w:r w:rsidRPr="00705887">
        <w:rPr>
          <w:rFonts w:asciiTheme="minorHAnsi" w:eastAsia="PMingLiU" w:hAnsiTheme="minorHAnsi" w:cs="Elephant"/>
          <w:iCs/>
          <w:position w:val="3"/>
        </w:rPr>
        <w:t>Fundamentación</w:t>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00AA5A27">
        <w:rPr>
          <w:rFonts w:asciiTheme="minorHAnsi" w:eastAsia="PMingLiU" w:hAnsiTheme="minorHAnsi" w:cs="Elephant"/>
          <w:iCs/>
          <w:position w:val="3"/>
        </w:rPr>
        <w:t>47</w:t>
      </w:r>
    </w:p>
    <w:p w:rsidR="002768FA" w:rsidRPr="00705887" w:rsidRDefault="002768FA" w:rsidP="002768FA">
      <w:pPr>
        <w:widowControl w:val="0"/>
        <w:autoSpaceDE w:val="0"/>
        <w:autoSpaceDN w:val="0"/>
        <w:adjustRightInd w:val="0"/>
        <w:ind w:right="15"/>
        <w:rPr>
          <w:rFonts w:asciiTheme="minorHAnsi" w:eastAsia="PMingLiU" w:hAnsiTheme="minorHAnsi" w:cs="Elephant"/>
          <w:iCs/>
          <w:position w:val="3"/>
        </w:rPr>
      </w:pPr>
      <w:r w:rsidRPr="00705887">
        <w:rPr>
          <w:rFonts w:asciiTheme="minorHAnsi" w:eastAsia="PMingLiU" w:hAnsiTheme="minorHAnsi" w:cs="Elephant"/>
          <w:iCs/>
          <w:position w:val="3"/>
        </w:rPr>
        <w:t>Descripción</w:t>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00AA5A27">
        <w:rPr>
          <w:rFonts w:asciiTheme="minorHAnsi" w:eastAsia="PMingLiU" w:hAnsiTheme="minorHAnsi" w:cs="Elephant"/>
          <w:iCs/>
          <w:position w:val="3"/>
        </w:rPr>
        <w:t>49</w:t>
      </w:r>
    </w:p>
    <w:p w:rsidR="002768FA" w:rsidRPr="00C9064D" w:rsidRDefault="002768FA" w:rsidP="002768FA">
      <w:pPr>
        <w:widowControl w:val="0"/>
        <w:autoSpaceDE w:val="0"/>
        <w:autoSpaceDN w:val="0"/>
        <w:adjustRightInd w:val="0"/>
        <w:ind w:right="15"/>
        <w:rPr>
          <w:rFonts w:asciiTheme="minorHAnsi" w:eastAsia="PMingLiU" w:hAnsiTheme="minorHAnsi" w:cs="Elephant"/>
          <w:iCs/>
          <w:position w:val="3"/>
        </w:rPr>
      </w:pPr>
      <w:r w:rsidRPr="00C9064D">
        <w:rPr>
          <w:rFonts w:asciiTheme="minorHAnsi" w:eastAsia="PMingLiU" w:hAnsiTheme="minorHAnsi" w:cs="Elephant"/>
          <w:iCs/>
          <w:position w:val="3"/>
        </w:rPr>
        <w:t>Competencia del área para el tercer ciclo</w:t>
      </w:r>
      <w:r>
        <w:rPr>
          <w:rFonts w:asciiTheme="minorHAnsi" w:eastAsia="PMingLiU" w:hAnsiTheme="minorHAnsi" w:cs="Elephant"/>
          <w:iCs/>
          <w:position w:val="3"/>
        </w:rPr>
        <w:t xml:space="preserve">. </w:t>
      </w:r>
      <w:r w:rsidRPr="00C9064D">
        <w:rPr>
          <w:rFonts w:asciiTheme="minorHAnsi" w:eastAsia="PMingLiU" w:hAnsiTheme="minorHAnsi" w:cs="Elephant"/>
          <w:iCs/>
          <w:position w:val="3"/>
        </w:rPr>
        <w:t xml:space="preserve">Lengua Materna </w:t>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sidRPr="00C9064D">
        <w:rPr>
          <w:rFonts w:asciiTheme="minorHAnsi" w:eastAsia="PMingLiU" w:hAnsiTheme="minorHAnsi" w:cs="Elephant"/>
          <w:iCs/>
          <w:position w:val="3"/>
        </w:rPr>
        <w:t>51</w:t>
      </w:r>
    </w:p>
    <w:p w:rsidR="002768FA" w:rsidRPr="00C9064D" w:rsidRDefault="002768FA" w:rsidP="002768FA">
      <w:pPr>
        <w:widowControl w:val="0"/>
        <w:autoSpaceDE w:val="0"/>
        <w:autoSpaceDN w:val="0"/>
        <w:adjustRightInd w:val="0"/>
        <w:ind w:right="15"/>
        <w:rPr>
          <w:rFonts w:asciiTheme="minorHAnsi" w:eastAsia="PMingLiU" w:hAnsiTheme="minorHAnsi" w:cs="Elephant"/>
          <w:iCs/>
          <w:position w:val="3"/>
        </w:rPr>
      </w:pPr>
      <w:r w:rsidRPr="00C9064D">
        <w:rPr>
          <w:rFonts w:asciiTheme="minorHAnsi" w:eastAsia="PMingLiU" w:hAnsiTheme="minorHAnsi" w:cs="Elephant"/>
          <w:iCs/>
          <w:position w:val="3"/>
        </w:rPr>
        <w:t xml:space="preserve">Alcance de la competencia en el </w:t>
      </w:r>
      <w:r>
        <w:rPr>
          <w:rFonts w:asciiTheme="minorHAnsi" w:eastAsia="PMingLiU" w:hAnsiTheme="minorHAnsi" w:cs="Elephant"/>
          <w:iCs/>
          <w:position w:val="3"/>
        </w:rPr>
        <w:t>8</w:t>
      </w:r>
      <w:r w:rsidRPr="00C9064D">
        <w:rPr>
          <w:rFonts w:asciiTheme="minorHAnsi" w:eastAsia="PMingLiU" w:hAnsiTheme="minorHAnsi" w:cs="Elephant"/>
          <w:iCs/>
          <w:position w:val="3"/>
        </w:rPr>
        <w:t>° grado</w:t>
      </w:r>
      <w:r>
        <w:rPr>
          <w:rFonts w:asciiTheme="minorHAnsi" w:eastAsia="PMingLiU" w:hAnsiTheme="minorHAnsi" w:cs="Elephant"/>
          <w:iCs/>
          <w:position w:val="3"/>
        </w:rPr>
        <w:t xml:space="preserve">. </w:t>
      </w:r>
      <w:r w:rsidRPr="00C9064D">
        <w:rPr>
          <w:rFonts w:asciiTheme="minorHAnsi" w:eastAsia="PMingLiU" w:hAnsiTheme="minorHAnsi" w:cs="Elephant"/>
          <w:iCs/>
          <w:position w:val="3"/>
        </w:rPr>
        <w:t xml:space="preserve">Lengua Materna </w:t>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sidRPr="00C9064D">
        <w:rPr>
          <w:rFonts w:asciiTheme="minorHAnsi" w:eastAsia="PMingLiU" w:hAnsiTheme="minorHAnsi" w:cs="Elephant"/>
          <w:iCs/>
          <w:position w:val="3"/>
        </w:rPr>
        <w:t>51</w:t>
      </w:r>
    </w:p>
    <w:p w:rsidR="002768FA" w:rsidRPr="00C9064D" w:rsidRDefault="002768FA" w:rsidP="002768FA">
      <w:pPr>
        <w:widowControl w:val="0"/>
        <w:autoSpaceDE w:val="0"/>
        <w:autoSpaceDN w:val="0"/>
        <w:adjustRightInd w:val="0"/>
        <w:ind w:right="15"/>
        <w:rPr>
          <w:rFonts w:asciiTheme="minorHAnsi" w:eastAsia="PMingLiU" w:hAnsiTheme="minorHAnsi" w:cs="Elephant"/>
          <w:iCs/>
          <w:position w:val="3"/>
        </w:rPr>
      </w:pPr>
      <w:r w:rsidRPr="00C9064D">
        <w:rPr>
          <w:rFonts w:asciiTheme="minorHAnsi" w:eastAsia="PMingLiU" w:hAnsiTheme="minorHAnsi" w:cs="Elephant"/>
          <w:iCs/>
          <w:position w:val="3"/>
        </w:rPr>
        <w:t>Capaci</w:t>
      </w:r>
      <w:r>
        <w:rPr>
          <w:rFonts w:asciiTheme="minorHAnsi" w:eastAsia="PMingLiU" w:hAnsiTheme="minorHAnsi" w:cs="Elephant"/>
          <w:iCs/>
          <w:position w:val="3"/>
        </w:rPr>
        <w:t>dades para el 8</w:t>
      </w:r>
      <w:r w:rsidRPr="00C9064D">
        <w:rPr>
          <w:rFonts w:asciiTheme="minorHAnsi" w:eastAsia="PMingLiU" w:hAnsiTheme="minorHAnsi" w:cs="Elephant"/>
          <w:iCs/>
          <w:position w:val="3"/>
        </w:rPr>
        <w:t>º grado</w:t>
      </w:r>
      <w:r>
        <w:rPr>
          <w:rFonts w:asciiTheme="minorHAnsi" w:eastAsia="PMingLiU" w:hAnsiTheme="minorHAnsi" w:cs="Elephant"/>
          <w:iCs/>
          <w:position w:val="3"/>
        </w:rPr>
        <w:t xml:space="preserve">. </w:t>
      </w:r>
      <w:r w:rsidRPr="00C9064D">
        <w:rPr>
          <w:rFonts w:asciiTheme="minorHAnsi" w:eastAsia="PMingLiU" w:hAnsiTheme="minorHAnsi" w:cs="Elephant"/>
          <w:iCs/>
          <w:position w:val="3"/>
        </w:rPr>
        <w:t xml:space="preserve">Lengua Materna </w:t>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sidRPr="00C9064D">
        <w:rPr>
          <w:rFonts w:asciiTheme="minorHAnsi" w:eastAsia="PMingLiU" w:hAnsiTheme="minorHAnsi" w:cs="Elephant"/>
          <w:iCs/>
          <w:position w:val="3"/>
        </w:rPr>
        <w:t>52</w:t>
      </w:r>
    </w:p>
    <w:p w:rsidR="002768FA" w:rsidRPr="00C9064D" w:rsidRDefault="002768FA" w:rsidP="002768FA">
      <w:pPr>
        <w:widowControl w:val="0"/>
        <w:autoSpaceDE w:val="0"/>
        <w:autoSpaceDN w:val="0"/>
        <w:adjustRightInd w:val="0"/>
        <w:ind w:right="15"/>
        <w:rPr>
          <w:rFonts w:asciiTheme="minorHAnsi" w:eastAsia="PMingLiU" w:hAnsiTheme="minorHAnsi" w:cs="Elephant"/>
          <w:iCs/>
          <w:position w:val="3"/>
        </w:rPr>
      </w:pPr>
      <w:r w:rsidRPr="00C9064D">
        <w:rPr>
          <w:rFonts w:asciiTheme="minorHAnsi" w:eastAsia="PMingLiU" w:hAnsiTheme="minorHAnsi" w:cs="Elephant"/>
          <w:iCs/>
          <w:position w:val="3"/>
        </w:rPr>
        <w:t>Competencia del área para el tercer ciclo</w:t>
      </w:r>
      <w:r>
        <w:rPr>
          <w:rFonts w:asciiTheme="minorHAnsi" w:eastAsia="PMingLiU" w:hAnsiTheme="minorHAnsi" w:cs="Elephant"/>
          <w:iCs/>
          <w:position w:val="3"/>
        </w:rPr>
        <w:t xml:space="preserve">. </w:t>
      </w:r>
      <w:r w:rsidRPr="00C9064D">
        <w:rPr>
          <w:rFonts w:asciiTheme="minorHAnsi" w:eastAsia="PMingLiU" w:hAnsiTheme="minorHAnsi" w:cs="Elephant"/>
          <w:iCs/>
          <w:position w:val="3"/>
        </w:rPr>
        <w:t xml:space="preserve">Segunda Lengua </w:t>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sidRPr="00C9064D">
        <w:rPr>
          <w:rFonts w:asciiTheme="minorHAnsi" w:eastAsia="PMingLiU" w:hAnsiTheme="minorHAnsi" w:cs="Elephant"/>
          <w:iCs/>
          <w:position w:val="3"/>
        </w:rPr>
        <w:t>56</w:t>
      </w:r>
    </w:p>
    <w:p w:rsidR="002768FA" w:rsidRPr="00C9064D" w:rsidRDefault="002768FA" w:rsidP="002768FA">
      <w:pPr>
        <w:widowControl w:val="0"/>
        <w:autoSpaceDE w:val="0"/>
        <w:autoSpaceDN w:val="0"/>
        <w:adjustRightInd w:val="0"/>
        <w:ind w:right="15"/>
        <w:rPr>
          <w:rFonts w:asciiTheme="minorHAnsi" w:eastAsia="PMingLiU" w:hAnsiTheme="minorHAnsi" w:cs="Elephant"/>
          <w:iCs/>
          <w:position w:val="3"/>
        </w:rPr>
      </w:pPr>
      <w:r w:rsidRPr="00C9064D">
        <w:rPr>
          <w:rFonts w:asciiTheme="minorHAnsi" w:eastAsia="PMingLiU" w:hAnsiTheme="minorHAnsi" w:cs="Elephant"/>
          <w:iCs/>
          <w:position w:val="3"/>
        </w:rPr>
        <w:t xml:space="preserve">Alcance de la competencia en el </w:t>
      </w:r>
      <w:r>
        <w:rPr>
          <w:rFonts w:asciiTheme="minorHAnsi" w:eastAsia="PMingLiU" w:hAnsiTheme="minorHAnsi" w:cs="Elephant"/>
          <w:iCs/>
          <w:position w:val="3"/>
        </w:rPr>
        <w:t>8</w:t>
      </w:r>
      <w:r w:rsidRPr="00C9064D">
        <w:rPr>
          <w:rFonts w:asciiTheme="minorHAnsi" w:eastAsia="PMingLiU" w:hAnsiTheme="minorHAnsi" w:cs="Elephant"/>
          <w:iCs/>
          <w:position w:val="3"/>
        </w:rPr>
        <w:t>° grado</w:t>
      </w:r>
      <w:r>
        <w:rPr>
          <w:rFonts w:asciiTheme="minorHAnsi" w:eastAsia="PMingLiU" w:hAnsiTheme="minorHAnsi" w:cs="Elephant"/>
          <w:iCs/>
          <w:position w:val="3"/>
        </w:rPr>
        <w:t xml:space="preserve">. </w:t>
      </w:r>
      <w:r w:rsidRPr="00C9064D">
        <w:rPr>
          <w:rFonts w:asciiTheme="minorHAnsi" w:eastAsia="PMingLiU" w:hAnsiTheme="minorHAnsi" w:cs="Elephant"/>
          <w:iCs/>
          <w:position w:val="3"/>
        </w:rPr>
        <w:t xml:space="preserve">Segunda Lengua </w:t>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sidRPr="00C9064D">
        <w:rPr>
          <w:rFonts w:asciiTheme="minorHAnsi" w:eastAsia="PMingLiU" w:hAnsiTheme="minorHAnsi" w:cs="Elephant"/>
          <w:iCs/>
          <w:position w:val="3"/>
        </w:rPr>
        <w:t>56</w:t>
      </w:r>
    </w:p>
    <w:p w:rsidR="002768FA" w:rsidRDefault="002768FA" w:rsidP="002768FA">
      <w:pPr>
        <w:widowControl w:val="0"/>
        <w:autoSpaceDE w:val="0"/>
        <w:autoSpaceDN w:val="0"/>
        <w:adjustRightInd w:val="0"/>
        <w:ind w:right="15"/>
        <w:rPr>
          <w:rFonts w:asciiTheme="minorHAnsi" w:eastAsia="PMingLiU" w:hAnsiTheme="minorHAnsi" w:cs="Elephant"/>
          <w:iCs/>
          <w:position w:val="3"/>
        </w:rPr>
      </w:pPr>
      <w:r w:rsidRPr="00C9064D">
        <w:rPr>
          <w:rFonts w:asciiTheme="minorHAnsi" w:eastAsia="PMingLiU" w:hAnsiTheme="minorHAnsi" w:cs="Elephant"/>
          <w:iCs/>
          <w:position w:val="3"/>
        </w:rPr>
        <w:t>Capacid</w:t>
      </w:r>
      <w:r>
        <w:rPr>
          <w:rFonts w:asciiTheme="minorHAnsi" w:eastAsia="PMingLiU" w:hAnsiTheme="minorHAnsi" w:cs="Elephant"/>
          <w:iCs/>
          <w:position w:val="3"/>
        </w:rPr>
        <w:t>ades para el 8</w:t>
      </w:r>
      <w:r w:rsidRPr="00C9064D">
        <w:rPr>
          <w:rFonts w:asciiTheme="minorHAnsi" w:eastAsia="PMingLiU" w:hAnsiTheme="minorHAnsi" w:cs="Elephant"/>
          <w:iCs/>
          <w:position w:val="3"/>
        </w:rPr>
        <w:t>º grado</w:t>
      </w:r>
      <w:r>
        <w:rPr>
          <w:rFonts w:asciiTheme="minorHAnsi" w:eastAsia="PMingLiU" w:hAnsiTheme="minorHAnsi" w:cs="Elephant"/>
          <w:iCs/>
          <w:position w:val="3"/>
        </w:rPr>
        <w:t xml:space="preserve">. </w:t>
      </w:r>
      <w:r w:rsidRPr="00C9064D">
        <w:rPr>
          <w:rFonts w:asciiTheme="minorHAnsi" w:eastAsia="PMingLiU" w:hAnsiTheme="minorHAnsi" w:cs="Elephant"/>
          <w:iCs/>
          <w:position w:val="3"/>
        </w:rPr>
        <w:t xml:space="preserve">Segunda Lengua </w:t>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sidRPr="00C9064D">
        <w:rPr>
          <w:rFonts w:asciiTheme="minorHAnsi" w:eastAsia="PMingLiU" w:hAnsiTheme="minorHAnsi" w:cs="Elephant"/>
          <w:iCs/>
          <w:position w:val="3"/>
        </w:rPr>
        <w:t>57</w:t>
      </w:r>
    </w:p>
    <w:p w:rsidR="002768FA" w:rsidRPr="00C9064D" w:rsidRDefault="002768FA" w:rsidP="002768FA">
      <w:pPr>
        <w:widowControl w:val="0"/>
        <w:autoSpaceDE w:val="0"/>
        <w:autoSpaceDN w:val="0"/>
        <w:adjustRightInd w:val="0"/>
        <w:ind w:right="15"/>
      </w:pPr>
      <w:r w:rsidRPr="00C9064D">
        <w:rPr>
          <w:rFonts w:asciiTheme="minorHAnsi" w:eastAsia="PMingLiU" w:hAnsiTheme="minorHAnsi" w:cs="Elephant"/>
          <w:iCs/>
          <w:position w:val="3"/>
        </w:rPr>
        <w:lastRenderedPageBreak/>
        <w:t xml:space="preserve">Orientaciones metodológicas </w:t>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Pr>
          <w:rFonts w:asciiTheme="minorHAnsi" w:eastAsia="PMingLiU" w:hAnsiTheme="minorHAnsi" w:cs="Elephant"/>
          <w:iCs/>
          <w:position w:val="3"/>
        </w:rPr>
        <w:tab/>
      </w:r>
      <w:r w:rsidRPr="00C9064D">
        <w:t>60</w:t>
      </w:r>
    </w:p>
    <w:p w:rsidR="002768FA" w:rsidRPr="00705887" w:rsidRDefault="002768FA" w:rsidP="002768FA">
      <w:pPr>
        <w:widowControl w:val="0"/>
        <w:autoSpaceDE w:val="0"/>
        <w:autoSpaceDN w:val="0"/>
        <w:adjustRightInd w:val="0"/>
        <w:ind w:right="15"/>
        <w:rPr>
          <w:rFonts w:asciiTheme="minorHAnsi" w:eastAsia="PMingLiU" w:hAnsiTheme="minorHAnsi" w:cs="Elephant"/>
          <w:iCs/>
          <w:position w:val="3"/>
        </w:rPr>
      </w:pPr>
      <w:r w:rsidRPr="00705887">
        <w:rPr>
          <w:rFonts w:asciiTheme="minorHAnsi" w:eastAsia="PMingLiU" w:hAnsiTheme="minorHAnsi" w:cs="Elephant"/>
          <w:iCs/>
          <w:position w:val="3"/>
        </w:rPr>
        <w:t>Orientaciones generales para la evaluación de los aprendizajes</w:t>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t>7</w:t>
      </w:r>
      <w:r w:rsidR="00AA5A27">
        <w:rPr>
          <w:rFonts w:asciiTheme="minorHAnsi" w:eastAsia="PMingLiU" w:hAnsiTheme="minorHAnsi" w:cs="Elephant"/>
          <w:iCs/>
          <w:position w:val="3"/>
        </w:rPr>
        <w:t>9</w:t>
      </w:r>
    </w:p>
    <w:p w:rsidR="002768FA" w:rsidRDefault="002768FA" w:rsidP="002768FA">
      <w:pPr>
        <w:spacing w:after="240" w:line="26" w:lineRule="atLeast"/>
        <w:jc w:val="both"/>
        <w:rPr>
          <w:rFonts w:asciiTheme="minorHAnsi" w:eastAsia="PMingLiU" w:hAnsiTheme="minorHAnsi" w:cs="Elephant"/>
          <w:iCs/>
          <w:position w:val="3"/>
        </w:rPr>
      </w:pPr>
      <w:r w:rsidRPr="00705887">
        <w:rPr>
          <w:rFonts w:asciiTheme="minorHAnsi" w:eastAsia="PMingLiU" w:hAnsiTheme="minorHAnsi" w:cs="Elephant"/>
          <w:iCs/>
          <w:position w:val="3"/>
        </w:rPr>
        <w:t xml:space="preserve">Glosario </w:t>
      </w:r>
      <w:r>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Pr="00705887">
        <w:rPr>
          <w:rFonts w:asciiTheme="minorHAnsi" w:eastAsia="PMingLiU" w:hAnsiTheme="minorHAnsi" w:cs="Elephant"/>
          <w:iCs/>
          <w:position w:val="3"/>
        </w:rPr>
        <w:tab/>
      </w:r>
      <w:r w:rsidR="00AA5A27">
        <w:rPr>
          <w:rFonts w:asciiTheme="minorHAnsi" w:eastAsia="PMingLiU" w:hAnsiTheme="minorHAnsi" w:cs="Elephant"/>
          <w:iCs/>
          <w:position w:val="3"/>
        </w:rPr>
        <w:t>84</w:t>
      </w:r>
    </w:p>
    <w:p w:rsidR="00F46953" w:rsidRPr="00F46953" w:rsidRDefault="002768FA" w:rsidP="002768FA">
      <w:pPr>
        <w:spacing w:line="26" w:lineRule="atLeast"/>
        <w:jc w:val="both"/>
        <w:rPr>
          <w:rFonts w:ascii="Verdana" w:hAnsi="Verdana"/>
          <w:bCs/>
          <w:sz w:val="20"/>
          <w:szCs w:val="20"/>
        </w:rPr>
      </w:pPr>
      <w:r w:rsidRPr="00705887">
        <w:rPr>
          <w:rFonts w:asciiTheme="minorHAnsi" w:eastAsia="PMingLiU" w:hAnsiTheme="minorHAnsi" w:cs="Elephant"/>
          <w:iCs/>
          <w:position w:val="3"/>
        </w:rPr>
        <w:t>Bibliografía</w:t>
      </w:r>
      <w:r w:rsidR="00AA5A27">
        <w:rPr>
          <w:rFonts w:asciiTheme="minorHAnsi" w:eastAsia="PMingLiU" w:hAnsiTheme="minorHAnsi" w:cs="Elephant"/>
          <w:iCs/>
          <w:position w:val="3"/>
        </w:rPr>
        <w:tab/>
      </w:r>
      <w:r w:rsidR="00AA5A27">
        <w:rPr>
          <w:rFonts w:asciiTheme="minorHAnsi" w:eastAsia="PMingLiU" w:hAnsiTheme="minorHAnsi" w:cs="Elephant"/>
          <w:iCs/>
          <w:position w:val="3"/>
        </w:rPr>
        <w:tab/>
      </w:r>
      <w:r w:rsidR="00AA5A27">
        <w:rPr>
          <w:rFonts w:asciiTheme="minorHAnsi" w:eastAsia="PMingLiU" w:hAnsiTheme="minorHAnsi" w:cs="Elephant"/>
          <w:iCs/>
          <w:position w:val="3"/>
        </w:rPr>
        <w:tab/>
      </w:r>
      <w:r w:rsidR="00AA5A27">
        <w:rPr>
          <w:rFonts w:asciiTheme="minorHAnsi" w:eastAsia="PMingLiU" w:hAnsiTheme="minorHAnsi" w:cs="Elephant"/>
          <w:iCs/>
          <w:position w:val="3"/>
        </w:rPr>
        <w:tab/>
      </w:r>
      <w:r w:rsidR="00AA5A27">
        <w:rPr>
          <w:rFonts w:asciiTheme="minorHAnsi" w:eastAsia="PMingLiU" w:hAnsiTheme="minorHAnsi" w:cs="Elephant"/>
          <w:iCs/>
          <w:position w:val="3"/>
        </w:rPr>
        <w:tab/>
      </w:r>
      <w:r w:rsidR="00AA5A27">
        <w:rPr>
          <w:rFonts w:asciiTheme="minorHAnsi" w:eastAsia="PMingLiU" w:hAnsiTheme="minorHAnsi" w:cs="Elephant"/>
          <w:iCs/>
          <w:position w:val="3"/>
        </w:rPr>
        <w:tab/>
      </w:r>
      <w:r w:rsidR="00AA5A27">
        <w:rPr>
          <w:rFonts w:asciiTheme="minorHAnsi" w:eastAsia="PMingLiU" w:hAnsiTheme="minorHAnsi" w:cs="Elephant"/>
          <w:iCs/>
          <w:position w:val="3"/>
        </w:rPr>
        <w:tab/>
      </w:r>
      <w:r w:rsidR="00AA5A27">
        <w:rPr>
          <w:rFonts w:asciiTheme="minorHAnsi" w:eastAsia="PMingLiU" w:hAnsiTheme="minorHAnsi" w:cs="Elephant"/>
          <w:iCs/>
          <w:position w:val="3"/>
        </w:rPr>
        <w:tab/>
      </w:r>
      <w:r w:rsidR="00AA5A27">
        <w:rPr>
          <w:rFonts w:asciiTheme="minorHAnsi" w:eastAsia="PMingLiU" w:hAnsiTheme="minorHAnsi" w:cs="Elephant"/>
          <w:iCs/>
          <w:position w:val="3"/>
        </w:rPr>
        <w:tab/>
      </w:r>
      <w:r w:rsidR="00AA5A27">
        <w:rPr>
          <w:rFonts w:asciiTheme="minorHAnsi" w:eastAsia="PMingLiU" w:hAnsiTheme="minorHAnsi" w:cs="Elephant"/>
          <w:iCs/>
          <w:position w:val="3"/>
        </w:rPr>
        <w:tab/>
        <w:t>86</w:t>
      </w: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widowControl w:val="0"/>
        <w:autoSpaceDE w:val="0"/>
        <w:autoSpaceDN w:val="0"/>
        <w:adjustRightInd w:val="0"/>
        <w:spacing w:line="26" w:lineRule="atLeast"/>
        <w:ind w:right="15"/>
        <w:jc w:val="center"/>
        <w:rPr>
          <w:rFonts w:asciiTheme="minorHAnsi" w:eastAsia="PMingLiU" w:hAnsiTheme="minorHAnsi" w:cs="Elephant"/>
          <w:b/>
          <w:iCs/>
          <w:color w:val="4F6228" w:themeColor="accent3" w:themeShade="80"/>
          <w:position w:val="3"/>
          <w:sz w:val="44"/>
          <w:szCs w:val="44"/>
        </w:rPr>
      </w:pPr>
      <w:r w:rsidRPr="00F46953">
        <w:rPr>
          <w:rFonts w:asciiTheme="minorHAnsi" w:eastAsia="PMingLiU" w:hAnsiTheme="minorHAnsi" w:cs="Elephant"/>
          <w:b/>
          <w:iCs/>
          <w:color w:val="365F91"/>
          <w:position w:val="3"/>
          <w:sz w:val="44"/>
          <w:szCs w:val="44"/>
        </w:rPr>
        <w:t>Presentación</w:t>
      </w: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jc w:val="both"/>
      </w:pPr>
      <w:r w:rsidRPr="00F46953">
        <w:t>El Ministerio de Educación y Cultura ha instalado una dinámica de trabajo a través de la cual todos los documentos orientadores de los procesos pedagógicos surgen a partir de indagaciones a los destinatarios de modo a que esos materiales estén dotados de pertinencia y relevancia. En ese sentido, y atendiendo que los programas de estudio del tercer ciclo de la Educación Escolar Básica (EEB) ya llevan más de diez años de implementación, este Ministerio ha procedido a desarrollar las investigaciones correspondientes y, en consecuencia a los resultados sistematizados, ha incorporado ajustes que son presentadas en este documento.</w:t>
      </w:r>
    </w:p>
    <w:p w:rsidR="00F46953" w:rsidRPr="00F46953" w:rsidRDefault="00F46953" w:rsidP="00F46953">
      <w:pPr>
        <w:jc w:val="both"/>
      </w:pPr>
    </w:p>
    <w:p w:rsidR="00F46953" w:rsidRPr="00F46953" w:rsidRDefault="00F46953" w:rsidP="00F46953">
      <w:pPr>
        <w:jc w:val="both"/>
      </w:pPr>
      <w:r w:rsidRPr="00F46953">
        <w:t xml:space="preserve">Las actualizaciones en los programas de estudio refieren, esencialmente, a los enfoques metodológicos sugeridos para abordar el desarrollo de los aprendizajes en los y las adolescentes que cursan los grados del tercer ciclo de la EEB. Los mismos responden a la compleja realidad pedagógica de las escuelas paraguayas que procuran satisfacer con eficacia a la ingente demanda de los y las estudiantes de los tiempos actuales. Así mismo, los mencionados enfoques son coherentes con las tendencias didácticas más vanguardistas en la región y en el mundo. </w:t>
      </w:r>
    </w:p>
    <w:p w:rsidR="00F46953" w:rsidRPr="00F46953" w:rsidRDefault="00F46953" w:rsidP="00F46953">
      <w:pPr>
        <w:jc w:val="both"/>
      </w:pPr>
    </w:p>
    <w:p w:rsidR="00F46953" w:rsidRPr="00F46953" w:rsidRDefault="00F46953" w:rsidP="00F46953">
      <w:pPr>
        <w:jc w:val="both"/>
      </w:pPr>
      <w:r w:rsidRPr="00F46953">
        <w:t>Las exigencias actuales de la sociedad paraguaya representan un desafío para el sistema educativo nacional y, en especial, para la planificación curricular. La creciente demanda de más y mejor educación en el tercer ciclo de la EEB no siempre ha recibido una respuesta adecuada. Por mucho tiempo, acceder a este ciclo era privilegio de unos pocos y aún los que accedían no contaban con un servicio pedagógico de calidad y ello se veía reflejado en los resultados académicos. Esta situación, poco a poco, ha ido cambiando. Se han dado muchos avances, pero quedan aún muchos problemas que resolver. Estos programas actualizados pretenden constituirse en las “puntas de lanza” de esos avances.</w:t>
      </w:r>
    </w:p>
    <w:p w:rsidR="00F46953" w:rsidRPr="00F46953" w:rsidRDefault="00F46953" w:rsidP="00F46953">
      <w:pPr>
        <w:jc w:val="both"/>
      </w:pPr>
    </w:p>
    <w:p w:rsidR="00A3453C" w:rsidRPr="00765787" w:rsidRDefault="00A3453C" w:rsidP="00A3453C">
      <w:pPr>
        <w:autoSpaceDE w:val="0"/>
        <w:autoSpaceDN w:val="0"/>
        <w:adjustRightInd w:val="0"/>
        <w:jc w:val="both"/>
        <w:textAlignment w:val="center"/>
        <w:rPr>
          <w:rFonts w:ascii="Guarani Arial" w:hAnsi="Guarani Arial"/>
          <w:sz w:val="20"/>
          <w:szCs w:val="20"/>
        </w:rPr>
      </w:pPr>
      <w:r w:rsidRPr="00765787">
        <w:rPr>
          <w:rFonts w:ascii="Guarani Arial" w:hAnsi="Guarani Arial"/>
          <w:sz w:val="20"/>
          <w:szCs w:val="20"/>
        </w:rPr>
        <w:lastRenderedPageBreak/>
        <w:t xml:space="preserve">Ko’â programa pyahu ojejapo haæua ningo hetamíme oñemyangekói oñemba’eporandúvo ichupekuéra. Oñeñepyrûvoi umi mitârusu ha mitâkuñágui. Oñeporandu ichupekuéra mba’épepa ha mba’éichapa ha’ekuéra oñemoarandu ha oñembokatupyryse. Oñeñomongeta avei mbo’ehao myakahâharakuéra ndive. Ko’âvape oñeporandu mba’éichapa, chupekuéra æuarã, oñembohape porâvéta tekombo’e. Hetami mbo’ehára ndive avei oñeñomongeta ko programa aporâ. Chupekuéra katu oñeporandu mba’épa tekotevê oñemyatyrõ umi ojejerurévape ichupekuéra ombo’e haæua ha mba’éichapa ha’ekuéra ojykeko porâvéta hemimbo’ekuérape  ikatupyryve haæua. </w:t>
      </w:r>
    </w:p>
    <w:p w:rsidR="00A3453C" w:rsidRPr="00765787" w:rsidRDefault="00A3453C" w:rsidP="00A3453C">
      <w:pPr>
        <w:autoSpaceDE w:val="0"/>
        <w:autoSpaceDN w:val="0"/>
        <w:adjustRightInd w:val="0"/>
        <w:jc w:val="both"/>
        <w:textAlignment w:val="center"/>
        <w:rPr>
          <w:rFonts w:ascii="Guarani Arial" w:hAnsi="Guarani Arial"/>
          <w:sz w:val="20"/>
          <w:szCs w:val="20"/>
        </w:rPr>
      </w:pPr>
    </w:p>
    <w:p w:rsidR="00A3453C" w:rsidRPr="00765787" w:rsidRDefault="00A3453C" w:rsidP="00A3453C">
      <w:pPr>
        <w:autoSpaceDE w:val="0"/>
        <w:autoSpaceDN w:val="0"/>
        <w:adjustRightInd w:val="0"/>
        <w:jc w:val="both"/>
        <w:textAlignment w:val="center"/>
        <w:rPr>
          <w:rFonts w:ascii="Guarani Arial" w:hAnsi="Guarani Arial"/>
          <w:sz w:val="20"/>
          <w:szCs w:val="20"/>
        </w:rPr>
      </w:pPr>
    </w:p>
    <w:p w:rsidR="00A3453C" w:rsidRPr="00765787" w:rsidRDefault="00A3453C" w:rsidP="00A3453C">
      <w:pPr>
        <w:jc w:val="both"/>
        <w:rPr>
          <w:rFonts w:ascii="Guarani Arial" w:hAnsi="Guarani Arial"/>
          <w:sz w:val="20"/>
          <w:szCs w:val="20"/>
        </w:rPr>
      </w:pPr>
      <w:r w:rsidRPr="00765787">
        <w:rPr>
          <w:rFonts w:ascii="Guarani Arial" w:hAnsi="Guarani Arial"/>
          <w:sz w:val="20"/>
          <w:szCs w:val="20"/>
        </w:rPr>
        <w:t>Oñeñeha’âmbaite niko osê porâ haæua ko tembiapo. Áæa katu, upeichavérõ jepe, ojekuaa porâ avei katuete oimenehahína oguereko mba’e tekovetêva gueteri oñemyatyrõ ipype ha umi mba’e rojerure mbo’eharakuérape tohechakuaami ha toikuaaukami jahechápa, oñondive ha ñopytyvõme, ñamoakârapu’âve ha ñamombareteve jahávo pe tekombo’epy, mitâ paraguái rehehápe. Taupéicha.</w:t>
      </w:r>
    </w:p>
    <w:p w:rsidR="00F46953" w:rsidRDefault="00F46953" w:rsidP="00F46953">
      <w:pPr>
        <w:jc w:val="both"/>
        <w:rPr>
          <w:b/>
        </w:rPr>
      </w:pPr>
    </w:p>
    <w:p w:rsidR="00A3453C" w:rsidRPr="00F46953" w:rsidRDefault="00A3453C" w:rsidP="00F46953">
      <w:pPr>
        <w:jc w:val="both"/>
        <w:rPr>
          <w:b/>
        </w:rPr>
      </w:pPr>
    </w:p>
    <w:p w:rsidR="00F46953" w:rsidRPr="00F46953" w:rsidRDefault="00F46953" w:rsidP="00A3453C">
      <w:pPr>
        <w:spacing w:line="240" w:lineRule="auto"/>
        <w:jc w:val="right"/>
        <w:outlineLvl w:val="0"/>
        <w:rPr>
          <w:b/>
        </w:rPr>
      </w:pPr>
      <w:r w:rsidRPr="00F46953">
        <w:rPr>
          <w:b/>
        </w:rPr>
        <w:tab/>
      </w:r>
      <w:r w:rsidRPr="00F46953">
        <w:rPr>
          <w:b/>
        </w:rPr>
        <w:tab/>
      </w:r>
      <w:r w:rsidRPr="00F46953">
        <w:rPr>
          <w:b/>
        </w:rPr>
        <w:tab/>
      </w:r>
      <w:r w:rsidRPr="00F46953">
        <w:rPr>
          <w:b/>
        </w:rPr>
        <w:tab/>
      </w:r>
      <w:r w:rsidRPr="00F46953">
        <w:rPr>
          <w:b/>
        </w:rPr>
        <w:tab/>
      </w:r>
      <w:r w:rsidRPr="00F46953">
        <w:rPr>
          <w:b/>
        </w:rPr>
        <w:tab/>
        <w:t>Dr. Phil Luis Alberto Riart Montaner</w:t>
      </w:r>
    </w:p>
    <w:p w:rsidR="00F46953" w:rsidRPr="00F46953" w:rsidRDefault="00F46953" w:rsidP="00A3453C">
      <w:pPr>
        <w:spacing w:line="240" w:lineRule="auto"/>
        <w:outlineLvl w:val="0"/>
      </w:pPr>
      <w:r w:rsidRPr="00F46953">
        <w:tab/>
      </w:r>
      <w:r w:rsidRPr="00F46953">
        <w:tab/>
      </w:r>
      <w:r w:rsidRPr="00F46953">
        <w:tab/>
      </w:r>
      <w:r w:rsidRPr="00F46953">
        <w:tab/>
      </w:r>
      <w:r w:rsidRPr="00F46953">
        <w:tab/>
        <w:t xml:space="preserve">     </w:t>
      </w:r>
      <w:r w:rsidRPr="00F46953">
        <w:tab/>
      </w:r>
      <w:r w:rsidRPr="00F46953">
        <w:tab/>
        <w:t xml:space="preserve">    Ministro de Educación y Cultura </w:t>
      </w:r>
    </w:p>
    <w:p w:rsidR="00F46953" w:rsidRPr="00F46953" w:rsidRDefault="00F46953" w:rsidP="00A3453C">
      <w:pPr>
        <w:spacing w:line="240" w:lineRule="auto"/>
        <w:jc w:val="both"/>
        <w:rPr>
          <w:rFonts w:ascii="Verdana" w:hAnsi="Verdana"/>
          <w:bCs/>
        </w:rPr>
      </w:pPr>
    </w:p>
    <w:p w:rsidR="00F46953" w:rsidRPr="00F46953" w:rsidRDefault="00F46953" w:rsidP="00F46953">
      <w:pPr>
        <w:spacing w:line="26" w:lineRule="atLeast"/>
        <w:jc w:val="both"/>
        <w:rPr>
          <w:rFonts w:ascii="Verdana" w:hAnsi="Verdana"/>
          <w:bCs/>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widowControl w:val="0"/>
        <w:autoSpaceDE w:val="0"/>
        <w:autoSpaceDN w:val="0"/>
        <w:adjustRightInd w:val="0"/>
        <w:spacing w:line="26" w:lineRule="atLeast"/>
        <w:ind w:right="15"/>
        <w:jc w:val="center"/>
        <w:rPr>
          <w:rFonts w:asciiTheme="minorHAnsi" w:eastAsia="PMingLiU" w:hAnsiTheme="minorHAnsi" w:cs="Elephant"/>
          <w:b/>
          <w:iCs/>
          <w:color w:val="4F6228" w:themeColor="accent3" w:themeShade="80"/>
          <w:position w:val="3"/>
          <w:sz w:val="44"/>
          <w:szCs w:val="44"/>
        </w:rPr>
      </w:pPr>
      <w:r w:rsidRPr="00F46953">
        <w:rPr>
          <w:rFonts w:asciiTheme="minorHAnsi" w:eastAsia="PMingLiU" w:hAnsiTheme="minorHAnsi" w:cs="Elephant"/>
          <w:b/>
          <w:iCs/>
          <w:color w:val="365F91"/>
          <w:position w:val="3"/>
          <w:sz w:val="44"/>
          <w:szCs w:val="44"/>
        </w:rPr>
        <w:t>Fines de la Educación Paraguaya</w:t>
      </w:r>
    </w:p>
    <w:p w:rsidR="00F46953" w:rsidRDefault="00F46953" w:rsidP="00F46953">
      <w:pPr>
        <w:widowControl w:val="0"/>
        <w:autoSpaceDE w:val="0"/>
        <w:autoSpaceDN w:val="0"/>
        <w:adjustRightInd w:val="0"/>
        <w:spacing w:line="276" w:lineRule="auto"/>
        <w:ind w:right="15"/>
        <w:jc w:val="center"/>
        <w:outlineLvl w:val="0"/>
        <w:rPr>
          <w:rFonts w:asciiTheme="minorHAnsi" w:eastAsia="PMingLiU" w:hAnsiTheme="minorHAnsi" w:cs="Elephant"/>
          <w:b/>
          <w:iCs/>
          <w:color w:val="4F6228" w:themeColor="accent3" w:themeShade="80"/>
          <w:position w:val="3"/>
          <w:sz w:val="44"/>
          <w:szCs w:val="44"/>
        </w:rPr>
      </w:pPr>
    </w:p>
    <w:p w:rsidR="000774E9" w:rsidRPr="00F46953" w:rsidRDefault="000774E9" w:rsidP="00F46953">
      <w:pPr>
        <w:widowControl w:val="0"/>
        <w:autoSpaceDE w:val="0"/>
        <w:autoSpaceDN w:val="0"/>
        <w:adjustRightInd w:val="0"/>
        <w:spacing w:line="276" w:lineRule="auto"/>
        <w:ind w:right="15"/>
        <w:jc w:val="center"/>
        <w:outlineLvl w:val="0"/>
        <w:rPr>
          <w:rFonts w:asciiTheme="minorHAnsi" w:eastAsia="PMingLiU" w:hAnsiTheme="minorHAnsi" w:cs="Elephant"/>
          <w:b/>
          <w:iCs/>
          <w:color w:val="4F6228" w:themeColor="accent3" w:themeShade="80"/>
          <w:position w:val="3"/>
          <w:sz w:val="44"/>
          <w:szCs w:val="44"/>
        </w:rPr>
      </w:pPr>
    </w:p>
    <w:p w:rsidR="00F46953" w:rsidRPr="00F46953" w:rsidRDefault="00F46953" w:rsidP="000774E9">
      <w:pPr>
        <w:widowControl w:val="0"/>
        <w:autoSpaceDE w:val="0"/>
        <w:autoSpaceDN w:val="0"/>
        <w:adjustRightInd w:val="0"/>
        <w:ind w:right="15"/>
        <w:jc w:val="both"/>
        <w:outlineLvl w:val="0"/>
      </w:pPr>
      <w:r w:rsidRPr="00F46953">
        <w:t>La educación paraguaya busca la formación de mujeres y hombres que en la construcción de su propia personalidad logren suficiente madurez humana que les permita relacionarse comprensiva y solidariamente consigo mismo, con los demás, con la naturaleza y con Dios, en un diálogo transformador con el presente y el futuro de la sociedad a la que pertenecen, con los principios y valores en que ésta se fundamenta.</w:t>
      </w:r>
    </w:p>
    <w:p w:rsidR="00F46953" w:rsidRPr="00F46953" w:rsidRDefault="00F46953" w:rsidP="000774E9">
      <w:pPr>
        <w:widowControl w:val="0"/>
        <w:autoSpaceDE w:val="0"/>
        <w:autoSpaceDN w:val="0"/>
        <w:adjustRightInd w:val="0"/>
        <w:ind w:right="15"/>
        <w:jc w:val="both"/>
        <w:outlineLvl w:val="0"/>
      </w:pPr>
    </w:p>
    <w:p w:rsidR="00F46953" w:rsidRPr="00F46953" w:rsidRDefault="00F46953" w:rsidP="000774E9">
      <w:pPr>
        <w:widowControl w:val="0"/>
        <w:autoSpaceDE w:val="0"/>
        <w:autoSpaceDN w:val="0"/>
        <w:adjustRightInd w:val="0"/>
        <w:ind w:right="15"/>
        <w:jc w:val="both"/>
        <w:outlineLvl w:val="0"/>
      </w:pPr>
      <w:r w:rsidRPr="00F46953">
        <w:t>Al garantizar la igualdad de oportunidades para todos, busca que  hombres y mujeres, en diferentes niveles, conforme con sus propias potencialidades se califiquen profesionalmente para participar con su trabajo en el mejoramiento del nivel y calidad de vida de todos los habitantes del país.</w:t>
      </w:r>
    </w:p>
    <w:p w:rsidR="00F46953" w:rsidRPr="00F46953" w:rsidRDefault="00F46953" w:rsidP="000774E9">
      <w:pPr>
        <w:widowControl w:val="0"/>
        <w:autoSpaceDE w:val="0"/>
        <w:autoSpaceDN w:val="0"/>
        <w:adjustRightInd w:val="0"/>
        <w:ind w:right="15"/>
        <w:jc w:val="both"/>
        <w:outlineLvl w:val="0"/>
      </w:pPr>
    </w:p>
    <w:p w:rsidR="00F46953" w:rsidRPr="00F46953" w:rsidRDefault="00F46953" w:rsidP="000774E9">
      <w:pPr>
        <w:widowControl w:val="0"/>
        <w:autoSpaceDE w:val="0"/>
        <w:autoSpaceDN w:val="0"/>
        <w:adjustRightInd w:val="0"/>
        <w:ind w:right="15"/>
        <w:jc w:val="both"/>
        <w:outlineLvl w:val="0"/>
        <w:rPr>
          <w:rFonts w:asciiTheme="minorHAnsi" w:eastAsia="PMingLiU" w:hAnsiTheme="minorHAnsi" w:cs="Elephant"/>
          <w:b/>
          <w:iCs/>
          <w:color w:val="4F6228" w:themeColor="accent3" w:themeShade="80"/>
          <w:position w:val="3"/>
          <w:sz w:val="44"/>
          <w:szCs w:val="44"/>
        </w:rPr>
      </w:pPr>
      <w:r w:rsidRPr="00F46953">
        <w:t>Al mismo tiempo, busca afirmar la identidad de la nación paraguaya y de sus culturas, en la comprensión, la convivencia y la solidaridad entre las naciones, en el actual proceso de integración regional, continental y mundial.</w:t>
      </w:r>
    </w:p>
    <w:p w:rsidR="00F46953" w:rsidRPr="00F46953" w:rsidRDefault="00F46953" w:rsidP="00F46953">
      <w:pPr>
        <w:widowControl w:val="0"/>
        <w:autoSpaceDE w:val="0"/>
        <w:autoSpaceDN w:val="0"/>
        <w:adjustRightInd w:val="0"/>
        <w:spacing w:line="312" w:lineRule="auto"/>
        <w:ind w:right="51"/>
        <w:rPr>
          <w:rFonts w:asciiTheme="minorHAnsi" w:eastAsia="PMingLiU" w:hAnsiTheme="minorHAnsi" w:cs="Elephant"/>
          <w:i/>
          <w:iCs/>
          <w:position w:val="3"/>
          <w:sz w:val="20"/>
          <w:szCs w:val="20"/>
        </w:rPr>
      </w:pPr>
    </w:p>
    <w:p w:rsidR="00F46953" w:rsidRPr="00F46953" w:rsidRDefault="00F46953" w:rsidP="00F46953">
      <w:pPr>
        <w:widowControl w:val="0"/>
        <w:autoSpaceDE w:val="0"/>
        <w:autoSpaceDN w:val="0"/>
        <w:adjustRightInd w:val="0"/>
        <w:spacing w:line="312" w:lineRule="auto"/>
        <w:ind w:right="51"/>
        <w:rPr>
          <w:rFonts w:asciiTheme="minorHAnsi" w:eastAsia="PMingLiU" w:hAnsiTheme="minorHAnsi" w:cs="Elephant"/>
          <w:i/>
          <w:iCs/>
          <w:position w:val="3"/>
          <w:sz w:val="20"/>
          <w:szCs w:val="20"/>
        </w:rPr>
      </w:pPr>
    </w:p>
    <w:p w:rsidR="00F46953" w:rsidRPr="00F46953" w:rsidRDefault="00F46953" w:rsidP="00F46953">
      <w:pPr>
        <w:widowControl w:val="0"/>
        <w:autoSpaceDE w:val="0"/>
        <w:autoSpaceDN w:val="0"/>
        <w:adjustRightInd w:val="0"/>
        <w:spacing w:line="312" w:lineRule="auto"/>
        <w:ind w:right="51"/>
        <w:rPr>
          <w:rFonts w:asciiTheme="minorHAnsi" w:eastAsia="PMingLiU" w:hAnsiTheme="minorHAnsi" w:cs="Elephant"/>
          <w:i/>
          <w:iCs/>
          <w:position w:val="3"/>
          <w:sz w:val="20"/>
          <w:szCs w:val="20"/>
        </w:rPr>
      </w:pPr>
    </w:p>
    <w:p w:rsidR="00F46953" w:rsidRPr="00F46953" w:rsidRDefault="00F46953" w:rsidP="00F46953">
      <w:pPr>
        <w:tabs>
          <w:tab w:val="left" w:pos="-2120"/>
          <w:tab w:val="left" w:pos="-1700"/>
        </w:tabs>
        <w:autoSpaceDE w:val="0"/>
        <w:autoSpaceDN w:val="0"/>
        <w:adjustRightInd w:val="0"/>
        <w:spacing w:line="312" w:lineRule="auto"/>
        <w:ind w:left="284" w:right="284" w:firstLine="284"/>
        <w:jc w:val="both"/>
        <w:rPr>
          <w:rFonts w:asciiTheme="minorHAnsi" w:hAnsiTheme="minorHAnsi" w:cs="Arial"/>
          <w:color w:val="000000"/>
          <w:sz w:val="20"/>
          <w:szCs w:val="20"/>
        </w:rPr>
        <w:sectPr w:rsidR="00F46953" w:rsidRPr="00F46953" w:rsidSect="008D5BE7">
          <w:headerReference w:type="even" r:id="rId10"/>
          <w:headerReference w:type="default" r:id="rId11"/>
          <w:footerReference w:type="even" r:id="rId12"/>
          <w:footerReference w:type="default" r:id="rId13"/>
          <w:type w:val="continuous"/>
          <w:pgSz w:w="11340" w:h="15309" w:code="1"/>
          <w:pgMar w:top="1701" w:right="1134" w:bottom="1701" w:left="1134" w:header="709" w:footer="0" w:gutter="851"/>
          <w:pgNumType w:start="1"/>
          <w:cols w:space="708"/>
          <w:docGrid w:linePitch="360"/>
        </w:sectPr>
      </w:pPr>
      <w:r w:rsidRPr="00F46953">
        <w:rPr>
          <w:rFonts w:asciiTheme="minorHAnsi" w:hAnsiTheme="minorHAnsi" w:cs="Arial"/>
          <w:color w:val="000000"/>
          <w:sz w:val="20"/>
          <w:szCs w:val="20"/>
        </w:rPr>
        <w:tab/>
      </w:r>
    </w:p>
    <w:p w:rsidR="00F46953" w:rsidRPr="00F46953" w:rsidRDefault="00F46953" w:rsidP="00F46953">
      <w:pPr>
        <w:tabs>
          <w:tab w:val="left" w:pos="-2120"/>
          <w:tab w:val="left" w:pos="-1700"/>
        </w:tabs>
        <w:autoSpaceDE w:val="0"/>
        <w:autoSpaceDN w:val="0"/>
        <w:adjustRightInd w:val="0"/>
        <w:spacing w:line="312" w:lineRule="auto"/>
        <w:ind w:right="48"/>
        <w:jc w:val="both"/>
        <w:rPr>
          <w:rFonts w:asciiTheme="minorHAnsi" w:hAnsiTheme="minorHAnsi" w:cs="Tahoma"/>
          <w:color w:val="000000"/>
          <w:sz w:val="20"/>
          <w:szCs w:val="20"/>
        </w:rPr>
      </w:pPr>
    </w:p>
    <w:p w:rsidR="00F46953" w:rsidRPr="00F46953" w:rsidRDefault="00F46953" w:rsidP="00F46953">
      <w:pPr>
        <w:tabs>
          <w:tab w:val="left" w:pos="-2120"/>
          <w:tab w:val="left" w:pos="-1700"/>
        </w:tabs>
        <w:autoSpaceDE w:val="0"/>
        <w:autoSpaceDN w:val="0"/>
        <w:adjustRightInd w:val="0"/>
        <w:spacing w:line="312" w:lineRule="auto"/>
        <w:ind w:right="48"/>
        <w:jc w:val="both"/>
        <w:rPr>
          <w:rFonts w:asciiTheme="minorHAnsi" w:hAnsiTheme="minorHAnsi" w:cs="Tahoma"/>
          <w:color w:val="000000"/>
          <w:sz w:val="20"/>
          <w:szCs w:val="20"/>
        </w:rPr>
      </w:pPr>
    </w:p>
    <w:p w:rsidR="00F46953" w:rsidRPr="00F46953" w:rsidRDefault="00F46953" w:rsidP="00F46953">
      <w:pPr>
        <w:tabs>
          <w:tab w:val="left" w:pos="-2120"/>
          <w:tab w:val="left" w:pos="-1700"/>
        </w:tabs>
        <w:autoSpaceDE w:val="0"/>
        <w:autoSpaceDN w:val="0"/>
        <w:adjustRightInd w:val="0"/>
        <w:spacing w:line="312" w:lineRule="auto"/>
        <w:ind w:right="48"/>
        <w:jc w:val="both"/>
        <w:rPr>
          <w:rFonts w:asciiTheme="minorHAnsi" w:hAnsiTheme="minorHAnsi" w:cs="Tahoma"/>
          <w:color w:val="000000"/>
          <w:sz w:val="20"/>
          <w:szCs w:val="20"/>
        </w:rPr>
      </w:pPr>
    </w:p>
    <w:p w:rsidR="00F46953" w:rsidRPr="00F46953" w:rsidRDefault="00F46953" w:rsidP="00F46953">
      <w:pPr>
        <w:tabs>
          <w:tab w:val="left" w:pos="-2120"/>
          <w:tab w:val="left" w:pos="-1700"/>
        </w:tabs>
        <w:autoSpaceDE w:val="0"/>
        <w:autoSpaceDN w:val="0"/>
        <w:adjustRightInd w:val="0"/>
        <w:spacing w:line="312" w:lineRule="auto"/>
        <w:ind w:right="48"/>
        <w:jc w:val="both"/>
        <w:rPr>
          <w:rFonts w:asciiTheme="minorHAnsi" w:hAnsiTheme="minorHAnsi" w:cs="Tahoma"/>
          <w:color w:val="000000"/>
          <w:sz w:val="20"/>
          <w:szCs w:val="20"/>
        </w:rPr>
        <w:sectPr w:rsidR="00F46953" w:rsidRPr="00F46953" w:rsidSect="008D5BE7">
          <w:type w:val="continuous"/>
          <w:pgSz w:w="11340" w:h="15309" w:code="1"/>
          <w:pgMar w:top="1701" w:right="1134" w:bottom="1701" w:left="1134" w:header="709" w:footer="284" w:gutter="851"/>
          <w:cols w:space="708"/>
          <w:docGrid w:linePitch="360"/>
        </w:sectPr>
      </w:pPr>
    </w:p>
    <w:p w:rsidR="00F46953" w:rsidRPr="00F46953" w:rsidRDefault="00F46953" w:rsidP="00F46953">
      <w:pPr>
        <w:tabs>
          <w:tab w:val="left" w:pos="-2120"/>
          <w:tab w:val="left" w:pos="-1700"/>
        </w:tabs>
        <w:autoSpaceDE w:val="0"/>
        <w:autoSpaceDN w:val="0"/>
        <w:adjustRightInd w:val="0"/>
        <w:spacing w:line="312" w:lineRule="auto"/>
        <w:ind w:right="48"/>
        <w:jc w:val="both"/>
        <w:rPr>
          <w:rFonts w:asciiTheme="minorHAnsi" w:hAnsiTheme="minorHAnsi" w:cs="Tahoma"/>
          <w:color w:val="000000"/>
          <w:sz w:val="20"/>
          <w:szCs w:val="20"/>
        </w:rPr>
      </w:pPr>
    </w:p>
    <w:p w:rsidR="00F46953" w:rsidRPr="00F46953" w:rsidRDefault="00F46953" w:rsidP="00F46953">
      <w:pPr>
        <w:tabs>
          <w:tab w:val="left" w:pos="-2120"/>
          <w:tab w:val="left" w:pos="-1700"/>
        </w:tabs>
        <w:autoSpaceDE w:val="0"/>
        <w:autoSpaceDN w:val="0"/>
        <w:adjustRightInd w:val="0"/>
        <w:spacing w:line="312" w:lineRule="auto"/>
        <w:ind w:right="48"/>
        <w:jc w:val="both"/>
        <w:rPr>
          <w:rFonts w:asciiTheme="minorHAnsi" w:hAnsiTheme="minorHAnsi" w:cs="Tahoma"/>
          <w:color w:val="000000"/>
          <w:sz w:val="20"/>
          <w:szCs w:val="20"/>
        </w:rPr>
      </w:pPr>
    </w:p>
    <w:p w:rsidR="00F46953" w:rsidRPr="00F46953" w:rsidRDefault="00F46953" w:rsidP="00F4695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sectPr w:rsidR="00F46953" w:rsidRPr="00F46953" w:rsidSect="008D5BE7">
          <w:type w:val="continuous"/>
          <w:pgSz w:w="11340" w:h="15309" w:code="1"/>
          <w:pgMar w:top="1701" w:right="1134" w:bottom="1701" w:left="1134" w:header="709" w:footer="284" w:gutter="851"/>
          <w:cols w:space="708"/>
          <w:docGrid w:linePitch="360"/>
        </w:sectPr>
      </w:pPr>
    </w:p>
    <w:p w:rsidR="00F46953" w:rsidRPr="00F46953" w:rsidRDefault="00F46953" w:rsidP="00F4695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F46953" w:rsidRPr="00F46953" w:rsidRDefault="00F46953" w:rsidP="00F4695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F46953" w:rsidRPr="00F46953" w:rsidRDefault="00F46953" w:rsidP="00F46953">
      <w:pPr>
        <w:widowControl w:val="0"/>
        <w:autoSpaceDE w:val="0"/>
        <w:autoSpaceDN w:val="0"/>
        <w:adjustRightInd w:val="0"/>
        <w:spacing w:line="26" w:lineRule="atLeast"/>
        <w:ind w:right="15"/>
        <w:jc w:val="center"/>
        <w:rPr>
          <w:rFonts w:asciiTheme="minorHAnsi" w:eastAsia="PMingLiU" w:hAnsiTheme="minorHAnsi" w:cs="Elephant"/>
          <w:b/>
          <w:iCs/>
          <w:color w:val="4F6228" w:themeColor="accent3" w:themeShade="80"/>
          <w:position w:val="3"/>
          <w:sz w:val="44"/>
          <w:szCs w:val="44"/>
        </w:rPr>
      </w:pPr>
      <w:r w:rsidRPr="00F46953">
        <w:rPr>
          <w:rFonts w:asciiTheme="minorHAnsi" w:eastAsia="PMingLiU" w:hAnsiTheme="minorHAnsi" w:cs="Elephant"/>
          <w:b/>
          <w:iCs/>
          <w:color w:val="365F91"/>
          <w:position w:val="3"/>
          <w:sz w:val="44"/>
          <w:szCs w:val="44"/>
        </w:rPr>
        <w:lastRenderedPageBreak/>
        <w:t>Objetivos Generales de  la Educación Paraguaya</w:t>
      </w:r>
    </w:p>
    <w:p w:rsidR="00F46953" w:rsidRPr="00F46953" w:rsidRDefault="00F46953" w:rsidP="00F46953">
      <w:pPr>
        <w:widowControl w:val="0"/>
        <w:autoSpaceDE w:val="0"/>
        <w:autoSpaceDN w:val="0"/>
        <w:adjustRightInd w:val="0"/>
        <w:spacing w:line="312" w:lineRule="auto"/>
        <w:ind w:right="49"/>
        <w:rPr>
          <w:rFonts w:asciiTheme="minorHAnsi" w:eastAsia="PMingLiU" w:hAnsiTheme="minorHAnsi" w:cs="Elephant"/>
          <w:i/>
          <w:iCs/>
          <w:position w:val="3"/>
          <w:sz w:val="24"/>
          <w:szCs w:val="24"/>
        </w:rPr>
      </w:pPr>
    </w:p>
    <w:p w:rsidR="00F46953" w:rsidRPr="00F46953" w:rsidRDefault="00F46953" w:rsidP="00F46953">
      <w:pPr>
        <w:widowControl w:val="0"/>
        <w:autoSpaceDE w:val="0"/>
        <w:autoSpaceDN w:val="0"/>
        <w:adjustRightInd w:val="0"/>
        <w:spacing w:line="312" w:lineRule="auto"/>
        <w:ind w:right="49"/>
        <w:rPr>
          <w:rFonts w:asciiTheme="minorHAnsi" w:eastAsia="PMingLiU" w:hAnsiTheme="minorHAnsi" w:cs="Elephant"/>
          <w:i/>
          <w:iCs/>
          <w:position w:val="3"/>
          <w:sz w:val="24"/>
          <w:szCs w:val="24"/>
        </w:rPr>
      </w:pPr>
    </w:p>
    <w:p w:rsidR="00F46953" w:rsidRPr="00F46953" w:rsidRDefault="00F46953" w:rsidP="00F46953">
      <w:pPr>
        <w:widowControl w:val="0"/>
        <w:autoSpaceDE w:val="0"/>
        <w:autoSpaceDN w:val="0"/>
        <w:adjustRightInd w:val="0"/>
        <w:spacing w:line="312" w:lineRule="auto"/>
        <w:ind w:right="49"/>
        <w:outlineLvl w:val="0"/>
        <w:rPr>
          <w:rFonts w:asciiTheme="minorHAnsi" w:eastAsia="PMingLiU" w:hAnsiTheme="minorHAnsi" w:cs="Elephant"/>
          <w:b/>
          <w:iCs/>
          <w:position w:val="3"/>
          <w:sz w:val="24"/>
          <w:szCs w:val="24"/>
        </w:rPr>
      </w:pPr>
      <w:r w:rsidRPr="00F46953">
        <w:rPr>
          <w:rFonts w:asciiTheme="minorHAnsi" w:hAnsiTheme="minorHAnsi" w:cs="Elephant"/>
          <w:b/>
          <w:iCs/>
          <w:color w:val="000000"/>
          <w:sz w:val="24"/>
          <w:szCs w:val="24"/>
        </w:rPr>
        <w:t>La educación tiene como objetivos:</w:t>
      </w:r>
    </w:p>
    <w:p w:rsidR="00F46953" w:rsidRPr="00F46953" w:rsidRDefault="00F46953" w:rsidP="00F46953">
      <w:pPr>
        <w:autoSpaceDE w:val="0"/>
        <w:autoSpaceDN w:val="0"/>
        <w:adjustRightInd w:val="0"/>
        <w:spacing w:line="312" w:lineRule="auto"/>
        <w:rPr>
          <w:rFonts w:asciiTheme="minorHAnsi" w:hAnsiTheme="minorHAnsi"/>
          <w:color w:val="FF0000"/>
          <w:sz w:val="20"/>
          <w:szCs w:val="20"/>
        </w:rPr>
      </w:pPr>
    </w:p>
    <w:p w:rsidR="00F46953" w:rsidRPr="00F46953" w:rsidRDefault="00F46953" w:rsidP="00F46953">
      <w:pPr>
        <w:autoSpaceDE w:val="0"/>
        <w:autoSpaceDN w:val="0"/>
        <w:adjustRightInd w:val="0"/>
        <w:spacing w:line="312" w:lineRule="auto"/>
        <w:ind w:right="425"/>
        <w:jc w:val="both"/>
        <w:rPr>
          <w:rFonts w:asciiTheme="minorHAnsi" w:hAnsiTheme="minorHAnsi" w:cs="Tahoma"/>
          <w:color w:val="000000"/>
          <w:sz w:val="20"/>
          <w:szCs w:val="20"/>
        </w:rPr>
        <w:sectPr w:rsidR="00F46953" w:rsidRPr="00F46953" w:rsidSect="008D5BE7">
          <w:type w:val="continuous"/>
          <w:pgSz w:w="11340" w:h="15309" w:code="1"/>
          <w:pgMar w:top="1701" w:right="1134" w:bottom="1701" w:left="1134" w:header="709" w:footer="0" w:gutter="851"/>
          <w:cols w:space="708"/>
          <w:docGrid w:linePitch="360"/>
        </w:sectPr>
      </w:pPr>
    </w:p>
    <w:p w:rsidR="00F46953" w:rsidRPr="00F46953" w:rsidRDefault="00F46953" w:rsidP="006218B6">
      <w:pPr>
        <w:numPr>
          <w:ilvl w:val="0"/>
          <w:numId w:val="20"/>
        </w:numPr>
        <w:autoSpaceDE w:val="0"/>
        <w:autoSpaceDN w:val="0"/>
        <w:adjustRightInd w:val="0"/>
        <w:spacing w:line="312" w:lineRule="auto"/>
        <w:ind w:left="329" w:right="45" w:hanging="357"/>
        <w:jc w:val="both"/>
        <w:rPr>
          <w:rFonts w:asciiTheme="minorHAnsi" w:hAnsiTheme="minorHAnsi" w:cs="Tahoma"/>
          <w:color w:val="000000"/>
        </w:rPr>
      </w:pPr>
      <w:r w:rsidRPr="00F46953">
        <w:rPr>
          <w:rFonts w:asciiTheme="minorHAnsi" w:hAnsiTheme="minorHAnsi" w:cs="Tahoma"/>
          <w:color w:val="000000"/>
        </w:rPr>
        <w:lastRenderedPageBreak/>
        <w:t>Despertar y desarrollar las aptitudes de los educandos para que lleguen a su plenitud.</w:t>
      </w:r>
    </w:p>
    <w:p w:rsidR="00F46953" w:rsidRPr="00F46953" w:rsidRDefault="00F46953" w:rsidP="00F46953">
      <w:pPr>
        <w:autoSpaceDE w:val="0"/>
        <w:autoSpaceDN w:val="0"/>
        <w:adjustRightInd w:val="0"/>
        <w:spacing w:line="312" w:lineRule="auto"/>
        <w:ind w:left="329" w:right="45"/>
        <w:jc w:val="both"/>
        <w:rPr>
          <w:rFonts w:asciiTheme="minorHAnsi" w:hAnsiTheme="minorHAnsi" w:cs="Tahoma"/>
          <w:color w:val="000000"/>
        </w:rPr>
      </w:pPr>
    </w:p>
    <w:p w:rsidR="00F46953" w:rsidRPr="00F46953" w:rsidRDefault="00F46953" w:rsidP="006218B6">
      <w:pPr>
        <w:numPr>
          <w:ilvl w:val="0"/>
          <w:numId w:val="20"/>
        </w:numPr>
        <w:autoSpaceDE w:val="0"/>
        <w:autoSpaceDN w:val="0"/>
        <w:adjustRightInd w:val="0"/>
        <w:spacing w:line="312" w:lineRule="auto"/>
        <w:ind w:left="329" w:right="45" w:hanging="357"/>
        <w:jc w:val="both"/>
        <w:rPr>
          <w:rFonts w:asciiTheme="minorHAnsi" w:hAnsiTheme="minorHAnsi" w:cs="Tahoma"/>
          <w:color w:val="000000"/>
        </w:rPr>
      </w:pPr>
      <w:r w:rsidRPr="00F46953">
        <w:rPr>
          <w:rFonts w:asciiTheme="minorHAnsi" w:hAnsiTheme="minorHAnsi" w:cs="Tahoma"/>
          <w:color w:val="000000"/>
        </w:rPr>
        <w:t>Formar la conciencia ética de los educandos de modo que asuman sus derechos y responsabilidades cívicas, con dignidad y honestidad.</w:t>
      </w:r>
    </w:p>
    <w:p w:rsidR="00F46953" w:rsidRPr="00F46953" w:rsidRDefault="00F46953" w:rsidP="00F46953">
      <w:pPr>
        <w:autoSpaceDE w:val="0"/>
        <w:autoSpaceDN w:val="0"/>
        <w:adjustRightInd w:val="0"/>
        <w:spacing w:line="312" w:lineRule="auto"/>
        <w:ind w:right="45"/>
        <w:jc w:val="both"/>
        <w:rPr>
          <w:rFonts w:asciiTheme="minorHAnsi" w:hAnsiTheme="minorHAnsi" w:cs="Tahoma"/>
          <w:color w:val="000000"/>
        </w:rPr>
      </w:pPr>
    </w:p>
    <w:p w:rsidR="00F46953" w:rsidRPr="00F46953" w:rsidRDefault="00F46953" w:rsidP="006218B6">
      <w:pPr>
        <w:numPr>
          <w:ilvl w:val="0"/>
          <w:numId w:val="20"/>
        </w:numPr>
        <w:autoSpaceDE w:val="0"/>
        <w:autoSpaceDN w:val="0"/>
        <w:adjustRightInd w:val="0"/>
        <w:spacing w:line="312" w:lineRule="auto"/>
        <w:ind w:left="329" w:right="45" w:hanging="357"/>
        <w:jc w:val="both"/>
        <w:rPr>
          <w:rFonts w:asciiTheme="minorHAnsi" w:hAnsiTheme="minorHAnsi" w:cs="Tahoma"/>
          <w:color w:val="000000"/>
        </w:rPr>
      </w:pPr>
      <w:r w:rsidRPr="00F46953">
        <w:rPr>
          <w:rFonts w:asciiTheme="minorHAnsi" w:hAnsiTheme="minorHAnsi" w:cs="Tahoma"/>
          <w:color w:val="000000"/>
        </w:rPr>
        <w:t>Desarrollar valores que propicien la conservación, defensa y recuperación del medio ambiente y la cultura.</w:t>
      </w:r>
    </w:p>
    <w:p w:rsidR="00F46953" w:rsidRPr="00F46953" w:rsidRDefault="00F46953" w:rsidP="00F46953">
      <w:pPr>
        <w:autoSpaceDE w:val="0"/>
        <w:autoSpaceDN w:val="0"/>
        <w:adjustRightInd w:val="0"/>
        <w:spacing w:line="312" w:lineRule="auto"/>
        <w:ind w:right="45"/>
        <w:jc w:val="both"/>
        <w:rPr>
          <w:rFonts w:asciiTheme="minorHAnsi" w:hAnsiTheme="minorHAnsi" w:cs="Tahoma"/>
          <w:color w:val="000000"/>
        </w:rPr>
      </w:pPr>
    </w:p>
    <w:p w:rsidR="00F46953" w:rsidRPr="00F46953" w:rsidRDefault="00F46953" w:rsidP="006218B6">
      <w:pPr>
        <w:numPr>
          <w:ilvl w:val="0"/>
          <w:numId w:val="20"/>
        </w:numPr>
        <w:autoSpaceDE w:val="0"/>
        <w:autoSpaceDN w:val="0"/>
        <w:adjustRightInd w:val="0"/>
        <w:spacing w:line="312" w:lineRule="auto"/>
        <w:ind w:left="329" w:right="45" w:hanging="357"/>
        <w:jc w:val="both"/>
        <w:rPr>
          <w:rFonts w:asciiTheme="minorHAnsi" w:hAnsiTheme="minorHAnsi" w:cs="Tahoma"/>
          <w:color w:val="000000"/>
        </w:rPr>
      </w:pPr>
      <w:r w:rsidRPr="00F46953">
        <w:rPr>
          <w:rFonts w:asciiTheme="minorHAnsi" w:hAnsiTheme="minorHAnsi" w:cs="Tahoma"/>
          <w:color w:val="000000"/>
        </w:rPr>
        <w:t>Estimular la comprensión de la función de la familia como núcleo fundamental de la sociedad, considerando especialmente sus valores, derechos y responsabilidades.</w:t>
      </w:r>
    </w:p>
    <w:p w:rsidR="00F46953" w:rsidRPr="00F46953" w:rsidRDefault="00F46953" w:rsidP="00F46953">
      <w:pPr>
        <w:autoSpaceDE w:val="0"/>
        <w:autoSpaceDN w:val="0"/>
        <w:adjustRightInd w:val="0"/>
        <w:spacing w:line="312" w:lineRule="auto"/>
        <w:ind w:right="45"/>
        <w:jc w:val="both"/>
        <w:rPr>
          <w:rFonts w:asciiTheme="minorHAnsi" w:hAnsiTheme="minorHAnsi" w:cs="Tahoma"/>
          <w:color w:val="000000"/>
        </w:rPr>
      </w:pPr>
    </w:p>
    <w:p w:rsidR="00F46953" w:rsidRPr="00F46953" w:rsidRDefault="00F46953" w:rsidP="006218B6">
      <w:pPr>
        <w:numPr>
          <w:ilvl w:val="0"/>
          <w:numId w:val="20"/>
        </w:numPr>
        <w:autoSpaceDE w:val="0"/>
        <w:autoSpaceDN w:val="0"/>
        <w:adjustRightInd w:val="0"/>
        <w:spacing w:line="312" w:lineRule="auto"/>
        <w:ind w:left="329" w:right="45" w:hanging="357"/>
        <w:jc w:val="both"/>
        <w:rPr>
          <w:rFonts w:asciiTheme="minorHAnsi" w:hAnsiTheme="minorHAnsi" w:cs="Tahoma"/>
          <w:color w:val="000000"/>
        </w:rPr>
      </w:pPr>
      <w:r w:rsidRPr="00F46953">
        <w:rPr>
          <w:rFonts w:asciiTheme="minorHAnsi" w:hAnsiTheme="minorHAnsi" w:cs="Tahoma"/>
          <w:color w:val="000000"/>
        </w:rPr>
        <w:t>Desarrollar en los educandos su capacidad de aprender y su actitud de investigación y actualización permanente.</w:t>
      </w:r>
    </w:p>
    <w:p w:rsidR="00F46953" w:rsidRPr="00F46953" w:rsidRDefault="00F46953" w:rsidP="00F46953">
      <w:pPr>
        <w:autoSpaceDE w:val="0"/>
        <w:autoSpaceDN w:val="0"/>
        <w:adjustRightInd w:val="0"/>
        <w:spacing w:line="312" w:lineRule="auto"/>
        <w:ind w:right="45"/>
        <w:jc w:val="both"/>
        <w:rPr>
          <w:rFonts w:asciiTheme="minorHAnsi" w:hAnsiTheme="minorHAnsi" w:cs="Tahoma"/>
          <w:color w:val="000000"/>
        </w:rPr>
      </w:pPr>
    </w:p>
    <w:p w:rsidR="00F46953" w:rsidRPr="00F46953" w:rsidRDefault="00F46953" w:rsidP="006218B6">
      <w:pPr>
        <w:numPr>
          <w:ilvl w:val="0"/>
          <w:numId w:val="20"/>
        </w:numPr>
        <w:autoSpaceDE w:val="0"/>
        <w:autoSpaceDN w:val="0"/>
        <w:adjustRightInd w:val="0"/>
        <w:spacing w:line="312" w:lineRule="auto"/>
        <w:ind w:left="329" w:right="45" w:hanging="357"/>
        <w:jc w:val="both"/>
        <w:rPr>
          <w:rFonts w:asciiTheme="minorHAnsi" w:hAnsiTheme="minorHAnsi" w:cs="Tahoma"/>
          <w:color w:val="000000"/>
        </w:rPr>
      </w:pPr>
      <w:r w:rsidRPr="00F46953">
        <w:rPr>
          <w:rFonts w:asciiTheme="minorHAnsi" w:hAnsiTheme="minorHAnsi" w:cs="Tahoma"/>
          <w:color w:val="000000"/>
        </w:rPr>
        <w:t>Formar el espíritu crítico de los ciudadanos, como miembros de una sociedad pluriétnica y pluricultural.</w:t>
      </w:r>
    </w:p>
    <w:p w:rsidR="00F46953" w:rsidRPr="00F46953" w:rsidRDefault="00F46953" w:rsidP="00F46953">
      <w:pPr>
        <w:autoSpaceDE w:val="0"/>
        <w:autoSpaceDN w:val="0"/>
        <w:adjustRightInd w:val="0"/>
        <w:spacing w:line="312" w:lineRule="auto"/>
        <w:ind w:right="45"/>
        <w:jc w:val="both"/>
        <w:rPr>
          <w:rFonts w:asciiTheme="minorHAnsi" w:hAnsiTheme="minorHAnsi" w:cs="Tahoma"/>
          <w:color w:val="000000"/>
        </w:rPr>
      </w:pPr>
    </w:p>
    <w:p w:rsidR="00F46953" w:rsidRPr="00F46953" w:rsidRDefault="00F46953" w:rsidP="006218B6">
      <w:pPr>
        <w:numPr>
          <w:ilvl w:val="0"/>
          <w:numId w:val="20"/>
        </w:numPr>
        <w:autoSpaceDE w:val="0"/>
        <w:autoSpaceDN w:val="0"/>
        <w:adjustRightInd w:val="0"/>
        <w:spacing w:line="312" w:lineRule="auto"/>
        <w:ind w:left="329" w:right="45" w:hanging="357"/>
        <w:jc w:val="both"/>
        <w:rPr>
          <w:rFonts w:asciiTheme="minorHAnsi" w:hAnsiTheme="minorHAnsi" w:cs="Tahoma"/>
          <w:color w:val="000000"/>
        </w:rPr>
      </w:pPr>
      <w:r w:rsidRPr="00F46953">
        <w:rPr>
          <w:rFonts w:asciiTheme="minorHAnsi" w:hAnsiTheme="minorHAnsi" w:cs="Tahoma"/>
          <w:color w:val="000000"/>
        </w:rPr>
        <w:t>Generar y promover una democracia participativa, constituida de solidaridad, respeto mutuo, diálogo, colaboración y bienestar.</w:t>
      </w:r>
    </w:p>
    <w:p w:rsidR="00F46953" w:rsidRPr="00F46953" w:rsidRDefault="00F46953" w:rsidP="00F46953">
      <w:pPr>
        <w:autoSpaceDE w:val="0"/>
        <w:autoSpaceDN w:val="0"/>
        <w:adjustRightInd w:val="0"/>
        <w:spacing w:line="312" w:lineRule="auto"/>
        <w:ind w:right="45"/>
        <w:jc w:val="both"/>
        <w:rPr>
          <w:rFonts w:asciiTheme="minorHAnsi" w:hAnsiTheme="minorHAnsi" w:cs="Tahoma"/>
          <w:color w:val="000000"/>
        </w:rPr>
      </w:pPr>
    </w:p>
    <w:p w:rsidR="00F46953" w:rsidRPr="00F46953" w:rsidRDefault="00F46953" w:rsidP="006218B6">
      <w:pPr>
        <w:numPr>
          <w:ilvl w:val="0"/>
          <w:numId w:val="20"/>
        </w:numPr>
        <w:autoSpaceDE w:val="0"/>
        <w:autoSpaceDN w:val="0"/>
        <w:adjustRightInd w:val="0"/>
        <w:spacing w:line="312" w:lineRule="auto"/>
        <w:ind w:left="329" w:right="45" w:hanging="357"/>
        <w:jc w:val="both"/>
        <w:rPr>
          <w:rFonts w:asciiTheme="minorHAnsi" w:hAnsiTheme="minorHAnsi" w:cs="Tahoma"/>
          <w:color w:val="000000"/>
        </w:rPr>
      </w:pPr>
      <w:r w:rsidRPr="00F46953">
        <w:rPr>
          <w:rFonts w:asciiTheme="minorHAnsi" w:hAnsiTheme="minorHAnsi" w:cs="Tahoma"/>
          <w:color w:val="000000"/>
        </w:rPr>
        <w:t>Desarrollar en los educandos la capacidad de captar e internalizar valores humanos fundamentales y actuar en consecuencia con ellos.</w:t>
      </w:r>
    </w:p>
    <w:p w:rsidR="00F46953" w:rsidRPr="00F46953" w:rsidRDefault="00F46953" w:rsidP="00F46953">
      <w:pPr>
        <w:autoSpaceDE w:val="0"/>
        <w:autoSpaceDN w:val="0"/>
        <w:adjustRightInd w:val="0"/>
        <w:spacing w:line="312" w:lineRule="auto"/>
        <w:ind w:right="45"/>
        <w:jc w:val="both"/>
        <w:rPr>
          <w:rFonts w:asciiTheme="minorHAnsi" w:hAnsiTheme="minorHAnsi" w:cs="Tahoma"/>
          <w:color w:val="000000"/>
        </w:rPr>
      </w:pPr>
    </w:p>
    <w:p w:rsidR="00F46953" w:rsidRPr="00F46953" w:rsidRDefault="00F46953" w:rsidP="006218B6">
      <w:pPr>
        <w:numPr>
          <w:ilvl w:val="0"/>
          <w:numId w:val="20"/>
        </w:numPr>
        <w:autoSpaceDE w:val="0"/>
        <w:autoSpaceDN w:val="0"/>
        <w:adjustRightInd w:val="0"/>
        <w:spacing w:line="312" w:lineRule="auto"/>
        <w:ind w:left="329" w:right="45" w:hanging="357"/>
        <w:jc w:val="both"/>
        <w:rPr>
          <w:rFonts w:asciiTheme="minorHAnsi" w:hAnsiTheme="minorHAnsi" w:cs="Tahoma"/>
          <w:color w:val="000000"/>
        </w:rPr>
      </w:pPr>
      <w:r w:rsidRPr="00F46953">
        <w:rPr>
          <w:rFonts w:asciiTheme="minorHAnsi" w:hAnsiTheme="minorHAnsi" w:cs="Tahoma"/>
          <w:color w:val="000000"/>
        </w:rPr>
        <w:t xml:space="preserve">Crear espacios adecuados y núcleos de dinamización social, que se proyecten como experiencia de autogestión en las propias comunidades. </w:t>
      </w:r>
    </w:p>
    <w:p w:rsidR="00F46953" w:rsidRPr="00F46953" w:rsidRDefault="00F46953" w:rsidP="00F46953">
      <w:pPr>
        <w:autoSpaceDE w:val="0"/>
        <w:autoSpaceDN w:val="0"/>
        <w:adjustRightInd w:val="0"/>
        <w:spacing w:line="312" w:lineRule="auto"/>
        <w:ind w:right="45"/>
        <w:jc w:val="both"/>
        <w:rPr>
          <w:rFonts w:asciiTheme="minorHAnsi" w:hAnsiTheme="minorHAnsi" w:cs="Tahoma"/>
          <w:color w:val="000000"/>
        </w:rPr>
      </w:pPr>
    </w:p>
    <w:p w:rsidR="00F46953" w:rsidRPr="00F46953" w:rsidRDefault="00F46953" w:rsidP="006218B6">
      <w:pPr>
        <w:numPr>
          <w:ilvl w:val="0"/>
          <w:numId w:val="20"/>
        </w:numPr>
        <w:autoSpaceDE w:val="0"/>
        <w:autoSpaceDN w:val="0"/>
        <w:adjustRightInd w:val="0"/>
        <w:spacing w:line="312" w:lineRule="auto"/>
        <w:ind w:left="330" w:right="48"/>
        <w:jc w:val="both"/>
        <w:rPr>
          <w:rFonts w:asciiTheme="minorHAnsi" w:hAnsiTheme="minorHAnsi" w:cs="Tahoma"/>
          <w:color w:val="000000"/>
        </w:rPr>
      </w:pPr>
      <w:r w:rsidRPr="00F46953">
        <w:rPr>
          <w:rFonts w:asciiTheme="minorHAnsi" w:hAnsiTheme="minorHAnsi" w:cs="Tahoma"/>
          <w:color w:val="000000"/>
        </w:rPr>
        <w:lastRenderedPageBreak/>
        <w:t xml:space="preserve">Dar formación técnica a los educandos en respuestas a las necesidades de trabajo y a las cambiantes circunstancias de la región y del mundo.  </w:t>
      </w:r>
    </w:p>
    <w:p w:rsidR="00F46953" w:rsidRPr="00F46953" w:rsidRDefault="00F46953" w:rsidP="00F46953">
      <w:pPr>
        <w:autoSpaceDE w:val="0"/>
        <w:autoSpaceDN w:val="0"/>
        <w:adjustRightInd w:val="0"/>
        <w:spacing w:line="312" w:lineRule="auto"/>
        <w:ind w:right="48"/>
        <w:jc w:val="both"/>
        <w:rPr>
          <w:rFonts w:asciiTheme="minorHAnsi" w:hAnsiTheme="minorHAnsi" w:cs="Tahoma"/>
          <w:color w:val="000000"/>
        </w:rPr>
      </w:pPr>
    </w:p>
    <w:p w:rsidR="00F46953" w:rsidRPr="00F46953" w:rsidRDefault="00F46953" w:rsidP="006218B6">
      <w:pPr>
        <w:numPr>
          <w:ilvl w:val="0"/>
          <w:numId w:val="20"/>
        </w:numPr>
        <w:autoSpaceDE w:val="0"/>
        <w:autoSpaceDN w:val="0"/>
        <w:adjustRightInd w:val="0"/>
        <w:spacing w:line="312" w:lineRule="auto"/>
        <w:ind w:left="330" w:right="48"/>
        <w:jc w:val="both"/>
        <w:rPr>
          <w:rFonts w:asciiTheme="minorHAnsi" w:hAnsiTheme="minorHAnsi" w:cs="Tahoma"/>
          <w:color w:val="000000"/>
        </w:rPr>
      </w:pPr>
      <w:r w:rsidRPr="00F46953">
        <w:rPr>
          <w:rFonts w:asciiTheme="minorHAnsi" w:hAnsiTheme="minorHAnsi" w:cs="Tahoma"/>
          <w:color w:val="000000"/>
        </w:rPr>
        <w:t>Promover una actitud positiva de los educandos respecto al plurilingüismo paraguayo y propender a la afirmación y al desarrollo de las dos lenguas oficiales.</w:t>
      </w:r>
    </w:p>
    <w:p w:rsidR="00F46953" w:rsidRPr="00F46953" w:rsidRDefault="00F46953" w:rsidP="00F46953">
      <w:pPr>
        <w:autoSpaceDE w:val="0"/>
        <w:autoSpaceDN w:val="0"/>
        <w:adjustRightInd w:val="0"/>
        <w:spacing w:line="312" w:lineRule="auto"/>
        <w:ind w:right="48"/>
        <w:jc w:val="both"/>
        <w:rPr>
          <w:rFonts w:asciiTheme="minorHAnsi" w:hAnsiTheme="minorHAnsi" w:cs="Tahoma"/>
          <w:color w:val="000000"/>
        </w:rPr>
      </w:pPr>
    </w:p>
    <w:p w:rsidR="00F46953" w:rsidRPr="00F46953" w:rsidRDefault="00F46953" w:rsidP="006218B6">
      <w:pPr>
        <w:numPr>
          <w:ilvl w:val="0"/>
          <w:numId w:val="20"/>
        </w:numPr>
        <w:autoSpaceDE w:val="0"/>
        <w:autoSpaceDN w:val="0"/>
        <w:adjustRightInd w:val="0"/>
        <w:spacing w:line="312" w:lineRule="auto"/>
        <w:ind w:left="330" w:right="48"/>
        <w:jc w:val="both"/>
        <w:rPr>
          <w:rFonts w:asciiTheme="minorHAnsi" w:hAnsiTheme="minorHAnsi" w:cs="Tahoma"/>
          <w:color w:val="000000"/>
        </w:rPr>
      </w:pPr>
      <w:r w:rsidRPr="00F46953">
        <w:rPr>
          <w:rFonts w:asciiTheme="minorHAnsi" w:hAnsiTheme="minorHAnsi" w:cs="Tahoma"/>
          <w:color w:val="000000"/>
        </w:rPr>
        <w:t>Proporcionar oportunidades para que los educandos aprendan a conocer, apreciar y respetar su propio cuerpo, y a mantenerlo sano y armónicamente desarrollado.</w:t>
      </w:r>
    </w:p>
    <w:p w:rsidR="00F46953" w:rsidRPr="00F46953" w:rsidRDefault="00F46953" w:rsidP="00F46953">
      <w:pPr>
        <w:autoSpaceDE w:val="0"/>
        <w:autoSpaceDN w:val="0"/>
        <w:adjustRightInd w:val="0"/>
        <w:spacing w:line="312" w:lineRule="auto"/>
        <w:ind w:left="330" w:right="48"/>
        <w:jc w:val="both"/>
        <w:rPr>
          <w:rFonts w:asciiTheme="minorHAnsi" w:hAnsiTheme="minorHAnsi" w:cs="Tahoma"/>
          <w:color w:val="000000"/>
        </w:rPr>
      </w:pPr>
    </w:p>
    <w:p w:rsidR="00F46953" w:rsidRPr="00F46953" w:rsidRDefault="00F46953" w:rsidP="006218B6">
      <w:pPr>
        <w:numPr>
          <w:ilvl w:val="0"/>
          <w:numId w:val="20"/>
        </w:numPr>
        <w:autoSpaceDE w:val="0"/>
        <w:autoSpaceDN w:val="0"/>
        <w:adjustRightInd w:val="0"/>
        <w:spacing w:line="312" w:lineRule="auto"/>
        <w:ind w:left="330" w:right="48"/>
        <w:jc w:val="both"/>
        <w:rPr>
          <w:rFonts w:asciiTheme="minorHAnsi" w:hAnsiTheme="minorHAnsi" w:cs="Tahoma"/>
          <w:color w:val="000000"/>
        </w:rPr>
      </w:pPr>
      <w:r w:rsidRPr="00F46953">
        <w:rPr>
          <w:rFonts w:asciiTheme="minorHAnsi" w:hAnsiTheme="minorHAnsi" w:cs="Tahoma"/>
          <w:color w:val="000000"/>
        </w:rPr>
        <w:t>Orientar a los educandos en el aprovechamiento del tiempo libre y en su capacidad de juego y recreación.</w:t>
      </w:r>
    </w:p>
    <w:p w:rsidR="00F46953" w:rsidRPr="00F46953" w:rsidRDefault="00F46953" w:rsidP="00F46953">
      <w:pPr>
        <w:autoSpaceDE w:val="0"/>
        <w:autoSpaceDN w:val="0"/>
        <w:adjustRightInd w:val="0"/>
        <w:spacing w:line="312" w:lineRule="auto"/>
        <w:ind w:left="330" w:right="48"/>
        <w:jc w:val="both"/>
        <w:rPr>
          <w:rFonts w:asciiTheme="minorHAnsi" w:hAnsiTheme="minorHAnsi" w:cs="Tahoma"/>
          <w:color w:val="000000"/>
        </w:rPr>
      </w:pPr>
    </w:p>
    <w:p w:rsidR="00F46953" w:rsidRPr="00F46953" w:rsidRDefault="00F46953" w:rsidP="006218B6">
      <w:pPr>
        <w:numPr>
          <w:ilvl w:val="0"/>
          <w:numId w:val="20"/>
        </w:numPr>
        <w:autoSpaceDE w:val="0"/>
        <w:autoSpaceDN w:val="0"/>
        <w:adjustRightInd w:val="0"/>
        <w:spacing w:line="312" w:lineRule="auto"/>
        <w:ind w:left="330" w:right="48"/>
        <w:jc w:val="both"/>
        <w:rPr>
          <w:rFonts w:asciiTheme="minorHAnsi" w:hAnsiTheme="minorHAnsi" w:cs="Tahoma"/>
          <w:color w:val="000000"/>
        </w:rPr>
      </w:pPr>
      <w:r w:rsidRPr="00F46953">
        <w:rPr>
          <w:rFonts w:asciiTheme="minorHAnsi" w:hAnsiTheme="minorHAnsi" w:cs="Tahoma"/>
          <w:color w:val="000000"/>
        </w:rPr>
        <w:t>Estimular en los educandos el desarrollo de la creatividad y el pensamiento crítico y reflexivo.</w:t>
      </w:r>
    </w:p>
    <w:p w:rsidR="00F46953" w:rsidRPr="00F46953" w:rsidRDefault="00F46953" w:rsidP="00F4695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rPr>
        <w:sectPr w:rsidR="00F46953" w:rsidRPr="00F46953" w:rsidSect="00F347F5">
          <w:type w:val="continuous"/>
          <w:pgSz w:w="11340" w:h="15309" w:code="1"/>
          <w:pgMar w:top="1701" w:right="1134" w:bottom="1701" w:left="1134" w:header="709" w:footer="100" w:gutter="851"/>
          <w:cols w:space="708"/>
          <w:docGrid w:linePitch="360"/>
        </w:sectPr>
      </w:pPr>
    </w:p>
    <w:p w:rsidR="00F46953" w:rsidRPr="00F46953" w:rsidRDefault="00F46953" w:rsidP="00F4695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F46953" w:rsidRDefault="00F46953" w:rsidP="00F4695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2768FA" w:rsidRPr="00F46953" w:rsidRDefault="002768FA" w:rsidP="00F4695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F46953" w:rsidRPr="00F46953" w:rsidRDefault="00F46953" w:rsidP="00F4695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F46953" w:rsidRPr="00F46953" w:rsidRDefault="00F46953" w:rsidP="00F4695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F46953" w:rsidRPr="00F46953" w:rsidRDefault="00F46953" w:rsidP="00F4695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F46953" w:rsidRPr="00F46953" w:rsidRDefault="00F46953" w:rsidP="00F4695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F46953" w:rsidRPr="00F46953" w:rsidRDefault="00F46953" w:rsidP="00F4695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F46953" w:rsidRPr="00F46953" w:rsidRDefault="00F46953" w:rsidP="00F4695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F46953" w:rsidRPr="00F46953" w:rsidRDefault="00F46953" w:rsidP="00F4695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F46953" w:rsidRPr="00F46953" w:rsidRDefault="00F46953" w:rsidP="00F4695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F46953" w:rsidRPr="00F46953" w:rsidRDefault="00F46953" w:rsidP="00F4695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F46953" w:rsidRPr="00F46953" w:rsidRDefault="00F46953" w:rsidP="00F4695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F46953" w:rsidRPr="00F46953" w:rsidRDefault="00F46953" w:rsidP="00F4695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F46953" w:rsidRPr="00F46953" w:rsidRDefault="00F46953" w:rsidP="00F46953">
      <w:pPr>
        <w:widowControl w:val="0"/>
        <w:autoSpaceDE w:val="0"/>
        <w:autoSpaceDN w:val="0"/>
        <w:adjustRightInd w:val="0"/>
        <w:spacing w:line="26" w:lineRule="atLeast"/>
        <w:ind w:right="15"/>
        <w:jc w:val="center"/>
        <w:rPr>
          <w:rFonts w:asciiTheme="minorHAnsi" w:eastAsia="PMingLiU" w:hAnsiTheme="minorHAnsi" w:cs="Elephant"/>
          <w:b/>
          <w:iCs/>
          <w:color w:val="4F6228" w:themeColor="accent3" w:themeShade="80"/>
          <w:position w:val="3"/>
          <w:sz w:val="44"/>
          <w:szCs w:val="44"/>
        </w:rPr>
      </w:pPr>
      <w:r w:rsidRPr="00F46953">
        <w:rPr>
          <w:rFonts w:asciiTheme="minorHAnsi" w:eastAsia="PMingLiU" w:hAnsiTheme="minorHAnsi" w:cs="Elephant"/>
          <w:b/>
          <w:iCs/>
          <w:color w:val="365F91"/>
          <w:position w:val="3"/>
          <w:sz w:val="44"/>
          <w:szCs w:val="44"/>
        </w:rPr>
        <w:lastRenderedPageBreak/>
        <w:t>Perfil del egresado y la</w:t>
      </w:r>
      <w:r w:rsidR="00106BE5" w:rsidRPr="00F46953">
        <w:rPr>
          <w:rFonts w:asciiTheme="minorHAnsi" w:eastAsia="PMingLiU" w:hAnsiTheme="minorHAnsi" w:cs="Elephant"/>
          <w:b/>
          <w:iCs/>
          <w:color w:val="365F91"/>
          <w:position w:val="3"/>
          <w:sz w:val="44"/>
          <w:szCs w:val="44"/>
        </w:rPr>
        <w:fldChar w:fldCharType="begin"/>
      </w:r>
      <w:r w:rsidRPr="00F46953">
        <w:rPr>
          <w:rFonts w:asciiTheme="minorHAnsi" w:eastAsia="PMingLiU" w:hAnsiTheme="minorHAnsi" w:cs="Elephant"/>
          <w:b/>
          <w:iCs/>
          <w:color w:val="365F91"/>
          <w:position w:val="3"/>
          <w:sz w:val="44"/>
          <w:szCs w:val="44"/>
        </w:rPr>
        <w:instrText>tc "Perfil del egresado y la "</w:instrText>
      </w:r>
      <w:r w:rsidR="00106BE5" w:rsidRPr="00F46953">
        <w:rPr>
          <w:rFonts w:asciiTheme="minorHAnsi" w:eastAsia="PMingLiU" w:hAnsiTheme="minorHAnsi" w:cs="Elephant"/>
          <w:b/>
          <w:iCs/>
          <w:color w:val="365F91"/>
          <w:position w:val="3"/>
          <w:sz w:val="44"/>
          <w:szCs w:val="44"/>
        </w:rPr>
        <w:fldChar w:fldCharType="end"/>
      </w:r>
      <w:r w:rsidRPr="00F46953">
        <w:rPr>
          <w:rFonts w:asciiTheme="minorHAnsi" w:eastAsia="PMingLiU" w:hAnsiTheme="minorHAnsi" w:cs="Elephant"/>
          <w:b/>
          <w:iCs/>
          <w:color w:val="365F91"/>
          <w:position w:val="3"/>
          <w:sz w:val="44"/>
          <w:szCs w:val="44"/>
        </w:rPr>
        <w:t xml:space="preserve"> egresada de la Educación </w:t>
      </w:r>
      <w:r w:rsidR="00106BE5" w:rsidRPr="00F46953">
        <w:rPr>
          <w:rFonts w:asciiTheme="minorHAnsi" w:eastAsia="PMingLiU" w:hAnsiTheme="minorHAnsi" w:cs="Elephant"/>
          <w:b/>
          <w:iCs/>
          <w:color w:val="365F91"/>
          <w:position w:val="3"/>
          <w:sz w:val="44"/>
          <w:szCs w:val="44"/>
        </w:rPr>
        <w:fldChar w:fldCharType="begin"/>
      </w:r>
      <w:r w:rsidRPr="00F46953">
        <w:rPr>
          <w:rFonts w:asciiTheme="minorHAnsi" w:eastAsia="PMingLiU" w:hAnsiTheme="minorHAnsi" w:cs="Elephant"/>
          <w:b/>
          <w:iCs/>
          <w:color w:val="365F91"/>
          <w:position w:val="3"/>
          <w:sz w:val="44"/>
          <w:szCs w:val="44"/>
        </w:rPr>
        <w:instrText>tc "egresada de la Educación "</w:instrText>
      </w:r>
      <w:r w:rsidR="00106BE5" w:rsidRPr="00F46953">
        <w:rPr>
          <w:rFonts w:asciiTheme="minorHAnsi" w:eastAsia="PMingLiU" w:hAnsiTheme="minorHAnsi" w:cs="Elephant"/>
          <w:b/>
          <w:iCs/>
          <w:color w:val="365F91"/>
          <w:position w:val="3"/>
          <w:sz w:val="44"/>
          <w:szCs w:val="44"/>
        </w:rPr>
        <w:fldChar w:fldCharType="end"/>
      </w:r>
      <w:r w:rsidRPr="00F46953">
        <w:rPr>
          <w:rFonts w:asciiTheme="minorHAnsi" w:eastAsia="PMingLiU" w:hAnsiTheme="minorHAnsi" w:cs="Elephant"/>
          <w:b/>
          <w:iCs/>
          <w:color w:val="365F91"/>
          <w:position w:val="3"/>
          <w:sz w:val="44"/>
          <w:szCs w:val="44"/>
        </w:rPr>
        <w:t>Escolar Básica</w:t>
      </w:r>
      <w:r w:rsidR="00106BE5" w:rsidRPr="00F46953">
        <w:rPr>
          <w:rFonts w:asciiTheme="minorHAnsi" w:eastAsia="PMingLiU" w:hAnsiTheme="minorHAnsi" w:cs="Elephant"/>
          <w:b/>
          <w:iCs/>
          <w:color w:val="4F6228" w:themeColor="accent3" w:themeShade="80"/>
          <w:position w:val="3"/>
          <w:sz w:val="44"/>
          <w:szCs w:val="44"/>
        </w:rPr>
        <w:fldChar w:fldCharType="begin"/>
      </w:r>
      <w:r w:rsidRPr="00F46953">
        <w:rPr>
          <w:rFonts w:asciiTheme="minorHAnsi" w:eastAsia="PMingLiU" w:hAnsiTheme="minorHAnsi" w:cs="Elephant"/>
          <w:b/>
          <w:iCs/>
          <w:color w:val="4F6228" w:themeColor="accent3" w:themeShade="80"/>
          <w:position w:val="3"/>
          <w:sz w:val="44"/>
          <w:szCs w:val="44"/>
        </w:rPr>
        <w:instrText>tc "Escolar Básica"</w:instrText>
      </w:r>
      <w:r w:rsidR="00106BE5" w:rsidRPr="00F46953">
        <w:rPr>
          <w:rFonts w:asciiTheme="minorHAnsi" w:eastAsia="PMingLiU" w:hAnsiTheme="minorHAnsi" w:cs="Elephant"/>
          <w:b/>
          <w:iCs/>
          <w:color w:val="4F6228" w:themeColor="accent3" w:themeShade="80"/>
          <w:position w:val="3"/>
          <w:sz w:val="44"/>
          <w:szCs w:val="44"/>
        </w:rPr>
        <w:fldChar w:fldCharType="end"/>
      </w:r>
    </w:p>
    <w:p w:rsidR="00F46953" w:rsidRPr="00F46953" w:rsidRDefault="00F46953" w:rsidP="00F46953">
      <w:pPr>
        <w:autoSpaceDE w:val="0"/>
        <w:autoSpaceDN w:val="0"/>
        <w:adjustRightInd w:val="0"/>
        <w:spacing w:line="340" w:lineRule="exact"/>
        <w:ind w:left="170" w:hanging="1"/>
        <w:rPr>
          <w:rFonts w:asciiTheme="minorHAnsi" w:hAnsiTheme="minorHAnsi" w:cs="Elephant"/>
          <w:bCs/>
          <w:iCs/>
          <w:color w:val="000000"/>
        </w:rPr>
      </w:pPr>
    </w:p>
    <w:p w:rsidR="00F46953" w:rsidRPr="00F46953" w:rsidRDefault="00F46953" w:rsidP="00F46953">
      <w:pPr>
        <w:autoSpaceDE w:val="0"/>
        <w:autoSpaceDN w:val="0"/>
        <w:adjustRightInd w:val="0"/>
        <w:spacing w:line="340" w:lineRule="exact"/>
        <w:ind w:left="170" w:hanging="1"/>
        <w:rPr>
          <w:rFonts w:asciiTheme="minorHAnsi" w:hAnsiTheme="minorHAnsi" w:cs="Elephant"/>
          <w:bCs/>
          <w:iCs/>
          <w:color w:val="000000"/>
        </w:rPr>
      </w:pPr>
    </w:p>
    <w:p w:rsidR="00F46953" w:rsidRPr="00F46953" w:rsidRDefault="00F46953" w:rsidP="00F46953">
      <w:pPr>
        <w:autoSpaceDE w:val="0"/>
        <w:autoSpaceDN w:val="0"/>
        <w:adjustRightInd w:val="0"/>
        <w:spacing w:line="340" w:lineRule="exact"/>
        <w:jc w:val="both"/>
        <w:outlineLvl w:val="0"/>
        <w:rPr>
          <w:rFonts w:asciiTheme="minorHAnsi" w:hAnsiTheme="minorHAnsi" w:cs="Elephant"/>
          <w:b/>
          <w:iCs/>
          <w:color w:val="000000"/>
        </w:rPr>
      </w:pPr>
      <w:smartTag w:uri="urn:schemas-microsoft-com:office:smarttags" w:element="PersonName">
        <w:smartTagPr>
          <w:attr w:name="ProductID" w:val="la Educaci￳n Escolar"/>
        </w:smartTagPr>
        <w:r w:rsidRPr="00F46953">
          <w:rPr>
            <w:rFonts w:asciiTheme="minorHAnsi" w:hAnsiTheme="minorHAnsi" w:cs="Elephant"/>
            <w:b/>
            <w:iCs/>
            <w:color w:val="000000"/>
          </w:rPr>
          <w:t>La Educación Escolar</w:t>
        </w:r>
      </w:smartTag>
      <w:r w:rsidRPr="00F46953">
        <w:rPr>
          <w:rFonts w:asciiTheme="minorHAnsi" w:hAnsiTheme="minorHAnsi" w:cs="Elephant"/>
          <w:b/>
          <w:iCs/>
          <w:color w:val="000000"/>
        </w:rPr>
        <w:t xml:space="preserve"> Básica tiende a formar hombres y mujeres que: </w:t>
      </w:r>
    </w:p>
    <w:p w:rsidR="00F46953" w:rsidRPr="00F46953" w:rsidRDefault="00F46953" w:rsidP="00F46953">
      <w:pPr>
        <w:autoSpaceDE w:val="0"/>
        <w:autoSpaceDN w:val="0"/>
        <w:adjustRightInd w:val="0"/>
        <w:spacing w:line="340" w:lineRule="exact"/>
        <w:ind w:left="284" w:hanging="624"/>
        <w:rPr>
          <w:rFonts w:asciiTheme="minorHAnsi" w:hAnsiTheme="minorHAnsi" w:cs="Arial"/>
          <w:color w:val="000000"/>
        </w:rPr>
      </w:pPr>
    </w:p>
    <w:p w:rsidR="00F46953" w:rsidRPr="00F46953" w:rsidRDefault="00F46953" w:rsidP="00F46953">
      <w:pPr>
        <w:autoSpaceDE w:val="0"/>
        <w:autoSpaceDN w:val="0"/>
        <w:adjustRightInd w:val="0"/>
        <w:spacing w:line="340" w:lineRule="exact"/>
        <w:ind w:left="284" w:hanging="624"/>
        <w:rPr>
          <w:rFonts w:asciiTheme="minorHAnsi" w:hAnsiTheme="minorHAnsi" w:cs="Arial"/>
          <w:color w:val="000000"/>
        </w:rPr>
      </w:pPr>
    </w:p>
    <w:p w:rsidR="00F46953" w:rsidRPr="00F46953" w:rsidRDefault="00F46953" w:rsidP="006218B6">
      <w:pPr>
        <w:numPr>
          <w:ilvl w:val="0"/>
          <w:numId w:val="21"/>
        </w:numPr>
        <w:autoSpaceDE w:val="0"/>
        <w:autoSpaceDN w:val="0"/>
        <w:adjustRightInd w:val="0"/>
        <w:spacing w:line="312" w:lineRule="auto"/>
        <w:ind w:left="330" w:hanging="284"/>
        <w:jc w:val="both"/>
        <w:rPr>
          <w:rFonts w:asciiTheme="minorHAnsi" w:hAnsiTheme="minorHAnsi" w:cs="Tahoma"/>
          <w:color w:val="000000"/>
        </w:rPr>
      </w:pPr>
      <w:r w:rsidRPr="00F46953">
        <w:rPr>
          <w:rFonts w:asciiTheme="minorHAnsi" w:hAnsiTheme="minorHAnsi" w:cs="Tahoma"/>
          <w:color w:val="000000"/>
        </w:rPr>
        <w:t>Practiquen y promuevan acciones tendientes a la recuperación, el fortalecimiento y la valoración de las manifestaciones culturales, regionales, nacionales y universales.</w:t>
      </w:r>
    </w:p>
    <w:p w:rsidR="00F46953" w:rsidRPr="00F46953" w:rsidRDefault="00F46953" w:rsidP="00F46953">
      <w:pPr>
        <w:autoSpaceDE w:val="0"/>
        <w:autoSpaceDN w:val="0"/>
        <w:adjustRightInd w:val="0"/>
        <w:spacing w:line="312" w:lineRule="auto"/>
        <w:ind w:left="330" w:hanging="284"/>
        <w:rPr>
          <w:rFonts w:asciiTheme="minorHAnsi" w:hAnsiTheme="minorHAnsi" w:cs="Tahoma"/>
          <w:color w:val="000000"/>
        </w:rPr>
      </w:pPr>
    </w:p>
    <w:p w:rsidR="00F46953" w:rsidRPr="00F46953" w:rsidRDefault="00F46953" w:rsidP="006218B6">
      <w:pPr>
        <w:numPr>
          <w:ilvl w:val="0"/>
          <w:numId w:val="21"/>
        </w:numPr>
        <w:autoSpaceDE w:val="0"/>
        <w:autoSpaceDN w:val="0"/>
        <w:adjustRightInd w:val="0"/>
        <w:spacing w:line="312" w:lineRule="auto"/>
        <w:ind w:left="330" w:hanging="284"/>
        <w:jc w:val="both"/>
        <w:rPr>
          <w:rFonts w:asciiTheme="minorHAnsi" w:hAnsiTheme="minorHAnsi" w:cs="Tahoma"/>
          <w:color w:val="000000"/>
        </w:rPr>
      </w:pPr>
      <w:r w:rsidRPr="00F46953">
        <w:rPr>
          <w:rFonts w:asciiTheme="minorHAnsi" w:hAnsiTheme="minorHAnsi" w:cs="Tahoma"/>
          <w:color w:val="000000"/>
        </w:rPr>
        <w:t>Respeten y defiendan los valores y principios democráticos básicos en su vivencia familiar, comunal y nacional.</w:t>
      </w:r>
    </w:p>
    <w:p w:rsidR="00F46953" w:rsidRPr="00F46953" w:rsidRDefault="00F46953" w:rsidP="00F46953">
      <w:pPr>
        <w:autoSpaceDE w:val="0"/>
        <w:autoSpaceDN w:val="0"/>
        <w:adjustRightInd w:val="0"/>
        <w:spacing w:line="312" w:lineRule="auto"/>
        <w:jc w:val="both"/>
        <w:rPr>
          <w:rFonts w:asciiTheme="minorHAnsi" w:hAnsiTheme="minorHAnsi" w:cs="Tahoma"/>
          <w:color w:val="000000"/>
        </w:rPr>
      </w:pPr>
    </w:p>
    <w:p w:rsidR="00F46953" w:rsidRPr="00F46953" w:rsidRDefault="00F46953" w:rsidP="006218B6">
      <w:pPr>
        <w:numPr>
          <w:ilvl w:val="0"/>
          <w:numId w:val="21"/>
        </w:numPr>
        <w:autoSpaceDE w:val="0"/>
        <w:autoSpaceDN w:val="0"/>
        <w:adjustRightInd w:val="0"/>
        <w:spacing w:line="312" w:lineRule="auto"/>
        <w:ind w:left="330" w:hanging="284"/>
        <w:jc w:val="both"/>
        <w:rPr>
          <w:rFonts w:asciiTheme="minorHAnsi" w:hAnsiTheme="minorHAnsi" w:cs="Tahoma"/>
          <w:color w:val="000000"/>
        </w:rPr>
      </w:pPr>
      <w:r w:rsidRPr="00F46953">
        <w:rPr>
          <w:rFonts w:asciiTheme="minorHAnsi" w:hAnsiTheme="minorHAnsi" w:cs="Tahoma"/>
          <w:color w:val="000000"/>
        </w:rPr>
        <w:t>Reconozcan sus capacidades, acepten sus limitaciones y desarrollen sus potencialidades, en lo personal y en lo social.</w:t>
      </w:r>
    </w:p>
    <w:p w:rsidR="00F46953" w:rsidRPr="00F46953" w:rsidRDefault="00F46953" w:rsidP="00F46953">
      <w:pPr>
        <w:autoSpaceDE w:val="0"/>
        <w:autoSpaceDN w:val="0"/>
        <w:adjustRightInd w:val="0"/>
        <w:spacing w:line="312" w:lineRule="auto"/>
        <w:ind w:left="330" w:hanging="284"/>
        <w:rPr>
          <w:rFonts w:asciiTheme="minorHAnsi" w:hAnsiTheme="minorHAnsi" w:cs="Tahoma"/>
          <w:color w:val="000000"/>
        </w:rPr>
      </w:pPr>
    </w:p>
    <w:p w:rsidR="00F46953" w:rsidRPr="00F46953" w:rsidRDefault="00F46953" w:rsidP="006218B6">
      <w:pPr>
        <w:numPr>
          <w:ilvl w:val="0"/>
          <w:numId w:val="21"/>
        </w:numPr>
        <w:autoSpaceDE w:val="0"/>
        <w:autoSpaceDN w:val="0"/>
        <w:adjustRightInd w:val="0"/>
        <w:spacing w:line="312" w:lineRule="auto"/>
        <w:ind w:left="330" w:hanging="284"/>
        <w:jc w:val="both"/>
        <w:rPr>
          <w:rFonts w:asciiTheme="minorHAnsi" w:hAnsiTheme="minorHAnsi" w:cs="Tahoma"/>
          <w:color w:val="000000"/>
        </w:rPr>
      </w:pPr>
      <w:r w:rsidRPr="00F46953">
        <w:rPr>
          <w:rFonts w:asciiTheme="minorHAnsi" w:hAnsiTheme="minorHAnsi" w:cs="Tahoma"/>
          <w:color w:val="000000"/>
        </w:rPr>
        <w:t xml:space="preserve">Practiquen y difundan los valores y principios establecidos en </w:t>
      </w:r>
      <w:smartTag w:uri="urn:schemas-microsoft-com:office:smarttags" w:element="PersonName">
        <w:smartTagPr>
          <w:attr w:name="ProductID" w:val="la Declaraci￳n Universal"/>
        </w:smartTagPr>
        <w:r w:rsidRPr="00F46953">
          <w:rPr>
            <w:rFonts w:asciiTheme="minorHAnsi" w:hAnsiTheme="minorHAnsi" w:cs="Tahoma"/>
            <w:color w:val="000000"/>
          </w:rPr>
          <w:t>la Declaración Universal</w:t>
        </w:r>
      </w:smartTag>
      <w:r w:rsidRPr="00F46953">
        <w:rPr>
          <w:rFonts w:asciiTheme="minorHAnsi" w:hAnsiTheme="minorHAnsi" w:cs="Tahoma"/>
          <w:color w:val="000000"/>
        </w:rPr>
        <w:t xml:space="preserve"> de los Derechos Humanos.</w:t>
      </w:r>
    </w:p>
    <w:p w:rsidR="00F46953" w:rsidRPr="00F46953" w:rsidRDefault="00F46953" w:rsidP="00F46953">
      <w:pPr>
        <w:autoSpaceDE w:val="0"/>
        <w:autoSpaceDN w:val="0"/>
        <w:adjustRightInd w:val="0"/>
        <w:spacing w:line="312" w:lineRule="auto"/>
        <w:ind w:left="330" w:hanging="284"/>
        <w:rPr>
          <w:rFonts w:asciiTheme="minorHAnsi" w:hAnsiTheme="minorHAnsi" w:cs="Tahoma"/>
          <w:color w:val="000000"/>
        </w:rPr>
      </w:pPr>
    </w:p>
    <w:p w:rsidR="00F46953" w:rsidRPr="00F46953" w:rsidRDefault="00F46953" w:rsidP="006218B6">
      <w:pPr>
        <w:numPr>
          <w:ilvl w:val="0"/>
          <w:numId w:val="21"/>
        </w:numPr>
        <w:autoSpaceDE w:val="0"/>
        <w:autoSpaceDN w:val="0"/>
        <w:adjustRightInd w:val="0"/>
        <w:spacing w:line="312" w:lineRule="auto"/>
        <w:ind w:left="330" w:hanging="284"/>
        <w:jc w:val="both"/>
        <w:rPr>
          <w:rFonts w:asciiTheme="minorHAnsi" w:hAnsiTheme="minorHAnsi" w:cs="Tahoma"/>
          <w:color w:val="000000"/>
        </w:rPr>
      </w:pPr>
      <w:r w:rsidRPr="00F46953">
        <w:rPr>
          <w:rFonts w:asciiTheme="minorHAnsi" w:hAnsiTheme="minorHAnsi" w:cs="Tahoma"/>
          <w:color w:val="000000"/>
        </w:rPr>
        <w:t>Actúen con creatividad, iniciativa y perseverancia en las diferentes situaciones que se les presentan en su vida familiar, escolar y comunal.</w:t>
      </w:r>
    </w:p>
    <w:p w:rsidR="00F46953" w:rsidRPr="00F46953" w:rsidRDefault="00F46953" w:rsidP="00F46953">
      <w:pPr>
        <w:tabs>
          <w:tab w:val="left" w:pos="709"/>
        </w:tabs>
        <w:autoSpaceDE w:val="0"/>
        <w:autoSpaceDN w:val="0"/>
        <w:adjustRightInd w:val="0"/>
        <w:spacing w:line="312" w:lineRule="auto"/>
        <w:ind w:left="330" w:hanging="284"/>
        <w:rPr>
          <w:rFonts w:asciiTheme="minorHAnsi" w:hAnsiTheme="minorHAnsi" w:cs="Tahoma"/>
          <w:color w:val="000000"/>
        </w:rPr>
      </w:pPr>
    </w:p>
    <w:p w:rsidR="00F46953" w:rsidRPr="00F46953" w:rsidRDefault="00F46953" w:rsidP="006218B6">
      <w:pPr>
        <w:numPr>
          <w:ilvl w:val="0"/>
          <w:numId w:val="21"/>
        </w:numPr>
        <w:autoSpaceDE w:val="0"/>
        <w:autoSpaceDN w:val="0"/>
        <w:adjustRightInd w:val="0"/>
        <w:spacing w:line="312" w:lineRule="auto"/>
        <w:ind w:left="330" w:hanging="284"/>
        <w:jc w:val="both"/>
        <w:rPr>
          <w:rFonts w:asciiTheme="minorHAnsi" w:hAnsiTheme="minorHAnsi" w:cs="Tahoma"/>
          <w:color w:val="000000"/>
        </w:rPr>
      </w:pPr>
      <w:r w:rsidRPr="00F46953">
        <w:rPr>
          <w:rFonts w:asciiTheme="minorHAnsi" w:hAnsiTheme="minorHAnsi" w:cs="Tahoma"/>
          <w:color w:val="000000"/>
        </w:rPr>
        <w:t>Practiquen y promuevan acciones que contribuyan a la preservación, recuperación, enriquecimiento  y uso racional de los recursos del medio ambiente natural y social.</w:t>
      </w:r>
    </w:p>
    <w:p w:rsidR="00F46953" w:rsidRPr="00F46953" w:rsidRDefault="00F46953" w:rsidP="00F46953">
      <w:pPr>
        <w:autoSpaceDE w:val="0"/>
        <w:autoSpaceDN w:val="0"/>
        <w:adjustRightInd w:val="0"/>
        <w:spacing w:line="312" w:lineRule="auto"/>
        <w:ind w:left="330" w:hanging="284"/>
        <w:rPr>
          <w:rFonts w:asciiTheme="minorHAnsi" w:hAnsiTheme="minorHAnsi" w:cs="Tahoma"/>
          <w:color w:val="000000"/>
        </w:rPr>
      </w:pPr>
    </w:p>
    <w:p w:rsidR="00F46953" w:rsidRPr="00F46953" w:rsidRDefault="00F46953" w:rsidP="006218B6">
      <w:pPr>
        <w:numPr>
          <w:ilvl w:val="0"/>
          <w:numId w:val="21"/>
        </w:numPr>
        <w:autoSpaceDE w:val="0"/>
        <w:autoSpaceDN w:val="0"/>
        <w:adjustRightInd w:val="0"/>
        <w:spacing w:line="312" w:lineRule="auto"/>
        <w:ind w:left="330" w:hanging="284"/>
        <w:jc w:val="both"/>
        <w:rPr>
          <w:rFonts w:asciiTheme="minorHAnsi" w:hAnsiTheme="minorHAnsi" w:cs="Tahoma"/>
          <w:color w:val="000000"/>
        </w:rPr>
      </w:pPr>
      <w:r w:rsidRPr="00F46953">
        <w:rPr>
          <w:rFonts w:asciiTheme="minorHAnsi" w:hAnsiTheme="minorHAnsi" w:cs="Tahoma"/>
          <w:color w:val="000000"/>
        </w:rPr>
        <w:t>Apliquen y promuevan hábitos y medios sanitarios que contribuyan a mejorar la salud física, mental y social de su  persona, su familia y su comunidad.</w:t>
      </w:r>
    </w:p>
    <w:p w:rsidR="00F46953" w:rsidRPr="00F46953" w:rsidRDefault="00F46953" w:rsidP="00F46953">
      <w:pPr>
        <w:autoSpaceDE w:val="0"/>
        <w:autoSpaceDN w:val="0"/>
        <w:adjustRightInd w:val="0"/>
        <w:spacing w:line="312" w:lineRule="auto"/>
        <w:ind w:left="330" w:hanging="284"/>
        <w:rPr>
          <w:rFonts w:asciiTheme="minorHAnsi" w:hAnsiTheme="minorHAnsi" w:cs="Tahoma"/>
          <w:color w:val="000000"/>
        </w:rPr>
      </w:pPr>
    </w:p>
    <w:p w:rsidR="00F46953" w:rsidRPr="00F46953" w:rsidRDefault="00F46953" w:rsidP="006218B6">
      <w:pPr>
        <w:numPr>
          <w:ilvl w:val="0"/>
          <w:numId w:val="21"/>
        </w:numPr>
        <w:autoSpaceDE w:val="0"/>
        <w:autoSpaceDN w:val="0"/>
        <w:adjustRightInd w:val="0"/>
        <w:spacing w:line="312" w:lineRule="auto"/>
        <w:ind w:left="330" w:hanging="284"/>
        <w:jc w:val="both"/>
        <w:rPr>
          <w:rFonts w:asciiTheme="minorHAnsi" w:hAnsiTheme="minorHAnsi" w:cs="Tahoma"/>
          <w:color w:val="000000"/>
        </w:rPr>
      </w:pPr>
      <w:r w:rsidRPr="00F46953">
        <w:rPr>
          <w:rFonts w:asciiTheme="minorHAnsi" w:hAnsiTheme="minorHAnsi" w:cs="Tahoma"/>
          <w:color w:val="000000"/>
        </w:rPr>
        <w:t>Manifiesten capacidad reflexiva y crítica ante informaciones y mensajes verbales de su entorno, y especialmente los provenientes de los medios de comunicación social.</w:t>
      </w:r>
    </w:p>
    <w:p w:rsidR="00F46953" w:rsidRPr="00F46953" w:rsidRDefault="00F46953" w:rsidP="00F46953">
      <w:pPr>
        <w:autoSpaceDE w:val="0"/>
        <w:autoSpaceDN w:val="0"/>
        <w:adjustRightInd w:val="0"/>
        <w:spacing w:line="312" w:lineRule="auto"/>
        <w:ind w:left="330" w:hanging="284"/>
        <w:rPr>
          <w:rFonts w:asciiTheme="minorHAnsi" w:hAnsiTheme="minorHAnsi" w:cs="Tahoma"/>
          <w:color w:val="000000"/>
        </w:rPr>
      </w:pPr>
    </w:p>
    <w:p w:rsidR="00F46953" w:rsidRPr="00F46953" w:rsidRDefault="00F46953" w:rsidP="006218B6">
      <w:pPr>
        <w:numPr>
          <w:ilvl w:val="0"/>
          <w:numId w:val="21"/>
        </w:numPr>
        <w:autoSpaceDE w:val="0"/>
        <w:autoSpaceDN w:val="0"/>
        <w:adjustRightInd w:val="0"/>
        <w:spacing w:line="312" w:lineRule="auto"/>
        <w:ind w:left="330" w:hanging="284"/>
        <w:jc w:val="both"/>
        <w:rPr>
          <w:rFonts w:asciiTheme="minorHAnsi" w:hAnsiTheme="minorHAnsi" w:cs="Tahoma"/>
          <w:color w:val="000000"/>
        </w:rPr>
      </w:pPr>
      <w:r w:rsidRPr="00F46953">
        <w:rPr>
          <w:rFonts w:asciiTheme="minorHAnsi" w:hAnsiTheme="minorHAnsi" w:cs="Tahoma"/>
          <w:color w:val="000000"/>
        </w:rPr>
        <w:t xml:space="preserve">Utilicen eficientemente el  español y el guaraní  en forma oral y escrita, como instrumento de comunicación, de integración sociocultural regional y nacional, así como </w:t>
      </w:r>
      <w:r w:rsidRPr="00F46953">
        <w:rPr>
          <w:rFonts w:asciiTheme="minorHAnsi" w:hAnsiTheme="minorHAnsi" w:cs="Tahoma"/>
          <w:color w:val="000000"/>
        </w:rPr>
        <w:lastRenderedPageBreak/>
        <w:t>el castellano como instrumento de acceso a las manifestaciones científicas y universales.</w:t>
      </w:r>
    </w:p>
    <w:p w:rsidR="00F46953" w:rsidRPr="00F46953" w:rsidRDefault="00F46953" w:rsidP="00F46953">
      <w:pPr>
        <w:ind w:left="720"/>
        <w:contextualSpacing/>
        <w:rPr>
          <w:rFonts w:asciiTheme="minorHAnsi" w:hAnsiTheme="minorHAnsi" w:cs="Tahoma"/>
          <w:color w:val="000000"/>
        </w:rPr>
      </w:pPr>
    </w:p>
    <w:p w:rsidR="00F46953" w:rsidRPr="00F46953" w:rsidRDefault="00F46953" w:rsidP="006218B6">
      <w:pPr>
        <w:numPr>
          <w:ilvl w:val="0"/>
          <w:numId w:val="21"/>
        </w:numPr>
        <w:autoSpaceDE w:val="0"/>
        <w:autoSpaceDN w:val="0"/>
        <w:adjustRightInd w:val="0"/>
        <w:spacing w:line="312" w:lineRule="auto"/>
        <w:ind w:left="330" w:hanging="284"/>
        <w:jc w:val="both"/>
        <w:rPr>
          <w:rFonts w:asciiTheme="minorHAnsi" w:hAnsiTheme="minorHAnsi" w:cs="Tahoma"/>
          <w:color w:val="000000"/>
        </w:rPr>
      </w:pPr>
      <w:r w:rsidRPr="00F46953">
        <w:rPr>
          <w:rFonts w:asciiTheme="minorHAnsi" w:hAnsiTheme="minorHAnsi" w:cs="Tahoma"/>
          <w:color w:val="000000"/>
        </w:rPr>
        <w:t>Apliquen conceptos y principios matemáticos y no matemáticos, en la identificación, en el planteo y en la resolución  de problemas y situaciones que se presentan en la vida cotidiana y en las disciplinas del saber humano.</w:t>
      </w:r>
    </w:p>
    <w:p w:rsidR="00F46953" w:rsidRPr="00F46953" w:rsidRDefault="00F46953" w:rsidP="00F46953">
      <w:pPr>
        <w:autoSpaceDE w:val="0"/>
        <w:autoSpaceDN w:val="0"/>
        <w:adjustRightInd w:val="0"/>
        <w:spacing w:line="312" w:lineRule="auto"/>
        <w:ind w:left="330" w:hanging="284"/>
        <w:rPr>
          <w:rFonts w:asciiTheme="minorHAnsi" w:hAnsiTheme="minorHAnsi" w:cs="Tahoma"/>
          <w:color w:val="000000"/>
        </w:rPr>
      </w:pPr>
    </w:p>
    <w:p w:rsidR="00F46953" w:rsidRPr="00F46953" w:rsidRDefault="00F46953" w:rsidP="006218B6">
      <w:pPr>
        <w:numPr>
          <w:ilvl w:val="0"/>
          <w:numId w:val="21"/>
        </w:numPr>
        <w:autoSpaceDE w:val="0"/>
        <w:autoSpaceDN w:val="0"/>
        <w:adjustRightInd w:val="0"/>
        <w:spacing w:line="312" w:lineRule="auto"/>
        <w:ind w:left="330" w:hanging="284"/>
        <w:jc w:val="both"/>
        <w:rPr>
          <w:rFonts w:asciiTheme="minorHAnsi" w:hAnsiTheme="minorHAnsi" w:cs="Tahoma"/>
          <w:color w:val="000000"/>
        </w:rPr>
      </w:pPr>
      <w:r w:rsidRPr="00F46953">
        <w:rPr>
          <w:rFonts w:asciiTheme="minorHAnsi" w:hAnsiTheme="minorHAnsi" w:cs="Tahoma"/>
          <w:color w:val="000000"/>
        </w:rPr>
        <w:t>Acepten su propia sexualidad y asuman relaciones de equidad y complementariedad de género en su desenvolvimiento personal y social.</w:t>
      </w:r>
    </w:p>
    <w:p w:rsidR="00F46953" w:rsidRPr="00F46953" w:rsidRDefault="00F46953" w:rsidP="00F46953">
      <w:pPr>
        <w:autoSpaceDE w:val="0"/>
        <w:autoSpaceDN w:val="0"/>
        <w:adjustRightInd w:val="0"/>
        <w:spacing w:line="312" w:lineRule="auto"/>
        <w:ind w:left="330" w:hanging="284"/>
        <w:rPr>
          <w:rFonts w:asciiTheme="minorHAnsi" w:hAnsiTheme="minorHAnsi" w:cs="Tahoma"/>
          <w:color w:val="000000"/>
        </w:rPr>
      </w:pPr>
    </w:p>
    <w:p w:rsidR="00F46953" w:rsidRPr="00F46953" w:rsidRDefault="00F46953" w:rsidP="006218B6">
      <w:pPr>
        <w:numPr>
          <w:ilvl w:val="0"/>
          <w:numId w:val="21"/>
        </w:numPr>
        <w:autoSpaceDE w:val="0"/>
        <w:autoSpaceDN w:val="0"/>
        <w:adjustRightInd w:val="0"/>
        <w:spacing w:line="312" w:lineRule="auto"/>
        <w:ind w:left="330" w:hanging="284"/>
        <w:jc w:val="both"/>
        <w:rPr>
          <w:rFonts w:asciiTheme="minorHAnsi" w:hAnsiTheme="minorHAnsi" w:cs="Tahoma"/>
          <w:color w:val="000000"/>
        </w:rPr>
      </w:pPr>
      <w:r w:rsidRPr="00F46953">
        <w:rPr>
          <w:rFonts w:asciiTheme="minorHAnsi" w:hAnsiTheme="minorHAnsi" w:cs="Tahoma"/>
          <w:color w:val="000000"/>
        </w:rPr>
        <w:t>Colaboren con su trabajo intelectual, manual y artístico en el mejoramiento de la calidad de vida, personal y social.</w:t>
      </w:r>
    </w:p>
    <w:p w:rsidR="00F46953" w:rsidRPr="00F46953" w:rsidRDefault="00F46953" w:rsidP="00F46953">
      <w:pPr>
        <w:autoSpaceDE w:val="0"/>
        <w:autoSpaceDN w:val="0"/>
        <w:adjustRightInd w:val="0"/>
        <w:spacing w:line="312" w:lineRule="auto"/>
        <w:ind w:left="330" w:hanging="284"/>
        <w:rPr>
          <w:rFonts w:asciiTheme="minorHAnsi" w:hAnsiTheme="minorHAnsi" w:cs="Tahoma"/>
          <w:color w:val="000000"/>
        </w:rPr>
      </w:pPr>
    </w:p>
    <w:p w:rsidR="00F46953" w:rsidRPr="00F46953" w:rsidRDefault="00F46953" w:rsidP="006218B6">
      <w:pPr>
        <w:numPr>
          <w:ilvl w:val="0"/>
          <w:numId w:val="21"/>
        </w:numPr>
        <w:autoSpaceDE w:val="0"/>
        <w:autoSpaceDN w:val="0"/>
        <w:adjustRightInd w:val="0"/>
        <w:spacing w:line="312" w:lineRule="auto"/>
        <w:ind w:left="330" w:hanging="284"/>
        <w:jc w:val="both"/>
        <w:rPr>
          <w:rFonts w:asciiTheme="minorHAnsi" w:hAnsiTheme="minorHAnsi" w:cs="Tahoma"/>
          <w:color w:val="000000"/>
        </w:rPr>
      </w:pPr>
      <w:r w:rsidRPr="00F46953">
        <w:rPr>
          <w:rFonts w:asciiTheme="minorHAnsi" w:hAnsiTheme="minorHAnsi" w:cs="Tahoma"/>
          <w:color w:val="000000"/>
        </w:rPr>
        <w:t>Disfruten de las posibilidades que le ofrecen las artes y los deportes para expresar con libertad y creatividad sus ideas, pensamientos y sentimientos.</w:t>
      </w:r>
    </w:p>
    <w:p w:rsidR="00F46953" w:rsidRPr="00F46953" w:rsidRDefault="00F46953" w:rsidP="00F46953">
      <w:pPr>
        <w:tabs>
          <w:tab w:val="left" w:pos="709"/>
        </w:tabs>
        <w:autoSpaceDE w:val="0"/>
        <w:autoSpaceDN w:val="0"/>
        <w:adjustRightInd w:val="0"/>
        <w:spacing w:line="312" w:lineRule="auto"/>
        <w:ind w:left="330" w:hanging="284"/>
        <w:rPr>
          <w:rFonts w:asciiTheme="minorHAnsi" w:hAnsiTheme="minorHAnsi" w:cs="Tahoma"/>
          <w:color w:val="000000"/>
        </w:rPr>
      </w:pPr>
    </w:p>
    <w:p w:rsidR="00F46953" w:rsidRPr="00F46953" w:rsidRDefault="00F46953" w:rsidP="006218B6">
      <w:pPr>
        <w:numPr>
          <w:ilvl w:val="0"/>
          <w:numId w:val="21"/>
        </w:numPr>
        <w:autoSpaceDE w:val="0"/>
        <w:autoSpaceDN w:val="0"/>
        <w:adjustRightInd w:val="0"/>
        <w:spacing w:line="312" w:lineRule="auto"/>
        <w:ind w:left="330" w:hanging="284"/>
        <w:jc w:val="both"/>
        <w:rPr>
          <w:rFonts w:asciiTheme="minorHAnsi" w:hAnsiTheme="minorHAnsi" w:cs="Tahoma"/>
          <w:color w:val="000000"/>
        </w:rPr>
      </w:pPr>
      <w:r w:rsidRPr="00F46953">
        <w:rPr>
          <w:rFonts w:asciiTheme="minorHAnsi" w:hAnsiTheme="minorHAnsi" w:cs="Tahoma"/>
          <w:color w:val="000000"/>
        </w:rPr>
        <w:t>Demuestren habilidades y destrezas en la práctica de la gimnasia, deportes, danzas, juegos y recreación.</w:t>
      </w:r>
    </w:p>
    <w:p w:rsidR="00F46953" w:rsidRPr="00F46953" w:rsidRDefault="00F46953" w:rsidP="00F46953">
      <w:pPr>
        <w:autoSpaceDE w:val="0"/>
        <w:autoSpaceDN w:val="0"/>
        <w:adjustRightInd w:val="0"/>
        <w:spacing w:line="312" w:lineRule="auto"/>
        <w:ind w:left="330" w:hanging="284"/>
        <w:rPr>
          <w:rFonts w:asciiTheme="minorHAnsi" w:hAnsiTheme="minorHAnsi" w:cs="Tahoma"/>
          <w:color w:val="000000"/>
        </w:rPr>
      </w:pPr>
    </w:p>
    <w:p w:rsidR="00F46953" w:rsidRPr="00F46953" w:rsidRDefault="00F46953" w:rsidP="006218B6">
      <w:pPr>
        <w:numPr>
          <w:ilvl w:val="0"/>
          <w:numId w:val="21"/>
        </w:numPr>
        <w:autoSpaceDE w:val="0"/>
        <w:autoSpaceDN w:val="0"/>
        <w:adjustRightInd w:val="0"/>
        <w:spacing w:line="312" w:lineRule="auto"/>
        <w:ind w:left="330" w:hanging="284"/>
        <w:jc w:val="both"/>
        <w:rPr>
          <w:rFonts w:asciiTheme="minorHAnsi" w:hAnsiTheme="minorHAnsi" w:cs="Tahoma"/>
          <w:color w:val="000000"/>
        </w:rPr>
      </w:pPr>
      <w:r w:rsidRPr="00F46953">
        <w:rPr>
          <w:rFonts w:asciiTheme="minorHAnsi" w:hAnsiTheme="minorHAnsi" w:cs="Tahoma"/>
          <w:color w:val="000000"/>
        </w:rPr>
        <w:t>Reconozcan la importancia de la dinámica poblacional en el proceso de desarrollo de su país.</w:t>
      </w:r>
    </w:p>
    <w:p w:rsidR="00F46953" w:rsidRPr="00F46953" w:rsidRDefault="00F46953" w:rsidP="00F46953">
      <w:pPr>
        <w:autoSpaceDE w:val="0"/>
        <w:autoSpaceDN w:val="0"/>
        <w:adjustRightInd w:val="0"/>
        <w:spacing w:line="312" w:lineRule="auto"/>
        <w:ind w:left="330" w:hanging="284"/>
        <w:rPr>
          <w:rFonts w:asciiTheme="minorHAnsi" w:hAnsiTheme="minorHAnsi" w:cs="Tahoma"/>
          <w:color w:val="000000"/>
        </w:rPr>
      </w:pPr>
    </w:p>
    <w:p w:rsidR="00F46953" w:rsidRPr="00F46953" w:rsidRDefault="00F46953" w:rsidP="006218B6">
      <w:pPr>
        <w:numPr>
          <w:ilvl w:val="0"/>
          <w:numId w:val="21"/>
        </w:numPr>
        <w:autoSpaceDE w:val="0"/>
        <w:autoSpaceDN w:val="0"/>
        <w:adjustRightInd w:val="0"/>
        <w:spacing w:line="312" w:lineRule="auto"/>
        <w:ind w:left="330" w:hanging="284"/>
        <w:jc w:val="both"/>
        <w:rPr>
          <w:rFonts w:asciiTheme="minorHAnsi" w:hAnsiTheme="minorHAnsi" w:cs="Tahoma"/>
        </w:rPr>
      </w:pPr>
      <w:r w:rsidRPr="00F46953">
        <w:rPr>
          <w:rFonts w:asciiTheme="minorHAnsi" w:hAnsiTheme="minorHAnsi" w:cs="Tahoma"/>
        </w:rPr>
        <w:t xml:space="preserve">Participen en actividades que ayuden al desarrollo armónico de su cuerpo, a la coordinación motora, a la formación de hábitos y habilidades deportivo-recreativas. </w:t>
      </w:r>
    </w:p>
    <w:p w:rsidR="00F46953" w:rsidRPr="00F46953" w:rsidRDefault="00F46953" w:rsidP="006218B6">
      <w:pPr>
        <w:widowControl w:val="0"/>
        <w:numPr>
          <w:ilvl w:val="0"/>
          <w:numId w:val="21"/>
        </w:numPr>
        <w:autoSpaceDE w:val="0"/>
        <w:autoSpaceDN w:val="0"/>
        <w:adjustRightInd w:val="0"/>
        <w:spacing w:line="276" w:lineRule="auto"/>
        <w:ind w:left="330" w:right="15" w:hanging="284"/>
        <w:jc w:val="center"/>
        <w:rPr>
          <w:rFonts w:asciiTheme="minorHAnsi" w:eastAsia="PMingLiU" w:hAnsiTheme="minorHAnsi" w:cs="Elephant"/>
          <w:b/>
          <w:i/>
          <w:iCs/>
          <w:color w:val="FF5050"/>
          <w:position w:val="3"/>
        </w:rPr>
        <w:sectPr w:rsidR="00F46953" w:rsidRPr="00F46953" w:rsidSect="00F347F5">
          <w:type w:val="continuous"/>
          <w:pgSz w:w="11340" w:h="15309" w:code="1"/>
          <w:pgMar w:top="1701" w:right="1134" w:bottom="1701" w:left="1134" w:header="709" w:footer="100" w:gutter="851"/>
          <w:cols w:space="708"/>
          <w:docGrid w:linePitch="360"/>
        </w:sectPr>
      </w:pPr>
    </w:p>
    <w:p w:rsidR="00F46953" w:rsidRPr="00F46953" w:rsidRDefault="00F46953" w:rsidP="00F4695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20"/>
          <w:szCs w:val="20"/>
        </w:rPr>
      </w:pPr>
    </w:p>
    <w:p w:rsidR="00F46953" w:rsidRPr="00F46953" w:rsidRDefault="00F46953" w:rsidP="00F4695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F46953" w:rsidRPr="00F46953" w:rsidRDefault="00F46953" w:rsidP="00F4695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F46953" w:rsidRPr="00F46953" w:rsidRDefault="00F46953" w:rsidP="00F4695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F46953" w:rsidRPr="00F46953" w:rsidRDefault="00F46953" w:rsidP="00F46953">
      <w:pPr>
        <w:widowControl w:val="0"/>
        <w:autoSpaceDE w:val="0"/>
        <w:autoSpaceDN w:val="0"/>
        <w:adjustRightInd w:val="0"/>
        <w:spacing w:line="276" w:lineRule="auto"/>
        <w:ind w:right="15"/>
        <w:jc w:val="center"/>
        <w:rPr>
          <w:rFonts w:asciiTheme="minorHAnsi" w:eastAsia="PMingLiU" w:hAnsiTheme="minorHAnsi" w:cs="Elephant"/>
          <w:b/>
          <w:iCs/>
          <w:color w:val="365F91"/>
          <w:position w:val="3"/>
          <w:sz w:val="44"/>
          <w:szCs w:val="44"/>
        </w:rPr>
      </w:pPr>
    </w:p>
    <w:p w:rsidR="00F46953" w:rsidRPr="00F46953" w:rsidRDefault="00F46953" w:rsidP="00F46953">
      <w:pPr>
        <w:widowControl w:val="0"/>
        <w:autoSpaceDE w:val="0"/>
        <w:autoSpaceDN w:val="0"/>
        <w:adjustRightInd w:val="0"/>
        <w:spacing w:line="276" w:lineRule="auto"/>
        <w:ind w:right="15"/>
        <w:jc w:val="center"/>
        <w:rPr>
          <w:rFonts w:asciiTheme="minorHAnsi" w:eastAsia="PMingLiU" w:hAnsiTheme="minorHAnsi" w:cs="Elephant"/>
          <w:b/>
          <w:iCs/>
          <w:color w:val="365F91"/>
          <w:position w:val="3"/>
          <w:sz w:val="44"/>
          <w:szCs w:val="44"/>
        </w:rPr>
      </w:pPr>
    </w:p>
    <w:p w:rsidR="00F46953" w:rsidRPr="00F46953" w:rsidRDefault="00F46953" w:rsidP="00F4695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F46953" w:rsidRPr="00F46953" w:rsidRDefault="00F46953" w:rsidP="00F46953">
      <w:pPr>
        <w:widowControl w:val="0"/>
        <w:autoSpaceDE w:val="0"/>
        <w:autoSpaceDN w:val="0"/>
        <w:adjustRightInd w:val="0"/>
        <w:spacing w:line="26" w:lineRule="atLeast"/>
        <w:ind w:right="15"/>
        <w:jc w:val="center"/>
        <w:rPr>
          <w:rFonts w:asciiTheme="minorHAnsi" w:eastAsia="PMingLiU" w:hAnsiTheme="minorHAnsi" w:cs="Elephant"/>
          <w:b/>
          <w:iCs/>
          <w:color w:val="4F6228" w:themeColor="accent3" w:themeShade="80"/>
          <w:position w:val="3"/>
          <w:sz w:val="44"/>
          <w:szCs w:val="44"/>
        </w:rPr>
      </w:pPr>
      <w:r w:rsidRPr="00F46953">
        <w:rPr>
          <w:rFonts w:asciiTheme="minorHAnsi" w:eastAsia="PMingLiU" w:hAnsiTheme="minorHAnsi" w:cs="Elephant"/>
          <w:b/>
          <w:iCs/>
          <w:color w:val="365F91"/>
          <w:position w:val="3"/>
          <w:sz w:val="44"/>
          <w:szCs w:val="44"/>
        </w:rPr>
        <w:lastRenderedPageBreak/>
        <w:t>Principios Curriculares</w:t>
      </w:r>
    </w:p>
    <w:p w:rsidR="00F46953" w:rsidRPr="00F46953" w:rsidRDefault="00F46953" w:rsidP="00F46953">
      <w:pPr>
        <w:spacing w:line="340" w:lineRule="exact"/>
        <w:jc w:val="center"/>
        <w:rPr>
          <w:rFonts w:asciiTheme="minorHAnsi" w:hAnsiTheme="minorHAnsi"/>
          <w:color w:val="365F91" w:themeColor="accent1" w:themeShade="BF"/>
        </w:rPr>
      </w:pPr>
    </w:p>
    <w:p w:rsidR="00F46953" w:rsidRPr="00F46953" w:rsidRDefault="00F46953" w:rsidP="00F46953">
      <w:pPr>
        <w:spacing w:line="340" w:lineRule="exact"/>
        <w:jc w:val="center"/>
        <w:rPr>
          <w:rFonts w:asciiTheme="minorHAnsi" w:hAnsiTheme="minorHAnsi"/>
        </w:rPr>
      </w:pPr>
    </w:p>
    <w:p w:rsidR="00F46953" w:rsidRPr="00F46953" w:rsidRDefault="00F46953" w:rsidP="00F46953">
      <w:pPr>
        <w:autoSpaceDE w:val="0"/>
        <w:autoSpaceDN w:val="0"/>
        <w:adjustRightInd w:val="0"/>
        <w:spacing w:line="312" w:lineRule="auto"/>
        <w:jc w:val="both"/>
        <w:rPr>
          <w:rFonts w:asciiTheme="minorHAnsi" w:hAnsiTheme="minorHAnsi" w:cs="Tahoma"/>
          <w:color w:val="000000"/>
          <w:sz w:val="20"/>
          <w:szCs w:val="20"/>
        </w:rPr>
        <w:sectPr w:rsidR="00F46953" w:rsidRPr="00F46953" w:rsidSect="00F347F5">
          <w:footerReference w:type="even" r:id="rId14"/>
          <w:footerReference w:type="default" r:id="rId15"/>
          <w:type w:val="continuous"/>
          <w:pgSz w:w="11340" w:h="15309" w:code="1"/>
          <w:pgMar w:top="1701" w:right="1134" w:bottom="1701" w:left="1134" w:header="709" w:footer="355" w:gutter="851"/>
          <w:cols w:space="708"/>
          <w:docGrid w:linePitch="360"/>
        </w:sectPr>
      </w:pPr>
    </w:p>
    <w:p w:rsidR="00F46953" w:rsidRPr="00F46953" w:rsidRDefault="00F46953" w:rsidP="00F46953">
      <w:pPr>
        <w:autoSpaceDE w:val="0"/>
        <w:autoSpaceDN w:val="0"/>
        <w:adjustRightInd w:val="0"/>
        <w:jc w:val="both"/>
        <w:rPr>
          <w:rFonts w:asciiTheme="minorHAnsi" w:hAnsiTheme="minorHAnsi" w:cs="Tahoma"/>
          <w:color w:val="000000"/>
        </w:rPr>
      </w:pPr>
      <w:r w:rsidRPr="00F46953">
        <w:rPr>
          <w:rFonts w:asciiTheme="minorHAnsi" w:hAnsiTheme="minorHAnsi" w:cs="Tahoma"/>
          <w:color w:val="000000"/>
        </w:rPr>
        <w:lastRenderedPageBreak/>
        <w:t xml:space="preserve">El currículum de </w:t>
      </w:r>
      <w:smartTag w:uri="urn:schemas-microsoft-com:office:smarttags" w:element="PersonName">
        <w:smartTagPr>
          <w:attr w:name="ProductID" w:val="la Educaci￳n Escolar"/>
        </w:smartTagPr>
        <w:r w:rsidRPr="00F46953">
          <w:rPr>
            <w:rFonts w:asciiTheme="minorHAnsi" w:hAnsiTheme="minorHAnsi" w:cs="Tahoma"/>
            <w:color w:val="000000"/>
          </w:rPr>
          <w:t>la Educación Escolar</w:t>
        </w:r>
      </w:smartTag>
      <w:r w:rsidRPr="00F46953">
        <w:rPr>
          <w:rFonts w:asciiTheme="minorHAnsi" w:hAnsiTheme="minorHAnsi" w:cs="Tahoma"/>
          <w:color w:val="000000"/>
        </w:rPr>
        <w:t xml:space="preserve"> Básica propugna la participación de los diferentes estamentos de la comunidad en el proceso educativo y promueve un aprendizaje centrado en el alumno y en la alumna conforme a sus características, desarrollo y al contexto en que se desenvuelven. En sus diversas etapas, buscará permanentemente el aprendizaje significativo, la educación en valores, la incorporación de las actividades lúdicas, el desarrollo de la creatividad y la integración de la evaluación como proceso constante y formativo.</w:t>
      </w:r>
    </w:p>
    <w:p w:rsidR="00F46953" w:rsidRPr="00F46953" w:rsidRDefault="00F46953" w:rsidP="00F46953">
      <w:pPr>
        <w:autoSpaceDE w:val="0"/>
        <w:autoSpaceDN w:val="0"/>
        <w:adjustRightInd w:val="0"/>
        <w:ind w:firstLine="708"/>
        <w:jc w:val="both"/>
        <w:rPr>
          <w:rFonts w:asciiTheme="minorHAnsi" w:hAnsiTheme="minorHAnsi" w:cs="Tahoma"/>
          <w:color w:val="000000"/>
        </w:rPr>
      </w:pPr>
    </w:p>
    <w:p w:rsidR="00F46953" w:rsidRPr="00F46953" w:rsidRDefault="00F46953" w:rsidP="00F46953">
      <w:pPr>
        <w:autoSpaceDE w:val="0"/>
        <w:autoSpaceDN w:val="0"/>
        <w:adjustRightInd w:val="0"/>
        <w:jc w:val="both"/>
        <w:rPr>
          <w:rFonts w:asciiTheme="minorHAnsi" w:hAnsiTheme="minorHAnsi" w:cs="Tahoma"/>
          <w:color w:val="000000"/>
        </w:rPr>
      </w:pPr>
      <w:r w:rsidRPr="00F46953">
        <w:rPr>
          <w:rFonts w:asciiTheme="minorHAnsi" w:hAnsiTheme="minorHAnsi" w:cs="Tahoma"/>
          <w:color w:val="000000"/>
        </w:rPr>
        <w:t>Un</w:t>
      </w:r>
      <w:r w:rsidRPr="00F46953">
        <w:rPr>
          <w:rFonts w:asciiTheme="minorHAnsi" w:hAnsiTheme="minorHAnsi" w:cs="Elephant"/>
          <w:i/>
          <w:iCs/>
          <w:color w:val="000000"/>
        </w:rPr>
        <w:t xml:space="preserve"> </w:t>
      </w:r>
      <w:r w:rsidRPr="00F46953">
        <w:rPr>
          <w:rFonts w:asciiTheme="minorHAnsi" w:hAnsiTheme="minorHAnsi" w:cs="Elephant"/>
          <w:b/>
          <w:i/>
          <w:iCs/>
          <w:color w:val="000000"/>
        </w:rPr>
        <w:t>aprendizaje significativo</w:t>
      </w:r>
      <w:r w:rsidRPr="00F46953">
        <w:rPr>
          <w:rFonts w:asciiTheme="minorHAnsi" w:hAnsiTheme="minorHAnsi" w:cs="Arial"/>
          <w:color w:val="000000"/>
        </w:rPr>
        <w:t xml:space="preserve"> </w:t>
      </w:r>
      <w:r w:rsidRPr="00F46953">
        <w:rPr>
          <w:rFonts w:asciiTheme="minorHAnsi" w:hAnsiTheme="minorHAnsi" w:cs="Tahoma"/>
          <w:color w:val="000000"/>
        </w:rPr>
        <w:t xml:space="preserve">se produce cuando el alumno y la alumna incorporan el nuevo contenido a su esquema de conocimientos a partir de lo que ya saben y de sus necesidades e intereses. Este tipo de aprendizaje proporciona a los educandos capacidad para aprender de manera más agradable, sólida y duradera. Así, el aprendizaje está muy vinculado a su funcionalidad, es decir, a su utilización </w:t>
      </w:r>
      <w:r w:rsidRPr="00F46953">
        <w:rPr>
          <w:rFonts w:asciiTheme="minorHAnsi" w:hAnsiTheme="minorHAnsi" w:cs="Tahoma"/>
          <w:color w:val="000000"/>
        </w:rPr>
        <w:lastRenderedPageBreak/>
        <w:t>cuando las circunstancias lo requieran dentro y fuera del aula.</w:t>
      </w:r>
    </w:p>
    <w:p w:rsidR="00F46953" w:rsidRPr="00F46953" w:rsidRDefault="00F46953" w:rsidP="00F46953">
      <w:pPr>
        <w:autoSpaceDE w:val="0"/>
        <w:autoSpaceDN w:val="0"/>
        <w:adjustRightInd w:val="0"/>
        <w:jc w:val="both"/>
        <w:rPr>
          <w:rFonts w:asciiTheme="minorHAnsi" w:hAnsiTheme="minorHAnsi" w:cs="Tahoma"/>
          <w:color w:val="000000"/>
        </w:rPr>
      </w:pPr>
    </w:p>
    <w:p w:rsidR="00F46953" w:rsidRPr="00F46953" w:rsidRDefault="00F46953" w:rsidP="00F46953">
      <w:pPr>
        <w:autoSpaceDE w:val="0"/>
        <w:autoSpaceDN w:val="0"/>
        <w:adjustRightInd w:val="0"/>
        <w:jc w:val="both"/>
        <w:rPr>
          <w:rFonts w:asciiTheme="minorHAnsi" w:hAnsiTheme="minorHAnsi" w:cs="Tahoma"/>
          <w:color w:val="000000"/>
        </w:rPr>
      </w:pPr>
      <w:r w:rsidRPr="00F46953">
        <w:rPr>
          <w:rFonts w:asciiTheme="minorHAnsi" w:hAnsiTheme="minorHAnsi" w:cs="Tahoma"/>
          <w:color w:val="000000"/>
        </w:rPr>
        <w:t>Los</w:t>
      </w:r>
      <w:r w:rsidRPr="00F46953">
        <w:rPr>
          <w:rFonts w:asciiTheme="minorHAnsi" w:hAnsiTheme="minorHAnsi" w:cs="Arial"/>
          <w:color w:val="000000"/>
        </w:rPr>
        <w:t xml:space="preserve"> </w:t>
      </w:r>
      <w:r w:rsidRPr="00F46953">
        <w:rPr>
          <w:rFonts w:asciiTheme="minorHAnsi" w:hAnsiTheme="minorHAnsi" w:cs="Elephant"/>
          <w:b/>
          <w:i/>
          <w:iCs/>
          <w:color w:val="000000"/>
        </w:rPr>
        <w:t>valores</w:t>
      </w:r>
      <w:r w:rsidRPr="00F46953">
        <w:rPr>
          <w:rFonts w:asciiTheme="minorHAnsi" w:hAnsiTheme="minorHAnsi" w:cs="Elephant"/>
          <w:i/>
          <w:iCs/>
          <w:color w:val="000000"/>
        </w:rPr>
        <w:t xml:space="preserve"> </w:t>
      </w:r>
      <w:r w:rsidRPr="00F46953">
        <w:rPr>
          <w:rFonts w:asciiTheme="minorHAnsi" w:hAnsiTheme="minorHAnsi" w:cs="Tahoma"/>
          <w:color w:val="000000"/>
        </w:rPr>
        <w:t>se vivencian, se captan e internalizan a lo largo de todo el proceso educativo. Se traducen en las actitudes de profesores y alumnos, en el clima afectivo que se comparte, en los objetivos propuestos, en la metodología y la evaluación que se utilizan, en lo que se dice y en «lo que no se dice», y en lo que se vive dentro y fuera del aula.</w:t>
      </w:r>
    </w:p>
    <w:p w:rsidR="00F46953" w:rsidRPr="00F46953" w:rsidRDefault="00F46953" w:rsidP="00F46953">
      <w:pPr>
        <w:autoSpaceDE w:val="0"/>
        <w:autoSpaceDN w:val="0"/>
        <w:adjustRightInd w:val="0"/>
        <w:jc w:val="both"/>
        <w:rPr>
          <w:rFonts w:asciiTheme="minorHAnsi" w:hAnsiTheme="minorHAnsi" w:cs="Arial"/>
          <w:color w:val="000000"/>
        </w:rPr>
      </w:pPr>
    </w:p>
    <w:p w:rsidR="00F46953" w:rsidRPr="00F46953" w:rsidRDefault="00F46953" w:rsidP="00F46953">
      <w:pPr>
        <w:autoSpaceDE w:val="0"/>
        <w:autoSpaceDN w:val="0"/>
        <w:adjustRightInd w:val="0"/>
        <w:jc w:val="both"/>
        <w:rPr>
          <w:rFonts w:asciiTheme="minorHAnsi" w:hAnsiTheme="minorHAnsi" w:cs="Tahoma"/>
          <w:color w:val="000000"/>
        </w:rPr>
      </w:pPr>
      <w:r w:rsidRPr="00F46953">
        <w:rPr>
          <w:rFonts w:asciiTheme="minorHAnsi" w:hAnsiTheme="minorHAnsi" w:cs="Tahoma"/>
          <w:color w:val="000000"/>
        </w:rPr>
        <w:t>El</w:t>
      </w:r>
      <w:r w:rsidRPr="00F46953">
        <w:rPr>
          <w:rFonts w:asciiTheme="minorHAnsi" w:hAnsiTheme="minorHAnsi" w:cs="Arial"/>
          <w:color w:val="000000"/>
        </w:rPr>
        <w:t xml:space="preserve"> </w:t>
      </w:r>
      <w:r w:rsidRPr="00F46953">
        <w:rPr>
          <w:rFonts w:asciiTheme="minorHAnsi" w:hAnsiTheme="minorHAnsi" w:cs="Elephant"/>
          <w:b/>
          <w:i/>
          <w:iCs/>
          <w:color w:val="000000"/>
        </w:rPr>
        <w:t>juego</w:t>
      </w:r>
      <w:r w:rsidRPr="00F46953">
        <w:rPr>
          <w:rFonts w:asciiTheme="minorHAnsi" w:hAnsiTheme="minorHAnsi" w:cs="Elephant"/>
          <w:i/>
          <w:iCs/>
          <w:color w:val="000000"/>
        </w:rPr>
        <w:t xml:space="preserve"> </w:t>
      </w:r>
      <w:r w:rsidRPr="00F46953">
        <w:rPr>
          <w:rFonts w:asciiTheme="minorHAnsi" w:hAnsiTheme="minorHAnsi" w:cs="Tahoma"/>
          <w:color w:val="000000"/>
        </w:rPr>
        <w:t>es un recurso metodológico de mucho valor en el proceso enseñanza aprendizaje. Es necesario romper la aparente oposición entre el juego y el aprendizaje, y aprovechar las actividades lúdicas como condición indispensable para que el educando se motive, se gratifique, construya su propio aprendizaje y reciba estímulos para seguir aprendiendo.</w:t>
      </w:r>
    </w:p>
    <w:p w:rsidR="00F46953" w:rsidRPr="00F46953" w:rsidRDefault="00F46953" w:rsidP="00F46953">
      <w:pPr>
        <w:autoSpaceDE w:val="0"/>
        <w:autoSpaceDN w:val="0"/>
        <w:adjustRightInd w:val="0"/>
        <w:jc w:val="both"/>
        <w:rPr>
          <w:rFonts w:asciiTheme="minorHAnsi" w:hAnsiTheme="minorHAnsi" w:cs="Tahoma"/>
          <w:color w:val="000000"/>
        </w:rPr>
      </w:pPr>
    </w:p>
    <w:p w:rsidR="00F46953" w:rsidRPr="00F46953" w:rsidRDefault="00F46953" w:rsidP="00F46953">
      <w:pPr>
        <w:autoSpaceDE w:val="0"/>
        <w:autoSpaceDN w:val="0"/>
        <w:adjustRightInd w:val="0"/>
        <w:jc w:val="both"/>
        <w:rPr>
          <w:rFonts w:asciiTheme="minorHAnsi" w:hAnsiTheme="minorHAnsi" w:cs="Tahoma"/>
          <w:color w:val="000000"/>
        </w:rPr>
      </w:pPr>
    </w:p>
    <w:p w:rsidR="00F46953" w:rsidRPr="00F46953" w:rsidRDefault="00F46953" w:rsidP="00F46953">
      <w:pPr>
        <w:autoSpaceDE w:val="0"/>
        <w:autoSpaceDN w:val="0"/>
        <w:adjustRightInd w:val="0"/>
        <w:jc w:val="both"/>
        <w:rPr>
          <w:rFonts w:asciiTheme="minorHAnsi" w:hAnsiTheme="minorHAnsi" w:cs="Tahoma"/>
          <w:color w:val="000000"/>
        </w:rPr>
      </w:pPr>
      <w:r w:rsidRPr="00F46953">
        <w:rPr>
          <w:rFonts w:asciiTheme="minorHAnsi" w:hAnsiTheme="minorHAnsi" w:cs="Tahoma"/>
          <w:color w:val="000000"/>
        </w:rPr>
        <w:lastRenderedPageBreak/>
        <w:t>La</w:t>
      </w:r>
      <w:r w:rsidRPr="00F46953">
        <w:rPr>
          <w:rFonts w:asciiTheme="minorHAnsi" w:hAnsiTheme="minorHAnsi" w:cs="Elephant"/>
          <w:i/>
          <w:iCs/>
          <w:color w:val="000000"/>
        </w:rPr>
        <w:t xml:space="preserve"> </w:t>
      </w:r>
      <w:r w:rsidRPr="00F46953">
        <w:rPr>
          <w:rFonts w:asciiTheme="minorHAnsi" w:hAnsiTheme="minorHAnsi" w:cs="Elephant"/>
          <w:b/>
          <w:i/>
          <w:iCs/>
          <w:color w:val="000000"/>
        </w:rPr>
        <w:t>creatividad</w:t>
      </w:r>
      <w:r w:rsidRPr="00F46953">
        <w:rPr>
          <w:rFonts w:asciiTheme="minorHAnsi" w:hAnsiTheme="minorHAnsi" w:cs="Arial"/>
          <w:color w:val="000000"/>
        </w:rPr>
        <w:t xml:space="preserve"> </w:t>
      </w:r>
      <w:r w:rsidRPr="00F46953">
        <w:rPr>
          <w:rFonts w:asciiTheme="minorHAnsi" w:hAnsiTheme="minorHAnsi" w:cs="Tahoma"/>
          <w:color w:val="000000"/>
        </w:rPr>
        <w:t>es la expresión de lo que la persona tiene dentro de sí y que espera ser desarrollado mediante las diferentes actividades que realiza en la familia, en la escuela y en la comunidad. Es la forma de plantear, analizar y resolver situaciones de la vida diaria, aplicando sus aprendizajes en un proceso cuyo producto es la creación de algo nuevo.</w:t>
      </w:r>
    </w:p>
    <w:p w:rsidR="00F46953" w:rsidRPr="00F46953" w:rsidRDefault="00F46953" w:rsidP="00F46953">
      <w:pPr>
        <w:autoSpaceDE w:val="0"/>
        <w:autoSpaceDN w:val="0"/>
        <w:adjustRightInd w:val="0"/>
        <w:jc w:val="both"/>
        <w:rPr>
          <w:rFonts w:asciiTheme="minorHAnsi" w:hAnsiTheme="minorHAnsi" w:cs="Tahoma"/>
          <w:color w:val="000000"/>
        </w:rPr>
      </w:pPr>
    </w:p>
    <w:p w:rsidR="00F46953" w:rsidRPr="00F46953" w:rsidRDefault="00F46953" w:rsidP="00F46953">
      <w:pPr>
        <w:autoSpaceDE w:val="0"/>
        <w:autoSpaceDN w:val="0"/>
        <w:adjustRightInd w:val="0"/>
        <w:jc w:val="both"/>
        <w:rPr>
          <w:rFonts w:asciiTheme="minorHAnsi" w:hAnsiTheme="minorHAnsi" w:cs="Tahoma"/>
          <w:color w:val="000000"/>
        </w:rPr>
      </w:pPr>
      <w:r w:rsidRPr="00F46953">
        <w:rPr>
          <w:rFonts w:asciiTheme="minorHAnsi" w:hAnsiTheme="minorHAnsi" w:cs="Tahoma"/>
          <w:color w:val="000000"/>
        </w:rPr>
        <w:t>La creatividad impregna y orienta todo el trabajo escolar; se la considera como una metodología que libera a la escuela de los mitos y ataduras y la impulsa a estimular el desarrollo permanente de habilidades y destrezas que encuentran en el «hacer» del alumno y la alumna una forma de expresión, una posibilidad de enriquecer su sensibilidad, de desarrollar su capacidad de análisis y su pensamiento reflexivo e innovador.</w:t>
      </w:r>
    </w:p>
    <w:p w:rsidR="00F46953" w:rsidRPr="00F46953" w:rsidRDefault="00F46953" w:rsidP="00F46953">
      <w:pPr>
        <w:autoSpaceDE w:val="0"/>
        <w:autoSpaceDN w:val="0"/>
        <w:adjustRightInd w:val="0"/>
        <w:jc w:val="both"/>
        <w:rPr>
          <w:rFonts w:asciiTheme="minorHAnsi" w:hAnsiTheme="minorHAnsi" w:cs="Tahoma"/>
          <w:color w:val="000000"/>
        </w:rPr>
      </w:pPr>
    </w:p>
    <w:p w:rsidR="00F46953" w:rsidRPr="00F46953" w:rsidRDefault="00F46953" w:rsidP="00F46953">
      <w:pPr>
        <w:jc w:val="both"/>
        <w:rPr>
          <w:rFonts w:asciiTheme="minorHAnsi" w:hAnsiTheme="minorHAnsi" w:cs="Tahoma"/>
          <w:color w:val="000000"/>
        </w:rPr>
      </w:pPr>
      <w:r w:rsidRPr="00F46953">
        <w:rPr>
          <w:rFonts w:asciiTheme="minorHAnsi" w:hAnsiTheme="minorHAnsi" w:cs="Tahoma"/>
          <w:color w:val="000000"/>
        </w:rPr>
        <w:lastRenderedPageBreak/>
        <w:t>La</w:t>
      </w:r>
      <w:r w:rsidRPr="00F46953">
        <w:rPr>
          <w:rFonts w:asciiTheme="minorHAnsi" w:hAnsiTheme="minorHAnsi" w:cs="Elephant"/>
          <w:i/>
          <w:iCs/>
          <w:color w:val="000000"/>
        </w:rPr>
        <w:t xml:space="preserve"> </w:t>
      </w:r>
      <w:r w:rsidRPr="00F46953">
        <w:rPr>
          <w:rFonts w:asciiTheme="minorHAnsi" w:hAnsiTheme="minorHAnsi" w:cs="Elephant"/>
          <w:b/>
          <w:i/>
          <w:iCs/>
          <w:color w:val="000000"/>
        </w:rPr>
        <w:t>evaluación</w:t>
      </w:r>
      <w:r w:rsidRPr="00F46953">
        <w:rPr>
          <w:rFonts w:asciiTheme="minorHAnsi" w:hAnsiTheme="minorHAnsi" w:cs="Elephant"/>
          <w:i/>
          <w:iCs/>
          <w:color w:val="000000"/>
        </w:rPr>
        <w:t xml:space="preserve"> </w:t>
      </w:r>
      <w:r w:rsidRPr="00F46953">
        <w:rPr>
          <w:rFonts w:asciiTheme="minorHAnsi" w:hAnsiTheme="minorHAnsi" w:cs="Tahoma"/>
          <w:color w:val="000000"/>
        </w:rPr>
        <w:t>como parte inherente al quehacer educativo, es sistemática, formativa, integral y funcional.</w:t>
      </w:r>
    </w:p>
    <w:p w:rsidR="00F46953" w:rsidRPr="00F46953" w:rsidRDefault="00F46953" w:rsidP="00F46953">
      <w:pPr>
        <w:jc w:val="both"/>
        <w:rPr>
          <w:rFonts w:asciiTheme="minorHAnsi" w:hAnsiTheme="minorHAnsi" w:cs="Tahoma"/>
          <w:color w:val="000000"/>
        </w:rPr>
      </w:pPr>
    </w:p>
    <w:p w:rsidR="00F46953" w:rsidRPr="00F46953" w:rsidRDefault="00F46953" w:rsidP="00F46953">
      <w:pPr>
        <w:autoSpaceDE w:val="0"/>
        <w:autoSpaceDN w:val="0"/>
        <w:adjustRightInd w:val="0"/>
        <w:jc w:val="both"/>
        <w:rPr>
          <w:rFonts w:asciiTheme="minorHAnsi" w:hAnsiTheme="minorHAnsi" w:cs="Tahoma"/>
          <w:color w:val="000000"/>
        </w:rPr>
      </w:pPr>
      <w:r w:rsidRPr="00F46953">
        <w:rPr>
          <w:rFonts w:asciiTheme="minorHAnsi" w:hAnsiTheme="minorHAnsi" w:cs="Tahoma"/>
          <w:color w:val="000000"/>
        </w:rPr>
        <w:t>Se la concibe como un proceso participativo en el que intervienen alumnos, docentes y las demás personas involucradas en la enseñanza y el aprendizaje.</w:t>
      </w:r>
    </w:p>
    <w:p w:rsidR="00F46953" w:rsidRPr="00F46953" w:rsidRDefault="00F46953" w:rsidP="00F46953">
      <w:pPr>
        <w:autoSpaceDE w:val="0"/>
        <w:autoSpaceDN w:val="0"/>
        <w:adjustRightInd w:val="0"/>
        <w:jc w:val="both"/>
        <w:rPr>
          <w:rFonts w:asciiTheme="minorHAnsi" w:hAnsiTheme="minorHAnsi" w:cs="Tahoma"/>
          <w:color w:val="000000"/>
        </w:rPr>
      </w:pPr>
    </w:p>
    <w:p w:rsidR="00F46953" w:rsidRPr="00F46953" w:rsidRDefault="00F46953" w:rsidP="00F46953">
      <w:pPr>
        <w:autoSpaceDE w:val="0"/>
        <w:autoSpaceDN w:val="0"/>
        <w:adjustRightInd w:val="0"/>
        <w:jc w:val="both"/>
        <w:rPr>
          <w:rFonts w:asciiTheme="minorHAnsi" w:hAnsiTheme="minorHAnsi" w:cs="Tahoma"/>
          <w:color w:val="000000"/>
        </w:rPr>
      </w:pPr>
      <w:smartTag w:uri="urn:schemas-microsoft-com:office:smarttags" w:element="PersonName">
        <w:smartTagPr>
          <w:attr w:name="ProductID" w:val="la Educaci￳n Escolar"/>
        </w:smartTagPr>
        <w:r w:rsidRPr="00F46953">
          <w:rPr>
            <w:rFonts w:asciiTheme="minorHAnsi" w:hAnsiTheme="minorHAnsi" w:cs="Tahoma"/>
            <w:color w:val="000000"/>
          </w:rPr>
          <w:t>La Educación Escolar</w:t>
        </w:r>
      </w:smartTag>
      <w:r w:rsidRPr="00F46953">
        <w:rPr>
          <w:rFonts w:asciiTheme="minorHAnsi" w:hAnsiTheme="minorHAnsi" w:cs="Tahoma"/>
          <w:color w:val="000000"/>
        </w:rPr>
        <w:t xml:space="preserve"> Básica incorpora una evaluación centrada en la evolución individual del alumno y la alumna, sin descuidar los perfiles y las normas establecidos que considera la función social de la escuela.</w:t>
      </w:r>
    </w:p>
    <w:p w:rsidR="00F46953" w:rsidRPr="00F46953" w:rsidRDefault="00F46953" w:rsidP="00F46953">
      <w:pPr>
        <w:autoSpaceDE w:val="0"/>
        <w:autoSpaceDN w:val="0"/>
        <w:adjustRightInd w:val="0"/>
        <w:jc w:val="both"/>
        <w:rPr>
          <w:rFonts w:asciiTheme="minorHAnsi" w:hAnsiTheme="minorHAnsi" w:cs="Tahoma"/>
          <w:color w:val="000000"/>
        </w:rPr>
      </w:pPr>
    </w:p>
    <w:p w:rsidR="00F46953" w:rsidRPr="00F46953" w:rsidRDefault="00F46953" w:rsidP="00F46953">
      <w:pPr>
        <w:autoSpaceDE w:val="0"/>
        <w:autoSpaceDN w:val="0"/>
        <w:adjustRightInd w:val="0"/>
        <w:jc w:val="both"/>
        <w:rPr>
          <w:rFonts w:asciiTheme="minorHAnsi" w:hAnsiTheme="minorHAnsi" w:cs="Tahoma"/>
        </w:rPr>
      </w:pPr>
      <w:r w:rsidRPr="00F46953">
        <w:rPr>
          <w:rFonts w:asciiTheme="minorHAnsi" w:hAnsiTheme="minorHAnsi" w:cs="Tahoma"/>
          <w:color w:val="000000"/>
        </w:rPr>
        <w:t>La</w:t>
      </w:r>
      <w:r w:rsidRPr="00F46953">
        <w:rPr>
          <w:rFonts w:asciiTheme="minorHAnsi" w:hAnsiTheme="minorHAnsi" w:cs="Tahoma"/>
          <w:i/>
          <w:iCs/>
          <w:color w:val="000000"/>
        </w:rPr>
        <w:t xml:space="preserve"> </w:t>
      </w:r>
      <w:r w:rsidRPr="00F46953">
        <w:rPr>
          <w:rFonts w:asciiTheme="minorHAnsi" w:hAnsiTheme="minorHAnsi" w:cs="Elephant"/>
          <w:iCs/>
          <w:color w:val="000000"/>
        </w:rPr>
        <w:t>evaluación</w:t>
      </w:r>
      <w:r w:rsidRPr="00F46953">
        <w:rPr>
          <w:rFonts w:asciiTheme="minorHAnsi" w:hAnsiTheme="minorHAnsi" w:cs="Elephant"/>
          <w:i/>
          <w:iCs/>
          <w:color w:val="000000"/>
        </w:rPr>
        <w:t xml:space="preserve"> </w:t>
      </w:r>
      <w:r w:rsidRPr="00F46953">
        <w:rPr>
          <w:rFonts w:asciiTheme="minorHAnsi" w:hAnsiTheme="minorHAnsi" w:cs="Tahoma"/>
          <w:color w:val="000000"/>
        </w:rPr>
        <w:t>debe ser una experiencia constructiva de aprendizaje que debe contribuir a mejorar el proceso, como a dar confianza y seguridad al educando y al educador.</w:t>
      </w:r>
    </w:p>
    <w:p w:rsidR="00F46953" w:rsidRPr="00F46953" w:rsidRDefault="00F46953" w:rsidP="00F46953">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sectPr w:rsidR="00F46953" w:rsidRPr="00F46953" w:rsidSect="00F347F5">
          <w:type w:val="continuous"/>
          <w:pgSz w:w="11340" w:h="15309" w:code="1"/>
          <w:pgMar w:top="1701" w:right="1134" w:bottom="1701" w:left="1134" w:header="709" w:footer="355" w:gutter="851"/>
          <w:cols w:num="2" w:space="708"/>
          <w:docGrid w:linePitch="360"/>
        </w:sectPr>
      </w:pPr>
    </w:p>
    <w:p w:rsidR="00F46953" w:rsidRPr="00F46953" w:rsidRDefault="00F46953" w:rsidP="00F46953">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F46953" w:rsidRPr="00F46953" w:rsidRDefault="00F46953" w:rsidP="00F46953">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F46953" w:rsidRPr="00F46953" w:rsidRDefault="00F46953" w:rsidP="00F46953">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F46953" w:rsidRPr="00F46953" w:rsidRDefault="00F46953" w:rsidP="00F46953">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F46953" w:rsidRPr="00F46953" w:rsidRDefault="00F46953" w:rsidP="00F46953">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F46953" w:rsidRPr="00F46953" w:rsidRDefault="00F46953" w:rsidP="00F46953">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F46953" w:rsidRPr="00F46953" w:rsidRDefault="00F46953" w:rsidP="00F46953">
      <w:pPr>
        <w:widowControl w:val="0"/>
        <w:autoSpaceDE w:val="0"/>
        <w:autoSpaceDN w:val="0"/>
        <w:adjustRightInd w:val="0"/>
        <w:spacing w:line="26" w:lineRule="atLeast"/>
        <w:ind w:right="15"/>
        <w:jc w:val="center"/>
        <w:rPr>
          <w:rFonts w:asciiTheme="minorHAnsi" w:eastAsia="PMingLiU" w:hAnsiTheme="minorHAnsi" w:cs="Elephant"/>
          <w:b/>
          <w:iCs/>
          <w:color w:val="4F6228" w:themeColor="accent3" w:themeShade="80"/>
          <w:position w:val="3"/>
          <w:sz w:val="44"/>
          <w:szCs w:val="44"/>
        </w:rPr>
      </w:pPr>
      <w:r w:rsidRPr="00F46953">
        <w:rPr>
          <w:rFonts w:asciiTheme="minorHAnsi" w:eastAsia="PMingLiU" w:hAnsiTheme="minorHAnsi" w:cs="Elephant"/>
          <w:b/>
          <w:iCs/>
          <w:color w:val="365F91"/>
          <w:position w:val="3"/>
          <w:sz w:val="44"/>
          <w:szCs w:val="44"/>
        </w:rPr>
        <w:lastRenderedPageBreak/>
        <w:t xml:space="preserve">Características que </w:t>
      </w:r>
      <w:r w:rsidR="00106BE5" w:rsidRPr="00F46953">
        <w:rPr>
          <w:rFonts w:asciiTheme="minorHAnsi" w:eastAsia="PMingLiU" w:hAnsiTheme="minorHAnsi" w:cs="Elephant"/>
          <w:b/>
          <w:iCs/>
          <w:color w:val="365F91"/>
          <w:position w:val="3"/>
          <w:sz w:val="44"/>
          <w:szCs w:val="44"/>
        </w:rPr>
        <w:fldChar w:fldCharType="begin"/>
      </w:r>
      <w:r w:rsidRPr="00F46953">
        <w:rPr>
          <w:rFonts w:asciiTheme="minorHAnsi" w:eastAsia="PMingLiU" w:hAnsiTheme="minorHAnsi" w:cs="Elephant"/>
          <w:b/>
          <w:iCs/>
          <w:color w:val="365F91"/>
          <w:position w:val="3"/>
          <w:sz w:val="44"/>
          <w:szCs w:val="44"/>
        </w:rPr>
        <w:instrText>tc "Características que "</w:instrText>
      </w:r>
      <w:r w:rsidR="00106BE5" w:rsidRPr="00F46953">
        <w:rPr>
          <w:rFonts w:asciiTheme="minorHAnsi" w:eastAsia="PMingLiU" w:hAnsiTheme="minorHAnsi" w:cs="Elephant"/>
          <w:b/>
          <w:iCs/>
          <w:color w:val="365F91"/>
          <w:position w:val="3"/>
          <w:sz w:val="44"/>
          <w:szCs w:val="44"/>
        </w:rPr>
        <w:fldChar w:fldCharType="end"/>
      </w:r>
      <w:r w:rsidRPr="00F46953">
        <w:rPr>
          <w:rFonts w:asciiTheme="minorHAnsi" w:eastAsia="PMingLiU" w:hAnsiTheme="minorHAnsi" w:cs="Elephant"/>
          <w:b/>
          <w:iCs/>
          <w:color w:val="365F91"/>
          <w:position w:val="3"/>
          <w:sz w:val="44"/>
          <w:szCs w:val="44"/>
        </w:rPr>
        <w:t xml:space="preserve">orientan el currículum en la </w:t>
      </w:r>
      <w:r w:rsidR="00106BE5" w:rsidRPr="00F46953">
        <w:rPr>
          <w:rFonts w:asciiTheme="minorHAnsi" w:eastAsia="PMingLiU" w:hAnsiTheme="minorHAnsi" w:cs="Elephant"/>
          <w:b/>
          <w:iCs/>
          <w:color w:val="365F91"/>
          <w:position w:val="3"/>
          <w:sz w:val="44"/>
          <w:szCs w:val="44"/>
        </w:rPr>
        <w:fldChar w:fldCharType="begin"/>
      </w:r>
      <w:r w:rsidRPr="00F46953">
        <w:rPr>
          <w:rFonts w:asciiTheme="minorHAnsi" w:eastAsia="PMingLiU" w:hAnsiTheme="minorHAnsi" w:cs="Elephant"/>
          <w:b/>
          <w:iCs/>
          <w:color w:val="365F91"/>
          <w:position w:val="3"/>
          <w:sz w:val="44"/>
          <w:szCs w:val="44"/>
        </w:rPr>
        <w:instrText>tc "orientan el currículum en la "</w:instrText>
      </w:r>
      <w:r w:rsidR="00106BE5" w:rsidRPr="00F46953">
        <w:rPr>
          <w:rFonts w:asciiTheme="minorHAnsi" w:eastAsia="PMingLiU" w:hAnsiTheme="minorHAnsi" w:cs="Elephant"/>
          <w:b/>
          <w:iCs/>
          <w:color w:val="365F91"/>
          <w:position w:val="3"/>
          <w:sz w:val="44"/>
          <w:szCs w:val="44"/>
        </w:rPr>
        <w:fldChar w:fldCharType="end"/>
      </w:r>
      <w:r w:rsidRPr="00F46953">
        <w:rPr>
          <w:rFonts w:asciiTheme="minorHAnsi" w:eastAsia="PMingLiU" w:hAnsiTheme="minorHAnsi" w:cs="Elephant"/>
          <w:b/>
          <w:iCs/>
          <w:color w:val="365F91"/>
          <w:position w:val="3"/>
          <w:sz w:val="44"/>
          <w:szCs w:val="44"/>
        </w:rPr>
        <w:t>Educación Escolar Básica</w:t>
      </w:r>
    </w:p>
    <w:p w:rsidR="00F46953" w:rsidRPr="00F46953" w:rsidRDefault="00106BE5" w:rsidP="00F46953">
      <w:pPr>
        <w:autoSpaceDE w:val="0"/>
        <w:autoSpaceDN w:val="0"/>
        <w:adjustRightInd w:val="0"/>
        <w:spacing w:line="240" w:lineRule="auto"/>
        <w:jc w:val="both"/>
        <w:rPr>
          <w:rFonts w:asciiTheme="minorHAnsi" w:hAnsiTheme="minorHAnsi" w:cs="Elephant"/>
          <w:b/>
          <w:i/>
          <w:iCs/>
          <w:color w:val="FF7C80"/>
          <w:sz w:val="36"/>
          <w:szCs w:val="36"/>
        </w:rPr>
      </w:pPr>
      <w:r w:rsidRPr="00F46953">
        <w:rPr>
          <w:rFonts w:asciiTheme="minorHAnsi" w:hAnsiTheme="minorHAnsi" w:cs="Elephant"/>
          <w:b/>
          <w:bCs/>
          <w:i/>
          <w:iCs/>
          <w:color w:val="FF7C80"/>
          <w:sz w:val="36"/>
          <w:szCs w:val="36"/>
        </w:rPr>
        <w:fldChar w:fldCharType="begin"/>
      </w:r>
      <w:r w:rsidR="00F46953" w:rsidRPr="00F46953">
        <w:rPr>
          <w:rFonts w:asciiTheme="minorHAnsi" w:hAnsiTheme="minorHAnsi"/>
          <w:b/>
          <w:i/>
          <w:color w:val="FF7C80"/>
          <w:sz w:val="36"/>
          <w:szCs w:val="36"/>
        </w:rPr>
        <w:instrText>tc "</w:instrText>
      </w:r>
      <w:r w:rsidR="00F46953" w:rsidRPr="00F46953">
        <w:rPr>
          <w:rFonts w:asciiTheme="minorHAnsi" w:hAnsiTheme="minorHAnsi" w:cs="Elephant"/>
          <w:b/>
          <w:bCs/>
          <w:i/>
          <w:iCs/>
          <w:color w:val="FF7C80"/>
          <w:sz w:val="36"/>
          <w:szCs w:val="36"/>
        </w:rPr>
        <w:instrText>Educación Escolar Básica"</w:instrText>
      </w:r>
      <w:r w:rsidRPr="00F46953">
        <w:rPr>
          <w:rFonts w:asciiTheme="minorHAnsi" w:hAnsiTheme="minorHAnsi" w:cs="Elephant"/>
          <w:b/>
          <w:bCs/>
          <w:i/>
          <w:iCs/>
          <w:color w:val="FF7C80"/>
          <w:sz w:val="36"/>
          <w:szCs w:val="36"/>
        </w:rPr>
        <w:fldChar w:fldCharType="end"/>
      </w:r>
    </w:p>
    <w:p w:rsidR="00F46953" w:rsidRPr="00F46953" w:rsidRDefault="00F46953" w:rsidP="00F46953">
      <w:pPr>
        <w:spacing w:line="340" w:lineRule="exact"/>
        <w:rPr>
          <w:rFonts w:asciiTheme="minorHAnsi" w:hAnsiTheme="minorHAnsi"/>
        </w:rPr>
      </w:pPr>
    </w:p>
    <w:p w:rsidR="00F46953" w:rsidRPr="00F46953" w:rsidRDefault="00F46953" w:rsidP="00F46953">
      <w:pPr>
        <w:widowControl w:val="0"/>
        <w:shd w:val="clear" w:color="auto" w:fill="DBE5F1" w:themeFill="accent1" w:themeFillTint="33"/>
        <w:autoSpaceDE w:val="0"/>
        <w:autoSpaceDN w:val="0"/>
        <w:adjustRightInd w:val="0"/>
        <w:spacing w:line="26" w:lineRule="atLeast"/>
        <w:ind w:right="49"/>
        <w:jc w:val="both"/>
        <w:outlineLvl w:val="0"/>
        <w:rPr>
          <w:rFonts w:asciiTheme="minorHAnsi" w:eastAsia="PMingLiU" w:hAnsiTheme="minorHAnsi" w:cs="Arial"/>
          <w:b/>
          <w:spacing w:val="-8"/>
          <w:sz w:val="24"/>
          <w:szCs w:val="24"/>
        </w:rPr>
      </w:pPr>
      <w:r w:rsidRPr="00F46953">
        <w:rPr>
          <w:rFonts w:asciiTheme="minorHAnsi" w:eastAsia="PMingLiU" w:hAnsiTheme="minorHAnsi" w:cs="Arial"/>
          <w:b/>
          <w:spacing w:val="-8"/>
          <w:sz w:val="24"/>
          <w:szCs w:val="24"/>
        </w:rPr>
        <w:t xml:space="preserve">La primera característica deriva del tipo de hombre y mujer  que se pretende formar... </w:t>
      </w:r>
    </w:p>
    <w:p w:rsidR="00F46953" w:rsidRPr="00F46953" w:rsidRDefault="00F46953" w:rsidP="00F46953">
      <w:pPr>
        <w:autoSpaceDE w:val="0"/>
        <w:autoSpaceDN w:val="0"/>
        <w:adjustRightInd w:val="0"/>
        <w:spacing w:line="26" w:lineRule="atLeast"/>
        <w:rPr>
          <w:rFonts w:asciiTheme="minorHAnsi" w:hAnsiTheme="minorHAnsi" w:cs="Arial"/>
          <w:i/>
          <w:color w:val="000000"/>
        </w:rPr>
      </w:pPr>
    </w:p>
    <w:p w:rsidR="00F46953" w:rsidRPr="00F46953" w:rsidRDefault="00F46953" w:rsidP="00F46953">
      <w:pPr>
        <w:autoSpaceDE w:val="0"/>
        <w:autoSpaceDN w:val="0"/>
        <w:adjustRightInd w:val="0"/>
        <w:spacing w:line="26" w:lineRule="atLeast"/>
        <w:jc w:val="both"/>
        <w:rPr>
          <w:rFonts w:asciiTheme="minorHAnsi" w:hAnsiTheme="minorHAnsi" w:cs="Arial"/>
          <w:i/>
          <w:color w:val="000000"/>
        </w:rPr>
      </w:pPr>
      <w:r w:rsidRPr="00F46953">
        <w:rPr>
          <w:rFonts w:asciiTheme="minorHAnsi" w:hAnsiTheme="minorHAnsi" w:cs="Arial"/>
          <w:i/>
          <w:color w:val="000000"/>
        </w:rPr>
        <w:tab/>
      </w:r>
    </w:p>
    <w:p w:rsidR="00F46953" w:rsidRPr="00F46953" w:rsidRDefault="00F46953" w:rsidP="00F46953">
      <w:pPr>
        <w:autoSpaceDE w:val="0"/>
        <w:autoSpaceDN w:val="0"/>
        <w:adjustRightInd w:val="0"/>
        <w:spacing w:line="26" w:lineRule="atLeast"/>
        <w:jc w:val="both"/>
        <w:rPr>
          <w:rFonts w:asciiTheme="minorHAnsi" w:hAnsiTheme="minorHAnsi" w:cs="Tahoma"/>
          <w:i/>
          <w:color w:val="000000"/>
        </w:rPr>
        <w:sectPr w:rsidR="00F46953" w:rsidRPr="00F46953" w:rsidSect="00F347F5">
          <w:type w:val="continuous"/>
          <w:pgSz w:w="11340" w:h="15309" w:code="1"/>
          <w:pgMar w:top="1701" w:right="1134" w:bottom="1701" w:left="1134" w:header="709" w:footer="347" w:gutter="851"/>
          <w:cols w:space="708"/>
          <w:docGrid w:linePitch="360"/>
        </w:sectPr>
      </w:pPr>
    </w:p>
    <w:p w:rsidR="00F46953" w:rsidRPr="00F46953" w:rsidRDefault="00F46953" w:rsidP="00F46953">
      <w:pPr>
        <w:autoSpaceDE w:val="0"/>
        <w:autoSpaceDN w:val="0"/>
        <w:adjustRightInd w:val="0"/>
        <w:spacing w:line="26" w:lineRule="atLeast"/>
        <w:jc w:val="both"/>
        <w:rPr>
          <w:rFonts w:asciiTheme="minorHAnsi" w:hAnsiTheme="minorHAnsi" w:cs="Tahoma"/>
          <w:i/>
          <w:color w:val="000000"/>
        </w:rPr>
      </w:pPr>
      <w:r w:rsidRPr="00F46953">
        <w:rPr>
          <w:rFonts w:asciiTheme="minorHAnsi" w:hAnsiTheme="minorHAnsi" w:cs="Tahoma"/>
          <w:i/>
          <w:color w:val="000000"/>
        </w:rPr>
        <w:lastRenderedPageBreak/>
        <w:t xml:space="preserve">....se explicita convenientemente en los Fines de </w:t>
      </w:r>
      <w:smartTag w:uri="urn:schemas-microsoft-com:office:smarttags" w:element="PersonName">
        <w:r w:rsidRPr="00F46953">
          <w:rPr>
            <w:rFonts w:asciiTheme="minorHAnsi" w:hAnsiTheme="minorHAnsi" w:cs="Tahoma"/>
            <w:i/>
            <w:color w:val="000000"/>
          </w:rPr>
          <w:t>la Educación Paraguaya</w:t>
        </w:r>
      </w:smartTag>
      <w:r w:rsidRPr="00F46953">
        <w:rPr>
          <w:rFonts w:asciiTheme="minorHAnsi" w:hAnsiTheme="minorHAnsi" w:cs="Tahoma"/>
          <w:i/>
          <w:color w:val="000000"/>
        </w:rPr>
        <w:t>: «La educación paraguaya busca la formación de mujeres y varones que en la construcción de su propia personalidad logren suficiente madurez humana que les permita relacionarse comprensiva y solidariamente consigo mismos, con los demás, con la naturaleza y con Dios, en un diálogo transformador con el presente y el futuro de la sociedad a la que pertenecen y con los principios y valores en que ésta se fundamenta.</w:t>
      </w:r>
    </w:p>
    <w:p w:rsidR="00F46953" w:rsidRPr="00F46953" w:rsidRDefault="00F46953" w:rsidP="00F46953">
      <w:pPr>
        <w:autoSpaceDE w:val="0"/>
        <w:autoSpaceDN w:val="0"/>
        <w:adjustRightInd w:val="0"/>
        <w:spacing w:line="26" w:lineRule="atLeast"/>
        <w:rPr>
          <w:rFonts w:asciiTheme="minorHAnsi" w:hAnsiTheme="minorHAnsi" w:cs="Tahoma"/>
          <w:i/>
          <w:color w:val="000000"/>
        </w:rPr>
      </w:pPr>
    </w:p>
    <w:p w:rsidR="00F46953" w:rsidRPr="00F46953" w:rsidRDefault="00F46953" w:rsidP="00F46953">
      <w:pPr>
        <w:autoSpaceDE w:val="0"/>
        <w:autoSpaceDN w:val="0"/>
        <w:adjustRightInd w:val="0"/>
        <w:spacing w:line="26" w:lineRule="atLeast"/>
        <w:jc w:val="both"/>
        <w:rPr>
          <w:rFonts w:asciiTheme="minorHAnsi" w:hAnsiTheme="minorHAnsi" w:cs="Tahoma"/>
          <w:i/>
          <w:color w:val="000000"/>
        </w:rPr>
      </w:pPr>
      <w:r w:rsidRPr="00F46953">
        <w:rPr>
          <w:rFonts w:asciiTheme="minorHAnsi" w:hAnsiTheme="minorHAnsi" w:cs="Tahoma"/>
          <w:i/>
          <w:color w:val="000000"/>
        </w:rPr>
        <w:t xml:space="preserve">Al garantizar la igualdad de oportunidades para todos, busca que hombres y mujeres, en diferentes niveles, </w:t>
      </w:r>
      <w:r w:rsidRPr="00F46953">
        <w:rPr>
          <w:rFonts w:asciiTheme="minorHAnsi" w:hAnsiTheme="minorHAnsi" w:cs="Tahoma"/>
          <w:i/>
          <w:color w:val="000000"/>
        </w:rPr>
        <w:lastRenderedPageBreak/>
        <w:t>conforme con sus propias potencialidades se califiquen profesionalmente para participar con su trabajo en el mejoramiento del nivel y calidad de vida de todos los habitantes del país...»</w:t>
      </w:r>
    </w:p>
    <w:p w:rsidR="00F46953" w:rsidRPr="00F46953" w:rsidRDefault="00F46953" w:rsidP="00F46953">
      <w:pPr>
        <w:autoSpaceDE w:val="0"/>
        <w:autoSpaceDN w:val="0"/>
        <w:adjustRightInd w:val="0"/>
        <w:spacing w:line="26" w:lineRule="atLeast"/>
        <w:rPr>
          <w:rFonts w:asciiTheme="minorHAnsi" w:hAnsiTheme="minorHAnsi" w:cs="Tahoma"/>
          <w:color w:val="000000"/>
        </w:rPr>
      </w:pPr>
    </w:p>
    <w:p w:rsidR="00F46953" w:rsidRPr="00F46953" w:rsidRDefault="00F46953" w:rsidP="00F46953">
      <w:pPr>
        <w:autoSpaceDE w:val="0"/>
        <w:autoSpaceDN w:val="0"/>
        <w:adjustRightInd w:val="0"/>
        <w:spacing w:line="26" w:lineRule="atLeast"/>
        <w:jc w:val="both"/>
        <w:rPr>
          <w:rFonts w:asciiTheme="minorHAnsi" w:hAnsiTheme="minorHAnsi" w:cs="Tahoma"/>
          <w:color w:val="000000"/>
        </w:rPr>
      </w:pPr>
      <w:r w:rsidRPr="00F46953">
        <w:rPr>
          <w:rFonts w:asciiTheme="minorHAnsi" w:hAnsiTheme="minorHAnsi" w:cs="Tahoma"/>
          <w:color w:val="000000"/>
        </w:rPr>
        <w:t>Desde esta perspectiva, la educación se concibe como un proceso formativo permanente que es inherente a la persona humana y como un proceso social mediante el cual el educando vivencia experiencias de aprendizaje que contribuyen a la formación de capacidades y valores que facilitarán su integración social y lo harán partícipe del mejoramiento de la calidad de vida.</w:t>
      </w:r>
    </w:p>
    <w:p w:rsidR="00F46953" w:rsidRPr="00F46953" w:rsidRDefault="00F46953" w:rsidP="00F46953">
      <w:pPr>
        <w:autoSpaceDE w:val="0"/>
        <w:autoSpaceDN w:val="0"/>
        <w:adjustRightInd w:val="0"/>
        <w:spacing w:line="26" w:lineRule="atLeast"/>
        <w:rPr>
          <w:rFonts w:asciiTheme="minorHAnsi" w:hAnsiTheme="minorHAnsi" w:cs="Arial"/>
          <w:color w:val="000000"/>
        </w:rPr>
        <w:sectPr w:rsidR="00F46953" w:rsidRPr="00F46953" w:rsidSect="00F347F5">
          <w:type w:val="continuous"/>
          <w:pgSz w:w="11340" w:h="15309" w:code="1"/>
          <w:pgMar w:top="1701" w:right="1134" w:bottom="1701" w:left="1134" w:header="709" w:footer="347" w:gutter="851"/>
          <w:cols w:num="2" w:space="708"/>
          <w:docGrid w:linePitch="360"/>
        </w:sectPr>
      </w:pPr>
    </w:p>
    <w:p w:rsidR="00F46953" w:rsidRPr="00F46953" w:rsidRDefault="00F46953" w:rsidP="00F46953">
      <w:pPr>
        <w:autoSpaceDE w:val="0"/>
        <w:autoSpaceDN w:val="0"/>
        <w:adjustRightInd w:val="0"/>
        <w:spacing w:line="26" w:lineRule="atLeast"/>
        <w:rPr>
          <w:rFonts w:asciiTheme="minorHAnsi" w:hAnsiTheme="minorHAnsi" w:cs="Arial"/>
          <w:color w:val="000000"/>
        </w:rPr>
      </w:pPr>
    </w:p>
    <w:p w:rsidR="00F46953" w:rsidRPr="00F46953" w:rsidRDefault="00F46953" w:rsidP="00F46953">
      <w:pPr>
        <w:autoSpaceDE w:val="0"/>
        <w:autoSpaceDN w:val="0"/>
        <w:adjustRightInd w:val="0"/>
        <w:spacing w:line="26" w:lineRule="atLeast"/>
        <w:rPr>
          <w:rFonts w:asciiTheme="minorHAnsi" w:hAnsiTheme="minorHAnsi" w:cs="Arial"/>
          <w:color w:val="000000"/>
        </w:rPr>
      </w:pPr>
    </w:p>
    <w:p w:rsidR="00F46953" w:rsidRPr="00F46953" w:rsidRDefault="00F46953" w:rsidP="00F46953">
      <w:pPr>
        <w:autoSpaceDE w:val="0"/>
        <w:autoSpaceDN w:val="0"/>
        <w:adjustRightInd w:val="0"/>
        <w:spacing w:line="26" w:lineRule="atLeast"/>
        <w:rPr>
          <w:rFonts w:asciiTheme="minorHAnsi" w:hAnsiTheme="minorHAnsi" w:cs="Arial"/>
          <w:color w:val="000000"/>
        </w:rPr>
      </w:pPr>
    </w:p>
    <w:p w:rsidR="00F46953" w:rsidRPr="00F46953" w:rsidRDefault="00F46953" w:rsidP="00F46953">
      <w:pPr>
        <w:autoSpaceDE w:val="0"/>
        <w:autoSpaceDN w:val="0"/>
        <w:adjustRightInd w:val="0"/>
        <w:spacing w:line="26" w:lineRule="atLeast"/>
        <w:rPr>
          <w:rFonts w:asciiTheme="minorHAnsi" w:hAnsiTheme="minorHAnsi" w:cs="Arial"/>
          <w:color w:val="000000"/>
        </w:rPr>
      </w:pPr>
    </w:p>
    <w:p w:rsidR="00F46953" w:rsidRPr="00F46953" w:rsidRDefault="00F46953" w:rsidP="00F46953">
      <w:pPr>
        <w:widowControl w:val="0"/>
        <w:shd w:val="clear" w:color="auto" w:fill="DBE5F1" w:themeFill="accent1" w:themeFillTint="33"/>
        <w:autoSpaceDE w:val="0"/>
        <w:autoSpaceDN w:val="0"/>
        <w:adjustRightInd w:val="0"/>
        <w:spacing w:line="26" w:lineRule="atLeast"/>
        <w:ind w:right="49"/>
        <w:jc w:val="both"/>
        <w:outlineLvl w:val="0"/>
        <w:rPr>
          <w:rFonts w:asciiTheme="minorHAnsi" w:eastAsia="PMingLiU" w:hAnsiTheme="minorHAnsi" w:cs="Arial"/>
          <w:b/>
          <w:spacing w:val="-8"/>
          <w:sz w:val="24"/>
          <w:szCs w:val="24"/>
        </w:rPr>
      </w:pPr>
      <w:r w:rsidRPr="00F46953">
        <w:rPr>
          <w:rFonts w:asciiTheme="minorHAnsi" w:eastAsia="PMingLiU" w:hAnsiTheme="minorHAnsi" w:cs="Arial"/>
          <w:b/>
          <w:spacing w:val="-8"/>
          <w:sz w:val="24"/>
          <w:szCs w:val="24"/>
        </w:rPr>
        <w:t>La segunda característica se relaciona con el concepto de cultura</w:t>
      </w:r>
    </w:p>
    <w:p w:rsidR="00F46953" w:rsidRPr="00F46953" w:rsidRDefault="00F46953" w:rsidP="00F46953">
      <w:pPr>
        <w:autoSpaceDE w:val="0"/>
        <w:autoSpaceDN w:val="0"/>
        <w:adjustRightInd w:val="0"/>
        <w:spacing w:line="26" w:lineRule="atLeast"/>
        <w:jc w:val="both"/>
        <w:rPr>
          <w:rFonts w:asciiTheme="minorHAnsi" w:hAnsiTheme="minorHAnsi" w:cs="Arial"/>
          <w:color w:val="000000"/>
        </w:rPr>
      </w:pPr>
      <w:r w:rsidRPr="00F46953">
        <w:rPr>
          <w:rFonts w:asciiTheme="minorHAnsi" w:hAnsiTheme="minorHAnsi" w:cs="Arial"/>
          <w:color w:val="000000"/>
        </w:rPr>
        <w:tab/>
      </w:r>
    </w:p>
    <w:p w:rsidR="00F46953" w:rsidRPr="00F46953" w:rsidRDefault="00F46953" w:rsidP="00F46953">
      <w:pPr>
        <w:autoSpaceDE w:val="0"/>
        <w:autoSpaceDN w:val="0"/>
        <w:adjustRightInd w:val="0"/>
        <w:spacing w:line="26" w:lineRule="atLeast"/>
        <w:jc w:val="both"/>
        <w:rPr>
          <w:rFonts w:asciiTheme="minorHAnsi" w:hAnsiTheme="minorHAnsi" w:cs="Tahoma"/>
          <w:color w:val="000000"/>
          <w:sz w:val="20"/>
          <w:szCs w:val="20"/>
        </w:rPr>
        <w:sectPr w:rsidR="00F46953" w:rsidRPr="00F46953" w:rsidSect="00F347F5">
          <w:type w:val="continuous"/>
          <w:pgSz w:w="11340" w:h="15309" w:code="1"/>
          <w:pgMar w:top="1701" w:right="1134" w:bottom="1701" w:left="1134" w:header="709" w:footer="347" w:gutter="851"/>
          <w:cols w:space="708"/>
          <w:docGrid w:linePitch="360"/>
        </w:sectPr>
      </w:pPr>
    </w:p>
    <w:p w:rsidR="00F46953" w:rsidRPr="00F46953" w:rsidRDefault="00F46953" w:rsidP="00F46953">
      <w:pPr>
        <w:autoSpaceDE w:val="0"/>
        <w:autoSpaceDN w:val="0"/>
        <w:adjustRightInd w:val="0"/>
        <w:spacing w:line="26" w:lineRule="atLeast"/>
        <w:jc w:val="both"/>
        <w:rPr>
          <w:rFonts w:asciiTheme="minorHAnsi" w:hAnsiTheme="minorHAnsi" w:cs="Tahoma"/>
          <w:color w:val="000000"/>
        </w:rPr>
      </w:pPr>
      <w:r w:rsidRPr="00F46953">
        <w:rPr>
          <w:rFonts w:asciiTheme="minorHAnsi" w:hAnsiTheme="minorHAnsi" w:cs="Tahoma"/>
          <w:color w:val="000000"/>
        </w:rPr>
        <w:lastRenderedPageBreak/>
        <w:t xml:space="preserve">La Reforma Educativa plantea como un objetivo de relevancia </w:t>
      </w:r>
      <w:r w:rsidRPr="00F46953">
        <w:rPr>
          <w:rFonts w:asciiTheme="minorHAnsi" w:hAnsiTheme="minorHAnsi" w:cs="Tahoma"/>
          <w:i/>
          <w:color w:val="000000"/>
        </w:rPr>
        <w:t>“la formación de la conciencia personal y del espíritu crítico del ciudadano para que asuma su pertenencia a una sociedad pluriétnica y pluricultural...”</w:t>
      </w:r>
      <w:r w:rsidRPr="00F46953">
        <w:rPr>
          <w:rFonts w:asciiTheme="minorHAnsi" w:hAnsiTheme="minorHAnsi" w:cs="Tahoma"/>
          <w:color w:val="000000"/>
        </w:rPr>
        <w:t xml:space="preserve"> El Paraguay posee una pluralidad de culturas representadas por las diferentes etnias que lo habitan y los grupos de inmigración antigua y reciente que lo pueblan. Las ciencias pedagógicas y la didáctica mostrarán los medios y los </w:t>
      </w:r>
      <w:r w:rsidRPr="00F46953">
        <w:rPr>
          <w:rFonts w:asciiTheme="minorHAnsi" w:hAnsiTheme="minorHAnsi" w:cs="Tahoma"/>
          <w:color w:val="000000"/>
        </w:rPr>
        <w:lastRenderedPageBreak/>
        <w:t xml:space="preserve">modos más eficaces para satisfacer las exigencias de este pluralismo cultural, atendiendo especialmente la situación que plantea el bilingüismo, de modo que la expresión en las dos lenguas oficiales sea un vehículo efectivo para la transformación, la promoción y la dinamización de la cultura. ¿Cómo concebimos la cultura?, como todo lo que es producto de la persona humana: emoción, costumbre, habilidades, </w:t>
      </w:r>
      <w:r w:rsidRPr="00F46953">
        <w:rPr>
          <w:rFonts w:asciiTheme="minorHAnsi" w:hAnsiTheme="minorHAnsi" w:cs="Tahoma"/>
          <w:color w:val="000000"/>
        </w:rPr>
        <w:lastRenderedPageBreak/>
        <w:t>destrezas, actitudes, valores, productos concretos y abstractos, «en suma, todos los productos, símbolos y procesos que los seres humanos han creado para interpretar y conocer la realidad».</w:t>
      </w:r>
    </w:p>
    <w:p w:rsidR="00F46953" w:rsidRPr="00F46953" w:rsidRDefault="00F46953" w:rsidP="00F46953">
      <w:pPr>
        <w:autoSpaceDE w:val="0"/>
        <w:autoSpaceDN w:val="0"/>
        <w:adjustRightInd w:val="0"/>
        <w:spacing w:line="26" w:lineRule="atLeast"/>
        <w:jc w:val="both"/>
        <w:rPr>
          <w:rFonts w:asciiTheme="minorHAnsi" w:hAnsiTheme="minorHAnsi" w:cs="Tahoma"/>
          <w:color w:val="000000"/>
        </w:rPr>
      </w:pPr>
      <w:r w:rsidRPr="00F46953">
        <w:rPr>
          <w:rFonts w:asciiTheme="minorHAnsi" w:hAnsiTheme="minorHAnsi" w:cs="Tahoma"/>
          <w:color w:val="000000"/>
        </w:rPr>
        <w:t xml:space="preserve">Esta concepción de la cultura dimensiona sus dos expresiones: la sistematizada y la cotidiana. Se estimula el rescate de la cultura propia para incorporarla al </w:t>
      </w:r>
      <w:r w:rsidRPr="00F46953">
        <w:rPr>
          <w:rFonts w:asciiTheme="minorHAnsi" w:hAnsiTheme="minorHAnsi" w:cs="Tahoma"/>
          <w:color w:val="000000"/>
        </w:rPr>
        <w:lastRenderedPageBreak/>
        <w:t>proceso educativo e integrarla a los conocimientos que la persona humana ha venido acumulando y sistematizando.</w:t>
      </w:r>
    </w:p>
    <w:p w:rsidR="00F46953" w:rsidRPr="00F46953" w:rsidRDefault="00F46953" w:rsidP="00F46953">
      <w:pPr>
        <w:autoSpaceDE w:val="0"/>
        <w:autoSpaceDN w:val="0"/>
        <w:adjustRightInd w:val="0"/>
        <w:spacing w:line="26" w:lineRule="atLeast"/>
        <w:jc w:val="both"/>
        <w:rPr>
          <w:rFonts w:asciiTheme="minorHAnsi" w:hAnsiTheme="minorHAnsi" w:cs="Tahoma"/>
          <w:color w:val="000000"/>
        </w:rPr>
      </w:pPr>
      <w:r w:rsidRPr="00F46953">
        <w:rPr>
          <w:rFonts w:asciiTheme="minorHAnsi" w:hAnsiTheme="minorHAnsi" w:cs="Tahoma"/>
          <w:color w:val="000000"/>
        </w:rPr>
        <w:t>Se pretende de esta manera no desvalorizar lo que es propio, sino asumirlo para que con espíritu crítico sea valorizado a la luz de las expresiones de la cultura sistematizada.</w:t>
      </w:r>
    </w:p>
    <w:p w:rsidR="00F46953" w:rsidRPr="00F46953" w:rsidRDefault="00F46953" w:rsidP="00F46953">
      <w:pPr>
        <w:autoSpaceDE w:val="0"/>
        <w:autoSpaceDN w:val="0"/>
        <w:adjustRightInd w:val="0"/>
        <w:spacing w:line="26" w:lineRule="atLeast"/>
        <w:rPr>
          <w:rFonts w:asciiTheme="minorHAnsi" w:hAnsiTheme="minorHAnsi" w:cs="Arial"/>
          <w:color w:val="000000"/>
          <w:sz w:val="20"/>
          <w:szCs w:val="20"/>
        </w:rPr>
        <w:sectPr w:rsidR="00F46953" w:rsidRPr="00F46953" w:rsidSect="00F347F5">
          <w:type w:val="continuous"/>
          <w:pgSz w:w="11340" w:h="15309" w:code="1"/>
          <w:pgMar w:top="1701" w:right="1134" w:bottom="1701" w:left="1134" w:header="709" w:footer="347" w:gutter="851"/>
          <w:cols w:num="2" w:space="708"/>
          <w:docGrid w:linePitch="360"/>
        </w:sectPr>
      </w:pPr>
    </w:p>
    <w:p w:rsidR="00F46953" w:rsidRPr="00F46953" w:rsidRDefault="00F46953" w:rsidP="00F46953">
      <w:pPr>
        <w:autoSpaceDE w:val="0"/>
        <w:autoSpaceDN w:val="0"/>
        <w:adjustRightInd w:val="0"/>
        <w:spacing w:line="26" w:lineRule="atLeast"/>
        <w:rPr>
          <w:rFonts w:asciiTheme="minorHAnsi" w:hAnsiTheme="minorHAnsi" w:cs="Arial"/>
          <w:color w:val="000000"/>
          <w:sz w:val="20"/>
          <w:szCs w:val="20"/>
        </w:rPr>
      </w:pPr>
    </w:p>
    <w:p w:rsidR="00F46953" w:rsidRPr="00F46953" w:rsidRDefault="00F46953" w:rsidP="00F46953">
      <w:pPr>
        <w:autoSpaceDE w:val="0"/>
        <w:autoSpaceDN w:val="0"/>
        <w:adjustRightInd w:val="0"/>
        <w:spacing w:line="26" w:lineRule="atLeast"/>
        <w:rPr>
          <w:rFonts w:asciiTheme="minorHAnsi" w:hAnsiTheme="minorHAnsi" w:cs="Arial"/>
          <w:color w:val="000000"/>
          <w:sz w:val="20"/>
          <w:szCs w:val="20"/>
        </w:rPr>
      </w:pPr>
    </w:p>
    <w:p w:rsidR="00F46953" w:rsidRPr="00F46953" w:rsidRDefault="00F46953" w:rsidP="00F46953">
      <w:pPr>
        <w:autoSpaceDE w:val="0"/>
        <w:autoSpaceDN w:val="0"/>
        <w:adjustRightInd w:val="0"/>
        <w:spacing w:line="26" w:lineRule="atLeast"/>
        <w:rPr>
          <w:rFonts w:asciiTheme="minorHAnsi" w:hAnsiTheme="minorHAnsi" w:cs="Arial"/>
          <w:color w:val="000000"/>
          <w:sz w:val="20"/>
          <w:szCs w:val="20"/>
        </w:rPr>
      </w:pPr>
    </w:p>
    <w:p w:rsidR="00F46953" w:rsidRPr="00F46953" w:rsidRDefault="00F46953" w:rsidP="00F46953">
      <w:pPr>
        <w:autoSpaceDE w:val="0"/>
        <w:autoSpaceDN w:val="0"/>
        <w:adjustRightInd w:val="0"/>
        <w:spacing w:line="26" w:lineRule="atLeast"/>
        <w:rPr>
          <w:rFonts w:asciiTheme="minorHAnsi" w:hAnsiTheme="minorHAnsi" w:cs="Arial"/>
          <w:color w:val="000000"/>
        </w:rPr>
      </w:pPr>
    </w:p>
    <w:p w:rsidR="00F46953" w:rsidRPr="00F46953" w:rsidRDefault="00F46953" w:rsidP="00F46953">
      <w:pPr>
        <w:widowControl w:val="0"/>
        <w:shd w:val="clear" w:color="auto" w:fill="DBE5F1" w:themeFill="accent1" w:themeFillTint="33"/>
        <w:autoSpaceDE w:val="0"/>
        <w:autoSpaceDN w:val="0"/>
        <w:adjustRightInd w:val="0"/>
        <w:spacing w:line="26" w:lineRule="atLeast"/>
        <w:ind w:right="49"/>
        <w:jc w:val="both"/>
        <w:rPr>
          <w:rFonts w:asciiTheme="minorHAnsi" w:eastAsia="PMingLiU" w:hAnsiTheme="minorHAnsi" w:cs="Arial"/>
          <w:b/>
          <w:spacing w:val="-8"/>
          <w:sz w:val="24"/>
          <w:szCs w:val="24"/>
        </w:rPr>
      </w:pPr>
      <w:r w:rsidRPr="00F46953">
        <w:rPr>
          <w:rFonts w:asciiTheme="minorHAnsi" w:eastAsia="PMingLiU" w:hAnsiTheme="minorHAnsi" w:cs="Arial"/>
          <w:b/>
          <w:spacing w:val="-8"/>
          <w:sz w:val="24"/>
          <w:szCs w:val="24"/>
        </w:rPr>
        <w:t>La tercera característica se refiere al estilo de aprendizaje y de enseñanza que necesariamente se debe promover para contribuir al desarrollo integral de la mujer y el hombre</w:t>
      </w:r>
    </w:p>
    <w:p w:rsidR="00F46953" w:rsidRPr="00F46953" w:rsidRDefault="00F46953" w:rsidP="00F46953">
      <w:pPr>
        <w:autoSpaceDE w:val="0"/>
        <w:autoSpaceDN w:val="0"/>
        <w:adjustRightInd w:val="0"/>
        <w:spacing w:line="26" w:lineRule="atLeast"/>
        <w:rPr>
          <w:rFonts w:asciiTheme="minorHAnsi" w:hAnsiTheme="minorHAnsi" w:cs="Arial"/>
          <w:color w:val="000000"/>
        </w:rPr>
      </w:pPr>
    </w:p>
    <w:p w:rsidR="00F46953" w:rsidRPr="00F46953" w:rsidRDefault="00F46953" w:rsidP="00F46953">
      <w:pPr>
        <w:autoSpaceDE w:val="0"/>
        <w:autoSpaceDN w:val="0"/>
        <w:adjustRightInd w:val="0"/>
        <w:spacing w:line="26" w:lineRule="atLeast"/>
        <w:rPr>
          <w:rFonts w:asciiTheme="minorHAnsi" w:hAnsiTheme="minorHAnsi" w:cs="Arial"/>
          <w:b/>
          <w:iCs/>
          <w:color w:val="000000"/>
          <w:sz w:val="20"/>
          <w:szCs w:val="20"/>
        </w:rPr>
      </w:pPr>
    </w:p>
    <w:p w:rsidR="00F46953" w:rsidRPr="00F46953" w:rsidRDefault="00F46953" w:rsidP="00F46953">
      <w:pPr>
        <w:autoSpaceDE w:val="0"/>
        <w:autoSpaceDN w:val="0"/>
        <w:adjustRightInd w:val="0"/>
        <w:spacing w:line="26" w:lineRule="atLeast"/>
        <w:rPr>
          <w:rFonts w:asciiTheme="minorHAnsi" w:hAnsiTheme="minorHAnsi" w:cs="Tahoma"/>
          <w:b/>
          <w:color w:val="000000"/>
        </w:rPr>
      </w:pPr>
      <w:r w:rsidRPr="00F46953">
        <w:rPr>
          <w:rFonts w:asciiTheme="minorHAnsi" w:hAnsiTheme="minorHAnsi" w:cs="Arial"/>
          <w:b/>
          <w:iCs/>
          <w:color w:val="000000"/>
        </w:rPr>
        <w:t xml:space="preserve">Las expectativas de la educación paraguaya como orientadoras del proceso </w:t>
      </w:r>
      <w:r w:rsidRPr="00F46953">
        <w:rPr>
          <w:rFonts w:asciiTheme="minorHAnsi" w:hAnsiTheme="minorHAnsi" w:cs="Tahoma"/>
          <w:b/>
          <w:iCs/>
          <w:color w:val="000000"/>
        </w:rPr>
        <w:t>educativo se centran hacia:</w:t>
      </w:r>
    </w:p>
    <w:p w:rsidR="00F46953" w:rsidRPr="00F46953" w:rsidRDefault="00F46953" w:rsidP="00F46953">
      <w:pPr>
        <w:autoSpaceDE w:val="0"/>
        <w:autoSpaceDN w:val="0"/>
        <w:adjustRightInd w:val="0"/>
        <w:spacing w:line="26" w:lineRule="atLeast"/>
        <w:rPr>
          <w:rFonts w:asciiTheme="minorHAnsi" w:hAnsiTheme="minorHAnsi" w:cs="Tahoma"/>
          <w:color w:val="000000"/>
        </w:rPr>
      </w:pPr>
    </w:p>
    <w:p w:rsidR="00F46953" w:rsidRPr="00F46953" w:rsidRDefault="00F46953" w:rsidP="006218B6">
      <w:pPr>
        <w:numPr>
          <w:ilvl w:val="0"/>
          <w:numId w:val="22"/>
        </w:numPr>
        <w:autoSpaceDE w:val="0"/>
        <w:autoSpaceDN w:val="0"/>
        <w:adjustRightInd w:val="0"/>
        <w:spacing w:line="26" w:lineRule="atLeast"/>
        <w:ind w:left="220" w:hanging="219"/>
        <w:jc w:val="both"/>
        <w:rPr>
          <w:rFonts w:asciiTheme="minorHAnsi" w:hAnsiTheme="minorHAnsi" w:cs="Tahoma"/>
          <w:color w:val="000000"/>
        </w:rPr>
        <w:sectPr w:rsidR="00F46953" w:rsidRPr="00F46953" w:rsidSect="008D5BE7">
          <w:type w:val="continuous"/>
          <w:pgSz w:w="11340" w:h="15309" w:code="1"/>
          <w:pgMar w:top="1701" w:right="1134" w:bottom="1701" w:left="1134" w:header="709" w:footer="284" w:gutter="851"/>
          <w:cols w:space="708"/>
          <w:docGrid w:linePitch="360"/>
        </w:sectPr>
      </w:pPr>
    </w:p>
    <w:p w:rsidR="00F46953" w:rsidRPr="00F46953" w:rsidRDefault="00F46953" w:rsidP="006218B6">
      <w:pPr>
        <w:numPr>
          <w:ilvl w:val="0"/>
          <w:numId w:val="22"/>
        </w:numPr>
        <w:autoSpaceDE w:val="0"/>
        <w:autoSpaceDN w:val="0"/>
        <w:adjustRightInd w:val="0"/>
        <w:spacing w:line="26" w:lineRule="atLeast"/>
        <w:ind w:left="220" w:hanging="219"/>
        <w:jc w:val="both"/>
        <w:rPr>
          <w:rFonts w:asciiTheme="minorHAnsi" w:hAnsiTheme="minorHAnsi" w:cs="Tahoma"/>
          <w:color w:val="000000"/>
        </w:rPr>
      </w:pPr>
      <w:r w:rsidRPr="00F46953">
        <w:rPr>
          <w:rFonts w:asciiTheme="minorHAnsi" w:hAnsiTheme="minorHAnsi" w:cs="Tahoma"/>
          <w:color w:val="000000"/>
        </w:rPr>
        <w:lastRenderedPageBreak/>
        <w:t>Una educación que sitúe a la persona humana, en su calidad de sujeto individual y social, como fundamento y fin de la acción educativa.</w:t>
      </w:r>
    </w:p>
    <w:p w:rsidR="00F46953" w:rsidRPr="00F46953" w:rsidRDefault="00F46953" w:rsidP="006218B6">
      <w:pPr>
        <w:numPr>
          <w:ilvl w:val="0"/>
          <w:numId w:val="22"/>
        </w:numPr>
        <w:autoSpaceDE w:val="0"/>
        <w:autoSpaceDN w:val="0"/>
        <w:adjustRightInd w:val="0"/>
        <w:spacing w:line="26" w:lineRule="atLeast"/>
        <w:ind w:left="220" w:hanging="219"/>
        <w:jc w:val="both"/>
        <w:rPr>
          <w:rFonts w:asciiTheme="minorHAnsi" w:hAnsiTheme="minorHAnsi" w:cs="Tahoma"/>
          <w:color w:val="000000"/>
        </w:rPr>
      </w:pPr>
      <w:r w:rsidRPr="00F46953">
        <w:rPr>
          <w:rFonts w:asciiTheme="minorHAnsi" w:hAnsiTheme="minorHAnsi" w:cs="Tahoma"/>
          <w:color w:val="000000"/>
        </w:rPr>
        <w:t xml:space="preserve">Una educación que posibilite al hombre y a la mujer igualdad de oportunidades para constituirse, en estrecha relación solidaria con su entorno, en sujetos activos de su propia formación y de los procesos de desarrollo nacional. </w:t>
      </w:r>
    </w:p>
    <w:p w:rsidR="00F46953" w:rsidRPr="00F46953" w:rsidRDefault="00F46953" w:rsidP="00F46953">
      <w:pPr>
        <w:autoSpaceDE w:val="0"/>
        <w:autoSpaceDN w:val="0"/>
        <w:adjustRightInd w:val="0"/>
        <w:spacing w:line="26" w:lineRule="atLeast"/>
        <w:ind w:left="220"/>
        <w:jc w:val="both"/>
        <w:rPr>
          <w:rFonts w:asciiTheme="minorHAnsi" w:hAnsiTheme="minorHAnsi" w:cs="Tahoma"/>
          <w:color w:val="000000"/>
        </w:rPr>
      </w:pPr>
    </w:p>
    <w:p w:rsidR="00F46953" w:rsidRPr="00F46953" w:rsidRDefault="00F46953" w:rsidP="006218B6">
      <w:pPr>
        <w:numPr>
          <w:ilvl w:val="0"/>
          <w:numId w:val="22"/>
        </w:numPr>
        <w:autoSpaceDE w:val="0"/>
        <w:autoSpaceDN w:val="0"/>
        <w:adjustRightInd w:val="0"/>
        <w:spacing w:line="26" w:lineRule="atLeast"/>
        <w:ind w:left="220" w:hanging="219"/>
        <w:jc w:val="both"/>
        <w:rPr>
          <w:rFonts w:asciiTheme="minorHAnsi" w:hAnsiTheme="minorHAnsi" w:cs="Tahoma"/>
          <w:color w:val="000000"/>
        </w:rPr>
      </w:pPr>
      <w:r w:rsidRPr="00F46953">
        <w:rPr>
          <w:rFonts w:asciiTheme="minorHAnsi" w:hAnsiTheme="minorHAnsi" w:cs="Tahoma"/>
          <w:color w:val="000000"/>
        </w:rPr>
        <w:t>Una educación que despierte y desarrolle actitudes de la persona humana, respetando sus posibilidades, limitaciones y aspiraciones.</w:t>
      </w:r>
    </w:p>
    <w:p w:rsidR="00F46953" w:rsidRPr="00F46953" w:rsidRDefault="00F46953" w:rsidP="00F46953">
      <w:pPr>
        <w:autoSpaceDE w:val="0"/>
        <w:autoSpaceDN w:val="0"/>
        <w:adjustRightInd w:val="0"/>
        <w:spacing w:line="26" w:lineRule="atLeast"/>
        <w:jc w:val="both"/>
        <w:rPr>
          <w:rFonts w:asciiTheme="minorHAnsi" w:hAnsiTheme="minorHAnsi" w:cs="Tahoma"/>
          <w:color w:val="000000"/>
        </w:rPr>
      </w:pPr>
    </w:p>
    <w:p w:rsidR="00F46953" w:rsidRPr="00F46953" w:rsidRDefault="00F46953" w:rsidP="006218B6">
      <w:pPr>
        <w:numPr>
          <w:ilvl w:val="0"/>
          <w:numId w:val="22"/>
        </w:numPr>
        <w:autoSpaceDE w:val="0"/>
        <w:autoSpaceDN w:val="0"/>
        <w:adjustRightInd w:val="0"/>
        <w:spacing w:line="26" w:lineRule="atLeast"/>
        <w:ind w:left="220" w:hanging="219"/>
        <w:jc w:val="both"/>
        <w:rPr>
          <w:rFonts w:asciiTheme="minorHAnsi" w:hAnsiTheme="minorHAnsi" w:cs="Tahoma"/>
          <w:color w:val="000000"/>
        </w:rPr>
      </w:pPr>
      <w:r w:rsidRPr="00F46953">
        <w:rPr>
          <w:rFonts w:asciiTheme="minorHAnsi" w:hAnsiTheme="minorHAnsi" w:cs="Tahoma"/>
          <w:color w:val="000000"/>
        </w:rPr>
        <w:t>Una educación que tienda a la formación de la conciencia personal, de la conducta democrática, del espíritu crítico, de la responsabilidad y del sentido de pertenencia a una sociedad pluriétnica y pluricultural.</w:t>
      </w:r>
    </w:p>
    <w:p w:rsidR="00F46953" w:rsidRPr="00F46953" w:rsidRDefault="00F46953" w:rsidP="00F46953">
      <w:pPr>
        <w:autoSpaceDE w:val="0"/>
        <w:autoSpaceDN w:val="0"/>
        <w:adjustRightInd w:val="0"/>
        <w:spacing w:line="26" w:lineRule="atLeast"/>
        <w:jc w:val="both"/>
        <w:rPr>
          <w:rFonts w:asciiTheme="minorHAnsi" w:hAnsiTheme="minorHAnsi" w:cs="Tahoma"/>
          <w:color w:val="000000"/>
        </w:rPr>
      </w:pPr>
    </w:p>
    <w:p w:rsidR="00F46953" w:rsidRPr="00F46953" w:rsidRDefault="00F46953" w:rsidP="006218B6">
      <w:pPr>
        <w:numPr>
          <w:ilvl w:val="0"/>
          <w:numId w:val="22"/>
        </w:numPr>
        <w:autoSpaceDE w:val="0"/>
        <w:autoSpaceDN w:val="0"/>
        <w:adjustRightInd w:val="0"/>
        <w:spacing w:line="26" w:lineRule="atLeast"/>
        <w:ind w:left="220" w:hanging="219"/>
        <w:jc w:val="both"/>
        <w:rPr>
          <w:rFonts w:asciiTheme="minorHAnsi" w:hAnsiTheme="minorHAnsi" w:cs="Tahoma"/>
          <w:color w:val="000000"/>
        </w:rPr>
      </w:pPr>
      <w:r w:rsidRPr="00F46953">
        <w:rPr>
          <w:rFonts w:asciiTheme="minorHAnsi" w:hAnsiTheme="minorHAnsi" w:cs="Tahoma"/>
          <w:color w:val="000000"/>
        </w:rPr>
        <w:t>Una educación que propicie el diálogo y la colaboración solidaria en las relaciones interpersonales y sociales y la integración local, regional, continental y mundial.</w:t>
      </w:r>
    </w:p>
    <w:p w:rsidR="00F46953" w:rsidRPr="00F46953" w:rsidRDefault="00F46953" w:rsidP="00F46953">
      <w:pPr>
        <w:autoSpaceDE w:val="0"/>
        <w:autoSpaceDN w:val="0"/>
        <w:adjustRightInd w:val="0"/>
        <w:spacing w:line="26" w:lineRule="atLeast"/>
        <w:jc w:val="both"/>
        <w:rPr>
          <w:rFonts w:asciiTheme="minorHAnsi" w:hAnsiTheme="minorHAnsi" w:cs="Tahoma"/>
          <w:color w:val="000000"/>
        </w:rPr>
      </w:pPr>
    </w:p>
    <w:p w:rsidR="00F46953" w:rsidRPr="00F46953" w:rsidRDefault="00F46953" w:rsidP="006218B6">
      <w:pPr>
        <w:numPr>
          <w:ilvl w:val="0"/>
          <w:numId w:val="22"/>
        </w:numPr>
        <w:autoSpaceDE w:val="0"/>
        <w:autoSpaceDN w:val="0"/>
        <w:adjustRightInd w:val="0"/>
        <w:spacing w:line="26" w:lineRule="atLeast"/>
        <w:ind w:left="220" w:hanging="219"/>
        <w:jc w:val="both"/>
        <w:rPr>
          <w:rFonts w:asciiTheme="minorHAnsi" w:hAnsiTheme="minorHAnsi" w:cs="Tahoma"/>
          <w:color w:val="000000"/>
        </w:rPr>
      </w:pPr>
      <w:r w:rsidRPr="00F46953">
        <w:rPr>
          <w:rFonts w:asciiTheme="minorHAnsi" w:hAnsiTheme="minorHAnsi" w:cs="Tahoma"/>
          <w:color w:val="000000"/>
        </w:rPr>
        <w:t>Una educación que recupere y acreciente los valores morales, personales y familiares, y el sentido trascendente de la existencia humana.</w:t>
      </w:r>
    </w:p>
    <w:p w:rsidR="00F46953" w:rsidRPr="00F46953" w:rsidRDefault="00F46953" w:rsidP="00F46953">
      <w:pPr>
        <w:autoSpaceDE w:val="0"/>
        <w:autoSpaceDN w:val="0"/>
        <w:adjustRightInd w:val="0"/>
        <w:spacing w:line="26" w:lineRule="atLeast"/>
        <w:jc w:val="both"/>
        <w:rPr>
          <w:rFonts w:asciiTheme="minorHAnsi" w:hAnsiTheme="minorHAnsi" w:cs="Tahoma"/>
          <w:color w:val="000000"/>
        </w:rPr>
      </w:pPr>
    </w:p>
    <w:p w:rsidR="00F46953" w:rsidRPr="00F46953" w:rsidRDefault="00F46953" w:rsidP="006218B6">
      <w:pPr>
        <w:numPr>
          <w:ilvl w:val="0"/>
          <w:numId w:val="22"/>
        </w:numPr>
        <w:autoSpaceDE w:val="0"/>
        <w:autoSpaceDN w:val="0"/>
        <w:adjustRightInd w:val="0"/>
        <w:spacing w:line="26" w:lineRule="atLeast"/>
        <w:ind w:left="220" w:hanging="219"/>
        <w:jc w:val="both"/>
        <w:rPr>
          <w:rFonts w:asciiTheme="minorHAnsi" w:hAnsiTheme="minorHAnsi" w:cs="Tahoma"/>
          <w:color w:val="000000"/>
        </w:rPr>
      </w:pPr>
      <w:r w:rsidRPr="00F46953">
        <w:rPr>
          <w:rFonts w:asciiTheme="minorHAnsi" w:hAnsiTheme="minorHAnsi" w:cs="Tahoma"/>
          <w:color w:val="000000"/>
        </w:rPr>
        <w:t>Una educación que valore el rol de la familia como núcleo fundamental de la sociedad y considere prioritariamente sus funciones básicas, sus deberes y sus derechos.</w:t>
      </w:r>
    </w:p>
    <w:p w:rsidR="00F46953" w:rsidRPr="00F46953" w:rsidRDefault="00F46953" w:rsidP="00F46953">
      <w:pPr>
        <w:autoSpaceDE w:val="0"/>
        <w:autoSpaceDN w:val="0"/>
        <w:adjustRightInd w:val="0"/>
        <w:spacing w:line="26" w:lineRule="atLeast"/>
        <w:jc w:val="both"/>
        <w:rPr>
          <w:rFonts w:asciiTheme="minorHAnsi" w:hAnsiTheme="minorHAnsi" w:cs="Tahoma"/>
          <w:color w:val="000000"/>
        </w:rPr>
      </w:pPr>
    </w:p>
    <w:p w:rsidR="00F46953" w:rsidRPr="00F46953" w:rsidRDefault="00F46953" w:rsidP="006218B6">
      <w:pPr>
        <w:numPr>
          <w:ilvl w:val="0"/>
          <w:numId w:val="22"/>
        </w:numPr>
        <w:autoSpaceDE w:val="0"/>
        <w:autoSpaceDN w:val="0"/>
        <w:adjustRightInd w:val="0"/>
        <w:spacing w:line="26" w:lineRule="atLeast"/>
        <w:ind w:left="220" w:hanging="219"/>
        <w:jc w:val="both"/>
        <w:rPr>
          <w:rFonts w:asciiTheme="minorHAnsi" w:hAnsiTheme="minorHAnsi" w:cs="Tahoma"/>
          <w:color w:val="000000"/>
        </w:rPr>
      </w:pPr>
      <w:r w:rsidRPr="00F46953">
        <w:rPr>
          <w:rFonts w:asciiTheme="minorHAnsi" w:hAnsiTheme="minorHAnsi" w:cs="Tahoma"/>
          <w:color w:val="000000"/>
        </w:rPr>
        <w:t xml:space="preserve">Una educación que responda a las exigencias de las nuevas circunstancias socio-económicas y al avance vertiginoso del saber científico y </w:t>
      </w:r>
      <w:r w:rsidRPr="00F46953">
        <w:rPr>
          <w:rFonts w:asciiTheme="minorHAnsi" w:hAnsiTheme="minorHAnsi" w:cs="Tahoma"/>
          <w:color w:val="000000"/>
        </w:rPr>
        <w:lastRenderedPageBreak/>
        <w:t>técnico de nuestra civilización contemporánea.</w:t>
      </w:r>
    </w:p>
    <w:p w:rsidR="00F46953" w:rsidRPr="00F46953" w:rsidRDefault="00F46953" w:rsidP="00F46953">
      <w:pPr>
        <w:autoSpaceDE w:val="0"/>
        <w:autoSpaceDN w:val="0"/>
        <w:adjustRightInd w:val="0"/>
        <w:spacing w:line="26" w:lineRule="atLeast"/>
        <w:jc w:val="both"/>
        <w:rPr>
          <w:rFonts w:asciiTheme="minorHAnsi" w:hAnsiTheme="minorHAnsi" w:cs="Tahoma"/>
          <w:color w:val="000000"/>
        </w:rPr>
      </w:pPr>
    </w:p>
    <w:p w:rsidR="00F46953" w:rsidRPr="00F46953" w:rsidRDefault="00F46953" w:rsidP="006218B6">
      <w:pPr>
        <w:numPr>
          <w:ilvl w:val="0"/>
          <w:numId w:val="22"/>
        </w:numPr>
        <w:autoSpaceDE w:val="0"/>
        <w:autoSpaceDN w:val="0"/>
        <w:adjustRightInd w:val="0"/>
        <w:spacing w:line="26" w:lineRule="atLeast"/>
        <w:ind w:left="220" w:hanging="219"/>
        <w:jc w:val="both"/>
        <w:rPr>
          <w:rFonts w:asciiTheme="minorHAnsi" w:hAnsiTheme="minorHAnsi" w:cs="Tahoma"/>
          <w:color w:val="000000"/>
        </w:rPr>
      </w:pPr>
      <w:r w:rsidRPr="00F46953">
        <w:rPr>
          <w:rFonts w:asciiTheme="minorHAnsi" w:hAnsiTheme="minorHAnsi" w:cs="Tahoma"/>
          <w:color w:val="000000"/>
        </w:rPr>
        <w:t>Una educación que incorpore el trabajo socialmente útil, que forme al joven y la joven para contribuir, mantener y acrecentar el bienestar social y cultural de nuestro pueblo.</w:t>
      </w:r>
    </w:p>
    <w:p w:rsidR="00F46953" w:rsidRPr="00F46953" w:rsidRDefault="00F46953" w:rsidP="00F46953">
      <w:pPr>
        <w:autoSpaceDE w:val="0"/>
        <w:autoSpaceDN w:val="0"/>
        <w:adjustRightInd w:val="0"/>
        <w:spacing w:line="26" w:lineRule="atLeast"/>
        <w:ind w:left="1"/>
        <w:jc w:val="both"/>
        <w:rPr>
          <w:rFonts w:asciiTheme="minorHAnsi" w:hAnsiTheme="minorHAnsi" w:cs="Tahoma"/>
          <w:color w:val="000000"/>
        </w:rPr>
      </w:pPr>
    </w:p>
    <w:p w:rsidR="00F46953" w:rsidRPr="00F46953" w:rsidRDefault="00F46953" w:rsidP="00F46953">
      <w:pPr>
        <w:autoSpaceDE w:val="0"/>
        <w:autoSpaceDN w:val="0"/>
        <w:adjustRightInd w:val="0"/>
        <w:spacing w:line="26" w:lineRule="atLeast"/>
        <w:ind w:left="1"/>
        <w:jc w:val="both"/>
        <w:rPr>
          <w:rFonts w:asciiTheme="minorHAnsi" w:hAnsiTheme="minorHAnsi" w:cs="Tahoma"/>
          <w:color w:val="000000"/>
        </w:rPr>
      </w:pPr>
      <w:r w:rsidRPr="00F46953">
        <w:rPr>
          <w:rFonts w:asciiTheme="minorHAnsi" w:hAnsiTheme="minorHAnsi" w:cs="Tahoma"/>
          <w:color w:val="000000"/>
        </w:rPr>
        <w:t xml:space="preserve">La Educación Escolar Básica, en coherencia con los Fines y Expectativas de </w:t>
      </w:r>
      <w:smartTag w:uri="urn:schemas-microsoft-com:office:smarttags" w:element="PersonName">
        <w:smartTagPr>
          <w:attr w:name="ProductID" w:val="la Educaci￳n Paraguaya"/>
        </w:smartTagPr>
        <w:r w:rsidRPr="00F46953">
          <w:rPr>
            <w:rFonts w:asciiTheme="minorHAnsi" w:hAnsiTheme="minorHAnsi" w:cs="Tahoma"/>
            <w:color w:val="000000"/>
          </w:rPr>
          <w:t>la Educación Paraguaya</w:t>
        </w:r>
      </w:smartTag>
      <w:r w:rsidRPr="00F46953">
        <w:rPr>
          <w:rFonts w:asciiTheme="minorHAnsi" w:hAnsiTheme="minorHAnsi" w:cs="Tahoma"/>
          <w:color w:val="000000"/>
        </w:rPr>
        <w:t xml:space="preserve">, se sustenta en principios Curriculares que propugnan la participación de los diferentes estamentos de la comunidad en el quehacer educativo, y promueve un aprendizaje centrado en el alumno, que atienda sus características, desarrollo y contexto en que se desenvuelve. “En sus diversas etapas buscará </w:t>
      </w:r>
      <w:r w:rsidRPr="00F46953">
        <w:rPr>
          <w:rFonts w:asciiTheme="minorHAnsi" w:hAnsiTheme="minorHAnsi" w:cs="Tahoma"/>
          <w:color w:val="000000"/>
        </w:rPr>
        <w:lastRenderedPageBreak/>
        <w:t xml:space="preserve">permanentemente el aprendizaje significativo, la educación en valores, la incorporación de actividades lúdicas, el desarrollo de la creatividad de los educandos y la integración de la evaluación como proceso constante y formativo”. </w:t>
      </w:r>
    </w:p>
    <w:p w:rsidR="00F46953" w:rsidRPr="00F46953" w:rsidRDefault="00F46953" w:rsidP="00F46953">
      <w:pPr>
        <w:autoSpaceDE w:val="0"/>
        <w:autoSpaceDN w:val="0"/>
        <w:adjustRightInd w:val="0"/>
        <w:spacing w:line="26" w:lineRule="atLeast"/>
        <w:ind w:left="1"/>
        <w:jc w:val="both"/>
        <w:rPr>
          <w:rFonts w:asciiTheme="minorHAnsi" w:hAnsiTheme="minorHAnsi" w:cs="Tahoma"/>
          <w:color w:val="000000"/>
        </w:rPr>
      </w:pPr>
    </w:p>
    <w:p w:rsidR="00F46953" w:rsidRPr="00F46953" w:rsidRDefault="00F46953" w:rsidP="00F46953">
      <w:pPr>
        <w:autoSpaceDE w:val="0"/>
        <w:autoSpaceDN w:val="0"/>
        <w:adjustRightInd w:val="0"/>
        <w:spacing w:line="26" w:lineRule="atLeast"/>
        <w:ind w:left="1"/>
        <w:jc w:val="both"/>
        <w:rPr>
          <w:rFonts w:asciiTheme="minorHAnsi" w:hAnsiTheme="minorHAnsi" w:cs="Tahoma"/>
          <w:color w:val="000000"/>
        </w:rPr>
      </w:pPr>
      <w:r w:rsidRPr="00F46953">
        <w:rPr>
          <w:rFonts w:asciiTheme="minorHAnsi" w:hAnsiTheme="minorHAnsi" w:cs="Tahoma"/>
          <w:color w:val="000000"/>
        </w:rPr>
        <w:t>Esto supone una educación en la cual aprender es sinónimo de explorar, experimentar, descubrir, reconstruir; una educación que evita las repeticiones memorísticas de fórmulas, datos, fechas y textos, muchas veces poco comprensibles para los estudiantes. Un aprendizaje en que educador y educando en un ambiente cálido, dinámico y participativo, trabajen mancomunados para la adquisición de aprendizajes permanentes y de calidad.</w:t>
      </w:r>
    </w:p>
    <w:p w:rsidR="00F46953" w:rsidRPr="00F46953" w:rsidRDefault="00F46953" w:rsidP="00F46953">
      <w:pPr>
        <w:autoSpaceDE w:val="0"/>
        <w:autoSpaceDN w:val="0"/>
        <w:adjustRightInd w:val="0"/>
        <w:spacing w:line="26" w:lineRule="atLeast"/>
        <w:jc w:val="both"/>
        <w:rPr>
          <w:rFonts w:asciiTheme="minorHAnsi" w:hAnsiTheme="minorHAnsi" w:cs="Tahoma"/>
          <w:color w:val="000000"/>
        </w:rPr>
        <w:sectPr w:rsidR="00F46953" w:rsidRPr="00F46953" w:rsidSect="00F347F5">
          <w:type w:val="continuous"/>
          <w:pgSz w:w="11340" w:h="15309" w:code="1"/>
          <w:pgMar w:top="1701" w:right="1134" w:bottom="1701" w:left="1134" w:header="709" w:footer="349" w:gutter="851"/>
          <w:cols w:num="2" w:space="708"/>
          <w:docGrid w:linePitch="360"/>
        </w:sectPr>
      </w:pPr>
    </w:p>
    <w:p w:rsidR="00F46953" w:rsidRPr="00F46953" w:rsidRDefault="00F46953" w:rsidP="00F46953">
      <w:pPr>
        <w:autoSpaceDE w:val="0"/>
        <w:autoSpaceDN w:val="0"/>
        <w:adjustRightInd w:val="0"/>
        <w:spacing w:line="26" w:lineRule="atLeast"/>
        <w:jc w:val="both"/>
        <w:rPr>
          <w:rFonts w:asciiTheme="minorHAnsi" w:hAnsiTheme="minorHAnsi" w:cs="Tahoma"/>
          <w:color w:val="000000"/>
        </w:rPr>
      </w:pPr>
    </w:p>
    <w:p w:rsidR="00F46953" w:rsidRPr="00F46953" w:rsidRDefault="00F46953" w:rsidP="00F46953">
      <w:pPr>
        <w:autoSpaceDE w:val="0"/>
        <w:autoSpaceDN w:val="0"/>
        <w:adjustRightInd w:val="0"/>
        <w:spacing w:line="26" w:lineRule="atLeast"/>
        <w:rPr>
          <w:rFonts w:asciiTheme="minorHAnsi" w:hAnsiTheme="minorHAnsi" w:cs="Tahoma"/>
          <w:color w:val="000000"/>
        </w:rPr>
      </w:pPr>
    </w:p>
    <w:p w:rsidR="00F46953" w:rsidRPr="00F46953" w:rsidRDefault="00F46953" w:rsidP="00F46953">
      <w:pPr>
        <w:autoSpaceDE w:val="0"/>
        <w:autoSpaceDN w:val="0"/>
        <w:adjustRightInd w:val="0"/>
        <w:spacing w:line="26" w:lineRule="atLeast"/>
        <w:rPr>
          <w:rFonts w:asciiTheme="minorHAnsi" w:hAnsiTheme="minorHAnsi" w:cs="Tahoma"/>
          <w:color w:val="000000"/>
        </w:rPr>
      </w:pPr>
    </w:p>
    <w:p w:rsidR="00F46953" w:rsidRPr="00F46953" w:rsidRDefault="00F46953" w:rsidP="00F46953">
      <w:pPr>
        <w:widowControl w:val="0"/>
        <w:shd w:val="clear" w:color="auto" w:fill="DBE5F1" w:themeFill="accent1" w:themeFillTint="33"/>
        <w:autoSpaceDE w:val="0"/>
        <w:autoSpaceDN w:val="0"/>
        <w:adjustRightInd w:val="0"/>
        <w:spacing w:line="26" w:lineRule="atLeast"/>
        <w:ind w:right="49"/>
        <w:jc w:val="both"/>
        <w:rPr>
          <w:rFonts w:asciiTheme="minorHAnsi" w:eastAsia="PMingLiU" w:hAnsiTheme="minorHAnsi" w:cs="Arial"/>
          <w:b/>
          <w:spacing w:val="-8"/>
          <w:sz w:val="24"/>
          <w:szCs w:val="24"/>
        </w:rPr>
      </w:pPr>
      <w:r w:rsidRPr="00F46953">
        <w:rPr>
          <w:rFonts w:asciiTheme="minorHAnsi" w:eastAsia="PMingLiU" w:hAnsiTheme="minorHAnsi" w:cs="Arial"/>
          <w:b/>
          <w:spacing w:val="-8"/>
          <w:sz w:val="24"/>
          <w:szCs w:val="24"/>
        </w:rPr>
        <w:t>La cuarta característica analiza la manera de determinar el logro obtenido en los aprendizajes</w:t>
      </w:r>
    </w:p>
    <w:p w:rsidR="00F46953" w:rsidRPr="00F46953" w:rsidRDefault="00F46953" w:rsidP="00F46953">
      <w:pPr>
        <w:autoSpaceDE w:val="0"/>
        <w:autoSpaceDN w:val="0"/>
        <w:adjustRightInd w:val="0"/>
        <w:spacing w:line="26" w:lineRule="atLeast"/>
        <w:rPr>
          <w:rFonts w:asciiTheme="minorHAnsi" w:hAnsiTheme="minorHAnsi" w:cs="Arial"/>
          <w:color w:val="000000"/>
        </w:rPr>
      </w:pPr>
    </w:p>
    <w:p w:rsidR="00F46953" w:rsidRPr="00F46953" w:rsidRDefault="00F46953" w:rsidP="00F46953">
      <w:pPr>
        <w:spacing w:line="26" w:lineRule="atLeast"/>
        <w:jc w:val="both"/>
        <w:rPr>
          <w:rFonts w:asciiTheme="minorHAnsi" w:hAnsiTheme="minorHAnsi" w:cs="Arial"/>
          <w:color w:val="000000"/>
        </w:rPr>
      </w:pPr>
      <w:r w:rsidRPr="00F46953">
        <w:rPr>
          <w:rFonts w:asciiTheme="minorHAnsi" w:hAnsiTheme="minorHAnsi" w:cs="Arial"/>
          <w:color w:val="000000"/>
        </w:rPr>
        <w:tab/>
      </w:r>
    </w:p>
    <w:p w:rsidR="00F46953" w:rsidRPr="00F46953" w:rsidRDefault="00F46953" w:rsidP="00F46953">
      <w:pPr>
        <w:spacing w:line="26" w:lineRule="atLeast"/>
        <w:jc w:val="both"/>
        <w:rPr>
          <w:rFonts w:asciiTheme="minorHAnsi" w:hAnsiTheme="minorHAnsi" w:cs="Tahoma"/>
          <w:color w:val="000000"/>
          <w:sz w:val="20"/>
          <w:szCs w:val="20"/>
        </w:rPr>
        <w:sectPr w:rsidR="00F46953" w:rsidRPr="00F46953" w:rsidSect="00F347F5">
          <w:type w:val="continuous"/>
          <w:pgSz w:w="11340" w:h="15309" w:code="1"/>
          <w:pgMar w:top="1701" w:right="1134" w:bottom="1701" w:left="1134" w:header="709" w:footer="349" w:gutter="851"/>
          <w:cols w:space="708"/>
          <w:docGrid w:linePitch="360"/>
        </w:sectPr>
      </w:pPr>
    </w:p>
    <w:p w:rsidR="00F46953" w:rsidRPr="00F46953" w:rsidRDefault="00F46953" w:rsidP="00F46953">
      <w:pPr>
        <w:spacing w:line="26" w:lineRule="atLeast"/>
        <w:jc w:val="both"/>
        <w:rPr>
          <w:rFonts w:asciiTheme="minorHAnsi" w:hAnsiTheme="minorHAnsi" w:cs="Tahoma"/>
        </w:rPr>
      </w:pPr>
      <w:r w:rsidRPr="00F46953">
        <w:rPr>
          <w:rFonts w:asciiTheme="minorHAnsi" w:hAnsiTheme="minorHAnsi" w:cs="Tahoma"/>
          <w:color w:val="000000"/>
        </w:rPr>
        <w:lastRenderedPageBreak/>
        <w:t xml:space="preserve">La evaluación en el Diseño Curricular está considerada como un proceso para obtener juicios relacionados a nivel de logros de las metas de aprendizaje que plantea el currículo. Así, la evaluación se presenta con una doble dimensión: como evaluación de proceso y como evaluación de producto. De proceso porque </w:t>
      </w:r>
      <w:r w:rsidRPr="00F46953">
        <w:rPr>
          <w:rFonts w:asciiTheme="minorHAnsi" w:hAnsiTheme="minorHAnsi" w:cs="Tahoma"/>
          <w:color w:val="000000"/>
        </w:rPr>
        <w:lastRenderedPageBreak/>
        <w:t>considera a todos los elementos y sujetos que intervienen en el desarrollo curricular, y de producto porque considera los logros obtenidos o no, por el educando. En este contexto, no se puede ver al educando como el único responsable de los logros y fracasos.</w:t>
      </w:r>
    </w:p>
    <w:p w:rsidR="00F46953" w:rsidRPr="00F46953" w:rsidRDefault="00F46953" w:rsidP="00F46953">
      <w:pPr>
        <w:spacing w:line="26" w:lineRule="atLeast"/>
        <w:jc w:val="both"/>
        <w:rPr>
          <w:rFonts w:ascii="Verdana" w:hAnsi="Verdana"/>
          <w:bCs/>
          <w:sz w:val="20"/>
          <w:szCs w:val="20"/>
        </w:rPr>
        <w:sectPr w:rsidR="00F46953" w:rsidRPr="00F46953" w:rsidSect="00F347F5">
          <w:type w:val="continuous"/>
          <w:pgSz w:w="11340" w:h="15309" w:code="1"/>
          <w:pgMar w:top="1701" w:right="1134" w:bottom="1701" w:left="1134" w:header="709" w:footer="349" w:gutter="851"/>
          <w:cols w:num="2" w:space="708"/>
          <w:docGrid w:linePitch="360"/>
        </w:sect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Default="00F46953" w:rsidP="00F46953">
      <w:pPr>
        <w:spacing w:line="26" w:lineRule="atLeast"/>
        <w:jc w:val="both"/>
        <w:rPr>
          <w:rFonts w:ascii="Verdana" w:hAnsi="Verdana"/>
          <w:bCs/>
          <w:sz w:val="20"/>
          <w:szCs w:val="20"/>
        </w:rPr>
      </w:pPr>
    </w:p>
    <w:p w:rsidR="002768FA" w:rsidRPr="00F46953" w:rsidRDefault="002768FA"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r w:rsidRPr="00F46953">
        <w:rPr>
          <w:rFonts w:asciiTheme="minorHAnsi" w:eastAsia="PMingLiU" w:hAnsiTheme="minorHAnsi" w:cs="Elephant"/>
          <w:b/>
          <w:iCs/>
          <w:color w:val="365F91"/>
          <w:position w:val="3"/>
          <w:sz w:val="44"/>
          <w:szCs w:val="44"/>
        </w:rPr>
        <w:lastRenderedPageBreak/>
        <w:t>Concepto de competencia y capacidad aplicado en los programas del 3° ciclo</w:t>
      </w:r>
    </w:p>
    <w:p w:rsidR="00F46953" w:rsidRPr="00F46953" w:rsidRDefault="00F46953" w:rsidP="00F46953">
      <w:pPr>
        <w:autoSpaceDE w:val="0"/>
        <w:autoSpaceDN w:val="0"/>
        <w:adjustRightInd w:val="0"/>
        <w:spacing w:line="340" w:lineRule="exact"/>
        <w:rPr>
          <w:rFonts w:asciiTheme="minorHAnsi" w:hAnsiTheme="minorHAnsi" w:cs="Elephant"/>
          <w:i/>
          <w:iCs/>
          <w:color w:val="000000"/>
          <w:sz w:val="54"/>
          <w:szCs w:val="54"/>
        </w:rPr>
      </w:pPr>
    </w:p>
    <w:p w:rsidR="00F46953" w:rsidRPr="00F46953" w:rsidRDefault="00F46953" w:rsidP="00F46953">
      <w:pPr>
        <w:autoSpaceDE w:val="0"/>
        <w:autoSpaceDN w:val="0"/>
        <w:adjustRightInd w:val="0"/>
        <w:spacing w:line="312" w:lineRule="auto"/>
        <w:jc w:val="both"/>
        <w:rPr>
          <w:rFonts w:asciiTheme="minorHAnsi" w:hAnsiTheme="minorHAnsi" w:cs="Tahoma"/>
          <w:color w:val="000000"/>
          <w:sz w:val="20"/>
          <w:szCs w:val="20"/>
        </w:rPr>
      </w:pPr>
    </w:p>
    <w:p w:rsidR="00F46953" w:rsidRPr="00F46953" w:rsidRDefault="00F46953" w:rsidP="00F46953">
      <w:pPr>
        <w:autoSpaceDE w:val="0"/>
        <w:autoSpaceDN w:val="0"/>
        <w:adjustRightInd w:val="0"/>
        <w:spacing w:line="312" w:lineRule="auto"/>
        <w:jc w:val="both"/>
        <w:rPr>
          <w:rFonts w:asciiTheme="minorHAnsi" w:hAnsiTheme="minorHAnsi" w:cs="Tahoma"/>
          <w:color w:val="000000"/>
          <w:sz w:val="20"/>
          <w:szCs w:val="20"/>
        </w:rPr>
        <w:sectPr w:rsidR="00F46953" w:rsidRPr="00F46953" w:rsidSect="00F347F5">
          <w:type w:val="continuous"/>
          <w:pgSz w:w="11340" w:h="15309" w:code="1"/>
          <w:pgMar w:top="1701" w:right="1134" w:bottom="1701" w:left="1134" w:header="709" w:footer="349" w:gutter="851"/>
          <w:cols w:space="708"/>
          <w:docGrid w:linePitch="360"/>
        </w:sectPr>
      </w:pPr>
    </w:p>
    <w:p w:rsidR="00F46953" w:rsidRPr="00F46953" w:rsidRDefault="00F46953" w:rsidP="00F46953">
      <w:pPr>
        <w:autoSpaceDE w:val="0"/>
        <w:autoSpaceDN w:val="0"/>
        <w:adjustRightInd w:val="0"/>
        <w:spacing w:line="312" w:lineRule="auto"/>
        <w:jc w:val="both"/>
        <w:rPr>
          <w:rFonts w:asciiTheme="minorHAnsi" w:hAnsiTheme="minorHAnsi" w:cs="Tahoma"/>
          <w:color w:val="000000"/>
        </w:rPr>
      </w:pPr>
      <w:r w:rsidRPr="00F46953">
        <w:rPr>
          <w:rFonts w:asciiTheme="minorHAnsi" w:hAnsiTheme="minorHAnsi" w:cs="Tahoma"/>
          <w:color w:val="000000"/>
        </w:rPr>
        <w:lastRenderedPageBreak/>
        <w:t xml:space="preserve">La </w:t>
      </w:r>
      <w:r w:rsidRPr="00F46953">
        <w:rPr>
          <w:rFonts w:asciiTheme="minorHAnsi" w:hAnsiTheme="minorHAnsi" w:cs="Tahoma"/>
          <w:b/>
          <w:bCs/>
          <w:color w:val="000000"/>
        </w:rPr>
        <w:t>competencia</w:t>
      </w:r>
      <w:r w:rsidRPr="00F46953">
        <w:rPr>
          <w:rFonts w:asciiTheme="minorHAnsi" w:hAnsiTheme="minorHAnsi" w:cs="Tahoma"/>
          <w:color w:val="000000"/>
        </w:rPr>
        <w:t xml:space="preserve"> es un concepto que ha venido a integrar el vocabulario pedagógico en los últimos años. Es un concepto que difiere según el ámbito desde el cual se lo está abordando; incluso en el campo educativo, los diferentes países que en sus currículos plantean el desarrollo de competencias lo abordan desde diversas concepciones. </w:t>
      </w:r>
    </w:p>
    <w:p w:rsidR="00F46953" w:rsidRPr="00F46953" w:rsidRDefault="00F46953" w:rsidP="00F46953">
      <w:pPr>
        <w:autoSpaceDE w:val="0"/>
        <w:autoSpaceDN w:val="0"/>
        <w:adjustRightInd w:val="0"/>
        <w:spacing w:line="312" w:lineRule="auto"/>
        <w:jc w:val="both"/>
        <w:rPr>
          <w:rFonts w:asciiTheme="minorHAnsi" w:hAnsiTheme="minorHAnsi" w:cs="Tahoma"/>
          <w:color w:val="000000"/>
        </w:rPr>
      </w:pPr>
      <w:r w:rsidRPr="00F46953">
        <w:rPr>
          <w:rFonts w:asciiTheme="minorHAnsi" w:hAnsiTheme="minorHAnsi" w:cs="Tahoma"/>
          <w:color w:val="000000"/>
        </w:rPr>
        <w:lastRenderedPageBreak/>
        <w:t xml:space="preserve">En Paraguay, se ha hecho un minucioso análisis de los diversos conceptos de competencia y por la necesidad de acordar uno que oriente la elaboración curricular, así como su implementación y evaluación, se propone el siguiente concepto: </w:t>
      </w:r>
    </w:p>
    <w:p w:rsidR="00F46953" w:rsidRPr="00F46953" w:rsidRDefault="00F46953" w:rsidP="00F46953">
      <w:pPr>
        <w:autoSpaceDE w:val="0"/>
        <w:autoSpaceDN w:val="0"/>
        <w:adjustRightInd w:val="0"/>
        <w:spacing w:line="312" w:lineRule="auto"/>
        <w:ind w:left="284"/>
        <w:jc w:val="both"/>
        <w:rPr>
          <w:rFonts w:asciiTheme="minorHAnsi" w:hAnsiTheme="minorHAnsi" w:cs="Tahoma"/>
          <w:color w:val="000000"/>
          <w:sz w:val="20"/>
          <w:szCs w:val="20"/>
        </w:rPr>
        <w:sectPr w:rsidR="00F46953" w:rsidRPr="00F46953" w:rsidSect="008D5BE7">
          <w:type w:val="continuous"/>
          <w:pgSz w:w="11340" w:h="15309" w:code="1"/>
          <w:pgMar w:top="1701" w:right="1134" w:bottom="1701" w:left="1134" w:header="709" w:footer="284" w:gutter="851"/>
          <w:cols w:num="2" w:space="708"/>
          <w:docGrid w:linePitch="360"/>
        </w:sectPr>
      </w:pPr>
    </w:p>
    <w:p w:rsidR="00F46953" w:rsidRDefault="00F46953" w:rsidP="00F46953">
      <w:pPr>
        <w:autoSpaceDE w:val="0"/>
        <w:autoSpaceDN w:val="0"/>
        <w:adjustRightInd w:val="0"/>
        <w:spacing w:line="312" w:lineRule="auto"/>
        <w:jc w:val="both"/>
        <w:rPr>
          <w:rFonts w:asciiTheme="minorHAnsi" w:hAnsiTheme="minorHAnsi" w:cs="Tahoma"/>
          <w:color w:val="000000"/>
          <w:sz w:val="20"/>
          <w:szCs w:val="20"/>
        </w:rPr>
      </w:pPr>
    </w:p>
    <w:p w:rsidR="00CC61C7" w:rsidRPr="00F46953" w:rsidRDefault="00CC61C7" w:rsidP="00F46953">
      <w:pPr>
        <w:autoSpaceDE w:val="0"/>
        <w:autoSpaceDN w:val="0"/>
        <w:adjustRightInd w:val="0"/>
        <w:spacing w:line="312" w:lineRule="auto"/>
        <w:jc w:val="both"/>
        <w:rPr>
          <w:rFonts w:asciiTheme="minorHAnsi" w:hAnsiTheme="minorHAnsi" w:cs="Tahoma"/>
          <w:color w:val="000000"/>
          <w:sz w:val="20"/>
          <w:szCs w:val="20"/>
        </w:rPr>
      </w:pPr>
    </w:p>
    <w:p w:rsidR="00F46953" w:rsidRPr="00F46953" w:rsidRDefault="00106BE5" w:rsidP="00F46953">
      <w:pPr>
        <w:autoSpaceDE w:val="0"/>
        <w:autoSpaceDN w:val="0"/>
        <w:adjustRightInd w:val="0"/>
        <w:spacing w:line="312" w:lineRule="auto"/>
        <w:ind w:left="2268" w:hanging="1842"/>
        <w:rPr>
          <w:rFonts w:asciiTheme="minorHAnsi" w:hAnsiTheme="minorHAnsi" w:cs="Tahoma"/>
          <w:b/>
          <w:bCs/>
          <w:color w:val="000000"/>
        </w:rPr>
      </w:pPr>
      <w:r w:rsidRPr="00106BE5">
        <w:rPr>
          <w:rFonts w:asciiTheme="minorHAnsi" w:hAnsiTheme="minorHAnsi" w:cs="Tahoma"/>
          <w:b/>
          <w:bCs/>
          <w:noProof/>
          <w:color w:val="000000"/>
        </w:rPr>
        <w:pict>
          <v:roundrect id="_x0000_s1630" style="position:absolute;left:0;text-align:left;margin-left:-2.75pt;margin-top:4.5pt;width:417.1pt;height:126.15pt;z-index:251687936" arcsize="10923f" fillcolor="#dbe5f1 [660]" strokecolor="#365f91 [2404]" strokeweight="3pt">
            <v:shadow on="t" type="perspective" color="#d6e3bc [1302]" opacity=".5" offset="1pt" offset2="-1pt"/>
            <v:textbox style="mso-next-textbox:#_x0000_s1630">
              <w:txbxContent>
                <w:p w:rsidR="00820F49" w:rsidRPr="00D36224" w:rsidRDefault="00820F49" w:rsidP="00F46953">
                  <w:pPr>
                    <w:autoSpaceDE w:val="0"/>
                    <w:autoSpaceDN w:val="0"/>
                    <w:adjustRightInd w:val="0"/>
                    <w:ind w:left="2200" w:hanging="2200"/>
                    <w:jc w:val="both"/>
                    <w:rPr>
                      <w:rFonts w:asciiTheme="minorHAnsi" w:hAnsiTheme="minorHAnsi" w:cs="Tahoma"/>
                      <w:color w:val="000000"/>
                      <w:sz w:val="24"/>
                      <w:szCs w:val="24"/>
                    </w:rPr>
                  </w:pPr>
                  <w:r w:rsidRPr="00D36224">
                    <w:rPr>
                      <w:rFonts w:asciiTheme="minorHAnsi" w:hAnsiTheme="minorHAnsi" w:cs="Tahoma"/>
                      <w:b/>
                      <w:bCs/>
                      <w:color w:val="000000"/>
                      <w:sz w:val="24"/>
                      <w:szCs w:val="24"/>
                    </w:rPr>
                    <w:t xml:space="preserve">COMPETENCIA: </w:t>
                  </w:r>
                  <w:r w:rsidRPr="00D36224">
                    <w:rPr>
                      <w:rFonts w:asciiTheme="minorHAnsi" w:hAnsiTheme="minorHAnsi" w:cs="Tahoma"/>
                      <w:b/>
                      <w:bCs/>
                      <w:color w:val="000000"/>
                      <w:sz w:val="24"/>
                      <w:szCs w:val="24"/>
                    </w:rPr>
                    <w:tab/>
                  </w:r>
                  <w:r w:rsidRPr="00D36224">
                    <w:rPr>
                      <w:rFonts w:asciiTheme="minorHAnsi" w:hAnsiTheme="minorHAnsi" w:cs="Tahoma"/>
                      <w:color w:val="000000"/>
                      <w:sz w:val="24"/>
                      <w:szCs w:val="24"/>
                    </w:rPr>
                    <w:t xml:space="preserve">Integración de capacidades (aptitudes, conocimientos, destrezas, habilidades y actitudes) para la producción de un acto resolutivo eficiente, lógico y éticamente aceptable en el marco del desempeño de un determinado rol. </w:t>
                  </w:r>
                </w:p>
                <w:p w:rsidR="00820F49" w:rsidRPr="00D36224" w:rsidRDefault="00820F49" w:rsidP="00F46953">
                  <w:pPr>
                    <w:rPr>
                      <w:rFonts w:asciiTheme="minorHAnsi" w:hAnsiTheme="minorHAnsi"/>
                      <w:sz w:val="24"/>
                      <w:szCs w:val="24"/>
                    </w:rPr>
                  </w:pPr>
                </w:p>
              </w:txbxContent>
            </v:textbox>
          </v:roundrect>
        </w:pict>
      </w:r>
    </w:p>
    <w:p w:rsidR="00F46953" w:rsidRPr="00F46953" w:rsidRDefault="00F46953" w:rsidP="00F46953">
      <w:pPr>
        <w:autoSpaceDE w:val="0"/>
        <w:autoSpaceDN w:val="0"/>
        <w:adjustRightInd w:val="0"/>
        <w:spacing w:line="312" w:lineRule="auto"/>
        <w:ind w:left="2268" w:hanging="1842"/>
        <w:jc w:val="both"/>
        <w:rPr>
          <w:rFonts w:asciiTheme="minorHAnsi" w:hAnsiTheme="minorHAnsi" w:cs="Tahoma"/>
          <w:color w:val="000000"/>
        </w:rPr>
      </w:pPr>
    </w:p>
    <w:p w:rsidR="00F46953" w:rsidRPr="00F46953" w:rsidRDefault="00F46953" w:rsidP="00F46953">
      <w:pPr>
        <w:autoSpaceDE w:val="0"/>
        <w:autoSpaceDN w:val="0"/>
        <w:adjustRightInd w:val="0"/>
        <w:spacing w:line="312" w:lineRule="auto"/>
        <w:ind w:left="284" w:firstLine="709"/>
        <w:rPr>
          <w:rFonts w:asciiTheme="minorHAnsi" w:hAnsiTheme="minorHAnsi" w:cs="Tahoma"/>
          <w:color w:val="000000"/>
        </w:rPr>
      </w:pPr>
      <w:r w:rsidRPr="00F46953">
        <w:rPr>
          <w:rFonts w:asciiTheme="minorHAnsi" w:hAnsiTheme="minorHAnsi" w:cs="Tahoma"/>
          <w:color w:val="000000"/>
        </w:rPr>
        <w:tab/>
      </w:r>
    </w:p>
    <w:p w:rsidR="00F46953" w:rsidRPr="00F46953" w:rsidRDefault="00F46953" w:rsidP="00F46953">
      <w:pPr>
        <w:autoSpaceDE w:val="0"/>
        <w:autoSpaceDN w:val="0"/>
        <w:adjustRightInd w:val="0"/>
        <w:spacing w:line="312" w:lineRule="auto"/>
        <w:ind w:left="284"/>
        <w:rPr>
          <w:rFonts w:asciiTheme="minorHAnsi" w:hAnsiTheme="minorHAnsi" w:cs="Tahoma"/>
          <w:color w:val="000000"/>
        </w:rPr>
      </w:pPr>
    </w:p>
    <w:p w:rsidR="00F46953" w:rsidRPr="00F46953" w:rsidRDefault="00F46953" w:rsidP="00F46953">
      <w:pPr>
        <w:autoSpaceDE w:val="0"/>
        <w:autoSpaceDN w:val="0"/>
        <w:adjustRightInd w:val="0"/>
        <w:spacing w:line="312" w:lineRule="auto"/>
        <w:ind w:left="284"/>
        <w:rPr>
          <w:rFonts w:asciiTheme="minorHAnsi" w:hAnsiTheme="minorHAnsi" w:cs="Tahoma"/>
          <w:color w:val="000000"/>
        </w:rPr>
      </w:pPr>
    </w:p>
    <w:p w:rsidR="00F46953" w:rsidRPr="00F46953" w:rsidRDefault="00F46953" w:rsidP="00F46953">
      <w:pPr>
        <w:autoSpaceDE w:val="0"/>
        <w:autoSpaceDN w:val="0"/>
        <w:adjustRightInd w:val="0"/>
        <w:spacing w:line="312" w:lineRule="auto"/>
        <w:ind w:left="284"/>
        <w:rPr>
          <w:rFonts w:asciiTheme="minorHAnsi" w:hAnsiTheme="minorHAnsi" w:cs="Tahoma"/>
          <w:color w:val="000000"/>
        </w:rPr>
      </w:pPr>
    </w:p>
    <w:p w:rsidR="00F46953" w:rsidRPr="00F46953" w:rsidRDefault="00F46953" w:rsidP="00F46953">
      <w:pPr>
        <w:autoSpaceDE w:val="0"/>
        <w:autoSpaceDN w:val="0"/>
        <w:adjustRightInd w:val="0"/>
        <w:spacing w:line="312" w:lineRule="auto"/>
        <w:jc w:val="both"/>
        <w:rPr>
          <w:rFonts w:asciiTheme="minorHAnsi" w:hAnsiTheme="minorHAnsi" w:cs="Tahoma"/>
          <w:color w:val="000000"/>
          <w:sz w:val="20"/>
          <w:szCs w:val="20"/>
        </w:rPr>
      </w:pPr>
    </w:p>
    <w:p w:rsidR="00F46953" w:rsidRPr="00F46953" w:rsidRDefault="00F46953" w:rsidP="00F46953">
      <w:pPr>
        <w:autoSpaceDE w:val="0"/>
        <w:autoSpaceDN w:val="0"/>
        <w:adjustRightInd w:val="0"/>
        <w:spacing w:line="312" w:lineRule="auto"/>
        <w:jc w:val="both"/>
        <w:rPr>
          <w:rFonts w:asciiTheme="minorHAnsi" w:hAnsiTheme="minorHAnsi" w:cs="Tahoma"/>
          <w:color w:val="000000"/>
          <w:sz w:val="20"/>
          <w:szCs w:val="20"/>
        </w:rPr>
      </w:pPr>
    </w:p>
    <w:p w:rsidR="00F46953" w:rsidRPr="00F46953" w:rsidRDefault="00F46953" w:rsidP="00F46953">
      <w:pPr>
        <w:autoSpaceDE w:val="0"/>
        <w:autoSpaceDN w:val="0"/>
        <w:adjustRightInd w:val="0"/>
        <w:spacing w:line="312" w:lineRule="auto"/>
        <w:jc w:val="both"/>
        <w:rPr>
          <w:rFonts w:asciiTheme="minorHAnsi" w:hAnsiTheme="minorHAnsi" w:cs="Tahoma"/>
          <w:color w:val="000000"/>
          <w:sz w:val="20"/>
          <w:szCs w:val="20"/>
        </w:rPr>
      </w:pPr>
    </w:p>
    <w:p w:rsidR="00F46953" w:rsidRPr="00F46953" w:rsidRDefault="00F46953" w:rsidP="00F46953">
      <w:pPr>
        <w:autoSpaceDE w:val="0"/>
        <w:autoSpaceDN w:val="0"/>
        <w:adjustRightInd w:val="0"/>
        <w:spacing w:line="312" w:lineRule="auto"/>
        <w:jc w:val="both"/>
        <w:rPr>
          <w:rFonts w:asciiTheme="minorHAnsi" w:hAnsiTheme="minorHAnsi" w:cs="Tahoma"/>
          <w:color w:val="000000"/>
          <w:sz w:val="20"/>
          <w:szCs w:val="20"/>
        </w:rPr>
      </w:pPr>
    </w:p>
    <w:p w:rsidR="00F46953" w:rsidRPr="00F46953" w:rsidRDefault="00F46953" w:rsidP="00F46953">
      <w:pPr>
        <w:autoSpaceDE w:val="0"/>
        <w:autoSpaceDN w:val="0"/>
        <w:adjustRightInd w:val="0"/>
        <w:spacing w:line="312" w:lineRule="auto"/>
        <w:jc w:val="both"/>
        <w:rPr>
          <w:rFonts w:asciiTheme="minorHAnsi" w:hAnsiTheme="minorHAnsi" w:cs="Tahoma"/>
          <w:color w:val="000000"/>
          <w:sz w:val="20"/>
          <w:szCs w:val="20"/>
        </w:rPr>
        <w:sectPr w:rsidR="00F46953" w:rsidRPr="00F46953" w:rsidSect="008D5BE7">
          <w:type w:val="continuous"/>
          <w:pgSz w:w="11340" w:h="15309" w:code="1"/>
          <w:pgMar w:top="1701" w:right="1134" w:bottom="1701" w:left="1134" w:header="709" w:footer="284" w:gutter="851"/>
          <w:cols w:space="708"/>
          <w:docGrid w:linePitch="360"/>
        </w:sectPr>
      </w:pPr>
    </w:p>
    <w:p w:rsidR="00F46953" w:rsidRPr="00F46953" w:rsidRDefault="00F46953" w:rsidP="00F46953">
      <w:pPr>
        <w:autoSpaceDE w:val="0"/>
        <w:autoSpaceDN w:val="0"/>
        <w:adjustRightInd w:val="0"/>
        <w:spacing w:line="312" w:lineRule="auto"/>
        <w:jc w:val="both"/>
        <w:rPr>
          <w:rFonts w:asciiTheme="minorHAnsi" w:hAnsiTheme="minorHAnsi" w:cs="Tahoma"/>
          <w:color w:val="000000"/>
        </w:rPr>
      </w:pPr>
      <w:r w:rsidRPr="00F46953">
        <w:rPr>
          <w:rFonts w:asciiTheme="minorHAnsi" w:hAnsiTheme="minorHAnsi" w:cs="Tahoma"/>
          <w:color w:val="000000"/>
        </w:rPr>
        <w:lastRenderedPageBreak/>
        <w:t xml:space="preserve">Entendida así la competencia, involucra necesariamente a los conocimientos que se constituyen en la base para el desarrollo de la misma. Esto quiere decir que no se puede afirmar que alguien es competente si “no sabe”. El conocimiento es la base, pero una competencia no se reduce solo a los conocimientos. Lo más </w:t>
      </w:r>
      <w:r w:rsidRPr="00F46953">
        <w:rPr>
          <w:rFonts w:asciiTheme="minorHAnsi" w:hAnsiTheme="minorHAnsi" w:cs="Tahoma"/>
          <w:color w:val="000000"/>
        </w:rPr>
        <w:lastRenderedPageBreak/>
        <w:t xml:space="preserve">importante para el desarrollo de una competencia es qué hacer con los conocimientos, dónde y cómo aplicarlos. Y esto incide en el proceso de su desarrollo como en su evaluación. </w:t>
      </w:r>
    </w:p>
    <w:p w:rsidR="00F46953" w:rsidRPr="00F46953" w:rsidRDefault="00F46953" w:rsidP="00F46953">
      <w:pPr>
        <w:autoSpaceDE w:val="0"/>
        <w:autoSpaceDN w:val="0"/>
        <w:adjustRightInd w:val="0"/>
        <w:spacing w:line="312" w:lineRule="auto"/>
        <w:jc w:val="both"/>
        <w:rPr>
          <w:rFonts w:asciiTheme="minorHAnsi" w:hAnsiTheme="minorHAnsi" w:cs="Tahoma"/>
          <w:color w:val="000000"/>
        </w:rPr>
      </w:pPr>
    </w:p>
    <w:p w:rsidR="00F46953" w:rsidRPr="00F46953" w:rsidRDefault="00F46953" w:rsidP="00F46953">
      <w:pPr>
        <w:autoSpaceDE w:val="0"/>
        <w:autoSpaceDN w:val="0"/>
        <w:adjustRightInd w:val="0"/>
        <w:spacing w:line="312" w:lineRule="auto"/>
        <w:jc w:val="both"/>
        <w:rPr>
          <w:rFonts w:asciiTheme="minorHAnsi" w:hAnsiTheme="minorHAnsi" w:cs="Tahoma"/>
          <w:color w:val="000000"/>
        </w:rPr>
      </w:pPr>
      <w:r w:rsidRPr="00F46953">
        <w:rPr>
          <w:rFonts w:asciiTheme="minorHAnsi" w:hAnsiTheme="minorHAnsi" w:cs="Tahoma"/>
          <w:color w:val="000000"/>
        </w:rPr>
        <w:t xml:space="preserve">Este concepto de competencia involucra el desarrollo de capacidades. Por tanto, </w:t>
      </w:r>
      <w:r w:rsidRPr="00F46953">
        <w:rPr>
          <w:rFonts w:asciiTheme="minorHAnsi" w:hAnsiTheme="minorHAnsi" w:cs="Tahoma"/>
          <w:color w:val="000000"/>
        </w:rPr>
        <w:lastRenderedPageBreak/>
        <w:t>es necesario precisar el alcance semántico del término “</w:t>
      </w:r>
      <w:r w:rsidRPr="00F46953">
        <w:rPr>
          <w:rFonts w:asciiTheme="minorHAnsi" w:hAnsiTheme="minorHAnsi" w:cs="Tahoma"/>
          <w:b/>
          <w:color w:val="000000"/>
        </w:rPr>
        <w:t>capacidad</w:t>
      </w:r>
      <w:r w:rsidRPr="00F46953">
        <w:rPr>
          <w:rFonts w:asciiTheme="minorHAnsi" w:hAnsiTheme="minorHAnsi" w:cs="Tahoma"/>
          <w:color w:val="000000"/>
        </w:rPr>
        <w:t xml:space="preserve">". En </w:t>
      </w:r>
      <w:r w:rsidRPr="00F46953">
        <w:rPr>
          <w:rFonts w:asciiTheme="minorHAnsi" w:hAnsiTheme="minorHAnsi" w:cs="Tahoma"/>
          <w:color w:val="000000"/>
        </w:rPr>
        <w:lastRenderedPageBreak/>
        <w:t xml:space="preserve">este programa de estudio, este término es entendido de la siguiente manera: </w:t>
      </w:r>
    </w:p>
    <w:p w:rsidR="00F46953" w:rsidRPr="00F46953" w:rsidRDefault="00F46953" w:rsidP="00F46953">
      <w:pPr>
        <w:autoSpaceDE w:val="0"/>
        <w:autoSpaceDN w:val="0"/>
        <w:adjustRightInd w:val="0"/>
        <w:spacing w:line="312" w:lineRule="auto"/>
        <w:jc w:val="both"/>
        <w:rPr>
          <w:rFonts w:asciiTheme="minorHAnsi" w:hAnsiTheme="minorHAnsi" w:cs="Tahoma"/>
          <w:color w:val="000000"/>
        </w:rPr>
        <w:sectPr w:rsidR="00F46953" w:rsidRPr="00F46953" w:rsidSect="00F347F5">
          <w:type w:val="continuous"/>
          <w:pgSz w:w="11340" w:h="15309" w:code="1"/>
          <w:pgMar w:top="1701" w:right="1134" w:bottom="1701" w:left="1134" w:header="709" w:footer="349" w:gutter="851"/>
          <w:cols w:num="2" w:space="708"/>
          <w:docGrid w:linePitch="360"/>
        </w:sectPr>
      </w:pPr>
    </w:p>
    <w:p w:rsidR="00F46953" w:rsidRPr="00F46953" w:rsidRDefault="00F46953" w:rsidP="00F46953">
      <w:pPr>
        <w:autoSpaceDE w:val="0"/>
        <w:autoSpaceDN w:val="0"/>
        <w:adjustRightInd w:val="0"/>
        <w:spacing w:line="312" w:lineRule="auto"/>
        <w:jc w:val="both"/>
        <w:rPr>
          <w:rFonts w:asciiTheme="minorHAnsi" w:hAnsiTheme="minorHAnsi" w:cs="Tahoma"/>
          <w:color w:val="000000"/>
        </w:rPr>
      </w:pPr>
    </w:p>
    <w:p w:rsidR="00F46953" w:rsidRPr="00F46953" w:rsidRDefault="00106BE5" w:rsidP="00F46953">
      <w:pPr>
        <w:autoSpaceDE w:val="0"/>
        <w:autoSpaceDN w:val="0"/>
        <w:adjustRightInd w:val="0"/>
        <w:spacing w:line="312" w:lineRule="auto"/>
        <w:jc w:val="both"/>
        <w:rPr>
          <w:rFonts w:asciiTheme="minorHAnsi" w:hAnsiTheme="minorHAnsi" w:cs="Tahoma"/>
          <w:color w:val="000000"/>
        </w:rPr>
      </w:pPr>
      <w:r w:rsidRPr="00106BE5">
        <w:rPr>
          <w:rFonts w:asciiTheme="minorHAnsi" w:hAnsiTheme="minorHAnsi" w:cs="Tahoma"/>
          <w:b/>
          <w:bCs/>
          <w:noProof/>
          <w:color w:val="000000"/>
        </w:rPr>
        <w:pict>
          <v:roundrect id="_x0000_s1631" style="position:absolute;left:0;text-align:left;margin-left:-3.45pt;margin-top:2.85pt;width:420pt;height:99.1pt;z-index:251688960" arcsize="10923f" fillcolor="#dbe5f1 [660]" strokecolor="#365f91 [2404]" strokeweight="3pt">
            <v:shadow on="t" type="perspective" color="#d6e3bc [1302]" opacity=".5" offset="1pt" offset2="-1pt"/>
            <v:textbox style="mso-next-textbox:#_x0000_s1631">
              <w:txbxContent>
                <w:p w:rsidR="00820F49" w:rsidRPr="00AB2FF7" w:rsidRDefault="00820F49" w:rsidP="00F46953">
                  <w:pPr>
                    <w:autoSpaceDE w:val="0"/>
                    <w:autoSpaceDN w:val="0"/>
                    <w:adjustRightInd w:val="0"/>
                    <w:ind w:left="1418" w:hanging="1418"/>
                    <w:jc w:val="both"/>
                    <w:rPr>
                      <w:rFonts w:asciiTheme="minorHAnsi" w:hAnsiTheme="minorHAnsi" w:cs="Tahoma"/>
                      <w:color w:val="000000"/>
                    </w:rPr>
                  </w:pPr>
                  <w:r w:rsidRPr="00AB2FF7">
                    <w:rPr>
                      <w:rFonts w:asciiTheme="minorHAnsi" w:hAnsiTheme="minorHAnsi" w:cs="Tahoma"/>
                      <w:b/>
                      <w:bCs/>
                      <w:color w:val="000000"/>
                    </w:rPr>
                    <w:t>CAPACIDAD:</w:t>
                  </w:r>
                  <w:r w:rsidRPr="00AB2FF7">
                    <w:rPr>
                      <w:rFonts w:asciiTheme="minorHAnsi" w:hAnsiTheme="minorHAnsi" w:cs="Tahoma"/>
                      <w:b/>
                      <w:bCs/>
                      <w:color w:val="000000"/>
                    </w:rPr>
                    <w:tab/>
                  </w:r>
                  <w:r w:rsidRPr="00AB2FF7">
                    <w:rPr>
                      <w:rFonts w:asciiTheme="minorHAnsi" w:hAnsiTheme="minorHAnsi" w:cs="Tahoma"/>
                      <w:color w:val="000000"/>
                    </w:rPr>
                    <w:t xml:space="preserve">Cada uno de los componentes aptitudinales, actitudinales, cognitivos, de destrezas, de habilidades que articulados armónicamente constituyen la competencia. </w:t>
                  </w:r>
                </w:p>
                <w:p w:rsidR="00820F49" w:rsidRPr="00AB2FF7" w:rsidRDefault="00820F49" w:rsidP="00F46953">
                  <w:pPr>
                    <w:rPr>
                      <w:rFonts w:asciiTheme="minorHAnsi" w:hAnsiTheme="minorHAnsi"/>
                    </w:rPr>
                  </w:pPr>
                </w:p>
              </w:txbxContent>
            </v:textbox>
          </v:roundrect>
        </w:pict>
      </w:r>
    </w:p>
    <w:p w:rsidR="00F46953" w:rsidRPr="00F46953" w:rsidRDefault="00F46953" w:rsidP="00F46953">
      <w:pPr>
        <w:autoSpaceDE w:val="0"/>
        <w:autoSpaceDN w:val="0"/>
        <w:adjustRightInd w:val="0"/>
        <w:spacing w:line="312" w:lineRule="auto"/>
        <w:ind w:left="284"/>
        <w:jc w:val="both"/>
        <w:rPr>
          <w:rFonts w:asciiTheme="minorHAnsi" w:hAnsiTheme="minorHAnsi" w:cs="Tahoma"/>
          <w:color w:val="000000"/>
        </w:rPr>
      </w:pPr>
    </w:p>
    <w:p w:rsidR="00F46953" w:rsidRPr="00F46953" w:rsidRDefault="00F46953" w:rsidP="00F46953">
      <w:pPr>
        <w:autoSpaceDE w:val="0"/>
        <w:autoSpaceDN w:val="0"/>
        <w:adjustRightInd w:val="0"/>
        <w:spacing w:line="312" w:lineRule="auto"/>
        <w:ind w:left="284" w:firstLine="709"/>
        <w:rPr>
          <w:rFonts w:asciiTheme="minorHAnsi" w:hAnsiTheme="minorHAnsi" w:cs="Tahoma"/>
          <w:b/>
          <w:bCs/>
          <w:color w:val="000000"/>
        </w:rPr>
      </w:pPr>
    </w:p>
    <w:p w:rsidR="00F46953" w:rsidRPr="00F46953" w:rsidRDefault="00F46953" w:rsidP="00F46953">
      <w:pPr>
        <w:autoSpaceDE w:val="0"/>
        <w:autoSpaceDN w:val="0"/>
        <w:adjustRightInd w:val="0"/>
        <w:spacing w:line="312" w:lineRule="auto"/>
        <w:ind w:left="284" w:firstLine="709"/>
        <w:rPr>
          <w:rFonts w:asciiTheme="minorHAnsi" w:hAnsiTheme="minorHAnsi" w:cs="Tahoma"/>
          <w:b/>
          <w:bCs/>
          <w:color w:val="000000"/>
        </w:rPr>
      </w:pPr>
    </w:p>
    <w:p w:rsidR="00F46953" w:rsidRPr="00F46953" w:rsidRDefault="00F46953" w:rsidP="00F46953">
      <w:pPr>
        <w:autoSpaceDE w:val="0"/>
        <w:autoSpaceDN w:val="0"/>
        <w:adjustRightInd w:val="0"/>
        <w:spacing w:line="312" w:lineRule="auto"/>
        <w:ind w:left="284" w:firstLine="709"/>
        <w:rPr>
          <w:rFonts w:asciiTheme="minorHAnsi" w:hAnsiTheme="minorHAnsi" w:cs="Tahoma"/>
          <w:b/>
          <w:bCs/>
          <w:color w:val="000000"/>
        </w:rPr>
      </w:pPr>
    </w:p>
    <w:p w:rsidR="00F46953" w:rsidRPr="00F46953" w:rsidRDefault="00F46953" w:rsidP="00F46953">
      <w:pPr>
        <w:autoSpaceDE w:val="0"/>
        <w:autoSpaceDN w:val="0"/>
        <w:adjustRightInd w:val="0"/>
        <w:spacing w:line="312" w:lineRule="auto"/>
        <w:ind w:left="284" w:firstLine="709"/>
        <w:rPr>
          <w:rFonts w:asciiTheme="minorHAnsi" w:hAnsiTheme="minorHAnsi" w:cs="Tahoma"/>
          <w:b/>
          <w:bCs/>
          <w:color w:val="000000"/>
        </w:rPr>
      </w:pPr>
    </w:p>
    <w:p w:rsidR="00F46953" w:rsidRPr="00F46953" w:rsidRDefault="00F46953" w:rsidP="00F46953">
      <w:pPr>
        <w:autoSpaceDE w:val="0"/>
        <w:autoSpaceDN w:val="0"/>
        <w:adjustRightInd w:val="0"/>
        <w:spacing w:line="312" w:lineRule="auto"/>
        <w:ind w:left="284" w:firstLine="709"/>
        <w:rPr>
          <w:rFonts w:asciiTheme="minorHAnsi" w:hAnsiTheme="minorHAnsi" w:cs="Tahoma"/>
          <w:b/>
          <w:bCs/>
          <w:color w:val="000000"/>
        </w:rPr>
      </w:pPr>
    </w:p>
    <w:p w:rsidR="00F46953" w:rsidRPr="00F46953" w:rsidRDefault="00F46953" w:rsidP="00F46953">
      <w:pPr>
        <w:autoSpaceDE w:val="0"/>
        <w:autoSpaceDN w:val="0"/>
        <w:adjustRightInd w:val="0"/>
        <w:spacing w:line="312" w:lineRule="auto"/>
        <w:ind w:left="284" w:firstLine="709"/>
        <w:rPr>
          <w:rFonts w:asciiTheme="minorHAnsi" w:hAnsiTheme="minorHAnsi" w:cs="Tahoma"/>
          <w:b/>
          <w:bCs/>
          <w:color w:val="000000"/>
        </w:rPr>
      </w:pPr>
    </w:p>
    <w:p w:rsidR="00F46953" w:rsidRPr="00F46953" w:rsidRDefault="00F46953" w:rsidP="00F46953">
      <w:pPr>
        <w:autoSpaceDE w:val="0"/>
        <w:autoSpaceDN w:val="0"/>
        <w:adjustRightInd w:val="0"/>
        <w:spacing w:line="312" w:lineRule="auto"/>
        <w:jc w:val="both"/>
        <w:rPr>
          <w:rFonts w:asciiTheme="minorHAnsi" w:hAnsiTheme="minorHAnsi" w:cs="Tahoma"/>
          <w:color w:val="000000"/>
        </w:rPr>
        <w:sectPr w:rsidR="00F46953" w:rsidRPr="00F46953" w:rsidSect="00F347F5">
          <w:type w:val="continuous"/>
          <w:pgSz w:w="11340" w:h="15309" w:code="1"/>
          <w:pgMar w:top="1701" w:right="1134" w:bottom="1701" w:left="1134" w:header="709" w:footer="349" w:gutter="851"/>
          <w:cols w:space="708"/>
          <w:docGrid w:linePitch="360"/>
        </w:sectPr>
      </w:pPr>
    </w:p>
    <w:p w:rsidR="00F46953" w:rsidRPr="00F46953" w:rsidRDefault="00F46953" w:rsidP="00F46953">
      <w:pPr>
        <w:autoSpaceDE w:val="0"/>
        <w:autoSpaceDN w:val="0"/>
        <w:adjustRightInd w:val="0"/>
        <w:spacing w:line="312" w:lineRule="auto"/>
        <w:jc w:val="both"/>
        <w:rPr>
          <w:rFonts w:asciiTheme="minorHAnsi" w:hAnsiTheme="minorHAnsi" w:cs="Tahoma"/>
          <w:color w:val="000000"/>
        </w:rPr>
      </w:pPr>
      <w:r w:rsidRPr="00F46953">
        <w:rPr>
          <w:rFonts w:asciiTheme="minorHAnsi" w:hAnsiTheme="minorHAnsi" w:cs="Tahoma"/>
          <w:color w:val="000000"/>
        </w:rPr>
        <w:lastRenderedPageBreak/>
        <w:t xml:space="preserve">La capacidad, por tanto, es el nombre genérico con el cual se aborda el desarrollo ya sea de las aptitudes, como de las actitudes, de las habilidades o de las destrezas. Al igual que la competencia, el concepto de capacidad </w:t>
      </w:r>
      <w:r w:rsidRPr="00F46953">
        <w:rPr>
          <w:rFonts w:asciiTheme="minorHAnsi" w:hAnsiTheme="minorHAnsi" w:cs="Tahoma"/>
          <w:color w:val="000000"/>
        </w:rPr>
        <w:lastRenderedPageBreak/>
        <w:t>involucra conocimientos. Por ello, el docente debe analizar cada capacidad de su programa de estudio y delimitar en cada caso qué conocimientos requiere el estudiante para el desarrollo de la capacidad.</w:t>
      </w:r>
    </w:p>
    <w:p w:rsidR="00F46953" w:rsidRPr="00F46953" w:rsidRDefault="00F46953" w:rsidP="00F46953">
      <w:pPr>
        <w:autoSpaceDE w:val="0"/>
        <w:autoSpaceDN w:val="0"/>
        <w:adjustRightInd w:val="0"/>
        <w:spacing w:line="312" w:lineRule="auto"/>
        <w:jc w:val="both"/>
        <w:rPr>
          <w:rFonts w:asciiTheme="minorHAnsi" w:hAnsiTheme="minorHAnsi" w:cs="Tahoma"/>
          <w:i/>
          <w:color w:val="000000"/>
        </w:rPr>
        <w:sectPr w:rsidR="00F46953" w:rsidRPr="00F46953" w:rsidSect="00F347F5">
          <w:type w:val="continuous"/>
          <w:pgSz w:w="11340" w:h="15309" w:code="1"/>
          <w:pgMar w:top="1701" w:right="1134" w:bottom="1701" w:left="1134" w:header="709" w:footer="349" w:gutter="851"/>
          <w:cols w:num="2" w:space="708"/>
          <w:docGrid w:linePitch="360"/>
        </w:sectPr>
      </w:pPr>
    </w:p>
    <w:p w:rsidR="00F46953" w:rsidRPr="00F46953" w:rsidRDefault="00F46953" w:rsidP="00F46953">
      <w:pPr>
        <w:autoSpaceDE w:val="0"/>
        <w:autoSpaceDN w:val="0"/>
        <w:adjustRightInd w:val="0"/>
        <w:spacing w:line="312" w:lineRule="auto"/>
        <w:jc w:val="both"/>
        <w:rPr>
          <w:rFonts w:asciiTheme="minorHAnsi" w:hAnsiTheme="minorHAnsi" w:cs="Tahoma"/>
          <w:i/>
          <w:color w:val="000000"/>
        </w:rPr>
      </w:pPr>
    </w:p>
    <w:p w:rsidR="00F46953" w:rsidRPr="00F46953" w:rsidRDefault="00F46953" w:rsidP="00F46953">
      <w:pPr>
        <w:autoSpaceDE w:val="0"/>
        <w:autoSpaceDN w:val="0"/>
        <w:adjustRightInd w:val="0"/>
        <w:spacing w:line="312" w:lineRule="auto"/>
        <w:jc w:val="both"/>
        <w:rPr>
          <w:rFonts w:asciiTheme="minorHAnsi" w:hAnsiTheme="minorHAnsi" w:cs="Tahoma"/>
          <w:i/>
          <w:color w:val="000000"/>
        </w:rPr>
      </w:pPr>
    </w:p>
    <w:p w:rsidR="00F46953" w:rsidRPr="00F46953" w:rsidRDefault="00F46953" w:rsidP="00F46953">
      <w:pPr>
        <w:shd w:val="clear" w:color="auto" w:fill="DBE5F1" w:themeFill="accent1" w:themeFillTint="33"/>
        <w:autoSpaceDE w:val="0"/>
        <w:autoSpaceDN w:val="0"/>
        <w:adjustRightInd w:val="0"/>
        <w:spacing w:line="312" w:lineRule="auto"/>
        <w:jc w:val="both"/>
        <w:rPr>
          <w:rFonts w:asciiTheme="minorHAnsi" w:hAnsiTheme="minorHAnsi" w:cs="Tahoma"/>
          <w:b/>
          <w:i/>
          <w:color w:val="000000"/>
          <w:sz w:val="24"/>
          <w:szCs w:val="24"/>
        </w:rPr>
        <w:sectPr w:rsidR="00F46953" w:rsidRPr="00F46953" w:rsidSect="00F347F5">
          <w:type w:val="continuous"/>
          <w:pgSz w:w="11340" w:h="15309" w:code="1"/>
          <w:pgMar w:top="1701" w:right="1134" w:bottom="1701" w:left="1134" w:header="709" w:footer="349" w:gutter="851"/>
          <w:cols w:num="2" w:space="708"/>
          <w:docGrid w:linePitch="360"/>
        </w:sectPr>
      </w:pPr>
    </w:p>
    <w:p w:rsidR="00F46953" w:rsidRPr="00F46953" w:rsidRDefault="00F46953" w:rsidP="00F46953">
      <w:pPr>
        <w:autoSpaceDE w:val="0"/>
        <w:autoSpaceDN w:val="0"/>
        <w:adjustRightInd w:val="0"/>
        <w:spacing w:line="312" w:lineRule="auto"/>
        <w:jc w:val="both"/>
        <w:rPr>
          <w:rFonts w:asciiTheme="minorHAnsi" w:hAnsiTheme="minorHAnsi" w:cs="Tahoma"/>
          <w:b/>
          <w:i/>
          <w:color w:val="000000"/>
          <w:sz w:val="24"/>
          <w:szCs w:val="24"/>
        </w:rPr>
      </w:pPr>
    </w:p>
    <w:p w:rsidR="00F46953" w:rsidRPr="00F46953" w:rsidRDefault="00F46953" w:rsidP="00F46953">
      <w:pPr>
        <w:autoSpaceDE w:val="0"/>
        <w:autoSpaceDN w:val="0"/>
        <w:adjustRightInd w:val="0"/>
        <w:spacing w:line="312" w:lineRule="auto"/>
        <w:jc w:val="both"/>
        <w:rPr>
          <w:rFonts w:asciiTheme="minorHAnsi" w:hAnsiTheme="minorHAnsi" w:cs="Tahoma"/>
          <w:b/>
          <w:i/>
          <w:color w:val="000000"/>
          <w:sz w:val="24"/>
          <w:szCs w:val="24"/>
        </w:rPr>
      </w:pPr>
    </w:p>
    <w:p w:rsidR="00F46953" w:rsidRPr="00F46953" w:rsidRDefault="00F46953" w:rsidP="00F46953">
      <w:pPr>
        <w:shd w:val="clear" w:color="auto" w:fill="DBE5F1" w:themeFill="accent1" w:themeFillTint="33"/>
        <w:autoSpaceDE w:val="0"/>
        <w:autoSpaceDN w:val="0"/>
        <w:adjustRightInd w:val="0"/>
        <w:spacing w:line="312" w:lineRule="auto"/>
        <w:jc w:val="both"/>
        <w:rPr>
          <w:rFonts w:asciiTheme="minorHAnsi" w:hAnsiTheme="minorHAnsi" w:cs="Tahoma"/>
          <w:b/>
          <w:i/>
          <w:color w:val="000000"/>
          <w:sz w:val="24"/>
          <w:szCs w:val="24"/>
        </w:rPr>
      </w:pPr>
      <w:r w:rsidRPr="00F46953">
        <w:rPr>
          <w:rFonts w:asciiTheme="minorHAnsi" w:hAnsiTheme="minorHAnsi" w:cs="Tahoma"/>
          <w:b/>
          <w:i/>
          <w:color w:val="000000"/>
          <w:sz w:val="24"/>
          <w:szCs w:val="24"/>
        </w:rPr>
        <w:t xml:space="preserve">Para la planificación pedagógica, los docentes deberán analizar las capacidades propuestas en los programas de estudio de modo a: </w:t>
      </w:r>
    </w:p>
    <w:p w:rsidR="00F46953" w:rsidRPr="00F46953" w:rsidRDefault="00F46953" w:rsidP="00F46953">
      <w:pPr>
        <w:shd w:val="clear" w:color="auto" w:fill="DBE5F1" w:themeFill="accent1" w:themeFillTint="33"/>
        <w:autoSpaceDE w:val="0"/>
        <w:autoSpaceDN w:val="0"/>
        <w:adjustRightInd w:val="0"/>
        <w:spacing w:line="312" w:lineRule="auto"/>
        <w:jc w:val="both"/>
        <w:rPr>
          <w:rFonts w:asciiTheme="minorHAnsi" w:hAnsiTheme="minorHAnsi" w:cs="Tahoma"/>
          <w:b/>
          <w:i/>
          <w:color w:val="000000"/>
          <w:sz w:val="24"/>
          <w:szCs w:val="24"/>
        </w:rPr>
      </w:pPr>
    </w:p>
    <w:p w:rsidR="00F46953" w:rsidRPr="00F46953" w:rsidRDefault="00F46953" w:rsidP="00F46953">
      <w:pPr>
        <w:shd w:val="clear" w:color="auto" w:fill="DBE5F1" w:themeFill="accent1" w:themeFillTint="33"/>
        <w:autoSpaceDE w:val="0"/>
        <w:autoSpaceDN w:val="0"/>
        <w:adjustRightInd w:val="0"/>
        <w:spacing w:line="312" w:lineRule="auto"/>
        <w:ind w:left="426" w:hanging="426"/>
        <w:jc w:val="both"/>
        <w:rPr>
          <w:rFonts w:asciiTheme="minorHAnsi" w:hAnsiTheme="minorHAnsi" w:cs="Tahoma"/>
          <w:color w:val="000000"/>
          <w:sz w:val="24"/>
          <w:szCs w:val="24"/>
        </w:rPr>
      </w:pPr>
      <w:r w:rsidRPr="00F46953">
        <w:rPr>
          <w:rFonts w:asciiTheme="minorHAnsi" w:hAnsiTheme="minorHAnsi" w:cs="Tahoma"/>
          <w:color w:val="000000"/>
          <w:sz w:val="24"/>
          <w:szCs w:val="24"/>
        </w:rPr>
        <w:t>a.</w:t>
      </w:r>
      <w:r w:rsidRPr="00F46953">
        <w:rPr>
          <w:rFonts w:asciiTheme="minorHAnsi" w:hAnsiTheme="minorHAnsi" w:cs="Tahoma"/>
          <w:color w:val="000000"/>
          <w:sz w:val="24"/>
          <w:szCs w:val="24"/>
        </w:rPr>
        <w:tab/>
        <w:t xml:space="preserve">definir los temas implícitos en la enunciación de cada capacidad, </w:t>
      </w:r>
    </w:p>
    <w:p w:rsidR="00F46953" w:rsidRPr="00F46953" w:rsidRDefault="00F46953" w:rsidP="00F46953">
      <w:pPr>
        <w:shd w:val="clear" w:color="auto" w:fill="DBE5F1" w:themeFill="accent1" w:themeFillTint="33"/>
        <w:autoSpaceDE w:val="0"/>
        <w:autoSpaceDN w:val="0"/>
        <w:adjustRightInd w:val="0"/>
        <w:spacing w:line="312" w:lineRule="auto"/>
        <w:ind w:left="426" w:hanging="426"/>
        <w:jc w:val="both"/>
        <w:rPr>
          <w:rFonts w:asciiTheme="minorHAnsi" w:hAnsiTheme="minorHAnsi" w:cs="Tahoma"/>
          <w:color w:val="000000"/>
          <w:sz w:val="24"/>
          <w:szCs w:val="24"/>
        </w:rPr>
      </w:pPr>
      <w:r w:rsidRPr="00F46953">
        <w:rPr>
          <w:rFonts w:asciiTheme="minorHAnsi" w:hAnsiTheme="minorHAnsi" w:cs="Tahoma"/>
          <w:color w:val="000000"/>
          <w:sz w:val="24"/>
          <w:szCs w:val="24"/>
        </w:rPr>
        <w:t>b.</w:t>
      </w:r>
      <w:r w:rsidRPr="00F46953">
        <w:rPr>
          <w:rFonts w:asciiTheme="minorHAnsi" w:hAnsiTheme="minorHAnsi" w:cs="Tahoma"/>
          <w:color w:val="000000"/>
          <w:sz w:val="24"/>
          <w:szCs w:val="24"/>
        </w:rPr>
        <w:tab/>
        <w:t xml:space="preserve">determinar los procesos pedagógicos más pertinentes a las realidades institucionales para el desarrollo de cada capacidad, </w:t>
      </w:r>
    </w:p>
    <w:p w:rsidR="00F46953" w:rsidRPr="00F46953" w:rsidRDefault="00F46953" w:rsidP="00F46953">
      <w:pPr>
        <w:shd w:val="clear" w:color="auto" w:fill="DBE5F1" w:themeFill="accent1" w:themeFillTint="33"/>
        <w:autoSpaceDE w:val="0"/>
        <w:autoSpaceDN w:val="0"/>
        <w:adjustRightInd w:val="0"/>
        <w:spacing w:line="312" w:lineRule="auto"/>
        <w:ind w:left="426" w:hanging="426"/>
        <w:jc w:val="both"/>
        <w:rPr>
          <w:rFonts w:asciiTheme="minorHAnsi" w:hAnsiTheme="minorHAnsi" w:cs="Tahoma"/>
          <w:color w:val="000000"/>
          <w:sz w:val="24"/>
          <w:szCs w:val="24"/>
        </w:rPr>
      </w:pPr>
      <w:r w:rsidRPr="00F46953">
        <w:rPr>
          <w:rFonts w:asciiTheme="minorHAnsi" w:hAnsiTheme="minorHAnsi" w:cs="Tahoma"/>
          <w:color w:val="000000"/>
          <w:sz w:val="24"/>
          <w:szCs w:val="24"/>
        </w:rPr>
        <w:t>c.</w:t>
      </w:r>
      <w:r w:rsidRPr="00F46953">
        <w:rPr>
          <w:rFonts w:asciiTheme="minorHAnsi" w:hAnsiTheme="minorHAnsi" w:cs="Tahoma"/>
          <w:color w:val="000000"/>
          <w:sz w:val="24"/>
          <w:szCs w:val="24"/>
        </w:rPr>
        <w:tab/>
        <w:t>desarrollar los procesos propios de cada capacidad (qué implica “analizar”, qué implica “investigar”, qué implica “reflexionar”…)</w:t>
      </w:r>
    </w:p>
    <w:p w:rsidR="00F46953" w:rsidRPr="00F46953" w:rsidRDefault="00F46953" w:rsidP="00F46953">
      <w:pPr>
        <w:shd w:val="clear" w:color="auto" w:fill="DBE5F1" w:themeFill="accent1" w:themeFillTint="33"/>
        <w:autoSpaceDE w:val="0"/>
        <w:autoSpaceDN w:val="0"/>
        <w:adjustRightInd w:val="0"/>
        <w:spacing w:line="312" w:lineRule="auto"/>
        <w:ind w:left="426" w:hanging="426"/>
        <w:jc w:val="both"/>
        <w:rPr>
          <w:rFonts w:asciiTheme="minorHAnsi" w:hAnsiTheme="minorHAnsi" w:cs="Tahoma"/>
          <w:color w:val="000000"/>
          <w:sz w:val="24"/>
          <w:szCs w:val="24"/>
        </w:rPr>
      </w:pPr>
      <w:r w:rsidRPr="00F46953">
        <w:rPr>
          <w:rFonts w:asciiTheme="minorHAnsi" w:hAnsiTheme="minorHAnsi" w:cs="Tahoma"/>
          <w:color w:val="000000"/>
          <w:sz w:val="24"/>
          <w:szCs w:val="24"/>
        </w:rPr>
        <w:t>d.</w:t>
      </w:r>
      <w:r w:rsidRPr="00F46953">
        <w:rPr>
          <w:rFonts w:asciiTheme="minorHAnsi" w:hAnsiTheme="minorHAnsi" w:cs="Tahoma"/>
          <w:color w:val="000000"/>
          <w:sz w:val="24"/>
          <w:szCs w:val="24"/>
        </w:rPr>
        <w:tab/>
        <w:t xml:space="preserve">definir los indicadores de logros en relación con cada capacidad y, consecuentemente, decidir los procedimientos e instrumentos de evaluación que aplicará. </w:t>
      </w:r>
    </w:p>
    <w:p w:rsidR="00F46953" w:rsidRPr="00F46953" w:rsidRDefault="00F46953" w:rsidP="00F46953">
      <w:pPr>
        <w:widowControl w:val="0"/>
        <w:autoSpaceDE w:val="0"/>
        <w:autoSpaceDN w:val="0"/>
        <w:adjustRightInd w:val="0"/>
        <w:ind w:right="15"/>
        <w:jc w:val="center"/>
        <w:rPr>
          <w:rFonts w:asciiTheme="minorHAnsi" w:eastAsia="PMingLiU" w:hAnsiTheme="minorHAnsi" w:cs="Elephant"/>
          <w:b/>
          <w:i/>
          <w:iCs/>
          <w:color w:val="FF5050"/>
          <w:position w:val="3"/>
          <w:sz w:val="36"/>
          <w:szCs w:val="36"/>
        </w:rPr>
        <w:sectPr w:rsidR="00F46953" w:rsidRPr="00F46953" w:rsidSect="00F347F5">
          <w:type w:val="continuous"/>
          <w:pgSz w:w="11340" w:h="15309" w:code="1"/>
          <w:pgMar w:top="1701" w:right="1134" w:bottom="1701" w:left="1134" w:header="709" w:footer="349" w:gutter="851"/>
          <w:cols w:space="708"/>
          <w:docGrid w:linePitch="360"/>
        </w:sectPr>
      </w:pPr>
    </w:p>
    <w:p w:rsidR="00F46953" w:rsidRPr="00F46953" w:rsidRDefault="00F46953" w:rsidP="00F46953">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57481F" w:rsidRPr="00705887" w:rsidRDefault="0057481F" w:rsidP="0057481F">
      <w:pPr>
        <w:widowControl w:val="0"/>
        <w:autoSpaceDE w:val="0"/>
        <w:autoSpaceDN w:val="0"/>
        <w:adjustRightInd w:val="0"/>
        <w:spacing w:line="26" w:lineRule="atLeast"/>
        <w:ind w:right="15"/>
        <w:jc w:val="center"/>
        <w:rPr>
          <w:rFonts w:asciiTheme="minorHAnsi" w:eastAsia="PMingLiU" w:hAnsiTheme="minorHAnsi" w:cs="Elephant"/>
          <w:b/>
          <w:iCs/>
          <w:color w:val="4F6228" w:themeColor="accent3" w:themeShade="80"/>
          <w:position w:val="3"/>
          <w:sz w:val="44"/>
          <w:szCs w:val="44"/>
        </w:rPr>
      </w:pPr>
      <w:r w:rsidRPr="00705887">
        <w:rPr>
          <w:rFonts w:asciiTheme="minorHAnsi" w:eastAsia="PMingLiU" w:hAnsiTheme="minorHAnsi" w:cs="Elephant"/>
          <w:b/>
          <w:iCs/>
          <w:color w:val="365F91"/>
          <w:position w:val="3"/>
          <w:sz w:val="44"/>
          <w:szCs w:val="44"/>
        </w:rPr>
        <w:lastRenderedPageBreak/>
        <w:t>Orientaci</w:t>
      </w:r>
      <w:r>
        <w:rPr>
          <w:rFonts w:asciiTheme="minorHAnsi" w:eastAsia="PMingLiU" w:hAnsiTheme="minorHAnsi" w:cs="Elephant"/>
          <w:b/>
          <w:iCs/>
          <w:color w:val="365F91"/>
          <w:position w:val="3"/>
          <w:sz w:val="44"/>
          <w:szCs w:val="44"/>
        </w:rPr>
        <w:t>ones para el tratamiento de la Educación B</w:t>
      </w:r>
      <w:r w:rsidRPr="00705887">
        <w:rPr>
          <w:rFonts w:asciiTheme="minorHAnsi" w:eastAsia="PMingLiU" w:hAnsiTheme="minorHAnsi" w:cs="Elephant"/>
          <w:b/>
          <w:iCs/>
          <w:color w:val="365F91"/>
          <w:position w:val="3"/>
          <w:sz w:val="44"/>
          <w:szCs w:val="44"/>
        </w:rPr>
        <w:t>il</w:t>
      </w:r>
      <w:r w:rsidR="001906DC">
        <w:rPr>
          <w:rFonts w:asciiTheme="minorHAnsi" w:eastAsia="PMingLiU" w:hAnsiTheme="minorHAnsi" w:cs="Elephant"/>
          <w:b/>
          <w:iCs/>
          <w:color w:val="365F91"/>
          <w:position w:val="3"/>
          <w:sz w:val="44"/>
          <w:szCs w:val="44"/>
        </w:rPr>
        <w:t>ingüe C</w:t>
      </w:r>
      <w:r w:rsidRPr="00705887">
        <w:rPr>
          <w:rFonts w:asciiTheme="minorHAnsi" w:eastAsia="PMingLiU" w:hAnsiTheme="minorHAnsi" w:cs="Elephant"/>
          <w:b/>
          <w:iCs/>
          <w:color w:val="365F91"/>
          <w:position w:val="3"/>
          <w:sz w:val="44"/>
          <w:szCs w:val="44"/>
        </w:rPr>
        <w:t>astellano-guaraní</w:t>
      </w:r>
    </w:p>
    <w:p w:rsidR="0057481F" w:rsidRPr="00705887" w:rsidRDefault="0057481F" w:rsidP="0057481F">
      <w:pPr>
        <w:widowControl w:val="0"/>
        <w:autoSpaceDE w:val="0"/>
        <w:autoSpaceDN w:val="0"/>
        <w:adjustRightInd w:val="0"/>
        <w:spacing w:before="10" w:line="130" w:lineRule="exact"/>
        <w:ind w:right="49"/>
        <w:rPr>
          <w:rFonts w:asciiTheme="minorHAnsi" w:eastAsia="PMingLiU" w:hAnsiTheme="minorHAnsi" w:cs="Elephant"/>
        </w:rPr>
        <w:sectPr w:rsidR="0057481F" w:rsidRPr="00705887" w:rsidSect="00F347F5">
          <w:type w:val="continuous"/>
          <w:pgSz w:w="11340" w:h="15309" w:code="1"/>
          <w:pgMar w:top="1701" w:right="1134" w:bottom="1701" w:left="1134" w:header="709" w:footer="349" w:gutter="851"/>
          <w:cols w:space="708"/>
          <w:docGrid w:linePitch="360"/>
        </w:sectPr>
      </w:pPr>
    </w:p>
    <w:p w:rsidR="0057481F" w:rsidRPr="00705887" w:rsidRDefault="0057481F" w:rsidP="0057481F">
      <w:pPr>
        <w:widowControl w:val="0"/>
        <w:autoSpaceDE w:val="0"/>
        <w:autoSpaceDN w:val="0"/>
        <w:adjustRightInd w:val="0"/>
        <w:spacing w:before="10" w:line="130" w:lineRule="exact"/>
        <w:ind w:right="49"/>
        <w:rPr>
          <w:rFonts w:asciiTheme="minorHAnsi" w:eastAsia="PMingLiU" w:hAnsiTheme="minorHAnsi" w:cs="Elephant"/>
        </w:rPr>
      </w:pPr>
    </w:p>
    <w:p w:rsidR="0057481F" w:rsidRPr="00705887" w:rsidRDefault="0057481F" w:rsidP="0057481F">
      <w:pPr>
        <w:widowControl w:val="0"/>
        <w:autoSpaceDE w:val="0"/>
        <w:autoSpaceDN w:val="0"/>
        <w:adjustRightInd w:val="0"/>
        <w:spacing w:before="10" w:line="130" w:lineRule="exact"/>
        <w:ind w:right="49"/>
        <w:rPr>
          <w:rFonts w:asciiTheme="minorHAnsi" w:eastAsia="PMingLiU" w:hAnsiTheme="minorHAnsi" w:cs="Elephant"/>
        </w:rPr>
      </w:pPr>
    </w:p>
    <w:p w:rsidR="0057481F" w:rsidRPr="00705887" w:rsidRDefault="0057481F" w:rsidP="0057481F">
      <w:pPr>
        <w:widowControl w:val="0"/>
        <w:autoSpaceDE w:val="0"/>
        <w:autoSpaceDN w:val="0"/>
        <w:adjustRightInd w:val="0"/>
        <w:ind w:right="49"/>
        <w:jc w:val="both"/>
        <w:rPr>
          <w:rFonts w:asciiTheme="minorHAnsi" w:eastAsia="PMingLiU" w:hAnsiTheme="minorHAnsi" w:cs="Tahoma"/>
        </w:rPr>
      </w:pPr>
    </w:p>
    <w:p w:rsidR="0057481F" w:rsidRPr="00705887" w:rsidRDefault="0057481F" w:rsidP="0057481F">
      <w:pPr>
        <w:widowControl w:val="0"/>
        <w:autoSpaceDE w:val="0"/>
        <w:autoSpaceDN w:val="0"/>
        <w:adjustRightInd w:val="0"/>
        <w:ind w:right="49"/>
        <w:jc w:val="both"/>
        <w:rPr>
          <w:rFonts w:asciiTheme="minorHAnsi" w:eastAsia="PMingLiU" w:hAnsiTheme="minorHAnsi" w:cs="Tahoma"/>
        </w:rPr>
      </w:pPr>
    </w:p>
    <w:p w:rsidR="0057481F" w:rsidRPr="00705887" w:rsidRDefault="0057481F" w:rsidP="0057481F">
      <w:pPr>
        <w:widowControl w:val="0"/>
        <w:autoSpaceDE w:val="0"/>
        <w:autoSpaceDN w:val="0"/>
        <w:adjustRightInd w:val="0"/>
        <w:spacing w:line="288" w:lineRule="auto"/>
        <w:ind w:right="51"/>
        <w:jc w:val="both"/>
        <w:rPr>
          <w:rFonts w:asciiTheme="minorHAnsi" w:eastAsia="PMingLiU" w:hAnsiTheme="minorHAnsi" w:cs="Tahoma"/>
        </w:rPr>
      </w:pPr>
    </w:p>
    <w:p w:rsidR="0057481F" w:rsidRPr="00705887" w:rsidRDefault="0057481F" w:rsidP="0057481F">
      <w:pPr>
        <w:widowControl w:val="0"/>
        <w:autoSpaceDE w:val="0"/>
        <w:autoSpaceDN w:val="0"/>
        <w:adjustRightInd w:val="0"/>
        <w:spacing w:line="288" w:lineRule="auto"/>
        <w:ind w:right="51"/>
        <w:jc w:val="both"/>
        <w:rPr>
          <w:rFonts w:asciiTheme="minorHAnsi" w:eastAsia="PMingLiU" w:hAnsiTheme="minorHAnsi" w:cs="Tahoma"/>
        </w:rPr>
        <w:sectPr w:rsidR="0057481F" w:rsidRPr="00705887" w:rsidSect="00F347F5">
          <w:type w:val="continuous"/>
          <w:pgSz w:w="11340" w:h="15309" w:code="1"/>
          <w:pgMar w:top="1701" w:right="1134" w:bottom="1701" w:left="1134" w:header="709" w:footer="284" w:gutter="851"/>
          <w:cols w:space="708"/>
          <w:docGrid w:linePitch="360"/>
        </w:sectPr>
      </w:pPr>
    </w:p>
    <w:p w:rsidR="0057481F" w:rsidRPr="00705887" w:rsidRDefault="0057481F" w:rsidP="0057481F">
      <w:pPr>
        <w:widowControl w:val="0"/>
        <w:autoSpaceDE w:val="0"/>
        <w:autoSpaceDN w:val="0"/>
        <w:adjustRightInd w:val="0"/>
        <w:spacing w:line="288" w:lineRule="auto"/>
        <w:ind w:right="51"/>
        <w:jc w:val="both"/>
        <w:rPr>
          <w:rFonts w:asciiTheme="minorHAnsi" w:eastAsia="PMingLiU" w:hAnsiTheme="minorHAnsi" w:cs="Tahoma"/>
        </w:rPr>
      </w:pPr>
      <w:r w:rsidRPr="00705887">
        <w:rPr>
          <w:rFonts w:asciiTheme="minorHAnsi" w:eastAsia="PMingLiU" w:hAnsiTheme="minorHAnsi" w:cs="Tahoma"/>
        </w:rPr>
        <w:lastRenderedPageBreak/>
        <w:t>En</w:t>
      </w:r>
      <w:r w:rsidRPr="00705887">
        <w:rPr>
          <w:rFonts w:asciiTheme="minorHAnsi" w:eastAsia="PMingLiU" w:hAnsiTheme="minorHAnsi" w:cs="Tahoma"/>
          <w:spacing w:val="23"/>
        </w:rPr>
        <w:t xml:space="preserve"> </w:t>
      </w:r>
      <w:r w:rsidRPr="00705887">
        <w:rPr>
          <w:rFonts w:asciiTheme="minorHAnsi" w:eastAsia="PMingLiU" w:hAnsiTheme="minorHAnsi" w:cs="Tahoma"/>
        </w:rPr>
        <w:t>el</w:t>
      </w:r>
      <w:r w:rsidRPr="00705887">
        <w:rPr>
          <w:rFonts w:asciiTheme="minorHAnsi" w:eastAsia="PMingLiU" w:hAnsiTheme="minorHAnsi" w:cs="Tahoma"/>
          <w:spacing w:val="29"/>
        </w:rPr>
        <w:t xml:space="preserve"> </w:t>
      </w:r>
      <w:r w:rsidRPr="00705887">
        <w:rPr>
          <w:rFonts w:asciiTheme="minorHAnsi" w:eastAsia="PMingLiU" w:hAnsiTheme="minorHAnsi" w:cs="Tahoma"/>
        </w:rPr>
        <w:t>tercer</w:t>
      </w:r>
      <w:r w:rsidRPr="00705887">
        <w:rPr>
          <w:rFonts w:asciiTheme="minorHAnsi" w:eastAsia="PMingLiU" w:hAnsiTheme="minorHAnsi" w:cs="Tahoma"/>
          <w:spacing w:val="29"/>
        </w:rPr>
        <w:t xml:space="preserve"> </w:t>
      </w:r>
      <w:r w:rsidRPr="00705887">
        <w:rPr>
          <w:rFonts w:asciiTheme="minorHAnsi" w:eastAsia="PMingLiU" w:hAnsiTheme="minorHAnsi" w:cs="Tahoma"/>
        </w:rPr>
        <w:t>ciclo,</w:t>
      </w:r>
      <w:r w:rsidRPr="00705887">
        <w:rPr>
          <w:rFonts w:asciiTheme="minorHAnsi" w:eastAsia="PMingLiU" w:hAnsiTheme="minorHAnsi" w:cs="Tahoma"/>
          <w:spacing w:val="29"/>
        </w:rPr>
        <w:t xml:space="preserve"> </w:t>
      </w:r>
      <w:r w:rsidRPr="00705887">
        <w:rPr>
          <w:rFonts w:asciiTheme="minorHAnsi" w:eastAsia="PMingLiU" w:hAnsiTheme="minorHAnsi" w:cs="Tahoma"/>
        </w:rPr>
        <w:t>se</w:t>
      </w:r>
      <w:r w:rsidRPr="00705887">
        <w:rPr>
          <w:rFonts w:asciiTheme="minorHAnsi" w:eastAsia="PMingLiU" w:hAnsiTheme="minorHAnsi" w:cs="Tahoma"/>
          <w:spacing w:val="29"/>
        </w:rPr>
        <w:t xml:space="preserve"> </w:t>
      </w:r>
      <w:r w:rsidRPr="00705887">
        <w:rPr>
          <w:rFonts w:asciiTheme="minorHAnsi" w:eastAsia="PMingLiU" w:hAnsiTheme="minorHAnsi" w:cs="Tahoma"/>
        </w:rPr>
        <w:t>continúa</w:t>
      </w:r>
      <w:r w:rsidRPr="00705887">
        <w:rPr>
          <w:rFonts w:asciiTheme="minorHAnsi" w:eastAsia="PMingLiU" w:hAnsiTheme="minorHAnsi" w:cs="Tahoma"/>
          <w:spacing w:val="29"/>
        </w:rPr>
        <w:t xml:space="preserve"> </w:t>
      </w:r>
      <w:r w:rsidRPr="00705887">
        <w:rPr>
          <w:rFonts w:asciiTheme="minorHAnsi" w:eastAsia="PMingLiU" w:hAnsiTheme="minorHAnsi" w:cs="Tahoma"/>
        </w:rPr>
        <w:t>con</w:t>
      </w:r>
      <w:r w:rsidRPr="00705887">
        <w:rPr>
          <w:rFonts w:asciiTheme="minorHAnsi" w:eastAsia="PMingLiU" w:hAnsiTheme="minorHAnsi" w:cs="Tahoma"/>
          <w:spacing w:val="29"/>
        </w:rPr>
        <w:t xml:space="preserve"> </w:t>
      </w:r>
      <w:r w:rsidRPr="00705887">
        <w:rPr>
          <w:rFonts w:asciiTheme="minorHAnsi" w:eastAsia="PMingLiU" w:hAnsiTheme="minorHAnsi" w:cs="Tahoma"/>
        </w:rPr>
        <w:t>el</w:t>
      </w:r>
      <w:r w:rsidRPr="00705887">
        <w:rPr>
          <w:rFonts w:asciiTheme="minorHAnsi" w:eastAsia="PMingLiU" w:hAnsiTheme="minorHAnsi" w:cs="Tahoma"/>
          <w:spacing w:val="29"/>
        </w:rPr>
        <w:t xml:space="preserve"> </w:t>
      </w:r>
      <w:r w:rsidRPr="00705887">
        <w:rPr>
          <w:rFonts w:asciiTheme="minorHAnsi" w:eastAsia="PMingLiU" w:hAnsiTheme="minorHAnsi" w:cs="Tahoma"/>
        </w:rPr>
        <w:t>proceso</w:t>
      </w:r>
      <w:r w:rsidRPr="00705887">
        <w:rPr>
          <w:rFonts w:asciiTheme="minorHAnsi" w:eastAsia="PMingLiU" w:hAnsiTheme="minorHAnsi" w:cs="Tahoma"/>
          <w:spacing w:val="29"/>
        </w:rPr>
        <w:t xml:space="preserve"> </w:t>
      </w:r>
      <w:r w:rsidRPr="00705887">
        <w:rPr>
          <w:rFonts w:asciiTheme="minorHAnsi" w:eastAsia="PMingLiU" w:hAnsiTheme="minorHAnsi" w:cs="Tahoma"/>
        </w:rPr>
        <w:t>de</w:t>
      </w:r>
      <w:r w:rsidRPr="00705887">
        <w:rPr>
          <w:rFonts w:asciiTheme="minorHAnsi" w:eastAsia="PMingLiU" w:hAnsiTheme="minorHAnsi" w:cs="Tahoma"/>
          <w:spacing w:val="29"/>
        </w:rPr>
        <w:t xml:space="preserve"> </w:t>
      </w:r>
      <w:r w:rsidRPr="00705887">
        <w:rPr>
          <w:rFonts w:asciiTheme="minorHAnsi" w:eastAsia="PMingLiU" w:hAnsiTheme="minorHAnsi" w:cs="Tahoma"/>
        </w:rPr>
        <w:t>Educación</w:t>
      </w:r>
      <w:r w:rsidRPr="00705887">
        <w:rPr>
          <w:rFonts w:asciiTheme="minorHAnsi" w:eastAsia="PMingLiU" w:hAnsiTheme="minorHAnsi" w:cs="Tahoma"/>
          <w:spacing w:val="29"/>
        </w:rPr>
        <w:t xml:space="preserve"> </w:t>
      </w:r>
      <w:r w:rsidRPr="00705887">
        <w:rPr>
          <w:rFonts w:asciiTheme="minorHAnsi" w:eastAsia="PMingLiU" w:hAnsiTheme="minorHAnsi" w:cs="Tahoma"/>
        </w:rPr>
        <w:t>Bilingüe que comienza en</w:t>
      </w:r>
      <w:r w:rsidRPr="00705887">
        <w:rPr>
          <w:rFonts w:asciiTheme="minorHAnsi" w:eastAsia="PMingLiU" w:hAnsiTheme="minorHAnsi" w:cs="Tahoma"/>
          <w:spacing w:val="21"/>
        </w:rPr>
        <w:t xml:space="preserve"> </w:t>
      </w:r>
      <w:smartTag w:uri="urn:schemas-microsoft-com:office:smarttags" w:element="PersonName">
        <w:smartTagPr>
          <w:attr w:name="ProductID" w:val="淠ڱ୓"/>
        </w:smartTagPr>
        <w:r w:rsidRPr="00705887">
          <w:rPr>
            <w:rFonts w:asciiTheme="minorHAnsi" w:eastAsia="PMingLiU" w:hAnsiTheme="minorHAnsi" w:cs="Tahoma"/>
          </w:rPr>
          <w:t>la</w:t>
        </w:r>
        <w:r w:rsidRPr="00705887">
          <w:rPr>
            <w:rFonts w:asciiTheme="minorHAnsi" w:eastAsia="PMingLiU" w:hAnsiTheme="minorHAnsi" w:cs="Tahoma"/>
            <w:spacing w:val="21"/>
          </w:rPr>
          <w:t xml:space="preserve"> </w:t>
        </w:r>
        <w:r w:rsidRPr="00705887">
          <w:rPr>
            <w:rFonts w:asciiTheme="minorHAnsi" w:eastAsia="PMingLiU" w:hAnsiTheme="minorHAnsi" w:cs="Tahoma"/>
          </w:rPr>
          <w:t>Educación</w:t>
        </w:r>
        <w:r w:rsidRPr="00705887">
          <w:rPr>
            <w:rFonts w:asciiTheme="minorHAnsi" w:eastAsia="PMingLiU" w:hAnsiTheme="minorHAnsi" w:cs="Tahoma"/>
            <w:spacing w:val="21"/>
          </w:rPr>
          <w:t xml:space="preserve"> </w:t>
        </w:r>
        <w:r w:rsidRPr="00705887">
          <w:rPr>
            <w:rFonts w:asciiTheme="minorHAnsi" w:eastAsia="PMingLiU" w:hAnsiTheme="minorHAnsi" w:cs="Tahoma"/>
          </w:rPr>
          <w:t>Inicial</w:t>
        </w:r>
      </w:smartTag>
      <w:r w:rsidRPr="00705887">
        <w:rPr>
          <w:rFonts w:asciiTheme="minorHAnsi" w:eastAsia="PMingLiU" w:hAnsiTheme="minorHAnsi" w:cs="Tahoma"/>
        </w:rPr>
        <w:t xml:space="preserve">, y que tiene continuación en </w:t>
      </w:r>
      <w:smartTag w:uri="urn:schemas-microsoft-com:office:smarttags" w:element="PersonName">
        <w:smartTagPr>
          <w:attr w:name="ProductID" w:val="la EEB"/>
        </w:smartTagPr>
        <w:r w:rsidRPr="00705887">
          <w:rPr>
            <w:rFonts w:asciiTheme="minorHAnsi" w:eastAsia="PMingLiU" w:hAnsiTheme="minorHAnsi" w:cs="Tahoma"/>
          </w:rPr>
          <w:t>la EEB</w:t>
        </w:r>
      </w:smartTag>
      <w:r w:rsidRPr="00705887">
        <w:rPr>
          <w:rFonts w:asciiTheme="minorHAnsi" w:eastAsia="PMingLiU" w:hAnsiTheme="minorHAnsi" w:cs="Tahoma"/>
        </w:rPr>
        <w:t xml:space="preserve"> y en </w:t>
      </w:r>
      <w:smartTag w:uri="urn:schemas-microsoft-com:office:smarttags" w:element="PersonName">
        <w:smartTagPr>
          <w:attr w:name="ProductID" w:val="la Educaci￳n Media."/>
        </w:smartTagPr>
        <w:r w:rsidRPr="00705887">
          <w:rPr>
            <w:rFonts w:asciiTheme="minorHAnsi" w:eastAsia="PMingLiU" w:hAnsiTheme="minorHAnsi" w:cs="Tahoma"/>
          </w:rPr>
          <w:t>la Educación Media.</w:t>
        </w:r>
      </w:smartTag>
      <w:r w:rsidRPr="00705887">
        <w:rPr>
          <w:rFonts w:asciiTheme="minorHAnsi" w:eastAsia="PMingLiU" w:hAnsiTheme="minorHAnsi" w:cs="Tahoma"/>
          <w:spacing w:val="21"/>
        </w:rPr>
        <w:t xml:space="preserve"> </w:t>
      </w:r>
      <w:r w:rsidRPr="00705887">
        <w:rPr>
          <w:rFonts w:asciiTheme="minorHAnsi" w:eastAsia="PMingLiU" w:hAnsiTheme="minorHAnsi" w:cs="Tahoma"/>
        </w:rPr>
        <w:t>Por</w:t>
      </w:r>
      <w:r w:rsidRPr="00705887">
        <w:rPr>
          <w:rFonts w:asciiTheme="minorHAnsi" w:eastAsia="PMingLiU" w:hAnsiTheme="minorHAnsi" w:cs="Tahoma"/>
          <w:spacing w:val="21"/>
        </w:rPr>
        <w:t xml:space="preserve"> </w:t>
      </w:r>
      <w:r w:rsidRPr="00705887">
        <w:rPr>
          <w:rFonts w:asciiTheme="minorHAnsi" w:eastAsia="PMingLiU" w:hAnsiTheme="minorHAnsi" w:cs="Tahoma"/>
        </w:rPr>
        <w:t>lo</w:t>
      </w:r>
      <w:r w:rsidRPr="00705887">
        <w:rPr>
          <w:rFonts w:asciiTheme="minorHAnsi" w:eastAsia="PMingLiU" w:hAnsiTheme="minorHAnsi" w:cs="Tahoma"/>
          <w:spacing w:val="21"/>
        </w:rPr>
        <w:t xml:space="preserve"> </w:t>
      </w:r>
      <w:r w:rsidRPr="00705887">
        <w:rPr>
          <w:rFonts w:asciiTheme="minorHAnsi" w:eastAsia="PMingLiU" w:hAnsiTheme="minorHAnsi" w:cs="Tahoma"/>
        </w:rPr>
        <w:t xml:space="preserve">tanto, las mismas consideraciones ya presentadas en los documentos curriculares del 1° y </w:t>
      </w:r>
      <w:r>
        <w:rPr>
          <w:rFonts w:asciiTheme="minorHAnsi" w:eastAsia="PMingLiU" w:hAnsiTheme="minorHAnsi" w:cs="Tahoma"/>
        </w:rPr>
        <w:t>2° ciclos y en el material “La Educación Bilingüe en la Reforma E</w:t>
      </w:r>
      <w:r w:rsidRPr="00705887">
        <w:rPr>
          <w:rFonts w:asciiTheme="minorHAnsi" w:eastAsia="PMingLiU" w:hAnsiTheme="minorHAnsi" w:cs="Tahoma"/>
        </w:rPr>
        <w:t>ducativa” serán tenidas en cuenta.</w:t>
      </w:r>
    </w:p>
    <w:p w:rsidR="0057481F" w:rsidRPr="00705887" w:rsidRDefault="0057481F" w:rsidP="0057481F">
      <w:pPr>
        <w:widowControl w:val="0"/>
        <w:autoSpaceDE w:val="0"/>
        <w:autoSpaceDN w:val="0"/>
        <w:adjustRightInd w:val="0"/>
        <w:spacing w:line="288" w:lineRule="auto"/>
        <w:ind w:right="51"/>
        <w:jc w:val="both"/>
        <w:rPr>
          <w:rFonts w:asciiTheme="minorHAnsi" w:eastAsia="PMingLiU" w:hAnsiTheme="minorHAnsi" w:cs="Tahoma"/>
        </w:rPr>
      </w:pPr>
    </w:p>
    <w:p w:rsidR="0057481F" w:rsidRPr="00705887" w:rsidRDefault="0057481F" w:rsidP="0057481F">
      <w:pPr>
        <w:widowControl w:val="0"/>
        <w:autoSpaceDE w:val="0"/>
        <w:autoSpaceDN w:val="0"/>
        <w:adjustRightInd w:val="0"/>
        <w:spacing w:line="288" w:lineRule="auto"/>
        <w:ind w:right="51"/>
        <w:jc w:val="both"/>
        <w:rPr>
          <w:rFonts w:asciiTheme="minorHAnsi" w:eastAsia="PMingLiU" w:hAnsiTheme="minorHAnsi" w:cs="Tahoma"/>
          <w:spacing w:val="12"/>
        </w:rPr>
      </w:pPr>
      <w:r w:rsidRPr="00705887">
        <w:rPr>
          <w:rFonts w:asciiTheme="minorHAnsi" w:eastAsia="PMingLiU" w:hAnsiTheme="minorHAnsi" w:cs="Tahoma"/>
        </w:rPr>
        <w:t>La</w:t>
      </w:r>
      <w:r w:rsidRPr="00705887">
        <w:rPr>
          <w:rFonts w:asciiTheme="minorHAnsi" w:eastAsia="PMingLiU" w:hAnsiTheme="minorHAnsi" w:cs="Tahoma"/>
          <w:spacing w:val="20"/>
        </w:rPr>
        <w:t xml:space="preserve"> </w:t>
      </w:r>
      <w:r w:rsidRPr="00705887">
        <w:rPr>
          <w:rFonts w:asciiTheme="minorHAnsi" w:eastAsia="PMingLiU" w:hAnsiTheme="minorHAnsi" w:cs="Tahoma"/>
        </w:rPr>
        <w:t>Educación</w:t>
      </w:r>
      <w:r w:rsidRPr="00705887">
        <w:rPr>
          <w:rFonts w:asciiTheme="minorHAnsi" w:eastAsia="PMingLiU" w:hAnsiTheme="minorHAnsi" w:cs="Tahoma"/>
          <w:spacing w:val="26"/>
        </w:rPr>
        <w:t xml:space="preserve"> </w:t>
      </w:r>
      <w:r w:rsidRPr="00705887">
        <w:rPr>
          <w:rFonts w:asciiTheme="minorHAnsi" w:eastAsia="PMingLiU" w:hAnsiTheme="minorHAnsi" w:cs="Tahoma"/>
        </w:rPr>
        <w:t>Bilingüe</w:t>
      </w:r>
      <w:r w:rsidRPr="00705887">
        <w:rPr>
          <w:rFonts w:asciiTheme="minorHAnsi" w:eastAsia="PMingLiU" w:hAnsiTheme="minorHAnsi" w:cs="Tahoma"/>
          <w:spacing w:val="26"/>
        </w:rPr>
        <w:t xml:space="preserve"> </w:t>
      </w:r>
      <w:r w:rsidRPr="00705887">
        <w:rPr>
          <w:rFonts w:asciiTheme="minorHAnsi" w:eastAsia="PMingLiU" w:hAnsiTheme="minorHAnsi" w:cs="Tahoma"/>
        </w:rPr>
        <w:t>implementada</w:t>
      </w:r>
      <w:r w:rsidRPr="00705887">
        <w:rPr>
          <w:rFonts w:asciiTheme="minorHAnsi" w:eastAsia="PMingLiU" w:hAnsiTheme="minorHAnsi" w:cs="Tahoma"/>
          <w:spacing w:val="25"/>
        </w:rPr>
        <w:t xml:space="preserve"> </w:t>
      </w:r>
      <w:r w:rsidRPr="00705887">
        <w:rPr>
          <w:rFonts w:asciiTheme="minorHAnsi" w:eastAsia="PMingLiU" w:hAnsiTheme="minorHAnsi" w:cs="Tahoma"/>
        </w:rPr>
        <w:t>en</w:t>
      </w:r>
      <w:r w:rsidRPr="00705887">
        <w:rPr>
          <w:rFonts w:asciiTheme="minorHAnsi" w:eastAsia="PMingLiU" w:hAnsiTheme="minorHAnsi" w:cs="Tahoma"/>
          <w:spacing w:val="27"/>
        </w:rPr>
        <w:t xml:space="preserve"> </w:t>
      </w:r>
      <w:r w:rsidRPr="00705887">
        <w:rPr>
          <w:rFonts w:asciiTheme="minorHAnsi" w:eastAsia="PMingLiU" w:hAnsiTheme="minorHAnsi" w:cs="Tahoma"/>
        </w:rPr>
        <w:t>nuestro</w:t>
      </w:r>
      <w:r w:rsidRPr="00705887">
        <w:rPr>
          <w:rFonts w:asciiTheme="minorHAnsi" w:eastAsia="PMingLiU" w:hAnsiTheme="minorHAnsi" w:cs="Tahoma"/>
          <w:spacing w:val="27"/>
        </w:rPr>
        <w:t xml:space="preserve"> </w:t>
      </w:r>
      <w:r w:rsidRPr="00705887">
        <w:rPr>
          <w:rFonts w:asciiTheme="minorHAnsi" w:eastAsia="PMingLiU" w:hAnsiTheme="minorHAnsi" w:cs="Tahoma"/>
        </w:rPr>
        <w:t>país</w:t>
      </w:r>
      <w:r w:rsidRPr="00705887">
        <w:rPr>
          <w:rFonts w:asciiTheme="minorHAnsi" w:eastAsia="PMingLiU" w:hAnsiTheme="minorHAnsi" w:cs="Tahoma"/>
          <w:spacing w:val="27"/>
        </w:rPr>
        <w:t xml:space="preserve"> </w:t>
      </w:r>
      <w:r w:rsidRPr="00705887">
        <w:rPr>
          <w:rFonts w:asciiTheme="minorHAnsi" w:eastAsia="PMingLiU" w:hAnsiTheme="minorHAnsi" w:cs="Tahoma"/>
        </w:rPr>
        <w:t>hace</w:t>
      </w:r>
      <w:r w:rsidRPr="00705887">
        <w:rPr>
          <w:rFonts w:asciiTheme="minorHAnsi" w:eastAsia="PMingLiU" w:hAnsiTheme="minorHAnsi" w:cs="Tahoma"/>
          <w:spacing w:val="27"/>
        </w:rPr>
        <w:t xml:space="preserve"> </w:t>
      </w:r>
      <w:r w:rsidRPr="00705887">
        <w:rPr>
          <w:rFonts w:asciiTheme="minorHAnsi" w:eastAsia="PMingLiU" w:hAnsiTheme="minorHAnsi" w:cs="Tahoma"/>
        </w:rPr>
        <w:t>referencia</w:t>
      </w:r>
      <w:r w:rsidRPr="00705887">
        <w:rPr>
          <w:rFonts w:asciiTheme="minorHAnsi" w:eastAsia="PMingLiU" w:hAnsiTheme="minorHAnsi" w:cs="Tahoma"/>
          <w:spacing w:val="27"/>
        </w:rPr>
        <w:t xml:space="preserve"> </w:t>
      </w:r>
      <w:r w:rsidRPr="00705887">
        <w:rPr>
          <w:rFonts w:asciiTheme="minorHAnsi" w:eastAsia="PMingLiU" w:hAnsiTheme="minorHAnsi" w:cs="Tahoma"/>
        </w:rPr>
        <w:t xml:space="preserve">a un </w:t>
      </w:r>
      <w:r w:rsidRPr="00705887">
        <w:rPr>
          <w:rFonts w:asciiTheme="minorHAnsi" w:eastAsia="PMingLiU" w:hAnsiTheme="minorHAnsi" w:cs="Tahoma"/>
          <w:spacing w:val="-15"/>
        </w:rPr>
        <w:t xml:space="preserve"> </w:t>
      </w:r>
      <w:r w:rsidRPr="00705887">
        <w:rPr>
          <w:rFonts w:asciiTheme="minorHAnsi" w:eastAsia="PMingLiU" w:hAnsiTheme="minorHAnsi" w:cs="Tahoma"/>
          <w:bCs/>
        </w:rPr>
        <w:t>proceso</w:t>
      </w:r>
      <w:r w:rsidRPr="00705887">
        <w:rPr>
          <w:rFonts w:asciiTheme="minorHAnsi" w:eastAsia="PMingLiU" w:hAnsiTheme="minorHAnsi" w:cs="Tahoma"/>
          <w:bCs/>
          <w:spacing w:val="-13"/>
        </w:rPr>
        <w:t xml:space="preserve"> </w:t>
      </w:r>
      <w:r w:rsidRPr="00705887">
        <w:rPr>
          <w:rFonts w:asciiTheme="minorHAnsi" w:eastAsia="PMingLiU" w:hAnsiTheme="minorHAnsi" w:cs="Tahoma"/>
          <w:bCs/>
        </w:rPr>
        <w:t>planificado</w:t>
      </w:r>
      <w:r w:rsidRPr="00705887">
        <w:rPr>
          <w:rFonts w:asciiTheme="minorHAnsi" w:eastAsia="PMingLiU" w:hAnsiTheme="minorHAnsi" w:cs="Tahoma"/>
          <w:bCs/>
          <w:spacing w:val="-14"/>
        </w:rPr>
        <w:t xml:space="preserve"> </w:t>
      </w:r>
      <w:r w:rsidRPr="00705887">
        <w:rPr>
          <w:rFonts w:asciiTheme="minorHAnsi" w:eastAsia="PMingLiU" w:hAnsiTheme="minorHAnsi" w:cs="Tahoma"/>
          <w:bCs/>
        </w:rPr>
        <w:t>de</w:t>
      </w:r>
      <w:r w:rsidRPr="00705887">
        <w:rPr>
          <w:rFonts w:asciiTheme="minorHAnsi" w:eastAsia="PMingLiU" w:hAnsiTheme="minorHAnsi" w:cs="Tahoma"/>
          <w:bCs/>
          <w:spacing w:val="29"/>
        </w:rPr>
        <w:t xml:space="preserve"> </w:t>
      </w:r>
      <w:r w:rsidRPr="00705887">
        <w:rPr>
          <w:rFonts w:asciiTheme="minorHAnsi" w:eastAsia="PMingLiU" w:hAnsiTheme="minorHAnsi" w:cs="Tahoma"/>
          <w:bCs/>
        </w:rPr>
        <w:t>enseñanza</w:t>
      </w:r>
      <w:r w:rsidRPr="00705887">
        <w:rPr>
          <w:rFonts w:asciiTheme="minorHAnsi" w:eastAsia="PMingLiU" w:hAnsiTheme="minorHAnsi" w:cs="Tahoma"/>
          <w:b/>
          <w:bCs/>
          <w:spacing w:val="-12"/>
        </w:rPr>
        <w:t xml:space="preserve"> </w:t>
      </w:r>
      <w:r w:rsidRPr="00705887">
        <w:rPr>
          <w:rFonts w:asciiTheme="minorHAnsi" w:eastAsia="PMingLiU" w:hAnsiTheme="minorHAnsi" w:cs="Tahoma"/>
          <w:b/>
          <w:bCs/>
        </w:rPr>
        <w:t>en</w:t>
      </w:r>
      <w:r w:rsidRPr="00705887">
        <w:rPr>
          <w:rFonts w:asciiTheme="minorHAnsi" w:eastAsia="PMingLiU" w:hAnsiTheme="minorHAnsi" w:cs="Tahoma"/>
          <w:b/>
          <w:bCs/>
          <w:spacing w:val="29"/>
        </w:rPr>
        <w:t xml:space="preserve"> </w:t>
      </w:r>
      <w:r w:rsidRPr="00705887">
        <w:rPr>
          <w:rFonts w:asciiTheme="minorHAnsi" w:eastAsia="PMingLiU" w:hAnsiTheme="minorHAnsi" w:cs="Tahoma"/>
          <w:b/>
          <w:bCs/>
        </w:rPr>
        <w:t>dos</w:t>
      </w:r>
      <w:r w:rsidRPr="00705887">
        <w:rPr>
          <w:rFonts w:asciiTheme="minorHAnsi" w:eastAsia="PMingLiU" w:hAnsiTheme="minorHAnsi" w:cs="Tahoma"/>
          <w:b/>
          <w:bCs/>
          <w:spacing w:val="24"/>
        </w:rPr>
        <w:t xml:space="preserve"> </w:t>
      </w:r>
      <w:r w:rsidRPr="00705887">
        <w:rPr>
          <w:rFonts w:asciiTheme="minorHAnsi" w:eastAsia="PMingLiU" w:hAnsiTheme="minorHAnsi" w:cs="Tahoma"/>
          <w:b/>
          <w:bCs/>
        </w:rPr>
        <w:t>lengua</w:t>
      </w:r>
      <w:r w:rsidRPr="00705887">
        <w:rPr>
          <w:rFonts w:asciiTheme="minorHAnsi" w:eastAsia="PMingLiU" w:hAnsiTheme="minorHAnsi" w:cs="Tahoma"/>
          <w:b/>
          <w:bCs/>
          <w:spacing w:val="-1"/>
        </w:rPr>
        <w:t>s</w:t>
      </w:r>
      <w:r w:rsidRPr="00705887">
        <w:rPr>
          <w:rFonts w:asciiTheme="minorHAnsi" w:eastAsia="PMingLiU" w:hAnsiTheme="minorHAnsi" w:cs="Tahoma"/>
        </w:rPr>
        <w:t>:</w:t>
      </w:r>
      <w:r w:rsidRPr="00705887">
        <w:rPr>
          <w:rFonts w:asciiTheme="minorHAnsi" w:eastAsia="PMingLiU" w:hAnsiTheme="minorHAnsi" w:cs="Tahoma"/>
          <w:spacing w:val="6"/>
        </w:rPr>
        <w:t xml:space="preserve"> </w:t>
      </w:r>
      <w:r w:rsidRPr="00705887">
        <w:rPr>
          <w:rFonts w:asciiTheme="minorHAnsi" w:eastAsia="PMingLiU" w:hAnsiTheme="minorHAnsi" w:cs="Tahoma"/>
        </w:rPr>
        <w:t>castellano</w:t>
      </w:r>
      <w:r w:rsidRPr="00705887">
        <w:rPr>
          <w:rFonts w:asciiTheme="minorHAnsi" w:eastAsia="PMingLiU" w:hAnsiTheme="minorHAnsi" w:cs="Tahoma"/>
          <w:spacing w:val="46"/>
        </w:rPr>
        <w:t xml:space="preserve"> </w:t>
      </w:r>
      <w:r w:rsidRPr="00705887">
        <w:rPr>
          <w:rFonts w:asciiTheme="minorHAnsi" w:eastAsia="PMingLiU" w:hAnsiTheme="minorHAnsi" w:cs="Tahoma"/>
        </w:rPr>
        <w:t>y guaraní.</w:t>
      </w:r>
      <w:r w:rsidRPr="00705887">
        <w:rPr>
          <w:rFonts w:asciiTheme="minorHAnsi" w:eastAsia="PMingLiU" w:hAnsiTheme="minorHAnsi" w:cs="Tahoma"/>
          <w:spacing w:val="22"/>
        </w:rPr>
        <w:t xml:space="preserve"> </w:t>
      </w:r>
      <w:r w:rsidRPr="00705887">
        <w:rPr>
          <w:rFonts w:asciiTheme="minorHAnsi" w:eastAsia="PMingLiU" w:hAnsiTheme="minorHAnsi" w:cs="Tahoma"/>
        </w:rPr>
        <w:t>Ello</w:t>
      </w:r>
      <w:r w:rsidRPr="00705887">
        <w:rPr>
          <w:rFonts w:asciiTheme="minorHAnsi" w:eastAsia="PMingLiU" w:hAnsiTheme="minorHAnsi" w:cs="Tahoma"/>
          <w:spacing w:val="22"/>
        </w:rPr>
        <w:t xml:space="preserve"> </w:t>
      </w:r>
      <w:r w:rsidRPr="00705887">
        <w:rPr>
          <w:rFonts w:asciiTheme="minorHAnsi" w:eastAsia="PMingLiU" w:hAnsiTheme="minorHAnsi" w:cs="Tahoma"/>
        </w:rPr>
        <w:t>conlleva</w:t>
      </w:r>
      <w:r w:rsidRPr="00705887">
        <w:rPr>
          <w:rFonts w:asciiTheme="minorHAnsi" w:eastAsia="PMingLiU" w:hAnsiTheme="minorHAnsi" w:cs="Tahoma"/>
          <w:spacing w:val="22"/>
        </w:rPr>
        <w:t xml:space="preserve"> </w:t>
      </w:r>
      <w:r w:rsidRPr="00705887">
        <w:rPr>
          <w:rFonts w:asciiTheme="minorHAnsi" w:eastAsia="PMingLiU" w:hAnsiTheme="minorHAnsi" w:cs="Tahoma"/>
        </w:rPr>
        <w:t>necesariamente</w:t>
      </w:r>
      <w:r w:rsidRPr="00705887">
        <w:rPr>
          <w:rFonts w:asciiTheme="minorHAnsi" w:eastAsia="PMingLiU" w:hAnsiTheme="minorHAnsi" w:cs="Tahoma"/>
          <w:spacing w:val="21"/>
        </w:rPr>
        <w:t xml:space="preserve"> </w:t>
      </w:r>
      <w:r w:rsidRPr="00705887">
        <w:rPr>
          <w:rFonts w:asciiTheme="minorHAnsi" w:eastAsia="PMingLiU" w:hAnsiTheme="minorHAnsi" w:cs="Tahoma"/>
        </w:rPr>
        <w:t>la</w:t>
      </w:r>
      <w:r w:rsidRPr="00705887">
        <w:rPr>
          <w:rFonts w:asciiTheme="minorHAnsi" w:eastAsia="PMingLiU" w:hAnsiTheme="minorHAnsi" w:cs="Tahoma"/>
          <w:spacing w:val="22"/>
        </w:rPr>
        <w:t xml:space="preserve"> </w:t>
      </w:r>
      <w:r w:rsidRPr="00705887">
        <w:rPr>
          <w:rFonts w:asciiTheme="minorHAnsi" w:eastAsia="PMingLiU" w:hAnsiTheme="minorHAnsi" w:cs="Tahoma"/>
        </w:rPr>
        <w:t>enseñanza</w:t>
      </w:r>
      <w:r w:rsidRPr="00705887">
        <w:rPr>
          <w:rFonts w:asciiTheme="minorHAnsi" w:eastAsia="PMingLiU" w:hAnsiTheme="minorHAnsi" w:cs="Tahoma"/>
          <w:spacing w:val="22"/>
        </w:rPr>
        <w:t xml:space="preserve"> </w:t>
      </w:r>
      <w:r w:rsidRPr="00705887">
        <w:rPr>
          <w:rFonts w:asciiTheme="minorHAnsi" w:eastAsia="PMingLiU" w:hAnsiTheme="minorHAnsi" w:cs="Tahoma"/>
        </w:rPr>
        <w:t>de</w:t>
      </w:r>
      <w:r w:rsidRPr="00705887">
        <w:rPr>
          <w:rFonts w:asciiTheme="minorHAnsi" w:eastAsia="PMingLiU" w:hAnsiTheme="minorHAnsi" w:cs="Tahoma"/>
          <w:spacing w:val="22"/>
        </w:rPr>
        <w:t xml:space="preserve"> </w:t>
      </w:r>
      <w:r w:rsidRPr="00705887">
        <w:rPr>
          <w:rFonts w:asciiTheme="minorHAnsi" w:eastAsia="PMingLiU" w:hAnsiTheme="minorHAnsi" w:cs="Tahoma"/>
        </w:rPr>
        <w:t>ambas</w:t>
      </w:r>
      <w:r w:rsidRPr="00705887">
        <w:rPr>
          <w:rFonts w:asciiTheme="minorHAnsi" w:eastAsia="PMingLiU" w:hAnsiTheme="minorHAnsi" w:cs="Tahoma"/>
          <w:spacing w:val="22"/>
        </w:rPr>
        <w:t xml:space="preserve"> </w:t>
      </w:r>
      <w:r w:rsidRPr="00705887">
        <w:rPr>
          <w:rFonts w:asciiTheme="minorHAnsi" w:eastAsia="PMingLiU" w:hAnsiTheme="minorHAnsi" w:cs="Tahoma"/>
        </w:rPr>
        <w:t>lenguas</w:t>
      </w:r>
      <w:r w:rsidRPr="00705887">
        <w:rPr>
          <w:rFonts w:asciiTheme="minorHAnsi" w:eastAsia="PMingLiU" w:hAnsiTheme="minorHAnsi" w:cs="Tahoma"/>
          <w:spacing w:val="22"/>
        </w:rPr>
        <w:t xml:space="preserve"> </w:t>
      </w:r>
      <w:r w:rsidRPr="00705887">
        <w:rPr>
          <w:rFonts w:asciiTheme="minorHAnsi" w:eastAsia="PMingLiU" w:hAnsiTheme="minorHAnsi" w:cs="Tahoma"/>
        </w:rPr>
        <w:t>para que</w:t>
      </w:r>
      <w:r w:rsidRPr="00705887">
        <w:rPr>
          <w:rFonts w:asciiTheme="minorHAnsi" w:eastAsia="PMingLiU" w:hAnsiTheme="minorHAnsi" w:cs="Tahoma"/>
          <w:spacing w:val="13"/>
        </w:rPr>
        <w:t xml:space="preserve"> </w:t>
      </w:r>
      <w:r w:rsidRPr="00705887">
        <w:rPr>
          <w:rFonts w:asciiTheme="minorHAnsi" w:eastAsia="PMingLiU" w:hAnsiTheme="minorHAnsi" w:cs="Tahoma"/>
        </w:rPr>
        <w:t xml:space="preserve">los </w:t>
      </w:r>
      <w:r w:rsidRPr="00705887">
        <w:rPr>
          <w:rFonts w:asciiTheme="minorHAnsi" w:eastAsia="PMingLiU" w:hAnsiTheme="minorHAnsi" w:cs="Tahoma"/>
          <w:spacing w:val="13"/>
        </w:rPr>
        <w:t xml:space="preserve"> </w:t>
      </w:r>
      <w:r w:rsidRPr="00705887">
        <w:rPr>
          <w:rFonts w:asciiTheme="minorHAnsi" w:eastAsia="PMingLiU" w:hAnsiTheme="minorHAnsi" w:cs="Tahoma"/>
        </w:rPr>
        <w:t xml:space="preserve">estudiantes </w:t>
      </w:r>
      <w:r w:rsidRPr="00705887">
        <w:rPr>
          <w:rFonts w:asciiTheme="minorHAnsi" w:eastAsia="PMingLiU" w:hAnsiTheme="minorHAnsi" w:cs="Tahoma"/>
          <w:spacing w:val="13"/>
        </w:rPr>
        <w:t xml:space="preserve"> </w:t>
      </w:r>
      <w:r w:rsidRPr="00705887">
        <w:rPr>
          <w:rFonts w:asciiTheme="minorHAnsi" w:eastAsia="PMingLiU" w:hAnsiTheme="minorHAnsi" w:cs="Tahoma"/>
        </w:rPr>
        <w:t xml:space="preserve">puedan </w:t>
      </w:r>
      <w:r w:rsidRPr="00705887">
        <w:rPr>
          <w:rFonts w:asciiTheme="minorHAnsi" w:eastAsia="PMingLiU" w:hAnsiTheme="minorHAnsi" w:cs="Tahoma"/>
          <w:spacing w:val="13"/>
        </w:rPr>
        <w:t xml:space="preserve"> </w:t>
      </w:r>
      <w:r w:rsidRPr="00705887">
        <w:rPr>
          <w:rFonts w:asciiTheme="minorHAnsi" w:eastAsia="PMingLiU" w:hAnsiTheme="minorHAnsi" w:cs="Tahoma"/>
        </w:rPr>
        <w:t xml:space="preserve">desarrollar </w:t>
      </w:r>
      <w:r w:rsidRPr="00705887">
        <w:rPr>
          <w:rFonts w:asciiTheme="minorHAnsi" w:eastAsia="PMingLiU" w:hAnsiTheme="minorHAnsi" w:cs="Tahoma"/>
          <w:spacing w:val="13"/>
        </w:rPr>
        <w:t xml:space="preserve"> </w:t>
      </w:r>
      <w:r w:rsidRPr="00705887">
        <w:rPr>
          <w:rFonts w:asciiTheme="minorHAnsi" w:eastAsia="PMingLiU" w:hAnsiTheme="minorHAnsi" w:cs="Tahoma"/>
        </w:rPr>
        <w:t xml:space="preserve">su </w:t>
      </w:r>
      <w:r w:rsidRPr="00705887">
        <w:rPr>
          <w:rFonts w:asciiTheme="minorHAnsi" w:eastAsia="PMingLiU" w:hAnsiTheme="minorHAnsi" w:cs="Tahoma"/>
          <w:spacing w:val="13"/>
        </w:rPr>
        <w:t xml:space="preserve"> </w:t>
      </w:r>
      <w:r w:rsidRPr="00705887">
        <w:rPr>
          <w:rFonts w:asciiTheme="minorHAnsi" w:eastAsia="PMingLiU" w:hAnsiTheme="minorHAnsi" w:cs="Tahoma"/>
        </w:rPr>
        <w:t xml:space="preserve">competencia </w:t>
      </w:r>
      <w:r w:rsidRPr="00705887">
        <w:rPr>
          <w:rFonts w:asciiTheme="minorHAnsi" w:eastAsia="PMingLiU" w:hAnsiTheme="minorHAnsi" w:cs="Tahoma"/>
          <w:spacing w:val="13"/>
        </w:rPr>
        <w:t xml:space="preserve"> </w:t>
      </w:r>
      <w:r w:rsidRPr="00705887">
        <w:rPr>
          <w:rFonts w:asciiTheme="minorHAnsi" w:eastAsia="PMingLiU" w:hAnsiTheme="minorHAnsi" w:cs="Tahoma"/>
        </w:rPr>
        <w:t>comunicativa a través</w:t>
      </w:r>
      <w:r w:rsidRPr="00705887">
        <w:rPr>
          <w:rFonts w:asciiTheme="minorHAnsi" w:eastAsia="PMingLiU" w:hAnsiTheme="minorHAnsi" w:cs="Tahoma"/>
          <w:spacing w:val="24"/>
        </w:rPr>
        <w:t xml:space="preserve"> </w:t>
      </w:r>
      <w:r w:rsidRPr="00705887">
        <w:rPr>
          <w:rFonts w:asciiTheme="minorHAnsi" w:eastAsia="PMingLiU" w:hAnsiTheme="minorHAnsi" w:cs="Tahoma"/>
        </w:rPr>
        <w:t>de</w:t>
      </w:r>
      <w:r w:rsidRPr="00705887">
        <w:rPr>
          <w:rFonts w:asciiTheme="minorHAnsi" w:eastAsia="PMingLiU" w:hAnsiTheme="minorHAnsi" w:cs="Tahoma"/>
          <w:spacing w:val="24"/>
        </w:rPr>
        <w:t xml:space="preserve"> </w:t>
      </w:r>
      <w:r w:rsidRPr="00705887">
        <w:rPr>
          <w:rFonts w:asciiTheme="minorHAnsi" w:eastAsia="PMingLiU" w:hAnsiTheme="minorHAnsi" w:cs="Tahoma"/>
        </w:rPr>
        <w:t>un</w:t>
      </w:r>
      <w:r w:rsidRPr="00705887">
        <w:rPr>
          <w:rFonts w:asciiTheme="minorHAnsi" w:eastAsia="PMingLiU" w:hAnsiTheme="minorHAnsi" w:cs="Tahoma"/>
          <w:spacing w:val="24"/>
        </w:rPr>
        <w:t xml:space="preserve"> </w:t>
      </w:r>
      <w:r w:rsidRPr="00705887">
        <w:rPr>
          <w:rFonts w:asciiTheme="minorHAnsi" w:eastAsia="PMingLiU" w:hAnsiTheme="minorHAnsi" w:cs="Tahoma"/>
        </w:rPr>
        <w:t>proceso</w:t>
      </w:r>
      <w:r w:rsidRPr="00705887">
        <w:rPr>
          <w:rFonts w:asciiTheme="minorHAnsi" w:eastAsia="PMingLiU" w:hAnsiTheme="minorHAnsi" w:cs="Tahoma"/>
          <w:spacing w:val="24"/>
        </w:rPr>
        <w:t xml:space="preserve"> </w:t>
      </w:r>
      <w:r w:rsidRPr="00705887">
        <w:rPr>
          <w:rFonts w:asciiTheme="minorHAnsi" w:eastAsia="PMingLiU" w:hAnsiTheme="minorHAnsi" w:cs="Tahoma"/>
        </w:rPr>
        <w:t>lógico</w:t>
      </w:r>
      <w:r w:rsidRPr="00705887">
        <w:rPr>
          <w:rFonts w:asciiTheme="minorHAnsi" w:eastAsia="PMingLiU" w:hAnsiTheme="minorHAnsi" w:cs="Tahoma"/>
          <w:spacing w:val="24"/>
        </w:rPr>
        <w:t xml:space="preserve"> </w:t>
      </w:r>
      <w:r w:rsidRPr="00705887">
        <w:rPr>
          <w:rFonts w:asciiTheme="minorHAnsi" w:eastAsia="PMingLiU" w:hAnsiTheme="minorHAnsi" w:cs="Tahoma"/>
        </w:rPr>
        <w:t>y</w:t>
      </w:r>
      <w:r w:rsidRPr="00705887">
        <w:rPr>
          <w:rFonts w:asciiTheme="minorHAnsi" w:eastAsia="PMingLiU" w:hAnsiTheme="minorHAnsi" w:cs="Tahoma"/>
          <w:spacing w:val="24"/>
        </w:rPr>
        <w:t xml:space="preserve"> </w:t>
      </w:r>
      <w:r w:rsidRPr="00705887">
        <w:rPr>
          <w:rFonts w:asciiTheme="minorHAnsi" w:eastAsia="PMingLiU" w:hAnsiTheme="minorHAnsi" w:cs="Tahoma"/>
        </w:rPr>
        <w:t>sistemático</w:t>
      </w:r>
      <w:r w:rsidRPr="00705887">
        <w:rPr>
          <w:rFonts w:asciiTheme="minorHAnsi" w:eastAsia="PMingLiU" w:hAnsiTheme="minorHAnsi" w:cs="Tahoma"/>
          <w:spacing w:val="24"/>
        </w:rPr>
        <w:t xml:space="preserve"> </w:t>
      </w:r>
      <w:r w:rsidRPr="00705887">
        <w:rPr>
          <w:rFonts w:asciiTheme="minorHAnsi" w:eastAsia="PMingLiU" w:hAnsiTheme="minorHAnsi" w:cs="Tahoma"/>
        </w:rPr>
        <w:t>(lenguas</w:t>
      </w:r>
      <w:r w:rsidRPr="00705887">
        <w:rPr>
          <w:rFonts w:asciiTheme="minorHAnsi" w:eastAsia="PMingLiU" w:hAnsiTheme="minorHAnsi" w:cs="Tahoma"/>
          <w:spacing w:val="24"/>
        </w:rPr>
        <w:t xml:space="preserve"> </w:t>
      </w:r>
      <w:r w:rsidRPr="00705887">
        <w:rPr>
          <w:rFonts w:asciiTheme="minorHAnsi" w:eastAsia="PMingLiU" w:hAnsiTheme="minorHAnsi" w:cs="Tahoma"/>
        </w:rPr>
        <w:t>enseñadas</w:t>
      </w:r>
      <w:r w:rsidRPr="00705887">
        <w:rPr>
          <w:rFonts w:asciiTheme="minorHAnsi" w:eastAsia="PMingLiU" w:hAnsiTheme="minorHAnsi" w:cs="Tahoma"/>
          <w:spacing w:val="24"/>
        </w:rPr>
        <w:t xml:space="preserve"> </w:t>
      </w:r>
      <w:r w:rsidRPr="00705887">
        <w:rPr>
          <w:rFonts w:asciiTheme="minorHAnsi" w:eastAsia="PMingLiU" w:hAnsiTheme="minorHAnsi" w:cs="Tahoma"/>
        </w:rPr>
        <w:t>o</w:t>
      </w:r>
      <w:r w:rsidRPr="00705887">
        <w:rPr>
          <w:rFonts w:asciiTheme="minorHAnsi" w:eastAsia="PMingLiU" w:hAnsiTheme="minorHAnsi" w:cs="Tahoma"/>
          <w:spacing w:val="24"/>
        </w:rPr>
        <w:t xml:space="preserve"> </w:t>
      </w:r>
      <w:r w:rsidRPr="00705887">
        <w:rPr>
          <w:rFonts w:asciiTheme="minorHAnsi" w:eastAsia="PMingLiU" w:hAnsiTheme="minorHAnsi" w:cs="Tahoma"/>
        </w:rPr>
        <w:t>enseñanza de</w:t>
      </w:r>
      <w:r w:rsidRPr="00705887">
        <w:rPr>
          <w:rFonts w:asciiTheme="minorHAnsi" w:eastAsia="PMingLiU" w:hAnsiTheme="minorHAnsi" w:cs="Tahoma"/>
          <w:spacing w:val="2"/>
        </w:rPr>
        <w:t xml:space="preserve"> </w:t>
      </w:r>
      <w:r w:rsidRPr="00705887">
        <w:rPr>
          <w:rFonts w:asciiTheme="minorHAnsi" w:eastAsia="PMingLiU" w:hAnsiTheme="minorHAnsi" w:cs="Tahoma"/>
        </w:rPr>
        <w:t>lenguas), y la utilización de las mismas como</w:t>
      </w:r>
      <w:r w:rsidRPr="00705887">
        <w:rPr>
          <w:rFonts w:asciiTheme="minorHAnsi" w:eastAsia="PMingLiU" w:hAnsiTheme="minorHAnsi" w:cs="Tahoma"/>
          <w:spacing w:val="2"/>
        </w:rPr>
        <w:t xml:space="preserve"> </w:t>
      </w:r>
      <w:r w:rsidRPr="00705887">
        <w:rPr>
          <w:rFonts w:asciiTheme="minorHAnsi" w:eastAsia="PMingLiU" w:hAnsiTheme="minorHAnsi" w:cs="Tahoma"/>
        </w:rPr>
        <w:t>instrumentos para</w:t>
      </w:r>
      <w:r w:rsidRPr="00705887">
        <w:rPr>
          <w:rFonts w:asciiTheme="minorHAnsi" w:eastAsia="PMingLiU" w:hAnsiTheme="minorHAnsi" w:cs="Tahoma"/>
          <w:spacing w:val="2"/>
        </w:rPr>
        <w:t xml:space="preserve"> </w:t>
      </w:r>
      <w:r w:rsidRPr="00705887">
        <w:rPr>
          <w:rFonts w:asciiTheme="minorHAnsi" w:eastAsia="PMingLiU" w:hAnsiTheme="minorHAnsi" w:cs="Tahoma"/>
        </w:rPr>
        <w:t>la enseñanza</w:t>
      </w:r>
      <w:r w:rsidRPr="00705887">
        <w:rPr>
          <w:rFonts w:asciiTheme="minorHAnsi" w:eastAsia="PMingLiU" w:hAnsiTheme="minorHAnsi" w:cs="Tahoma"/>
          <w:spacing w:val="12"/>
        </w:rPr>
        <w:t xml:space="preserve"> </w:t>
      </w:r>
      <w:r w:rsidRPr="00705887">
        <w:rPr>
          <w:rFonts w:asciiTheme="minorHAnsi" w:eastAsia="PMingLiU" w:hAnsiTheme="minorHAnsi" w:cs="Tahoma"/>
        </w:rPr>
        <w:t>de</w:t>
      </w:r>
      <w:r w:rsidRPr="00705887">
        <w:rPr>
          <w:rFonts w:asciiTheme="minorHAnsi" w:eastAsia="PMingLiU" w:hAnsiTheme="minorHAnsi" w:cs="Tahoma"/>
          <w:spacing w:val="12"/>
        </w:rPr>
        <w:t xml:space="preserve"> </w:t>
      </w:r>
      <w:r w:rsidRPr="00705887">
        <w:rPr>
          <w:rFonts w:asciiTheme="minorHAnsi" w:eastAsia="PMingLiU" w:hAnsiTheme="minorHAnsi" w:cs="Tahoma"/>
        </w:rPr>
        <w:t>las</w:t>
      </w:r>
      <w:r w:rsidRPr="00705887">
        <w:rPr>
          <w:rFonts w:asciiTheme="minorHAnsi" w:eastAsia="PMingLiU" w:hAnsiTheme="minorHAnsi" w:cs="Tahoma"/>
          <w:spacing w:val="12"/>
        </w:rPr>
        <w:t xml:space="preserve"> </w:t>
      </w:r>
      <w:r w:rsidRPr="00705887">
        <w:rPr>
          <w:rFonts w:asciiTheme="minorHAnsi" w:eastAsia="PMingLiU" w:hAnsiTheme="minorHAnsi" w:cs="Tahoma"/>
        </w:rPr>
        <w:t>demás</w:t>
      </w:r>
      <w:r w:rsidRPr="00705887">
        <w:rPr>
          <w:rFonts w:asciiTheme="minorHAnsi" w:eastAsia="PMingLiU" w:hAnsiTheme="minorHAnsi" w:cs="Tahoma"/>
          <w:spacing w:val="12"/>
        </w:rPr>
        <w:t xml:space="preserve"> </w:t>
      </w:r>
      <w:r w:rsidRPr="00705887">
        <w:rPr>
          <w:rFonts w:asciiTheme="minorHAnsi" w:eastAsia="PMingLiU" w:hAnsiTheme="minorHAnsi" w:cs="Tahoma"/>
        </w:rPr>
        <w:t>áreas</w:t>
      </w:r>
      <w:r w:rsidRPr="00705887">
        <w:rPr>
          <w:rFonts w:asciiTheme="minorHAnsi" w:eastAsia="PMingLiU" w:hAnsiTheme="minorHAnsi" w:cs="Tahoma"/>
          <w:spacing w:val="12"/>
        </w:rPr>
        <w:t xml:space="preserve"> </w:t>
      </w:r>
      <w:r w:rsidRPr="00705887">
        <w:rPr>
          <w:rFonts w:asciiTheme="minorHAnsi" w:eastAsia="PMingLiU" w:hAnsiTheme="minorHAnsi" w:cs="Tahoma"/>
        </w:rPr>
        <w:t>académicas</w:t>
      </w:r>
      <w:r w:rsidRPr="00705887">
        <w:rPr>
          <w:rFonts w:asciiTheme="minorHAnsi" w:eastAsia="PMingLiU" w:hAnsiTheme="minorHAnsi" w:cs="Tahoma"/>
          <w:spacing w:val="12"/>
        </w:rPr>
        <w:t xml:space="preserve"> </w:t>
      </w:r>
      <w:r w:rsidRPr="00705887">
        <w:rPr>
          <w:rFonts w:asciiTheme="minorHAnsi" w:eastAsia="PMingLiU" w:hAnsiTheme="minorHAnsi" w:cs="Tahoma"/>
        </w:rPr>
        <w:t>(lenguas</w:t>
      </w:r>
      <w:r w:rsidRPr="00705887">
        <w:rPr>
          <w:rFonts w:asciiTheme="minorHAnsi" w:eastAsia="PMingLiU" w:hAnsiTheme="minorHAnsi" w:cs="Tahoma"/>
          <w:spacing w:val="12"/>
        </w:rPr>
        <w:t xml:space="preserve"> </w:t>
      </w:r>
      <w:r w:rsidRPr="00705887">
        <w:rPr>
          <w:rFonts w:asciiTheme="minorHAnsi" w:eastAsia="PMingLiU" w:hAnsiTheme="minorHAnsi" w:cs="Tahoma"/>
        </w:rPr>
        <w:t>de</w:t>
      </w:r>
      <w:r w:rsidRPr="00705887">
        <w:rPr>
          <w:rFonts w:asciiTheme="minorHAnsi" w:eastAsia="PMingLiU" w:hAnsiTheme="minorHAnsi" w:cs="Tahoma"/>
          <w:spacing w:val="12"/>
        </w:rPr>
        <w:t xml:space="preserve"> </w:t>
      </w:r>
      <w:r w:rsidRPr="00705887">
        <w:rPr>
          <w:rFonts w:asciiTheme="minorHAnsi" w:eastAsia="PMingLiU" w:hAnsiTheme="minorHAnsi" w:cs="Tahoma"/>
        </w:rPr>
        <w:t>enseñanza).</w:t>
      </w:r>
      <w:r w:rsidRPr="00705887">
        <w:rPr>
          <w:rFonts w:asciiTheme="minorHAnsi" w:eastAsia="PMingLiU" w:hAnsiTheme="minorHAnsi" w:cs="Tahoma"/>
          <w:spacing w:val="12"/>
        </w:rPr>
        <w:t xml:space="preserve"> </w:t>
      </w:r>
    </w:p>
    <w:p w:rsidR="0057481F" w:rsidRPr="00705887" w:rsidRDefault="0057481F" w:rsidP="0057481F">
      <w:pPr>
        <w:widowControl w:val="0"/>
        <w:autoSpaceDE w:val="0"/>
        <w:autoSpaceDN w:val="0"/>
        <w:adjustRightInd w:val="0"/>
        <w:spacing w:line="288" w:lineRule="auto"/>
        <w:ind w:right="51"/>
        <w:jc w:val="both"/>
        <w:rPr>
          <w:rFonts w:asciiTheme="minorHAnsi" w:eastAsia="PMingLiU" w:hAnsiTheme="minorHAnsi" w:cs="Tahoma"/>
          <w:spacing w:val="12"/>
        </w:rPr>
      </w:pPr>
    </w:p>
    <w:p w:rsidR="0057481F" w:rsidRPr="00705887" w:rsidRDefault="0057481F" w:rsidP="0057481F">
      <w:pPr>
        <w:widowControl w:val="0"/>
        <w:autoSpaceDE w:val="0"/>
        <w:autoSpaceDN w:val="0"/>
        <w:adjustRightInd w:val="0"/>
        <w:spacing w:line="288" w:lineRule="auto"/>
        <w:ind w:right="51"/>
        <w:jc w:val="both"/>
        <w:rPr>
          <w:rFonts w:asciiTheme="minorHAnsi" w:eastAsia="PMingLiU" w:hAnsiTheme="minorHAnsi" w:cs="Tahoma"/>
        </w:rPr>
      </w:pPr>
      <w:r w:rsidRPr="00705887">
        <w:rPr>
          <w:rFonts w:asciiTheme="minorHAnsi" w:eastAsia="PMingLiU" w:hAnsiTheme="minorHAnsi" w:cs="Tahoma"/>
        </w:rPr>
        <w:t>En</w:t>
      </w:r>
      <w:r w:rsidRPr="00705887">
        <w:rPr>
          <w:rFonts w:asciiTheme="minorHAnsi" w:eastAsia="PMingLiU" w:hAnsiTheme="minorHAnsi" w:cs="Tahoma"/>
          <w:spacing w:val="12"/>
        </w:rPr>
        <w:t xml:space="preserve"> </w:t>
      </w:r>
      <w:r w:rsidRPr="00705887">
        <w:rPr>
          <w:rFonts w:asciiTheme="minorHAnsi" w:eastAsia="PMingLiU" w:hAnsiTheme="minorHAnsi" w:cs="Tahoma"/>
        </w:rPr>
        <w:t>este contexto,</w:t>
      </w:r>
      <w:r w:rsidRPr="00705887">
        <w:rPr>
          <w:rFonts w:asciiTheme="minorHAnsi" w:eastAsia="PMingLiU" w:hAnsiTheme="minorHAnsi" w:cs="Tahoma"/>
          <w:spacing w:val="6"/>
        </w:rPr>
        <w:t xml:space="preserve"> </w:t>
      </w:r>
      <w:r w:rsidRPr="00705887">
        <w:rPr>
          <w:rFonts w:asciiTheme="minorHAnsi" w:eastAsia="PMingLiU" w:hAnsiTheme="minorHAnsi" w:cs="Tahoma"/>
        </w:rPr>
        <w:t>es</w:t>
      </w:r>
      <w:r w:rsidRPr="00705887">
        <w:rPr>
          <w:rFonts w:asciiTheme="minorHAnsi" w:eastAsia="PMingLiU" w:hAnsiTheme="minorHAnsi" w:cs="Tahoma"/>
          <w:spacing w:val="6"/>
        </w:rPr>
        <w:t xml:space="preserve"> </w:t>
      </w:r>
      <w:r w:rsidRPr="00705887">
        <w:rPr>
          <w:rFonts w:asciiTheme="minorHAnsi" w:eastAsia="PMingLiU" w:hAnsiTheme="minorHAnsi" w:cs="Tahoma"/>
        </w:rPr>
        <w:t>importante</w:t>
      </w:r>
      <w:r w:rsidRPr="00705887">
        <w:rPr>
          <w:rFonts w:asciiTheme="minorHAnsi" w:eastAsia="PMingLiU" w:hAnsiTheme="minorHAnsi" w:cs="Tahoma"/>
          <w:spacing w:val="6"/>
        </w:rPr>
        <w:t xml:space="preserve"> </w:t>
      </w:r>
      <w:r w:rsidRPr="00705887">
        <w:rPr>
          <w:rFonts w:asciiTheme="minorHAnsi" w:eastAsia="PMingLiU" w:hAnsiTheme="minorHAnsi" w:cs="Tahoma"/>
        </w:rPr>
        <w:t>diferenciar</w:t>
      </w:r>
      <w:r w:rsidRPr="00705887">
        <w:rPr>
          <w:rFonts w:asciiTheme="minorHAnsi" w:eastAsia="PMingLiU" w:hAnsiTheme="minorHAnsi" w:cs="Tahoma"/>
          <w:spacing w:val="6"/>
        </w:rPr>
        <w:t xml:space="preserve"> </w:t>
      </w:r>
      <w:r w:rsidRPr="00705887">
        <w:rPr>
          <w:rFonts w:asciiTheme="minorHAnsi" w:eastAsia="PMingLiU" w:hAnsiTheme="minorHAnsi" w:cs="Tahoma"/>
        </w:rPr>
        <w:t>la</w:t>
      </w:r>
      <w:r w:rsidRPr="00705887">
        <w:rPr>
          <w:rFonts w:asciiTheme="minorHAnsi" w:eastAsia="PMingLiU" w:hAnsiTheme="minorHAnsi" w:cs="Tahoma"/>
          <w:spacing w:val="6"/>
        </w:rPr>
        <w:t xml:space="preserve"> </w:t>
      </w:r>
      <w:r w:rsidRPr="00705887">
        <w:rPr>
          <w:rFonts w:asciiTheme="minorHAnsi" w:eastAsia="PMingLiU" w:hAnsiTheme="minorHAnsi" w:cs="Tahoma"/>
        </w:rPr>
        <w:t>e</w:t>
      </w:r>
      <w:r w:rsidRPr="00705887">
        <w:rPr>
          <w:rFonts w:asciiTheme="minorHAnsi" w:eastAsia="PMingLiU" w:hAnsiTheme="minorHAnsi" w:cs="Tahoma"/>
          <w:spacing w:val="1"/>
        </w:rPr>
        <w:t>x</w:t>
      </w:r>
      <w:r w:rsidRPr="00705887">
        <w:rPr>
          <w:rFonts w:asciiTheme="minorHAnsi" w:eastAsia="PMingLiU" w:hAnsiTheme="minorHAnsi" w:cs="Tahoma"/>
        </w:rPr>
        <w:t>istencia</w:t>
      </w:r>
      <w:r w:rsidRPr="00705887">
        <w:rPr>
          <w:rFonts w:asciiTheme="minorHAnsi" w:eastAsia="PMingLiU" w:hAnsiTheme="minorHAnsi" w:cs="Tahoma"/>
          <w:spacing w:val="6"/>
        </w:rPr>
        <w:t xml:space="preserve"> </w:t>
      </w:r>
      <w:r w:rsidRPr="00705887">
        <w:rPr>
          <w:rFonts w:asciiTheme="minorHAnsi" w:eastAsia="PMingLiU" w:hAnsiTheme="minorHAnsi" w:cs="Tahoma"/>
        </w:rPr>
        <w:t>de</w:t>
      </w:r>
      <w:r w:rsidRPr="00705887">
        <w:rPr>
          <w:rFonts w:asciiTheme="minorHAnsi" w:eastAsia="PMingLiU" w:hAnsiTheme="minorHAnsi" w:cs="Tahoma"/>
          <w:spacing w:val="6"/>
        </w:rPr>
        <w:t xml:space="preserve"> </w:t>
      </w:r>
      <w:r w:rsidRPr="00705887">
        <w:rPr>
          <w:rFonts w:asciiTheme="minorHAnsi" w:eastAsia="PMingLiU" w:hAnsiTheme="minorHAnsi" w:cs="Tahoma"/>
        </w:rPr>
        <w:t>una</w:t>
      </w:r>
      <w:r w:rsidRPr="00705887">
        <w:rPr>
          <w:rFonts w:asciiTheme="minorHAnsi" w:eastAsia="PMingLiU" w:hAnsiTheme="minorHAnsi" w:cs="Tahoma"/>
          <w:spacing w:val="6"/>
        </w:rPr>
        <w:t xml:space="preserve"> </w:t>
      </w:r>
      <w:r w:rsidRPr="00705887">
        <w:rPr>
          <w:rFonts w:asciiTheme="minorHAnsi" w:eastAsia="PMingLiU" w:hAnsiTheme="minorHAnsi" w:cs="Tahoma"/>
        </w:rPr>
        <w:t>lengua</w:t>
      </w:r>
      <w:r w:rsidRPr="00705887">
        <w:rPr>
          <w:rFonts w:asciiTheme="minorHAnsi" w:eastAsia="PMingLiU" w:hAnsiTheme="minorHAnsi" w:cs="Tahoma"/>
          <w:spacing w:val="6"/>
        </w:rPr>
        <w:t xml:space="preserve"> </w:t>
      </w:r>
      <w:r w:rsidRPr="00705887">
        <w:rPr>
          <w:rFonts w:asciiTheme="minorHAnsi" w:eastAsia="PMingLiU" w:hAnsiTheme="minorHAnsi" w:cs="Tahoma"/>
        </w:rPr>
        <w:t>materna</w:t>
      </w:r>
      <w:r w:rsidRPr="00705887">
        <w:rPr>
          <w:rFonts w:asciiTheme="minorHAnsi" w:eastAsia="PMingLiU" w:hAnsiTheme="minorHAnsi" w:cs="Tahoma"/>
          <w:spacing w:val="6"/>
        </w:rPr>
        <w:t xml:space="preserve"> </w:t>
      </w:r>
      <w:r w:rsidRPr="00705887">
        <w:rPr>
          <w:rFonts w:asciiTheme="minorHAnsi" w:eastAsia="PMingLiU" w:hAnsiTheme="minorHAnsi" w:cs="Tahoma"/>
        </w:rPr>
        <w:t>(L1) y</w:t>
      </w:r>
      <w:r w:rsidRPr="00705887">
        <w:rPr>
          <w:rFonts w:asciiTheme="minorHAnsi" w:eastAsia="PMingLiU" w:hAnsiTheme="minorHAnsi" w:cs="Tahoma"/>
          <w:spacing w:val="39"/>
        </w:rPr>
        <w:t xml:space="preserve"> </w:t>
      </w:r>
      <w:r w:rsidRPr="00705887">
        <w:rPr>
          <w:rFonts w:asciiTheme="minorHAnsi" w:eastAsia="PMingLiU" w:hAnsiTheme="minorHAnsi" w:cs="Tahoma"/>
        </w:rPr>
        <w:t>de</w:t>
      </w:r>
      <w:r w:rsidRPr="00705887">
        <w:rPr>
          <w:rFonts w:asciiTheme="minorHAnsi" w:eastAsia="PMingLiU" w:hAnsiTheme="minorHAnsi" w:cs="Tahoma"/>
          <w:spacing w:val="39"/>
        </w:rPr>
        <w:t xml:space="preserve"> </w:t>
      </w:r>
      <w:r w:rsidRPr="00705887">
        <w:rPr>
          <w:rFonts w:asciiTheme="minorHAnsi" w:eastAsia="PMingLiU" w:hAnsiTheme="minorHAnsi" w:cs="Tahoma"/>
        </w:rPr>
        <w:t>una</w:t>
      </w:r>
      <w:r w:rsidRPr="00705887">
        <w:rPr>
          <w:rFonts w:asciiTheme="minorHAnsi" w:eastAsia="PMingLiU" w:hAnsiTheme="minorHAnsi" w:cs="Tahoma"/>
          <w:spacing w:val="39"/>
        </w:rPr>
        <w:t xml:space="preserve"> </w:t>
      </w:r>
      <w:r w:rsidRPr="00705887">
        <w:rPr>
          <w:rFonts w:asciiTheme="minorHAnsi" w:eastAsia="PMingLiU" w:hAnsiTheme="minorHAnsi" w:cs="Tahoma"/>
        </w:rPr>
        <w:t>segunda</w:t>
      </w:r>
      <w:r w:rsidRPr="00705887">
        <w:rPr>
          <w:rFonts w:asciiTheme="minorHAnsi" w:eastAsia="PMingLiU" w:hAnsiTheme="minorHAnsi" w:cs="Tahoma"/>
          <w:spacing w:val="39"/>
        </w:rPr>
        <w:t xml:space="preserve"> </w:t>
      </w:r>
      <w:r w:rsidRPr="00705887">
        <w:rPr>
          <w:rFonts w:asciiTheme="minorHAnsi" w:eastAsia="PMingLiU" w:hAnsiTheme="minorHAnsi" w:cs="Tahoma"/>
        </w:rPr>
        <w:t>lengua</w:t>
      </w:r>
      <w:r w:rsidRPr="00705887">
        <w:rPr>
          <w:rFonts w:asciiTheme="minorHAnsi" w:eastAsia="PMingLiU" w:hAnsiTheme="minorHAnsi" w:cs="Tahoma"/>
          <w:spacing w:val="39"/>
        </w:rPr>
        <w:t xml:space="preserve"> </w:t>
      </w:r>
      <w:r w:rsidRPr="00705887">
        <w:rPr>
          <w:rFonts w:asciiTheme="minorHAnsi" w:eastAsia="PMingLiU" w:hAnsiTheme="minorHAnsi" w:cs="Tahoma"/>
        </w:rPr>
        <w:lastRenderedPageBreak/>
        <w:t>(L2),</w:t>
      </w:r>
      <w:r w:rsidRPr="00705887">
        <w:rPr>
          <w:rFonts w:asciiTheme="minorHAnsi" w:eastAsia="PMingLiU" w:hAnsiTheme="minorHAnsi" w:cs="Tahoma"/>
          <w:spacing w:val="39"/>
        </w:rPr>
        <w:t xml:space="preserve"> </w:t>
      </w:r>
      <w:r w:rsidRPr="00705887">
        <w:rPr>
          <w:rFonts w:asciiTheme="minorHAnsi" w:eastAsia="PMingLiU" w:hAnsiTheme="minorHAnsi" w:cs="Tahoma"/>
        </w:rPr>
        <w:t>dado que ambas deben recibir el tratamiento didáctico apropiado.</w:t>
      </w:r>
    </w:p>
    <w:p w:rsidR="0057481F" w:rsidRPr="00705887" w:rsidRDefault="0057481F" w:rsidP="0057481F">
      <w:pPr>
        <w:widowControl w:val="0"/>
        <w:autoSpaceDE w:val="0"/>
        <w:autoSpaceDN w:val="0"/>
        <w:adjustRightInd w:val="0"/>
        <w:spacing w:line="288" w:lineRule="auto"/>
        <w:ind w:right="51"/>
        <w:jc w:val="both"/>
        <w:rPr>
          <w:rFonts w:asciiTheme="minorHAnsi" w:eastAsia="PMingLiU" w:hAnsiTheme="minorHAnsi" w:cs="Tahoma"/>
        </w:rPr>
      </w:pPr>
    </w:p>
    <w:p w:rsidR="0057481F" w:rsidRPr="00705887" w:rsidRDefault="0057481F" w:rsidP="0057481F">
      <w:pPr>
        <w:widowControl w:val="0"/>
        <w:autoSpaceDE w:val="0"/>
        <w:autoSpaceDN w:val="0"/>
        <w:adjustRightInd w:val="0"/>
        <w:spacing w:line="288" w:lineRule="auto"/>
        <w:ind w:right="51"/>
        <w:jc w:val="both"/>
        <w:rPr>
          <w:rFonts w:asciiTheme="minorHAnsi" w:eastAsia="PMingLiU" w:hAnsiTheme="minorHAnsi" w:cs="Tahoma"/>
        </w:rPr>
      </w:pPr>
      <w:r w:rsidRPr="00705887">
        <w:rPr>
          <w:rFonts w:asciiTheme="minorHAnsi" w:eastAsia="PMingLiU" w:hAnsiTheme="minorHAnsi" w:cs="Tahoma"/>
        </w:rPr>
        <w:t>Con</w:t>
      </w:r>
      <w:r w:rsidRPr="00705887">
        <w:rPr>
          <w:rFonts w:asciiTheme="minorHAnsi" w:eastAsia="PMingLiU" w:hAnsiTheme="minorHAnsi" w:cs="Tahoma"/>
          <w:spacing w:val="31"/>
        </w:rPr>
        <w:t xml:space="preserve"> </w:t>
      </w:r>
      <w:r w:rsidRPr="00705887">
        <w:rPr>
          <w:rFonts w:asciiTheme="minorHAnsi" w:eastAsia="PMingLiU" w:hAnsiTheme="minorHAnsi" w:cs="Tahoma"/>
        </w:rPr>
        <w:t>fines</w:t>
      </w:r>
      <w:r w:rsidRPr="00705887">
        <w:rPr>
          <w:rFonts w:asciiTheme="minorHAnsi" w:eastAsia="PMingLiU" w:hAnsiTheme="minorHAnsi" w:cs="Tahoma"/>
          <w:spacing w:val="31"/>
        </w:rPr>
        <w:t xml:space="preserve"> </w:t>
      </w:r>
      <w:r w:rsidRPr="00705887">
        <w:rPr>
          <w:rFonts w:asciiTheme="minorHAnsi" w:eastAsia="PMingLiU" w:hAnsiTheme="minorHAnsi" w:cs="Tahoma"/>
        </w:rPr>
        <w:t>pedagógicos se ha definido a</w:t>
      </w:r>
      <w:r w:rsidRPr="00705887">
        <w:rPr>
          <w:rFonts w:asciiTheme="minorHAnsi" w:eastAsia="PMingLiU" w:hAnsiTheme="minorHAnsi" w:cs="Tahoma"/>
          <w:spacing w:val="31"/>
        </w:rPr>
        <w:t xml:space="preserve"> </w:t>
      </w:r>
      <w:r w:rsidRPr="00705887">
        <w:rPr>
          <w:rFonts w:asciiTheme="minorHAnsi" w:eastAsia="PMingLiU" w:hAnsiTheme="minorHAnsi" w:cs="Tahoma"/>
        </w:rPr>
        <w:t>la</w:t>
      </w:r>
      <w:r w:rsidRPr="00705887">
        <w:rPr>
          <w:rFonts w:asciiTheme="minorHAnsi" w:eastAsia="PMingLiU" w:hAnsiTheme="minorHAnsi" w:cs="Tahoma"/>
          <w:spacing w:val="31"/>
        </w:rPr>
        <w:t xml:space="preserve"> </w:t>
      </w:r>
      <w:r w:rsidRPr="00705887">
        <w:rPr>
          <w:rFonts w:asciiTheme="minorHAnsi" w:eastAsia="PMingLiU" w:hAnsiTheme="minorHAnsi" w:cs="Tahoma"/>
          <w:b/>
          <w:bCs/>
        </w:rPr>
        <w:t>lengua</w:t>
      </w:r>
      <w:r w:rsidRPr="00705887">
        <w:rPr>
          <w:rFonts w:asciiTheme="minorHAnsi" w:eastAsia="PMingLiU" w:hAnsiTheme="minorHAnsi" w:cs="Tahoma"/>
          <w:b/>
          <w:bCs/>
          <w:spacing w:val="31"/>
        </w:rPr>
        <w:t xml:space="preserve"> </w:t>
      </w:r>
      <w:r w:rsidRPr="00705887">
        <w:rPr>
          <w:rFonts w:asciiTheme="minorHAnsi" w:eastAsia="PMingLiU" w:hAnsiTheme="minorHAnsi" w:cs="Tahoma"/>
          <w:b/>
          <w:bCs/>
        </w:rPr>
        <w:t>materna</w:t>
      </w:r>
      <w:r w:rsidRPr="00705887">
        <w:rPr>
          <w:rFonts w:asciiTheme="minorHAnsi" w:eastAsia="PMingLiU" w:hAnsiTheme="minorHAnsi" w:cs="Tahoma"/>
          <w:b/>
          <w:bCs/>
          <w:spacing w:val="36"/>
        </w:rPr>
        <w:t xml:space="preserve"> </w:t>
      </w:r>
      <w:r w:rsidRPr="00705887">
        <w:rPr>
          <w:rFonts w:asciiTheme="minorHAnsi" w:eastAsia="PMingLiU" w:hAnsiTheme="minorHAnsi" w:cs="Tahoma"/>
          <w:spacing w:val="-1"/>
        </w:rPr>
        <w:t>como</w:t>
      </w:r>
      <w:r w:rsidRPr="00705887">
        <w:rPr>
          <w:rFonts w:asciiTheme="minorHAnsi" w:eastAsia="PMingLiU" w:hAnsiTheme="minorHAnsi" w:cs="Tahoma"/>
          <w:spacing w:val="34"/>
        </w:rPr>
        <w:t xml:space="preserve"> </w:t>
      </w:r>
      <w:r w:rsidRPr="00705887">
        <w:rPr>
          <w:rFonts w:asciiTheme="minorHAnsi" w:eastAsia="PMingLiU" w:hAnsiTheme="minorHAnsi" w:cs="Tahoma"/>
        </w:rPr>
        <w:t>aquella adquirida</w:t>
      </w:r>
      <w:r w:rsidRPr="00705887">
        <w:rPr>
          <w:rFonts w:asciiTheme="minorHAnsi" w:eastAsia="PMingLiU" w:hAnsiTheme="minorHAnsi" w:cs="Tahoma"/>
          <w:spacing w:val="33"/>
        </w:rPr>
        <w:t xml:space="preserve"> </w:t>
      </w:r>
      <w:r w:rsidRPr="00705887">
        <w:rPr>
          <w:rFonts w:asciiTheme="minorHAnsi" w:eastAsia="PMingLiU" w:hAnsiTheme="minorHAnsi" w:cs="Tahoma"/>
        </w:rPr>
        <w:t>por</w:t>
      </w:r>
      <w:r w:rsidRPr="00705887">
        <w:rPr>
          <w:rFonts w:asciiTheme="minorHAnsi" w:eastAsia="PMingLiU" w:hAnsiTheme="minorHAnsi" w:cs="Tahoma"/>
          <w:spacing w:val="33"/>
        </w:rPr>
        <w:t xml:space="preserve"> </w:t>
      </w:r>
      <w:r w:rsidRPr="00705887">
        <w:rPr>
          <w:rFonts w:asciiTheme="minorHAnsi" w:eastAsia="PMingLiU" w:hAnsiTheme="minorHAnsi" w:cs="Tahoma"/>
        </w:rPr>
        <w:t>el</w:t>
      </w:r>
      <w:r w:rsidRPr="00705887">
        <w:rPr>
          <w:rFonts w:asciiTheme="minorHAnsi" w:eastAsia="PMingLiU" w:hAnsiTheme="minorHAnsi" w:cs="Tahoma"/>
          <w:spacing w:val="33"/>
        </w:rPr>
        <w:t xml:space="preserve"> </w:t>
      </w:r>
      <w:r w:rsidRPr="00705887">
        <w:rPr>
          <w:rFonts w:asciiTheme="minorHAnsi" w:eastAsia="PMingLiU" w:hAnsiTheme="minorHAnsi" w:cs="Tahoma"/>
        </w:rPr>
        <w:t>niño</w:t>
      </w:r>
      <w:r w:rsidRPr="00705887">
        <w:rPr>
          <w:rFonts w:asciiTheme="minorHAnsi" w:eastAsia="PMingLiU" w:hAnsiTheme="minorHAnsi" w:cs="Tahoma"/>
          <w:spacing w:val="33"/>
        </w:rPr>
        <w:t xml:space="preserve"> </w:t>
      </w:r>
      <w:r w:rsidRPr="00705887">
        <w:rPr>
          <w:rFonts w:asciiTheme="minorHAnsi" w:eastAsia="PMingLiU" w:hAnsiTheme="minorHAnsi" w:cs="Tahoma"/>
        </w:rPr>
        <w:t>o</w:t>
      </w:r>
      <w:r w:rsidRPr="00705887">
        <w:rPr>
          <w:rFonts w:asciiTheme="minorHAnsi" w:eastAsia="PMingLiU" w:hAnsiTheme="minorHAnsi" w:cs="Tahoma"/>
          <w:spacing w:val="33"/>
        </w:rPr>
        <w:t xml:space="preserve"> </w:t>
      </w:r>
      <w:r w:rsidRPr="00705887">
        <w:rPr>
          <w:rFonts w:asciiTheme="minorHAnsi" w:eastAsia="PMingLiU" w:hAnsiTheme="minorHAnsi" w:cs="Tahoma"/>
        </w:rPr>
        <w:t>la</w:t>
      </w:r>
      <w:r w:rsidRPr="00705887">
        <w:rPr>
          <w:rFonts w:asciiTheme="minorHAnsi" w:eastAsia="PMingLiU" w:hAnsiTheme="minorHAnsi" w:cs="Tahoma"/>
          <w:spacing w:val="33"/>
        </w:rPr>
        <w:t xml:space="preserve"> </w:t>
      </w:r>
      <w:r w:rsidRPr="00705887">
        <w:rPr>
          <w:rFonts w:asciiTheme="minorHAnsi" w:eastAsia="PMingLiU" w:hAnsiTheme="minorHAnsi" w:cs="Tahoma"/>
        </w:rPr>
        <w:t>niña</w:t>
      </w:r>
      <w:r w:rsidRPr="00705887">
        <w:rPr>
          <w:rFonts w:asciiTheme="minorHAnsi" w:eastAsia="PMingLiU" w:hAnsiTheme="minorHAnsi" w:cs="Tahoma"/>
          <w:spacing w:val="33"/>
        </w:rPr>
        <w:t xml:space="preserve"> </w:t>
      </w:r>
      <w:r w:rsidRPr="00705887">
        <w:rPr>
          <w:rFonts w:asciiTheme="minorHAnsi" w:eastAsia="PMingLiU" w:hAnsiTheme="minorHAnsi" w:cs="Tahoma"/>
        </w:rPr>
        <w:t>en</w:t>
      </w:r>
      <w:r w:rsidRPr="00705887">
        <w:rPr>
          <w:rFonts w:asciiTheme="minorHAnsi" w:eastAsia="PMingLiU" w:hAnsiTheme="minorHAnsi" w:cs="Tahoma"/>
          <w:spacing w:val="33"/>
        </w:rPr>
        <w:t xml:space="preserve"> </w:t>
      </w:r>
      <w:r w:rsidRPr="00705887">
        <w:rPr>
          <w:rFonts w:asciiTheme="minorHAnsi" w:eastAsia="PMingLiU" w:hAnsiTheme="minorHAnsi" w:cs="Tahoma"/>
        </w:rPr>
        <w:t>su</w:t>
      </w:r>
      <w:r w:rsidRPr="00705887">
        <w:rPr>
          <w:rFonts w:asciiTheme="minorHAnsi" w:eastAsia="PMingLiU" w:hAnsiTheme="minorHAnsi" w:cs="Tahoma"/>
          <w:spacing w:val="30"/>
        </w:rPr>
        <w:t xml:space="preserve"> </w:t>
      </w:r>
      <w:r w:rsidRPr="00705887">
        <w:rPr>
          <w:rFonts w:asciiTheme="minorHAnsi" w:eastAsia="PMingLiU" w:hAnsiTheme="minorHAnsi" w:cs="Tahoma"/>
        </w:rPr>
        <w:t>contexto</w:t>
      </w:r>
      <w:r w:rsidRPr="00705887">
        <w:rPr>
          <w:rFonts w:asciiTheme="minorHAnsi" w:eastAsia="PMingLiU" w:hAnsiTheme="minorHAnsi" w:cs="Tahoma"/>
          <w:spacing w:val="33"/>
        </w:rPr>
        <w:t xml:space="preserve"> </w:t>
      </w:r>
      <w:r w:rsidRPr="00705887">
        <w:rPr>
          <w:rFonts w:asciiTheme="minorHAnsi" w:eastAsia="PMingLiU" w:hAnsiTheme="minorHAnsi" w:cs="Tahoma"/>
        </w:rPr>
        <w:t>familiar,</w:t>
      </w:r>
      <w:r w:rsidRPr="00705887">
        <w:rPr>
          <w:rFonts w:asciiTheme="minorHAnsi" w:eastAsia="PMingLiU" w:hAnsiTheme="minorHAnsi" w:cs="Tahoma"/>
          <w:spacing w:val="33"/>
        </w:rPr>
        <w:t xml:space="preserve"> </w:t>
      </w:r>
      <w:r w:rsidRPr="00705887">
        <w:rPr>
          <w:rFonts w:asciiTheme="minorHAnsi" w:eastAsia="PMingLiU" w:hAnsiTheme="minorHAnsi" w:cs="Tahoma"/>
        </w:rPr>
        <w:t>producto</w:t>
      </w:r>
      <w:r w:rsidRPr="00705887">
        <w:rPr>
          <w:rFonts w:asciiTheme="minorHAnsi" w:eastAsia="PMingLiU" w:hAnsiTheme="minorHAnsi" w:cs="Tahoma"/>
          <w:spacing w:val="33"/>
        </w:rPr>
        <w:t xml:space="preserve"> </w:t>
      </w:r>
      <w:r w:rsidRPr="00705887">
        <w:rPr>
          <w:rFonts w:asciiTheme="minorHAnsi" w:eastAsia="PMingLiU" w:hAnsiTheme="minorHAnsi" w:cs="Tahoma"/>
        </w:rPr>
        <w:t>de una</w:t>
      </w:r>
      <w:r w:rsidRPr="00705887">
        <w:rPr>
          <w:rFonts w:asciiTheme="minorHAnsi" w:eastAsia="PMingLiU" w:hAnsiTheme="minorHAnsi" w:cs="Tahoma"/>
          <w:spacing w:val="1"/>
        </w:rPr>
        <w:t xml:space="preserve"> </w:t>
      </w:r>
      <w:r w:rsidRPr="00705887">
        <w:rPr>
          <w:rFonts w:asciiTheme="minorHAnsi" w:eastAsia="PMingLiU" w:hAnsiTheme="minorHAnsi" w:cs="Tahoma"/>
        </w:rPr>
        <w:t>interacción</w:t>
      </w:r>
      <w:r w:rsidRPr="00705887">
        <w:rPr>
          <w:rFonts w:asciiTheme="minorHAnsi" w:eastAsia="PMingLiU" w:hAnsiTheme="minorHAnsi" w:cs="Tahoma"/>
          <w:spacing w:val="1"/>
        </w:rPr>
        <w:t xml:space="preserve"> </w:t>
      </w:r>
      <w:r w:rsidRPr="00705887">
        <w:rPr>
          <w:rFonts w:asciiTheme="minorHAnsi" w:eastAsia="PMingLiU" w:hAnsiTheme="minorHAnsi" w:cs="Tahoma"/>
        </w:rPr>
        <w:t>con</w:t>
      </w:r>
      <w:r w:rsidRPr="00705887">
        <w:rPr>
          <w:rFonts w:asciiTheme="minorHAnsi" w:eastAsia="PMingLiU" w:hAnsiTheme="minorHAnsi" w:cs="Tahoma"/>
          <w:spacing w:val="1"/>
        </w:rPr>
        <w:t xml:space="preserve"> </w:t>
      </w:r>
      <w:r w:rsidRPr="00705887">
        <w:rPr>
          <w:rFonts w:asciiTheme="minorHAnsi" w:eastAsia="PMingLiU" w:hAnsiTheme="minorHAnsi" w:cs="Tahoma"/>
        </w:rPr>
        <w:t>sus</w:t>
      </w:r>
      <w:r w:rsidRPr="00705887">
        <w:rPr>
          <w:rFonts w:asciiTheme="minorHAnsi" w:eastAsia="PMingLiU" w:hAnsiTheme="minorHAnsi" w:cs="Tahoma"/>
          <w:spacing w:val="1"/>
        </w:rPr>
        <w:t xml:space="preserve"> </w:t>
      </w:r>
      <w:r w:rsidRPr="00705887">
        <w:rPr>
          <w:rFonts w:asciiTheme="minorHAnsi" w:eastAsia="PMingLiU" w:hAnsiTheme="minorHAnsi" w:cs="Tahoma"/>
        </w:rPr>
        <w:t>inmediatos</w:t>
      </w:r>
      <w:r w:rsidRPr="00705887">
        <w:rPr>
          <w:rFonts w:asciiTheme="minorHAnsi" w:eastAsia="PMingLiU" w:hAnsiTheme="minorHAnsi" w:cs="Tahoma"/>
          <w:spacing w:val="1"/>
        </w:rPr>
        <w:t xml:space="preserve"> </w:t>
      </w:r>
      <w:r w:rsidRPr="00705887">
        <w:rPr>
          <w:rFonts w:asciiTheme="minorHAnsi" w:eastAsia="PMingLiU" w:hAnsiTheme="minorHAnsi" w:cs="Tahoma"/>
        </w:rPr>
        <w:t>interlocutores,</w:t>
      </w:r>
      <w:r w:rsidRPr="00705887">
        <w:rPr>
          <w:rFonts w:asciiTheme="minorHAnsi" w:eastAsia="PMingLiU" w:hAnsiTheme="minorHAnsi" w:cs="Tahoma"/>
          <w:spacing w:val="1"/>
        </w:rPr>
        <w:t xml:space="preserve"> </w:t>
      </w:r>
      <w:r w:rsidRPr="00705887">
        <w:rPr>
          <w:rFonts w:asciiTheme="minorHAnsi" w:eastAsia="PMingLiU" w:hAnsiTheme="minorHAnsi" w:cs="Tahoma"/>
        </w:rPr>
        <w:t>en el hogar</w:t>
      </w:r>
      <w:r w:rsidRPr="00705887">
        <w:rPr>
          <w:rFonts w:asciiTheme="minorHAnsi" w:eastAsia="PMingLiU" w:hAnsiTheme="minorHAnsi" w:cs="Tahoma"/>
          <w:spacing w:val="1"/>
        </w:rPr>
        <w:t xml:space="preserve"> </w:t>
      </w:r>
      <w:r w:rsidRPr="00705887">
        <w:rPr>
          <w:rFonts w:asciiTheme="minorHAnsi" w:eastAsia="PMingLiU" w:hAnsiTheme="minorHAnsi" w:cs="Tahoma"/>
        </w:rPr>
        <w:t>y en</w:t>
      </w:r>
      <w:r w:rsidRPr="00705887">
        <w:rPr>
          <w:rFonts w:asciiTheme="minorHAnsi" w:eastAsia="PMingLiU" w:hAnsiTheme="minorHAnsi" w:cs="Tahoma"/>
          <w:spacing w:val="1"/>
        </w:rPr>
        <w:t xml:space="preserve"> </w:t>
      </w:r>
      <w:r w:rsidRPr="00705887">
        <w:rPr>
          <w:rFonts w:asciiTheme="minorHAnsi" w:eastAsia="PMingLiU" w:hAnsiTheme="minorHAnsi" w:cs="Tahoma"/>
        </w:rPr>
        <w:t>la comunidad,</w:t>
      </w:r>
      <w:r w:rsidRPr="00705887">
        <w:rPr>
          <w:rFonts w:asciiTheme="minorHAnsi" w:eastAsia="PMingLiU" w:hAnsiTheme="minorHAnsi" w:cs="Tahoma"/>
          <w:spacing w:val="-28"/>
        </w:rPr>
        <w:t xml:space="preserve"> </w:t>
      </w:r>
      <w:r w:rsidRPr="00705887">
        <w:rPr>
          <w:rFonts w:asciiTheme="minorHAnsi" w:eastAsia="PMingLiU" w:hAnsiTheme="minorHAnsi" w:cs="Tahoma"/>
        </w:rPr>
        <w:t>por</w:t>
      </w:r>
      <w:r w:rsidRPr="00705887">
        <w:rPr>
          <w:rFonts w:asciiTheme="minorHAnsi" w:eastAsia="PMingLiU" w:hAnsiTheme="minorHAnsi" w:cs="Tahoma"/>
          <w:spacing w:val="34"/>
        </w:rPr>
        <w:t xml:space="preserve"> </w:t>
      </w:r>
      <w:r w:rsidRPr="00705887">
        <w:rPr>
          <w:rFonts w:asciiTheme="minorHAnsi" w:eastAsia="PMingLiU" w:hAnsiTheme="minorHAnsi" w:cs="Tahoma"/>
        </w:rPr>
        <w:t>lo</w:t>
      </w:r>
      <w:r w:rsidRPr="00705887">
        <w:rPr>
          <w:rFonts w:asciiTheme="minorHAnsi" w:eastAsia="PMingLiU" w:hAnsiTheme="minorHAnsi" w:cs="Tahoma"/>
          <w:spacing w:val="34"/>
        </w:rPr>
        <w:t xml:space="preserve"> </w:t>
      </w:r>
      <w:r w:rsidRPr="00705887">
        <w:rPr>
          <w:rFonts w:asciiTheme="minorHAnsi" w:eastAsia="PMingLiU" w:hAnsiTheme="minorHAnsi" w:cs="Tahoma"/>
        </w:rPr>
        <w:t>que</w:t>
      </w:r>
      <w:r w:rsidRPr="00705887">
        <w:rPr>
          <w:rFonts w:asciiTheme="minorHAnsi" w:eastAsia="PMingLiU" w:hAnsiTheme="minorHAnsi" w:cs="Tahoma"/>
          <w:spacing w:val="34"/>
        </w:rPr>
        <w:t xml:space="preserve"> </w:t>
      </w:r>
      <w:r w:rsidRPr="00705887">
        <w:rPr>
          <w:rFonts w:asciiTheme="minorHAnsi" w:eastAsia="PMingLiU" w:hAnsiTheme="minorHAnsi" w:cs="Tahoma"/>
        </w:rPr>
        <w:t>la</w:t>
      </w:r>
      <w:r w:rsidRPr="00705887">
        <w:rPr>
          <w:rFonts w:asciiTheme="minorHAnsi" w:eastAsia="PMingLiU" w:hAnsiTheme="minorHAnsi" w:cs="Tahoma"/>
          <w:spacing w:val="34"/>
        </w:rPr>
        <w:t xml:space="preserve"> </w:t>
      </w:r>
      <w:r w:rsidRPr="00705887">
        <w:rPr>
          <w:rFonts w:asciiTheme="minorHAnsi" w:eastAsia="PMingLiU" w:hAnsiTheme="minorHAnsi" w:cs="Tahoma"/>
        </w:rPr>
        <w:t>misma</w:t>
      </w:r>
      <w:r w:rsidRPr="00705887">
        <w:rPr>
          <w:rFonts w:asciiTheme="minorHAnsi" w:eastAsia="PMingLiU" w:hAnsiTheme="minorHAnsi" w:cs="Tahoma"/>
          <w:spacing w:val="34"/>
        </w:rPr>
        <w:t xml:space="preserve"> </w:t>
      </w:r>
      <w:r w:rsidRPr="00705887">
        <w:rPr>
          <w:rFonts w:asciiTheme="minorHAnsi" w:eastAsia="PMingLiU" w:hAnsiTheme="minorHAnsi" w:cs="Tahoma"/>
        </w:rPr>
        <w:t>es</w:t>
      </w:r>
      <w:r w:rsidRPr="00705887">
        <w:rPr>
          <w:rFonts w:asciiTheme="minorHAnsi" w:eastAsia="PMingLiU" w:hAnsiTheme="minorHAnsi" w:cs="Tahoma"/>
          <w:spacing w:val="34"/>
        </w:rPr>
        <w:t xml:space="preserve"> </w:t>
      </w:r>
      <w:r w:rsidRPr="00705887">
        <w:rPr>
          <w:rFonts w:asciiTheme="minorHAnsi" w:eastAsia="PMingLiU" w:hAnsiTheme="minorHAnsi" w:cs="Tahoma"/>
        </w:rPr>
        <w:t>la</w:t>
      </w:r>
      <w:r w:rsidRPr="00705887">
        <w:rPr>
          <w:rFonts w:asciiTheme="minorHAnsi" w:eastAsia="PMingLiU" w:hAnsiTheme="minorHAnsi" w:cs="Tahoma"/>
          <w:spacing w:val="32"/>
        </w:rPr>
        <w:t xml:space="preserve"> </w:t>
      </w:r>
      <w:r w:rsidRPr="00705887">
        <w:rPr>
          <w:rFonts w:asciiTheme="minorHAnsi" w:eastAsia="PMingLiU" w:hAnsiTheme="minorHAnsi" w:cs="Tahoma"/>
        </w:rPr>
        <w:t>utilizada</w:t>
      </w:r>
      <w:r w:rsidRPr="00705887">
        <w:rPr>
          <w:rFonts w:asciiTheme="minorHAnsi" w:eastAsia="PMingLiU" w:hAnsiTheme="minorHAnsi" w:cs="Tahoma"/>
          <w:spacing w:val="34"/>
        </w:rPr>
        <w:t xml:space="preserve"> </w:t>
      </w:r>
      <w:r w:rsidRPr="00705887">
        <w:rPr>
          <w:rFonts w:asciiTheme="minorHAnsi" w:eastAsia="PMingLiU" w:hAnsiTheme="minorHAnsi" w:cs="Tahoma"/>
        </w:rPr>
        <w:t>predominantemente</w:t>
      </w:r>
      <w:r w:rsidRPr="00705887">
        <w:rPr>
          <w:rFonts w:asciiTheme="minorHAnsi" w:eastAsia="PMingLiU" w:hAnsiTheme="minorHAnsi" w:cs="Tahoma"/>
          <w:spacing w:val="34"/>
        </w:rPr>
        <w:t xml:space="preserve"> </w:t>
      </w:r>
      <w:r w:rsidRPr="00705887">
        <w:rPr>
          <w:rFonts w:asciiTheme="minorHAnsi" w:eastAsia="PMingLiU" w:hAnsiTheme="minorHAnsi" w:cs="Tahoma"/>
        </w:rPr>
        <w:t>en</w:t>
      </w:r>
      <w:r w:rsidRPr="00705887">
        <w:rPr>
          <w:rFonts w:asciiTheme="minorHAnsi" w:eastAsia="PMingLiU" w:hAnsiTheme="minorHAnsi" w:cs="Tahoma"/>
          <w:spacing w:val="34"/>
        </w:rPr>
        <w:t xml:space="preserve"> </w:t>
      </w:r>
      <w:r w:rsidRPr="00705887">
        <w:rPr>
          <w:rFonts w:asciiTheme="minorHAnsi" w:eastAsia="PMingLiU" w:hAnsiTheme="minorHAnsi" w:cs="Tahoma"/>
        </w:rPr>
        <w:t>el momento</w:t>
      </w:r>
      <w:r w:rsidRPr="00705887">
        <w:rPr>
          <w:rFonts w:asciiTheme="minorHAnsi" w:eastAsia="PMingLiU" w:hAnsiTheme="minorHAnsi" w:cs="Tahoma"/>
          <w:spacing w:val="14"/>
        </w:rPr>
        <w:t xml:space="preserve"> </w:t>
      </w:r>
      <w:r w:rsidRPr="00705887">
        <w:rPr>
          <w:rFonts w:asciiTheme="minorHAnsi" w:eastAsia="PMingLiU" w:hAnsiTheme="minorHAnsi" w:cs="Tahoma"/>
        </w:rPr>
        <w:t>del</w:t>
      </w:r>
      <w:r w:rsidRPr="00705887">
        <w:rPr>
          <w:rFonts w:asciiTheme="minorHAnsi" w:eastAsia="PMingLiU" w:hAnsiTheme="minorHAnsi" w:cs="Tahoma"/>
          <w:spacing w:val="14"/>
        </w:rPr>
        <w:t xml:space="preserve"> ingreso del </w:t>
      </w:r>
      <w:r w:rsidRPr="00705887">
        <w:rPr>
          <w:rFonts w:asciiTheme="minorHAnsi" w:eastAsia="PMingLiU" w:hAnsiTheme="minorHAnsi" w:cs="Tahoma"/>
        </w:rPr>
        <w:t>niño o de la niña</w:t>
      </w:r>
      <w:r w:rsidRPr="00705887">
        <w:rPr>
          <w:rFonts w:asciiTheme="minorHAnsi" w:eastAsia="PMingLiU" w:hAnsiTheme="minorHAnsi" w:cs="Tahoma"/>
          <w:spacing w:val="14"/>
        </w:rPr>
        <w:t xml:space="preserve"> </w:t>
      </w:r>
      <w:r w:rsidRPr="00705887">
        <w:rPr>
          <w:rFonts w:asciiTheme="minorHAnsi" w:eastAsia="PMingLiU" w:hAnsiTheme="minorHAnsi" w:cs="Tahoma"/>
        </w:rPr>
        <w:t>al</w:t>
      </w:r>
      <w:r w:rsidRPr="00705887">
        <w:rPr>
          <w:rFonts w:asciiTheme="minorHAnsi" w:eastAsia="PMingLiU" w:hAnsiTheme="minorHAnsi" w:cs="Tahoma"/>
          <w:spacing w:val="14"/>
        </w:rPr>
        <w:t xml:space="preserve"> </w:t>
      </w:r>
      <w:r w:rsidRPr="00705887">
        <w:rPr>
          <w:rFonts w:asciiTheme="minorHAnsi" w:eastAsia="PMingLiU" w:hAnsiTheme="minorHAnsi" w:cs="Tahoma"/>
        </w:rPr>
        <w:t>sistema</w:t>
      </w:r>
      <w:r w:rsidRPr="00705887">
        <w:rPr>
          <w:rFonts w:asciiTheme="minorHAnsi" w:eastAsia="PMingLiU" w:hAnsiTheme="minorHAnsi" w:cs="Tahoma"/>
          <w:spacing w:val="14"/>
        </w:rPr>
        <w:t xml:space="preserve"> </w:t>
      </w:r>
      <w:r w:rsidRPr="00705887">
        <w:rPr>
          <w:rFonts w:asciiTheme="minorHAnsi" w:eastAsia="PMingLiU" w:hAnsiTheme="minorHAnsi" w:cs="Tahoma"/>
        </w:rPr>
        <w:t>educativo.</w:t>
      </w:r>
      <w:r w:rsidRPr="00705887">
        <w:rPr>
          <w:rFonts w:asciiTheme="minorHAnsi" w:eastAsia="PMingLiU" w:hAnsiTheme="minorHAnsi" w:cs="Tahoma"/>
          <w:spacing w:val="14"/>
        </w:rPr>
        <w:t xml:space="preserve"> </w:t>
      </w:r>
      <w:r w:rsidRPr="00705887">
        <w:rPr>
          <w:rFonts w:asciiTheme="minorHAnsi" w:eastAsia="PMingLiU" w:hAnsiTheme="minorHAnsi" w:cs="Tahoma"/>
        </w:rPr>
        <w:t>En</w:t>
      </w:r>
      <w:r w:rsidRPr="00705887">
        <w:rPr>
          <w:rFonts w:asciiTheme="minorHAnsi" w:eastAsia="PMingLiU" w:hAnsiTheme="minorHAnsi" w:cs="Tahoma"/>
          <w:spacing w:val="14"/>
        </w:rPr>
        <w:t xml:space="preserve"> </w:t>
      </w:r>
      <w:r w:rsidRPr="00705887">
        <w:rPr>
          <w:rFonts w:asciiTheme="minorHAnsi" w:eastAsia="PMingLiU" w:hAnsiTheme="minorHAnsi" w:cs="Tahoma"/>
        </w:rPr>
        <w:t>cambio,</w:t>
      </w:r>
      <w:r w:rsidRPr="00705887">
        <w:rPr>
          <w:rFonts w:asciiTheme="minorHAnsi" w:eastAsia="PMingLiU" w:hAnsiTheme="minorHAnsi" w:cs="Tahoma"/>
          <w:spacing w:val="14"/>
        </w:rPr>
        <w:t xml:space="preserve"> </w:t>
      </w:r>
      <w:r w:rsidRPr="00705887">
        <w:rPr>
          <w:rFonts w:asciiTheme="minorHAnsi" w:eastAsia="PMingLiU" w:hAnsiTheme="minorHAnsi" w:cs="Tahoma"/>
        </w:rPr>
        <w:t>la</w:t>
      </w:r>
      <w:r w:rsidRPr="00705887">
        <w:rPr>
          <w:rFonts w:asciiTheme="minorHAnsi" w:eastAsia="PMingLiU" w:hAnsiTheme="minorHAnsi" w:cs="Tahoma"/>
          <w:spacing w:val="12"/>
        </w:rPr>
        <w:t xml:space="preserve"> </w:t>
      </w:r>
      <w:r w:rsidRPr="00705887">
        <w:rPr>
          <w:rFonts w:asciiTheme="minorHAnsi" w:eastAsia="PMingLiU" w:hAnsiTheme="minorHAnsi" w:cs="Tahoma"/>
          <w:b/>
          <w:bCs/>
        </w:rPr>
        <w:t>segunda</w:t>
      </w:r>
      <w:r w:rsidRPr="00705887">
        <w:rPr>
          <w:rFonts w:asciiTheme="minorHAnsi" w:eastAsia="PMingLiU" w:hAnsiTheme="minorHAnsi" w:cs="Tahoma"/>
          <w:b/>
          <w:bCs/>
          <w:spacing w:val="14"/>
        </w:rPr>
        <w:t xml:space="preserve"> </w:t>
      </w:r>
      <w:r w:rsidRPr="00705887">
        <w:rPr>
          <w:rFonts w:asciiTheme="minorHAnsi" w:eastAsia="PMingLiU" w:hAnsiTheme="minorHAnsi" w:cs="Tahoma"/>
          <w:b/>
          <w:bCs/>
        </w:rPr>
        <w:t xml:space="preserve">lengua </w:t>
      </w:r>
      <w:r w:rsidRPr="00705887">
        <w:rPr>
          <w:rFonts w:asciiTheme="minorHAnsi" w:eastAsia="PMingLiU" w:hAnsiTheme="minorHAnsi" w:cs="Tahoma"/>
        </w:rPr>
        <w:t>es</w:t>
      </w:r>
      <w:r w:rsidRPr="00705887">
        <w:rPr>
          <w:rFonts w:asciiTheme="minorHAnsi" w:eastAsia="PMingLiU" w:hAnsiTheme="minorHAnsi" w:cs="Tahoma"/>
          <w:spacing w:val="16"/>
        </w:rPr>
        <w:t xml:space="preserve"> </w:t>
      </w:r>
      <w:r w:rsidRPr="00705887">
        <w:rPr>
          <w:rFonts w:asciiTheme="minorHAnsi" w:eastAsia="PMingLiU" w:hAnsiTheme="minorHAnsi" w:cs="Tahoma"/>
        </w:rPr>
        <w:t>la</w:t>
      </w:r>
      <w:r w:rsidRPr="00705887">
        <w:rPr>
          <w:rFonts w:asciiTheme="minorHAnsi" w:eastAsia="PMingLiU" w:hAnsiTheme="minorHAnsi" w:cs="Tahoma"/>
          <w:spacing w:val="16"/>
        </w:rPr>
        <w:t xml:space="preserve"> </w:t>
      </w:r>
      <w:r w:rsidRPr="00705887">
        <w:rPr>
          <w:rFonts w:asciiTheme="minorHAnsi" w:eastAsia="PMingLiU" w:hAnsiTheme="minorHAnsi" w:cs="Tahoma"/>
        </w:rPr>
        <w:t>de</w:t>
      </w:r>
      <w:r w:rsidRPr="00705887">
        <w:rPr>
          <w:rFonts w:asciiTheme="minorHAnsi" w:eastAsia="PMingLiU" w:hAnsiTheme="minorHAnsi" w:cs="Tahoma"/>
          <w:spacing w:val="16"/>
        </w:rPr>
        <w:t xml:space="preserve"> </w:t>
      </w:r>
      <w:r w:rsidRPr="00705887">
        <w:rPr>
          <w:rFonts w:asciiTheme="minorHAnsi" w:eastAsia="PMingLiU" w:hAnsiTheme="minorHAnsi" w:cs="Tahoma"/>
        </w:rPr>
        <w:t>menor</w:t>
      </w:r>
      <w:r w:rsidRPr="00705887">
        <w:rPr>
          <w:rFonts w:asciiTheme="minorHAnsi" w:eastAsia="PMingLiU" w:hAnsiTheme="minorHAnsi" w:cs="Tahoma"/>
          <w:spacing w:val="16"/>
        </w:rPr>
        <w:t xml:space="preserve"> </w:t>
      </w:r>
      <w:r w:rsidRPr="00705887">
        <w:rPr>
          <w:rFonts w:asciiTheme="minorHAnsi" w:eastAsia="PMingLiU" w:hAnsiTheme="minorHAnsi" w:cs="Tahoma"/>
        </w:rPr>
        <w:t>uso</w:t>
      </w:r>
      <w:r w:rsidRPr="00705887">
        <w:rPr>
          <w:rFonts w:asciiTheme="minorHAnsi" w:eastAsia="PMingLiU" w:hAnsiTheme="minorHAnsi" w:cs="Tahoma"/>
          <w:spacing w:val="16"/>
        </w:rPr>
        <w:t xml:space="preserve"> </w:t>
      </w:r>
      <w:r w:rsidRPr="00705887">
        <w:rPr>
          <w:rFonts w:asciiTheme="minorHAnsi" w:eastAsia="PMingLiU" w:hAnsiTheme="minorHAnsi" w:cs="Tahoma"/>
        </w:rPr>
        <w:t>en</w:t>
      </w:r>
      <w:r w:rsidRPr="00705887">
        <w:rPr>
          <w:rFonts w:asciiTheme="minorHAnsi" w:eastAsia="PMingLiU" w:hAnsiTheme="minorHAnsi" w:cs="Tahoma"/>
          <w:spacing w:val="16"/>
        </w:rPr>
        <w:t xml:space="preserve"> </w:t>
      </w:r>
      <w:r w:rsidRPr="00705887">
        <w:rPr>
          <w:rFonts w:asciiTheme="minorHAnsi" w:eastAsia="PMingLiU" w:hAnsiTheme="minorHAnsi" w:cs="Tahoma"/>
        </w:rPr>
        <w:t>el</w:t>
      </w:r>
      <w:r w:rsidRPr="00705887">
        <w:rPr>
          <w:rFonts w:asciiTheme="minorHAnsi" w:eastAsia="PMingLiU" w:hAnsiTheme="minorHAnsi" w:cs="Tahoma"/>
          <w:spacing w:val="16"/>
        </w:rPr>
        <w:t xml:space="preserve"> </w:t>
      </w:r>
      <w:r w:rsidRPr="00705887">
        <w:rPr>
          <w:rFonts w:asciiTheme="minorHAnsi" w:eastAsia="PMingLiU" w:hAnsiTheme="minorHAnsi" w:cs="Tahoma"/>
        </w:rPr>
        <w:t>momento</w:t>
      </w:r>
      <w:r w:rsidRPr="00705887">
        <w:rPr>
          <w:rFonts w:asciiTheme="minorHAnsi" w:eastAsia="PMingLiU" w:hAnsiTheme="minorHAnsi" w:cs="Tahoma"/>
          <w:spacing w:val="16"/>
        </w:rPr>
        <w:t xml:space="preserve"> </w:t>
      </w:r>
      <w:r w:rsidRPr="00705887">
        <w:rPr>
          <w:rFonts w:asciiTheme="minorHAnsi" w:eastAsia="PMingLiU" w:hAnsiTheme="minorHAnsi" w:cs="Tahoma"/>
        </w:rPr>
        <w:t>de</w:t>
      </w:r>
      <w:r w:rsidRPr="00705887">
        <w:rPr>
          <w:rFonts w:asciiTheme="minorHAnsi" w:eastAsia="PMingLiU" w:hAnsiTheme="minorHAnsi" w:cs="Tahoma"/>
          <w:spacing w:val="15"/>
        </w:rPr>
        <w:t xml:space="preserve"> </w:t>
      </w:r>
      <w:r w:rsidRPr="00705887">
        <w:rPr>
          <w:rFonts w:asciiTheme="minorHAnsi" w:eastAsia="PMingLiU" w:hAnsiTheme="minorHAnsi" w:cs="Tahoma"/>
        </w:rPr>
        <w:t>ingresar</w:t>
      </w:r>
      <w:r w:rsidRPr="00705887">
        <w:rPr>
          <w:rFonts w:asciiTheme="minorHAnsi" w:eastAsia="PMingLiU" w:hAnsiTheme="minorHAnsi" w:cs="Tahoma"/>
          <w:spacing w:val="16"/>
        </w:rPr>
        <w:t xml:space="preserve"> </w:t>
      </w:r>
      <w:r w:rsidRPr="00705887">
        <w:rPr>
          <w:rFonts w:asciiTheme="minorHAnsi" w:eastAsia="PMingLiU" w:hAnsiTheme="minorHAnsi" w:cs="Tahoma"/>
        </w:rPr>
        <w:t>a</w:t>
      </w:r>
      <w:r w:rsidRPr="00705887">
        <w:rPr>
          <w:rFonts w:asciiTheme="minorHAnsi" w:eastAsia="PMingLiU" w:hAnsiTheme="minorHAnsi" w:cs="Tahoma"/>
          <w:spacing w:val="16"/>
        </w:rPr>
        <w:t xml:space="preserve"> </w:t>
      </w:r>
      <w:r w:rsidRPr="00705887">
        <w:rPr>
          <w:rFonts w:asciiTheme="minorHAnsi" w:eastAsia="PMingLiU" w:hAnsiTheme="minorHAnsi" w:cs="Tahoma"/>
        </w:rPr>
        <w:t>la</w:t>
      </w:r>
      <w:r w:rsidRPr="00705887">
        <w:rPr>
          <w:rFonts w:asciiTheme="minorHAnsi" w:eastAsia="PMingLiU" w:hAnsiTheme="minorHAnsi" w:cs="Tahoma"/>
          <w:spacing w:val="16"/>
        </w:rPr>
        <w:t xml:space="preserve"> </w:t>
      </w:r>
      <w:r w:rsidRPr="00705887">
        <w:rPr>
          <w:rFonts w:asciiTheme="minorHAnsi" w:eastAsia="PMingLiU" w:hAnsiTheme="minorHAnsi" w:cs="Tahoma"/>
        </w:rPr>
        <w:t>escuela</w:t>
      </w:r>
      <w:r w:rsidRPr="00705887">
        <w:rPr>
          <w:rFonts w:asciiTheme="minorHAnsi" w:eastAsia="PMingLiU" w:hAnsiTheme="minorHAnsi" w:cs="Tahoma"/>
          <w:spacing w:val="16"/>
        </w:rPr>
        <w:t xml:space="preserve"> </w:t>
      </w:r>
      <w:r w:rsidRPr="00705887">
        <w:rPr>
          <w:rFonts w:asciiTheme="minorHAnsi" w:eastAsia="PMingLiU" w:hAnsiTheme="minorHAnsi" w:cs="Tahoma"/>
        </w:rPr>
        <w:t>y</w:t>
      </w:r>
      <w:r w:rsidRPr="00705887">
        <w:rPr>
          <w:rFonts w:asciiTheme="minorHAnsi" w:eastAsia="PMingLiU" w:hAnsiTheme="minorHAnsi" w:cs="Tahoma"/>
          <w:spacing w:val="16"/>
        </w:rPr>
        <w:t xml:space="preserve"> </w:t>
      </w:r>
      <w:r w:rsidRPr="00705887">
        <w:rPr>
          <w:rFonts w:asciiTheme="minorHAnsi" w:eastAsia="PMingLiU" w:hAnsiTheme="minorHAnsi" w:cs="Tahoma"/>
        </w:rPr>
        <w:t>que, por ende,</w:t>
      </w:r>
      <w:r w:rsidRPr="00705887">
        <w:rPr>
          <w:rFonts w:asciiTheme="minorHAnsi" w:eastAsia="PMingLiU" w:hAnsiTheme="minorHAnsi" w:cs="Tahoma"/>
          <w:spacing w:val="16"/>
        </w:rPr>
        <w:t xml:space="preserve"> </w:t>
      </w:r>
      <w:r w:rsidRPr="00705887">
        <w:rPr>
          <w:rFonts w:asciiTheme="minorHAnsi" w:eastAsia="PMingLiU" w:hAnsiTheme="minorHAnsi" w:cs="Tahoma"/>
        </w:rPr>
        <w:t>debe</w:t>
      </w:r>
      <w:r w:rsidRPr="00705887">
        <w:rPr>
          <w:rFonts w:asciiTheme="minorHAnsi" w:eastAsia="PMingLiU" w:hAnsiTheme="minorHAnsi" w:cs="Tahoma"/>
          <w:spacing w:val="16"/>
        </w:rPr>
        <w:t xml:space="preserve"> </w:t>
      </w:r>
      <w:r w:rsidRPr="00705887">
        <w:rPr>
          <w:rFonts w:asciiTheme="minorHAnsi" w:eastAsia="PMingLiU" w:hAnsiTheme="minorHAnsi" w:cs="Tahoma"/>
        </w:rPr>
        <w:t>ser desarrollada a través de una metodología propia de una L2.</w:t>
      </w:r>
    </w:p>
    <w:p w:rsidR="0057481F" w:rsidRPr="00705887" w:rsidRDefault="0057481F" w:rsidP="0057481F">
      <w:pPr>
        <w:widowControl w:val="0"/>
        <w:autoSpaceDE w:val="0"/>
        <w:autoSpaceDN w:val="0"/>
        <w:adjustRightInd w:val="0"/>
        <w:spacing w:line="288" w:lineRule="auto"/>
        <w:ind w:right="51"/>
        <w:jc w:val="both"/>
        <w:rPr>
          <w:rFonts w:asciiTheme="minorHAnsi" w:eastAsia="PMingLiU" w:hAnsiTheme="minorHAnsi" w:cs="Tahoma"/>
        </w:rPr>
      </w:pPr>
    </w:p>
    <w:p w:rsidR="0057481F" w:rsidRPr="00705887" w:rsidRDefault="0057481F" w:rsidP="0057481F">
      <w:pPr>
        <w:widowControl w:val="0"/>
        <w:autoSpaceDE w:val="0"/>
        <w:autoSpaceDN w:val="0"/>
        <w:adjustRightInd w:val="0"/>
        <w:spacing w:line="288" w:lineRule="auto"/>
        <w:ind w:right="51"/>
        <w:jc w:val="both"/>
        <w:rPr>
          <w:rFonts w:asciiTheme="minorHAnsi" w:eastAsia="PMingLiU" w:hAnsiTheme="minorHAnsi" w:cs="Tahoma"/>
        </w:rPr>
      </w:pPr>
      <w:r w:rsidRPr="00705887">
        <w:rPr>
          <w:rFonts w:asciiTheme="minorHAnsi" w:eastAsia="PMingLiU" w:hAnsiTheme="minorHAnsi" w:cs="Tahoma"/>
        </w:rPr>
        <w:t xml:space="preserve">En nuestro país, sabemos que muchos niños ingresan al sistema educativo teniendo como lengua materna el guaraní, y muchos otros el castellano. Y en una cantidad considerable también podemos encontrar niños que, en el momento de ingresar a la escuela, ya utilizan bastante bien ambas lenguas (o por lo menos tienen un cierto grado de bilingüismo). En este caso, se debe </w:t>
      </w:r>
      <w:r w:rsidRPr="00705887">
        <w:rPr>
          <w:rFonts w:asciiTheme="minorHAnsi" w:eastAsia="PMingLiU" w:hAnsiTheme="minorHAnsi" w:cs="Tahoma"/>
        </w:rPr>
        <w:lastRenderedPageBreak/>
        <w:t>identificar cuál de las dos lenguas domina con mayor propiedad para que pueda ser considerada como lengua materna y utilizarla en la enseñanza de las demás áreas académicas.</w:t>
      </w:r>
    </w:p>
    <w:p w:rsidR="0057481F" w:rsidRPr="00705887" w:rsidRDefault="0057481F" w:rsidP="0057481F">
      <w:pPr>
        <w:widowControl w:val="0"/>
        <w:autoSpaceDE w:val="0"/>
        <w:autoSpaceDN w:val="0"/>
        <w:adjustRightInd w:val="0"/>
        <w:spacing w:line="312" w:lineRule="auto"/>
        <w:ind w:right="51"/>
        <w:jc w:val="both"/>
        <w:rPr>
          <w:rFonts w:asciiTheme="minorHAnsi" w:eastAsia="PMingLiU" w:hAnsiTheme="minorHAnsi" w:cs="Tahoma"/>
        </w:rPr>
      </w:pPr>
    </w:p>
    <w:p w:rsidR="0057481F" w:rsidRPr="00705887" w:rsidRDefault="0057481F" w:rsidP="0057481F">
      <w:pPr>
        <w:widowControl w:val="0"/>
        <w:autoSpaceDE w:val="0"/>
        <w:autoSpaceDN w:val="0"/>
        <w:adjustRightInd w:val="0"/>
        <w:spacing w:line="312" w:lineRule="auto"/>
        <w:ind w:right="51"/>
        <w:jc w:val="both"/>
        <w:rPr>
          <w:rFonts w:asciiTheme="minorHAnsi" w:eastAsia="PMingLiU" w:hAnsiTheme="minorHAnsi" w:cs="Tahoma"/>
        </w:rPr>
      </w:pPr>
      <w:r w:rsidRPr="00705887">
        <w:rPr>
          <w:rFonts w:asciiTheme="minorHAnsi" w:eastAsia="PMingLiU" w:hAnsiTheme="minorHAnsi" w:cs="Tahoma"/>
        </w:rPr>
        <w:t>Sin embargo, si presentan un dominio similar de los dos idiomas, entonces, se da la posibilidad de utilizar ambas lenguas desde los inicios del proceso escolar. Es decir, si los alumnos ya dominan bastante bien las dos lenguas oficiales, esta realidad constituye una ventaja que puede ser muy bien aprovechada para los fines pedagógicos, y no hay necesidad de limitar la enseñanza de las demás áreas (que no sean comunicación) a través de una sola lengua necesariamente, sino que puede realizarse a través de ambas, desde el inicio mismo.</w:t>
      </w:r>
    </w:p>
    <w:p w:rsidR="0057481F" w:rsidRPr="00705887" w:rsidRDefault="0057481F" w:rsidP="0057481F">
      <w:pPr>
        <w:widowControl w:val="0"/>
        <w:autoSpaceDE w:val="0"/>
        <w:autoSpaceDN w:val="0"/>
        <w:adjustRightInd w:val="0"/>
        <w:spacing w:line="312" w:lineRule="auto"/>
        <w:ind w:right="51"/>
        <w:jc w:val="both"/>
        <w:rPr>
          <w:rFonts w:asciiTheme="minorHAnsi" w:eastAsia="PMingLiU" w:hAnsiTheme="minorHAnsi" w:cs="Tahoma"/>
        </w:rPr>
      </w:pPr>
    </w:p>
    <w:p w:rsidR="0057481F" w:rsidRPr="00705887" w:rsidRDefault="0057481F" w:rsidP="0057481F">
      <w:pPr>
        <w:widowControl w:val="0"/>
        <w:autoSpaceDE w:val="0"/>
        <w:autoSpaceDN w:val="0"/>
        <w:adjustRightInd w:val="0"/>
        <w:spacing w:line="312" w:lineRule="auto"/>
        <w:ind w:right="51"/>
        <w:jc w:val="both"/>
        <w:rPr>
          <w:rFonts w:asciiTheme="minorHAnsi" w:eastAsia="PMingLiU" w:hAnsiTheme="minorHAnsi" w:cs="Tahoma"/>
        </w:rPr>
      </w:pPr>
      <w:r w:rsidRPr="00705887">
        <w:rPr>
          <w:rFonts w:asciiTheme="minorHAnsi" w:eastAsia="PMingLiU" w:hAnsiTheme="minorHAnsi" w:cs="Tahoma"/>
        </w:rPr>
        <w:lastRenderedPageBreak/>
        <w:t>Para atender estos casos, el sistema educati</w:t>
      </w:r>
      <w:r>
        <w:rPr>
          <w:rFonts w:asciiTheme="minorHAnsi" w:eastAsia="PMingLiU" w:hAnsiTheme="minorHAnsi" w:cs="Tahoma"/>
        </w:rPr>
        <w:t>vo propone tres modalidades de Educación B</w:t>
      </w:r>
      <w:r w:rsidRPr="00705887">
        <w:rPr>
          <w:rFonts w:asciiTheme="minorHAnsi" w:eastAsia="PMingLiU" w:hAnsiTheme="minorHAnsi" w:cs="Tahoma"/>
        </w:rPr>
        <w:t xml:space="preserve">ilingüe. La elección del modelo a ser aplicado en cada escuela e incluso en cada grado depende de las características sociolingüísticas de los niños. </w:t>
      </w:r>
    </w:p>
    <w:p w:rsidR="0057481F" w:rsidRPr="00705887" w:rsidRDefault="0057481F" w:rsidP="0057481F">
      <w:pPr>
        <w:widowControl w:val="0"/>
        <w:autoSpaceDE w:val="0"/>
        <w:autoSpaceDN w:val="0"/>
        <w:adjustRightInd w:val="0"/>
        <w:spacing w:line="312" w:lineRule="auto"/>
        <w:ind w:right="51"/>
        <w:jc w:val="both"/>
        <w:rPr>
          <w:rFonts w:asciiTheme="minorHAnsi" w:eastAsia="PMingLiU" w:hAnsiTheme="minorHAnsi" w:cs="Tahoma"/>
        </w:rPr>
      </w:pPr>
    </w:p>
    <w:p w:rsidR="0057481F" w:rsidRPr="00705887" w:rsidRDefault="0057481F" w:rsidP="0057481F">
      <w:pPr>
        <w:widowControl w:val="0"/>
        <w:autoSpaceDE w:val="0"/>
        <w:autoSpaceDN w:val="0"/>
        <w:adjustRightInd w:val="0"/>
        <w:spacing w:line="312" w:lineRule="auto"/>
        <w:ind w:right="51"/>
        <w:jc w:val="both"/>
        <w:rPr>
          <w:rFonts w:asciiTheme="minorHAnsi" w:eastAsia="PMingLiU" w:hAnsiTheme="minorHAnsi" w:cs="Tahoma"/>
        </w:rPr>
      </w:pPr>
      <w:r w:rsidRPr="00705887">
        <w:rPr>
          <w:rFonts w:asciiTheme="minorHAnsi" w:eastAsia="PMingLiU" w:hAnsiTheme="minorHAnsi" w:cs="Tahoma"/>
        </w:rPr>
        <w:t xml:space="preserve">Se recuerda que el MEC ha publicado un </w:t>
      </w:r>
      <w:r w:rsidRPr="00705887">
        <w:rPr>
          <w:rFonts w:asciiTheme="minorHAnsi" w:eastAsia="PMingLiU" w:hAnsiTheme="minorHAnsi" w:cs="Tahoma"/>
          <w:b/>
          <w:i/>
        </w:rPr>
        <w:t>Test de Competencia Lingüística</w:t>
      </w:r>
      <w:r w:rsidRPr="00705887">
        <w:rPr>
          <w:rFonts w:asciiTheme="minorHAnsi" w:eastAsia="PMingLiU" w:hAnsiTheme="minorHAnsi" w:cs="Tahoma"/>
        </w:rPr>
        <w:t xml:space="preserve"> que puede ser aplicado a niños de 5 ó 6 años, es decir, en el preescolar o al comienzo del primer grado para tomar las decisiones con base en datos concretos, reales, y no en simples percepciones. Además, se insiste en dar prioridad absoluta a las reales condiciones en las que se encuentran los niños, en primer lugar, por respeto y, en segundo lugar, porque de esta manera se podrá dar un tratamiento apropiado al caso; por ende, se obtendrán mejores resultados.</w:t>
      </w:r>
    </w:p>
    <w:p w:rsidR="0057481F" w:rsidRPr="00705887" w:rsidRDefault="0057481F" w:rsidP="0057481F">
      <w:pPr>
        <w:widowControl w:val="0"/>
        <w:autoSpaceDE w:val="0"/>
        <w:autoSpaceDN w:val="0"/>
        <w:adjustRightInd w:val="0"/>
        <w:spacing w:line="276" w:lineRule="auto"/>
        <w:ind w:right="15"/>
        <w:jc w:val="center"/>
        <w:rPr>
          <w:rFonts w:asciiTheme="minorHAnsi" w:eastAsia="PMingLiU" w:hAnsiTheme="minorHAnsi" w:cs="Elephant"/>
          <w:iCs/>
          <w:color w:val="FF5050"/>
          <w:position w:val="3"/>
        </w:rPr>
        <w:sectPr w:rsidR="0057481F" w:rsidRPr="00705887" w:rsidSect="00F347F5">
          <w:type w:val="continuous"/>
          <w:pgSz w:w="11340" w:h="15309" w:code="1"/>
          <w:pgMar w:top="1701" w:right="1134" w:bottom="1701" w:left="1134" w:header="709" w:footer="349" w:gutter="851"/>
          <w:cols w:num="2" w:space="708"/>
          <w:docGrid w:linePitch="360"/>
        </w:sectPr>
      </w:pPr>
    </w:p>
    <w:p w:rsidR="0057481F" w:rsidRPr="00705887" w:rsidRDefault="0057481F" w:rsidP="0057481F">
      <w:pPr>
        <w:widowControl w:val="0"/>
        <w:autoSpaceDE w:val="0"/>
        <w:autoSpaceDN w:val="0"/>
        <w:adjustRightInd w:val="0"/>
        <w:spacing w:line="276" w:lineRule="auto"/>
        <w:ind w:right="15"/>
        <w:jc w:val="center"/>
        <w:rPr>
          <w:rFonts w:asciiTheme="minorHAnsi" w:eastAsia="PMingLiU" w:hAnsiTheme="minorHAnsi" w:cs="Elephant"/>
          <w:iCs/>
          <w:color w:val="FF5050"/>
          <w:position w:val="3"/>
        </w:rPr>
      </w:pPr>
    </w:p>
    <w:p w:rsidR="0057481F" w:rsidRDefault="0057481F" w:rsidP="0057481F">
      <w:pPr>
        <w:widowControl w:val="0"/>
        <w:autoSpaceDE w:val="0"/>
        <w:autoSpaceDN w:val="0"/>
        <w:adjustRightInd w:val="0"/>
        <w:spacing w:line="276" w:lineRule="auto"/>
        <w:ind w:right="15"/>
        <w:jc w:val="center"/>
        <w:rPr>
          <w:rFonts w:asciiTheme="minorHAnsi" w:eastAsia="PMingLiU" w:hAnsiTheme="minorHAnsi" w:cs="Elephant"/>
          <w:iCs/>
          <w:color w:val="FF5050"/>
          <w:position w:val="3"/>
          <w:sz w:val="24"/>
          <w:szCs w:val="24"/>
        </w:rPr>
      </w:pPr>
    </w:p>
    <w:p w:rsidR="0057481F" w:rsidRPr="00705887" w:rsidRDefault="0057481F" w:rsidP="0057481F">
      <w:pPr>
        <w:widowControl w:val="0"/>
        <w:autoSpaceDE w:val="0"/>
        <w:autoSpaceDN w:val="0"/>
        <w:adjustRightInd w:val="0"/>
        <w:spacing w:line="276" w:lineRule="auto"/>
        <w:ind w:right="15"/>
        <w:jc w:val="center"/>
        <w:rPr>
          <w:rFonts w:asciiTheme="minorHAnsi" w:eastAsia="PMingLiU" w:hAnsiTheme="minorHAnsi" w:cs="Elephant"/>
          <w:iCs/>
          <w:color w:val="FF5050"/>
          <w:position w:val="3"/>
          <w:sz w:val="24"/>
          <w:szCs w:val="24"/>
        </w:rPr>
      </w:pPr>
    </w:p>
    <w:p w:rsidR="0057481F" w:rsidRPr="00705887" w:rsidRDefault="0057481F" w:rsidP="0057481F">
      <w:pPr>
        <w:widowControl w:val="0"/>
        <w:shd w:val="clear" w:color="auto" w:fill="DBE5F1" w:themeFill="accent1" w:themeFillTint="33"/>
        <w:autoSpaceDE w:val="0"/>
        <w:autoSpaceDN w:val="0"/>
        <w:adjustRightInd w:val="0"/>
        <w:spacing w:line="276" w:lineRule="auto"/>
        <w:ind w:right="49"/>
        <w:jc w:val="both"/>
        <w:rPr>
          <w:rFonts w:asciiTheme="minorHAnsi" w:eastAsia="PMingLiU" w:hAnsiTheme="minorHAnsi" w:cs="Arial"/>
          <w:b/>
          <w:spacing w:val="-8"/>
          <w:sz w:val="24"/>
          <w:szCs w:val="24"/>
        </w:rPr>
      </w:pPr>
      <w:r w:rsidRPr="00705887">
        <w:rPr>
          <w:rFonts w:asciiTheme="minorHAnsi" w:eastAsia="PMingLiU" w:hAnsiTheme="minorHAnsi" w:cs="Arial"/>
          <w:b/>
          <w:spacing w:val="-8"/>
          <w:sz w:val="24"/>
          <w:szCs w:val="24"/>
        </w:rPr>
        <w:t xml:space="preserve">En la elaboración de su Proyecto Educativo Institucional, cada comunidad educativa debe tomar la decisión de cuál de las modalidades será la más adecuada a la realidad sociolingüística de los niños. </w:t>
      </w:r>
    </w:p>
    <w:p w:rsidR="002768FA" w:rsidRDefault="002768FA" w:rsidP="00F46953">
      <w:pPr>
        <w:widowControl w:val="0"/>
        <w:autoSpaceDE w:val="0"/>
        <w:autoSpaceDN w:val="0"/>
        <w:adjustRightInd w:val="0"/>
        <w:spacing w:line="276" w:lineRule="auto"/>
        <w:ind w:right="15"/>
        <w:jc w:val="both"/>
        <w:rPr>
          <w:rFonts w:asciiTheme="minorHAnsi" w:eastAsia="PMingLiU" w:hAnsiTheme="minorHAnsi" w:cs="Tahoma"/>
          <w:sz w:val="20"/>
          <w:szCs w:val="20"/>
        </w:rPr>
      </w:pPr>
    </w:p>
    <w:p w:rsidR="0057481F" w:rsidRPr="00F46953" w:rsidRDefault="0057481F" w:rsidP="00F46953">
      <w:pPr>
        <w:widowControl w:val="0"/>
        <w:autoSpaceDE w:val="0"/>
        <w:autoSpaceDN w:val="0"/>
        <w:adjustRightInd w:val="0"/>
        <w:spacing w:line="276" w:lineRule="auto"/>
        <w:ind w:right="15"/>
        <w:jc w:val="both"/>
        <w:rPr>
          <w:rFonts w:asciiTheme="minorHAnsi" w:eastAsia="PMingLiU" w:hAnsiTheme="minorHAnsi" w:cs="Tahoma"/>
          <w:sz w:val="20"/>
          <w:szCs w:val="20"/>
        </w:rPr>
      </w:pPr>
    </w:p>
    <w:p w:rsidR="00F46953" w:rsidRPr="00F46953" w:rsidRDefault="00F46953" w:rsidP="00F46953">
      <w:pPr>
        <w:widowControl w:val="0"/>
        <w:autoSpaceDE w:val="0"/>
        <w:autoSpaceDN w:val="0"/>
        <w:adjustRightInd w:val="0"/>
        <w:spacing w:line="276" w:lineRule="auto"/>
        <w:ind w:right="15"/>
        <w:jc w:val="both"/>
        <w:rPr>
          <w:rFonts w:asciiTheme="minorHAnsi" w:eastAsia="PMingLiU" w:hAnsiTheme="minorHAnsi" w:cs="Tahoma"/>
          <w:sz w:val="20"/>
          <w:szCs w:val="20"/>
        </w:rPr>
      </w:pPr>
    </w:p>
    <w:p w:rsidR="00F46953" w:rsidRPr="00F46953" w:rsidRDefault="00F46953" w:rsidP="00F46953">
      <w:pPr>
        <w:widowControl w:val="0"/>
        <w:autoSpaceDE w:val="0"/>
        <w:autoSpaceDN w:val="0"/>
        <w:adjustRightInd w:val="0"/>
        <w:spacing w:line="276" w:lineRule="auto"/>
        <w:ind w:right="15"/>
        <w:jc w:val="both"/>
        <w:rPr>
          <w:rFonts w:asciiTheme="minorHAnsi" w:eastAsia="PMingLiU" w:hAnsiTheme="minorHAnsi" w:cs="Tahoma"/>
          <w:sz w:val="20"/>
          <w:szCs w:val="20"/>
        </w:rPr>
      </w:pPr>
    </w:p>
    <w:p w:rsidR="00F46953" w:rsidRPr="00F46953" w:rsidRDefault="00F46953" w:rsidP="00F46953">
      <w:pPr>
        <w:widowControl w:val="0"/>
        <w:autoSpaceDE w:val="0"/>
        <w:autoSpaceDN w:val="0"/>
        <w:adjustRightInd w:val="0"/>
        <w:spacing w:line="276" w:lineRule="auto"/>
        <w:ind w:right="15"/>
        <w:jc w:val="both"/>
        <w:rPr>
          <w:rFonts w:asciiTheme="minorHAnsi" w:eastAsia="PMingLiU" w:hAnsiTheme="minorHAnsi" w:cs="Tahoma"/>
          <w:sz w:val="20"/>
          <w:szCs w:val="20"/>
        </w:rPr>
      </w:pPr>
    </w:p>
    <w:p w:rsidR="00F46953" w:rsidRPr="00F46953" w:rsidRDefault="00F46953" w:rsidP="00F46953">
      <w:pPr>
        <w:widowControl w:val="0"/>
        <w:autoSpaceDE w:val="0"/>
        <w:autoSpaceDN w:val="0"/>
        <w:adjustRightInd w:val="0"/>
        <w:spacing w:line="276" w:lineRule="auto"/>
        <w:ind w:right="15"/>
        <w:jc w:val="both"/>
        <w:rPr>
          <w:rFonts w:asciiTheme="minorHAnsi" w:eastAsia="PMingLiU" w:hAnsiTheme="minorHAnsi" w:cs="Tahoma"/>
          <w:sz w:val="20"/>
          <w:szCs w:val="20"/>
        </w:rPr>
      </w:pPr>
    </w:p>
    <w:p w:rsidR="00F46953" w:rsidRPr="00F46953" w:rsidRDefault="00F46953" w:rsidP="00F46953">
      <w:pPr>
        <w:widowControl w:val="0"/>
        <w:autoSpaceDE w:val="0"/>
        <w:autoSpaceDN w:val="0"/>
        <w:adjustRightInd w:val="0"/>
        <w:spacing w:line="276" w:lineRule="auto"/>
        <w:ind w:right="15"/>
        <w:jc w:val="both"/>
        <w:rPr>
          <w:rFonts w:asciiTheme="minorHAnsi" w:eastAsia="PMingLiU" w:hAnsiTheme="minorHAnsi" w:cs="Tahoma"/>
          <w:sz w:val="20"/>
          <w:szCs w:val="20"/>
        </w:rPr>
      </w:pPr>
    </w:p>
    <w:p w:rsidR="00F46953" w:rsidRPr="00F46953" w:rsidRDefault="00F46953" w:rsidP="00F46953">
      <w:pPr>
        <w:widowControl w:val="0"/>
        <w:autoSpaceDE w:val="0"/>
        <w:autoSpaceDN w:val="0"/>
        <w:adjustRightInd w:val="0"/>
        <w:spacing w:line="276" w:lineRule="auto"/>
        <w:ind w:right="15"/>
        <w:jc w:val="both"/>
        <w:rPr>
          <w:rFonts w:asciiTheme="minorHAnsi" w:eastAsia="PMingLiU" w:hAnsiTheme="minorHAnsi" w:cs="Tahoma"/>
          <w:sz w:val="20"/>
          <w:szCs w:val="20"/>
        </w:rPr>
      </w:pPr>
    </w:p>
    <w:p w:rsidR="00F46953" w:rsidRPr="00F46953" w:rsidRDefault="00F46953" w:rsidP="00F46953">
      <w:pPr>
        <w:widowControl w:val="0"/>
        <w:autoSpaceDE w:val="0"/>
        <w:autoSpaceDN w:val="0"/>
        <w:adjustRightInd w:val="0"/>
        <w:spacing w:line="276" w:lineRule="auto"/>
        <w:ind w:right="15"/>
        <w:jc w:val="both"/>
        <w:rPr>
          <w:rFonts w:asciiTheme="minorHAnsi" w:eastAsia="PMingLiU" w:hAnsiTheme="minorHAnsi" w:cs="Tahoma"/>
          <w:sz w:val="20"/>
          <w:szCs w:val="20"/>
        </w:rPr>
      </w:pPr>
    </w:p>
    <w:p w:rsidR="00F46953" w:rsidRPr="00F46953" w:rsidRDefault="00F46953" w:rsidP="002768FA">
      <w:pPr>
        <w:widowControl w:val="0"/>
        <w:autoSpaceDE w:val="0"/>
        <w:autoSpaceDN w:val="0"/>
        <w:adjustRightInd w:val="0"/>
        <w:spacing w:line="276" w:lineRule="auto"/>
        <w:ind w:right="15"/>
        <w:jc w:val="both"/>
        <w:rPr>
          <w:rFonts w:asciiTheme="minorHAnsi" w:eastAsia="PMingLiU" w:hAnsiTheme="minorHAnsi" w:cs="Elephant"/>
          <w:iCs/>
          <w:color w:val="FF5050"/>
          <w:position w:val="3"/>
          <w:sz w:val="20"/>
          <w:szCs w:val="20"/>
        </w:rPr>
      </w:pPr>
      <w:r w:rsidRPr="00F46953">
        <w:rPr>
          <w:rFonts w:asciiTheme="minorHAnsi" w:eastAsia="PMingLiU" w:hAnsiTheme="minorHAnsi" w:cs="Tahoma"/>
        </w:rPr>
        <w:t>Las modalidades de educación bilingüe son los siguientes:</w:t>
      </w:r>
    </w:p>
    <w:p w:rsidR="00F46953" w:rsidRPr="00F46953" w:rsidRDefault="00F46953" w:rsidP="00F46953">
      <w:pPr>
        <w:widowControl w:val="0"/>
        <w:autoSpaceDE w:val="0"/>
        <w:autoSpaceDN w:val="0"/>
        <w:adjustRightInd w:val="0"/>
        <w:spacing w:line="276" w:lineRule="auto"/>
        <w:ind w:right="15"/>
        <w:jc w:val="center"/>
        <w:rPr>
          <w:rFonts w:asciiTheme="minorHAnsi" w:eastAsia="PMingLiU" w:hAnsiTheme="minorHAnsi" w:cs="Elephant"/>
          <w:iCs/>
          <w:color w:val="FF5050"/>
          <w:position w:val="3"/>
          <w:sz w:val="20"/>
          <w:szCs w:val="20"/>
        </w:rPr>
      </w:pPr>
    </w:p>
    <w:p w:rsidR="00F46953" w:rsidRPr="00F46953" w:rsidRDefault="00F46953" w:rsidP="00F46953">
      <w:pPr>
        <w:widowControl w:val="0"/>
        <w:shd w:val="clear" w:color="auto" w:fill="DBE5F1" w:themeFill="accent1" w:themeFillTint="33"/>
        <w:autoSpaceDE w:val="0"/>
        <w:autoSpaceDN w:val="0"/>
        <w:adjustRightInd w:val="0"/>
        <w:spacing w:line="276" w:lineRule="auto"/>
        <w:ind w:right="49"/>
        <w:jc w:val="both"/>
        <w:outlineLvl w:val="0"/>
        <w:rPr>
          <w:rFonts w:asciiTheme="minorHAnsi" w:eastAsia="PMingLiU" w:hAnsiTheme="minorHAnsi" w:cs="Arial"/>
          <w:b/>
          <w:spacing w:val="-8"/>
          <w:sz w:val="24"/>
          <w:szCs w:val="24"/>
        </w:rPr>
      </w:pPr>
      <w:r w:rsidRPr="00F46953">
        <w:rPr>
          <w:rFonts w:asciiTheme="minorHAnsi" w:eastAsia="PMingLiU" w:hAnsiTheme="minorHAnsi" w:cs="Arial"/>
          <w:b/>
          <w:spacing w:val="-8"/>
          <w:sz w:val="24"/>
          <w:szCs w:val="24"/>
        </w:rPr>
        <w:t>Propuesta A, Guaraní L1</w:t>
      </w:r>
    </w:p>
    <w:p w:rsidR="00F46953" w:rsidRPr="00F46953" w:rsidRDefault="00F46953" w:rsidP="00F46953">
      <w:pPr>
        <w:widowControl w:val="0"/>
        <w:autoSpaceDE w:val="0"/>
        <w:autoSpaceDN w:val="0"/>
        <w:adjustRightInd w:val="0"/>
        <w:spacing w:line="276" w:lineRule="auto"/>
        <w:ind w:right="15"/>
        <w:jc w:val="center"/>
        <w:rPr>
          <w:rFonts w:asciiTheme="minorHAnsi" w:eastAsia="PMingLiU" w:hAnsiTheme="minorHAnsi" w:cs="Elephant"/>
          <w:iCs/>
          <w:color w:val="FF5050"/>
          <w:position w:val="3"/>
          <w:sz w:val="24"/>
          <w:szCs w:val="24"/>
        </w:rPr>
      </w:pPr>
    </w:p>
    <w:p w:rsidR="00F46953" w:rsidRPr="00F46953" w:rsidRDefault="00F46953" w:rsidP="00F46953">
      <w:pPr>
        <w:widowControl w:val="0"/>
        <w:autoSpaceDE w:val="0"/>
        <w:autoSpaceDN w:val="0"/>
        <w:adjustRightInd w:val="0"/>
        <w:ind w:right="49"/>
        <w:jc w:val="both"/>
        <w:rPr>
          <w:rFonts w:asciiTheme="minorHAnsi" w:eastAsia="PMingLiU" w:hAnsiTheme="minorHAnsi" w:cs="Arial"/>
          <w:sz w:val="20"/>
          <w:szCs w:val="20"/>
        </w:rPr>
        <w:sectPr w:rsidR="00F46953" w:rsidRPr="00F46953" w:rsidSect="00F347F5">
          <w:type w:val="continuous"/>
          <w:pgSz w:w="11340" w:h="15309" w:code="1"/>
          <w:pgMar w:top="1701" w:right="1134" w:bottom="1701" w:left="1134" w:header="709" w:footer="349" w:gutter="851"/>
          <w:cols w:space="708"/>
          <w:docGrid w:linePitch="360"/>
        </w:sectPr>
      </w:pPr>
    </w:p>
    <w:p w:rsidR="00F46953" w:rsidRPr="00F46953" w:rsidRDefault="00F46953" w:rsidP="00F46953">
      <w:pPr>
        <w:widowControl w:val="0"/>
        <w:autoSpaceDE w:val="0"/>
        <w:autoSpaceDN w:val="0"/>
        <w:adjustRightInd w:val="0"/>
        <w:spacing w:line="26" w:lineRule="atLeast"/>
        <w:ind w:right="49"/>
        <w:jc w:val="both"/>
        <w:rPr>
          <w:rFonts w:asciiTheme="minorHAnsi" w:eastAsia="PMingLiU" w:hAnsiTheme="minorHAnsi" w:cs="Arial"/>
        </w:rPr>
      </w:pPr>
      <w:r w:rsidRPr="00F46953">
        <w:rPr>
          <w:rFonts w:asciiTheme="minorHAnsi" w:eastAsia="PMingLiU" w:hAnsiTheme="minorHAnsi" w:cs="Arial"/>
        </w:rPr>
        <w:lastRenderedPageBreak/>
        <w:t>Esta propuesta responde a características del grupo grado en el que el guaraní es la lengua materna y el castellano es la segunda lengua. En este caso, las dos dimensiones de la educación bilingüe (lenguas enseñadas y lenguas de enseñanza) se tratarán de la siguiente forma:</w:t>
      </w:r>
    </w:p>
    <w:p w:rsidR="00F46953" w:rsidRPr="00F46953" w:rsidRDefault="00F46953" w:rsidP="00F46953">
      <w:pPr>
        <w:widowControl w:val="0"/>
        <w:autoSpaceDE w:val="0"/>
        <w:autoSpaceDN w:val="0"/>
        <w:adjustRightInd w:val="0"/>
        <w:spacing w:line="26" w:lineRule="atLeast"/>
        <w:ind w:right="49"/>
        <w:jc w:val="both"/>
        <w:rPr>
          <w:rFonts w:asciiTheme="minorHAnsi" w:eastAsia="PMingLiU" w:hAnsiTheme="minorHAnsi" w:cs="Arial"/>
        </w:rPr>
      </w:pPr>
    </w:p>
    <w:p w:rsidR="00F46953" w:rsidRPr="00F46953" w:rsidRDefault="00F46953" w:rsidP="00F46953">
      <w:pPr>
        <w:widowControl w:val="0"/>
        <w:autoSpaceDE w:val="0"/>
        <w:autoSpaceDN w:val="0"/>
        <w:adjustRightInd w:val="0"/>
        <w:spacing w:line="26" w:lineRule="atLeast"/>
        <w:ind w:right="51"/>
        <w:jc w:val="both"/>
        <w:rPr>
          <w:rFonts w:asciiTheme="minorHAnsi" w:eastAsia="PMingLiU" w:hAnsiTheme="minorHAnsi" w:cs="Tahoma"/>
          <w:b/>
        </w:rPr>
      </w:pPr>
      <w:r w:rsidRPr="00F46953">
        <w:rPr>
          <w:rFonts w:asciiTheme="minorHAnsi" w:eastAsia="PMingLiU" w:hAnsiTheme="minorHAnsi" w:cs="Tahoma"/>
          <w:b/>
        </w:rPr>
        <w:t>1) Dimensión de lenguas enseñadas:</w:t>
      </w:r>
    </w:p>
    <w:p w:rsidR="00F46953" w:rsidRPr="00F46953" w:rsidRDefault="00F46953" w:rsidP="00F46953">
      <w:pPr>
        <w:widowControl w:val="0"/>
        <w:autoSpaceDE w:val="0"/>
        <w:autoSpaceDN w:val="0"/>
        <w:adjustRightInd w:val="0"/>
        <w:spacing w:line="26" w:lineRule="atLeast"/>
        <w:ind w:right="51"/>
        <w:jc w:val="both"/>
        <w:rPr>
          <w:rFonts w:asciiTheme="minorHAnsi" w:eastAsia="PMingLiU" w:hAnsiTheme="minorHAnsi" w:cs="Tahoma"/>
          <w:b/>
        </w:rPr>
      </w:pPr>
    </w:p>
    <w:p w:rsidR="00F46953" w:rsidRPr="00F46953" w:rsidRDefault="00F46953" w:rsidP="00F46953">
      <w:pPr>
        <w:widowControl w:val="0"/>
        <w:autoSpaceDE w:val="0"/>
        <w:autoSpaceDN w:val="0"/>
        <w:adjustRightInd w:val="0"/>
        <w:spacing w:line="26" w:lineRule="atLeast"/>
        <w:ind w:right="51"/>
        <w:jc w:val="both"/>
        <w:outlineLvl w:val="0"/>
        <w:rPr>
          <w:rFonts w:asciiTheme="minorHAnsi" w:eastAsia="PMingLiU" w:hAnsiTheme="minorHAnsi" w:cs="Tahoma"/>
          <w:b/>
        </w:rPr>
      </w:pPr>
      <w:r w:rsidRPr="00F46953">
        <w:rPr>
          <w:rFonts w:asciiTheme="minorHAnsi" w:eastAsia="PMingLiU" w:hAnsiTheme="minorHAnsi" w:cs="Tahoma"/>
          <w:b/>
        </w:rPr>
        <w:t>Primer grado:</w:t>
      </w:r>
    </w:p>
    <w:p w:rsidR="00F46953" w:rsidRPr="00F46953" w:rsidRDefault="00F46953" w:rsidP="00F46953">
      <w:pPr>
        <w:widowControl w:val="0"/>
        <w:autoSpaceDE w:val="0"/>
        <w:autoSpaceDN w:val="0"/>
        <w:adjustRightInd w:val="0"/>
        <w:spacing w:line="26" w:lineRule="atLeast"/>
        <w:ind w:right="51"/>
        <w:jc w:val="both"/>
        <w:rPr>
          <w:rFonts w:asciiTheme="minorHAnsi" w:eastAsia="PMingLiU" w:hAnsiTheme="minorHAnsi" w:cs="Tahoma"/>
        </w:rPr>
      </w:pPr>
      <w:r w:rsidRPr="00F46953">
        <w:rPr>
          <w:rFonts w:asciiTheme="minorHAnsi" w:eastAsia="PMingLiU" w:hAnsiTheme="minorHAnsi" w:cs="Tahoma"/>
        </w:rPr>
        <w:t>En guaraní, desarrollo de la comprensión oral, expresión oral, comprensión escrita y expresión escrita, en un tiempo mínimo de cinco horas didácticas semanales.</w:t>
      </w:r>
    </w:p>
    <w:p w:rsidR="00F46953" w:rsidRPr="00F46953" w:rsidRDefault="00F46953" w:rsidP="00F46953">
      <w:pPr>
        <w:widowControl w:val="0"/>
        <w:autoSpaceDE w:val="0"/>
        <w:autoSpaceDN w:val="0"/>
        <w:adjustRightInd w:val="0"/>
        <w:spacing w:line="26" w:lineRule="atLeast"/>
        <w:ind w:right="51"/>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51"/>
        <w:jc w:val="both"/>
        <w:rPr>
          <w:rFonts w:asciiTheme="minorHAnsi" w:eastAsia="PMingLiU" w:hAnsiTheme="minorHAnsi" w:cs="Tahoma"/>
        </w:rPr>
      </w:pPr>
      <w:r w:rsidRPr="00F46953">
        <w:rPr>
          <w:rFonts w:asciiTheme="minorHAnsi" w:eastAsia="PMingLiU" w:hAnsiTheme="minorHAnsi" w:cs="Tahoma"/>
        </w:rPr>
        <w:t>En castellano, desarrollo de la comprensión oral, expresión oral, comprensión escrita y expresión escrita, en un tiempo mínimo de cuatro horas didácticas semanales. En este grado, la comprensión escrita y la expresión escrita contienen capacidades consideradas no básicas, es decir, no inciden en la promoción de los alumnos.</w:t>
      </w:r>
    </w:p>
    <w:p w:rsidR="00F46953" w:rsidRPr="00F46953" w:rsidRDefault="00F46953" w:rsidP="00F46953">
      <w:pPr>
        <w:widowControl w:val="0"/>
        <w:autoSpaceDE w:val="0"/>
        <w:autoSpaceDN w:val="0"/>
        <w:adjustRightInd w:val="0"/>
        <w:spacing w:line="26" w:lineRule="atLeast"/>
        <w:ind w:right="51"/>
        <w:jc w:val="both"/>
        <w:rPr>
          <w:rFonts w:asciiTheme="minorHAnsi" w:eastAsia="PMingLiU" w:hAnsiTheme="minorHAnsi" w:cs="Tahoma"/>
          <w:b/>
        </w:rPr>
      </w:pPr>
    </w:p>
    <w:p w:rsidR="00F46953" w:rsidRPr="00F46953" w:rsidRDefault="00F46953" w:rsidP="00F46953">
      <w:pPr>
        <w:widowControl w:val="0"/>
        <w:autoSpaceDE w:val="0"/>
        <w:autoSpaceDN w:val="0"/>
        <w:adjustRightInd w:val="0"/>
        <w:spacing w:line="26" w:lineRule="atLeast"/>
        <w:ind w:right="51"/>
        <w:jc w:val="both"/>
        <w:outlineLvl w:val="0"/>
        <w:rPr>
          <w:rFonts w:asciiTheme="minorHAnsi" w:eastAsia="PMingLiU" w:hAnsiTheme="minorHAnsi" w:cs="Tahoma"/>
          <w:b/>
        </w:rPr>
      </w:pPr>
      <w:r w:rsidRPr="00F46953">
        <w:rPr>
          <w:rFonts w:asciiTheme="minorHAnsi" w:eastAsia="PMingLiU" w:hAnsiTheme="minorHAnsi" w:cs="Tahoma"/>
          <w:b/>
        </w:rPr>
        <w:t>Segundo grado:</w:t>
      </w:r>
    </w:p>
    <w:p w:rsidR="00F46953" w:rsidRPr="00F46953" w:rsidRDefault="00F46953" w:rsidP="00F46953">
      <w:pPr>
        <w:widowControl w:val="0"/>
        <w:autoSpaceDE w:val="0"/>
        <w:autoSpaceDN w:val="0"/>
        <w:adjustRightInd w:val="0"/>
        <w:spacing w:line="26" w:lineRule="atLeast"/>
        <w:ind w:right="51"/>
        <w:jc w:val="both"/>
        <w:rPr>
          <w:rFonts w:asciiTheme="minorHAnsi" w:eastAsia="PMingLiU" w:hAnsiTheme="minorHAnsi" w:cs="Tahoma"/>
        </w:rPr>
      </w:pPr>
      <w:r w:rsidRPr="00F46953">
        <w:rPr>
          <w:rFonts w:asciiTheme="minorHAnsi" w:eastAsia="PMingLiU" w:hAnsiTheme="minorHAnsi" w:cs="Tahoma"/>
        </w:rPr>
        <w:t>En guaraní, desarrollo de la comprensión oral, expresión oral, comprensión escrita y expresión escrita, en un tiempo mínimo de cinco horas didácticas semanales.</w:t>
      </w:r>
    </w:p>
    <w:p w:rsidR="00F46953" w:rsidRPr="00F46953" w:rsidRDefault="00F46953" w:rsidP="00F46953">
      <w:pPr>
        <w:widowControl w:val="0"/>
        <w:autoSpaceDE w:val="0"/>
        <w:autoSpaceDN w:val="0"/>
        <w:adjustRightInd w:val="0"/>
        <w:spacing w:line="26" w:lineRule="atLeast"/>
        <w:ind w:right="51"/>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51"/>
        <w:jc w:val="both"/>
        <w:rPr>
          <w:rFonts w:asciiTheme="minorHAnsi" w:eastAsia="PMingLiU" w:hAnsiTheme="minorHAnsi" w:cs="Tahoma"/>
        </w:rPr>
      </w:pPr>
      <w:r w:rsidRPr="00F46953">
        <w:rPr>
          <w:rFonts w:asciiTheme="minorHAnsi" w:eastAsia="PMingLiU" w:hAnsiTheme="minorHAnsi" w:cs="Tahoma"/>
        </w:rPr>
        <w:t>En castellano, desarrollo de la comprensión oral, expresión oral, comprensión escrita y expresión escrita, en un tiempo mínimo de cuatro horas didácticas semanales.</w:t>
      </w:r>
    </w:p>
    <w:p w:rsidR="00F46953" w:rsidRPr="00F46953" w:rsidRDefault="00F46953" w:rsidP="00F46953">
      <w:pPr>
        <w:widowControl w:val="0"/>
        <w:autoSpaceDE w:val="0"/>
        <w:autoSpaceDN w:val="0"/>
        <w:adjustRightInd w:val="0"/>
        <w:spacing w:line="26" w:lineRule="atLeast"/>
        <w:ind w:right="51"/>
        <w:jc w:val="both"/>
        <w:outlineLvl w:val="0"/>
        <w:rPr>
          <w:rFonts w:asciiTheme="minorHAnsi" w:eastAsia="PMingLiU" w:hAnsiTheme="minorHAnsi" w:cs="Tahoma"/>
          <w:b/>
        </w:rPr>
      </w:pPr>
      <w:r w:rsidRPr="00F46953">
        <w:rPr>
          <w:rFonts w:asciiTheme="minorHAnsi" w:eastAsia="PMingLiU" w:hAnsiTheme="minorHAnsi" w:cs="Tahoma"/>
          <w:b/>
        </w:rPr>
        <w:lastRenderedPageBreak/>
        <w:t>Tercer grado:</w:t>
      </w:r>
    </w:p>
    <w:p w:rsidR="00F46953" w:rsidRPr="00F46953" w:rsidRDefault="00F46953" w:rsidP="00F46953">
      <w:pPr>
        <w:widowControl w:val="0"/>
        <w:autoSpaceDE w:val="0"/>
        <w:autoSpaceDN w:val="0"/>
        <w:adjustRightInd w:val="0"/>
        <w:spacing w:line="26" w:lineRule="atLeast"/>
        <w:ind w:right="51"/>
        <w:jc w:val="both"/>
        <w:rPr>
          <w:rFonts w:asciiTheme="minorHAnsi" w:eastAsia="PMingLiU" w:hAnsiTheme="minorHAnsi" w:cs="Tahoma"/>
        </w:rPr>
      </w:pPr>
      <w:r w:rsidRPr="00F46953">
        <w:rPr>
          <w:rFonts w:asciiTheme="minorHAnsi" w:eastAsia="PMingLiU" w:hAnsiTheme="minorHAnsi" w:cs="Tahoma"/>
        </w:rPr>
        <w:t>En guaraní, desarrollo de la comprensión oral, expresión oral, comprensión escrita y expresión escrita, en un tiempo mínimo de cinco horas didácticas semanales.</w:t>
      </w:r>
    </w:p>
    <w:p w:rsidR="00F46953" w:rsidRPr="00F46953" w:rsidRDefault="00F46953" w:rsidP="00F46953">
      <w:pPr>
        <w:widowControl w:val="0"/>
        <w:autoSpaceDE w:val="0"/>
        <w:autoSpaceDN w:val="0"/>
        <w:adjustRightInd w:val="0"/>
        <w:spacing w:line="26" w:lineRule="atLeast"/>
        <w:ind w:right="51"/>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51"/>
        <w:jc w:val="both"/>
        <w:rPr>
          <w:rFonts w:asciiTheme="minorHAnsi" w:eastAsia="PMingLiU" w:hAnsiTheme="minorHAnsi" w:cs="Tahoma"/>
        </w:rPr>
      </w:pPr>
      <w:r w:rsidRPr="00F46953">
        <w:rPr>
          <w:rFonts w:asciiTheme="minorHAnsi" w:eastAsia="PMingLiU" w:hAnsiTheme="minorHAnsi" w:cs="Tahoma"/>
        </w:rPr>
        <w:t>En castellano, desarrollo de la comprensión oral, expresión oral, comprensión escrita y expresión escrita, en un tiempo mínimo de cuatro horas didácticas semanales.</w:t>
      </w:r>
    </w:p>
    <w:p w:rsidR="00F46953" w:rsidRPr="00F46953" w:rsidRDefault="00F46953" w:rsidP="00F46953">
      <w:pPr>
        <w:widowControl w:val="0"/>
        <w:autoSpaceDE w:val="0"/>
        <w:autoSpaceDN w:val="0"/>
        <w:adjustRightInd w:val="0"/>
        <w:spacing w:line="26" w:lineRule="atLeast"/>
        <w:ind w:right="51"/>
        <w:jc w:val="both"/>
        <w:rPr>
          <w:rFonts w:asciiTheme="minorHAnsi" w:eastAsia="PMingLiU" w:hAnsiTheme="minorHAnsi" w:cs="Tahoma"/>
          <w:b/>
        </w:rPr>
      </w:pPr>
    </w:p>
    <w:p w:rsidR="00F46953" w:rsidRPr="00F46953" w:rsidRDefault="00F46953" w:rsidP="00F46953">
      <w:pPr>
        <w:widowControl w:val="0"/>
        <w:autoSpaceDE w:val="0"/>
        <w:autoSpaceDN w:val="0"/>
        <w:adjustRightInd w:val="0"/>
        <w:spacing w:line="26" w:lineRule="atLeast"/>
        <w:ind w:right="51"/>
        <w:jc w:val="both"/>
        <w:outlineLvl w:val="0"/>
        <w:rPr>
          <w:rFonts w:asciiTheme="minorHAnsi" w:eastAsia="PMingLiU" w:hAnsiTheme="minorHAnsi" w:cs="Tahoma"/>
          <w:b/>
        </w:rPr>
      </w:pPr>
      <w:r w:rsidRPr="00F46953">
        <w:rPr>
          <w:rFonts w:asciiTheme="minorHAnsi" w:eastAsia="PMingLiU" w:hAnsiTheme="minorHAnsi" w:cs="Tahoma"/>
          <w:b/>
        </w:rPr>
        <w:t>Segundo ciclo:</w:t>
      </w:r>
    </w:p>
    <w:p w:rsidR="00F46953" w:rsidRPr="00F46953" w:rsidRDefault="00F46953" w:rsidP="00F46953">
      <w:pPr>
        <w:widowControl w:val="0"/>
        <w:autoSpaceDE w:val="0"/>
        <w:autoSpaceDN w:val="0"/>
        <w:adjustRightInd w:val="0"/>
        <w:spacing w:line="26" w:lineRule="atLeast"/>
        <w:ind w:right="51"/>
        <w:jc w:val="both"/>
        <w:rPr>
          <w:rFonts w:asciiTheme="minorHAnsi" w:eastAsia="PMingLiU" w:hAnsiTheme="minorHAnsi" w:cs="Tahoma"/>
        </w:rPr>
      </w:pPr>
      <w:r w:rsidRPr="00F46953">
        <w:rPr>
          <w:rFonts w:asciiTheme="minorHAnsi" w:eastAsia="PMingLiU" w:hAnsiTheme="minorHAnsi" w:cs="Tahoma"/>
        </w:rPr>
        <w:t>En guaraní, desarrollo de la comprensión oral, expresión oral, comprensión escrita y expresión escrita, en un tiempo mínimo de cinco horas didácticas semanales.</w:t>
      </w:r>
    </w:p>
    <w:p w:rsidR="00F46953" w:rsidRPr="00F46953" w:rsidRDefault="00F46953" w:rsidP="00F46953">
      <w:pPr>
        <w:widowControl w:val="0"/>
        <w:autoSpaceDE w:val="0"/>
        <w:autoSpaceDN w:val="0"/>
        <w:adjustRightInd w:val="0"/>
        <w:spacing w:line="26" w:lineRule="atLeast"/>
        <w:ind w:right="51"/>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51"/>
        <w:jc w:val="both"/>
        <w:rPr>
          <w:rFonts w:asciiTheme="minorHAnsi" w:eastAsia="PMingLiU" w:hAnsiTheme="minorHAnsi" w:cs="Tahoma"/>
        </w:rPr>
      </w:pPr>
      <w:r w:rsidRPr="00F46953">
        <w:rPr>
          <w:rFonts w:asciiTheme="minorHAnsi" w:eastAsia="PMingLiU" w:hAnsiTheme="minorHAnsi" w:cs="Tahoma"/>
        </w:rPr>
        <w:t>En castellano, desarrollo de la comprensión oral, expresión oral, comprensión escrita y expresión escrita, en un tiempo mínimo de cuatro horas didácticas semanales.</w:t>
      </w:r>
    </w:p>
    <w:p w:rsidR="00F46953" w:rsidRPr="00F46953" w:rsidRDefault="00F46953" w:rsidP="00F46953">
      <w:pPr>
        <w:widowControl w:val="0"/>
        <w:autoSpaceDE w:val="0"/>
        <w:autoSpaceDN w:val="0"/>
        <w:adjustRightInd w:val="0"/>
        <w:spacing w:line="26" w:lineRule="atLeast"/>
        <w:ind w:right="51"/>
        <w:jc w:val="both"/>
        <w:rPr>
          <w:rFonts w:asciiTheme="minorHAnsi" w:eastAsia="PMingLiU" w:hAnsiTheme="minorHAnsi" w:cs="Tahoma"/>
          <w:b/>
        </w:rPr>
      </w:pPr>
    </w:p>
    <w:p w:rsidR="00F46953" w:rsidRPr="00F46953" w:rsidRDefault="00F46953" w:rsidP="00F46953">
      <w:pPr>
        <w:widowControl w:val="0"/>
        <w:autoSpaceDE w:val="0"/>
        <w:autoSpaceDN w:val="0"/>
        <w:adjustRightInd w:val="0"/>
        <w:spacing w:line="26" w:lineRule="atLeast"/>
        <w:ind w:right="51"/>
        <w:jc w:val="both"/>
        <w:outlineLvl w:val="0"/>
        <w:rPr>
          <w:rFonts w:asciiTheme="minorHAnsi" w:eastAsia="PMingLiU" w:hAnsiTheme="minorHAnsi" w:cs="Tahoma"/>
          <w:b/>
        </w:rPr>
      </w:pPr>
      <w:r w:rsidRPr="00F46953">
        <w:rPr>
          <w:rFonts w:asciiTheme="minorHAnsi" w:eastAsia="PMingLiU" w:hAnsiTheme="minorHAnsi" w:cs="Tahoma"/>
          <w:b/>
        </w:rPr>
        <w:t>Tercer ciclo:</w:t>
      </w:r>
    </w:p>
    <w:p w:rsidR="00F46953" w:rsidRPr="00F46953" w:rsidRDefault="00F46953" w:rsidP="00F46953">
      <w:pPr>
        <w:widowControl w:val="0"/>
        <w:autoSpaceDE w:val="0"/>
        <w:autoSpaceDN w:val="0"/>
        <w:adjustRightInd w:val="0"/>
        <w:spacing w:line="26" w:lineRule="atLeast"/>
        <w:ind w:right="51"/>
        <w:jc w:val="both"/>
        <w:rPr>
          <w:rFonts w:asciiTheme="minorHAnsi" w:eastAsia="PMingLiU" w:hAnsiTheme="minorHAnsi" w:cs="Tahoma"/>
        </w:rPr>
      </w:pPr>
      <w:r w:rsidRPr="00F46953">
        <w:rPr>
          <w:rFonts w:asciiTheme="minorHAnsi" w:eastAsia="PMingLiU" w:hAnsiTheme="minorHAnsi" w:cs="Tahoma"/>
        </w:rPr>
        <w:t>En guaraní, desarrollo de la comprensión oral, expresión oral, comprensión escrita y expresión escrita, en un tiempo mínimo de cuatro horas didácticas semanales.</w:t>
      </w:r>
    </w:p>
    <w:p w:rsidR="00F46953" w:rsidRPr="00F46953" w:rsidRDefault="00F46953" w:rsidP="00F46953">
      <w:pPr>
        <w:widowControl w:val="0"/>
        <w:autoSpaceDE w:val="0"/>
        <w:autoSpaceDN w:val="0"/>
        <w:adjustRightInd w:val="0"/>
        <w:spacing w:line="26" w:lineRule="atLeast"/>
        <w:ind w:right="51"/>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51"/>
        <w:jc w:val="both"/>
        <w:rPr>
          <w:rFonts w:asciiTheme="minorHAnsi" w:eastAsia="PMingLiU" w:hAnsiTheme="minorHAnsi" w:cs="Tahoma"/>
        </w:rPr>
      </w:pPr>
      <w:r w:rsidRPr="00F46953">
        <w:rPr>
          <w:rFonts w:asciiTheme="minorHAnsi" w:eastAsia="PMingLiU" w:hAnsiTheme="minorHAnsi" w:cs="Tahoma"/>
        </w:rPr>
        <w:t>En castellano, desarrollo de la comprensión oral, expresión oral, comprensión escrita y expresión escrita, en un tiempo mínimo de cuatro horas didácticas semanales.</w:t>
      </w:r>
    </w:p>
    <w:p w:rsidR="00F46953" w:rsidRPr="00F46953" w:rsidRDefault="00F46953" w:rsidP="00F46953">
      <w:pPr>
        <w:widowControl w:val="0"/>
        <w:autoSpaceDE w:val="0"/>
        <w:autoSpaceDN w:val="0"/>
        <w:adjustRightInd w:val="0"/>
        <w:spacing w:line="26" w:lineRule="atLeast"/>
        <w:ind w:right="51"/>
        <w:jc w:val="both"/>
        <w:rPr>
          <w:rFonts w:asciiTheme="minorHAnsi" w:eastAsia="PMingLiU" w:hAnsiTheme="minorHAnsi" w:cs="Tahoma"/>
          <w:b/>
        </w:rPr>
      </w:pPr>
    </w:p>
    <w:p w:rsidR="00F46953" w:rsidRPr="00F46953" w:rsidRDefault="00F46953" w:rsidP="00F46953">
      <w:pPr>
        <w:widowControl w:val="0"/>
        <w:autoSpaceDE w:val="0"/>
        <w:autoSpaceDN w:val="0"/>
        <w:adjustRightInd w:val="0"/>
        <w:spacing w:line="26" w:lineRule="atLeast"/>
        <w:ind w:right="51"/>
        <w:jc w:val="both"/>
        <w:rPr>
          <w:rFonts w:asciiTheme="minorHAnsi" w:eastAsia="PMingLiU" w:hAnsiTheme="minorHAnsi" w:cs="Tahoma"/>
          <w:b/>
        </w:rPr>
      </w:pPr>
    </w:p>
    <w:p w:rsidR="00F46953" w:rsidRPr="00F46953" w:rsidRDefault="00F46953" w:rsidP="00F46953">
      <w:pPr>
        <w:widowControl w:val="0"/>
        <w:autoSpaceDE w:val="0"/>
        <w:autoSpaceDN w:val="0"/>
        <w:adjustRightInd w:val="0"/>
        <w:spacing w:line="26" w:lineRule="atLeast"/>
        <w:ind w:right="51"/>
        <w:jc w:val="both"/>
        <w:rPr>
          <w:rFonts w:asciiTheme="minorHAnsi" w:eastAsia="PMingLiU" w:hAnsiTheme="minorHAnsi" w:cs="Tahoma"/>
          <w:b/>
        </w:rPr>
      </w:pPr>
    </w:p>
    <w:p w:rsidR="00F46953" w:rsidRPr="00F46953" w:rsidRDefault="00F46953" w:rsidP="00F46953">
      <w:pPr>
        <w:widowControl w:val="0"/>
        <w:autoSpaceDE w:val="0"/>
        <w:autoSpaceDN w:val="0"/>
        <w:adjustRightInd w:val="0"/>
        <w:spacing w:line="26" w:lineRule="atLeast"/>
        <w:ind w:right="51"/>
        <w:jc w:val="both"/>
        <w:rPr>
          <w:rFonts w:asciiTheme="minorHAnsi" w:eastAsia="PMingLiU" w:hAnsiTheme="minorHAnsi" w:cs="Tahoma"/>
        </w:rPr>
      </w:pPr>
      <w:r w:rsidRPr="00F46953">
        <w:rPr>
          <w:rFonts w:asciiTheme="minorHAnsi" w:eastAsia="PMingLiU" w:hAnsiTheme="minorHAnsi" w:cs="Tahoma"/>
          <w:b/>
        </w:rPr>
        <w:lastRenderedPageBreak/>
        <w:t>2) Dimensión de lenguas de enseñanza:</w:t>
      </w: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F46953" w:rsidRPr="00F46953" w:rsidRDefault="00F46953" w:rsidP="00F4695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F46953">
        <w:rPr>
          <w:rFonts w:asciiTheme="minorHAnsi" w:eastAsia="PMingLiU" w:hAnsiTheme="minorHAnsi" w:cs="Tahoma"/>
          <w:b/>
        </w:rPr>
        <w:t>En el primer ciclo:</w:t>
      </w: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Desarrollo de las competencias trabajadas en todas las áreas académicas en guaraní. En caso que el docente considere de que los niños ya están en condiciones de desarrollar algunas capacidades en la lengua castellana puede hacerlo, en especial en el tercer grado.</w:t>
      </w: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F46953" w:rsidRPr="00F46953" w:rsidRDefault="00F46953" w:rsidP="00F4695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F46953">
        <w:rPr>
          <w:rFonts w:asciiTheme="minorHAnsi" w:eastAsia="PMingLiU" w:hAnsiTheme="minorHAnsi" w:cs="Tahoma"/>
          <w:b/>
        </w:rPr>
        <w:t>En el segundo ciclo:</w:t>
      </w: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Desarrollo de las capacidades de todas las áreas académicas en guaraní.</w:t>
      </w: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 xml:space="preserve">Desarrollo de algunas capacidades de las demás áreas académicas en castellano. Las capacidades a ser desarrolladas en castellano se seleccionarán considerando su nivel de complejidad y el desarrollo de las capacidades comunicativas de los niños. Conforme evoluciona el nivel de dominio lingüístico, en cada grado se </w:t>
      </w:r>
      <w:r w:rsidRPr="00F46953">
        <w:rPr>
          <w:rFonts w:asciiTheme="minorHAnsi" w:eastAsia="PMingLiU" w:hAnsiTheme="minorHAnsi" w:cs="Tahoma"/>
        </w:rPr>
        <w:lastRenderedPageBreak/>
        <w:t xml:space="preserve">debe incrementar la cantidad de capacidades desarrolladas a través de la lengua castellana. </w:t>
      </w: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F46953" w:rsidRPr="00F46953" w:rsidRDefault="00F46953" w:rsidP="00F4695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F46953">
        <w:rPr>
          <w:rFonts w:asciiTheme="minorHAnsi" w:eastAsia="PMingLiU" w:hAnsiTheme="minorHAnsi" w:cs="Tahoma"/>
          <w:b/>
        </w:rPr>
        <w:t>En el tercer ciclo:</w:t>
      </w: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Desarrollo de las capacidades de las demás áreas académicas que no sean Lengua y Literatura Castellana y</w:t>
      </w:r>
      <w:r w:rsidRPr="00F46953">
        <w:rPr>
          <w:rFonts w:asciiTheme="minorHAnsi" w:eastAsia="PMingLiU" w:hAnsiTheme="minorHAnsi" w:cs="Tahoma"/>
          <w:sz w:val="20"/>
          <w:szCs w:val="20"/>
        </w:rPr>
        <w:t xml:space="preserve"> </w:t>
      </w:r>
      <w:r w:rsidR="001906DC">
        <w:rPr>
          <w:rFonts w:ascii="Guarani Arial" w:eastAsia="PMingLiU" w:hAnsi="Guarani Arial" w:cs="Tahoma"/>
          <w:sz w:val="20"/>
          <w:szCs w:val="20"/>
        </w:rPr>
        <w:t>Guarani Ñe’ê ha Iñe’êporâ</w:t>
      </w:r>
      <w:r w:rsidRPr="00F46953">
        <w:rPr>
          <w:rFonts w:ascii="Guarani Arial" w:eastAsia="PMingLiU" w:hAnsi="Guarani Arial" w:cs="Tahoma"/>
          <w:sz w:val="20"/>
          <w:szCs w:val="20"/>
        </w:rPr>
        <w:t>haipyre</w:t>
      </w:r>
      <w:r w:rsidRPr="00F46953">
        <w:rPr>
          <w:rFonts w:asciiTheme="minorHAnsi" w:eastAsia="PMingLiU" w:hAnsiTheme="minorHAnsi" w:cs="Tahoma"/>
          <w:sz w:val="20"/>
          <w:szCs w:val="20"/>
        </w:rPr>
        <w:t xml:space="preserve"> </w:t>
      </w:r>
      <w:r w:rsidRPr="00F46953">
        <w:rPr>
          <w:rFonts w:asciiTheme="minorHAnsi" w:eastAsia="PMingLiU" w:hAnsiTheme="minorHAnsi" w:cs="Tahoma"/>
        </w:rPr>
        <w:t xml:space="preserve">en las dos lenguas, en una proporción más o menos equitativa. Para este ciclo, los estudiantes ya tienen su competencia comunicativa bastante desarrollada, aún en su L2. Por ende, se pueden utilizar las dos lenguas para desarrollar las capacidades. </w:t>
      </w: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Además, es muy importante que estas lenguas sean utilizadas como instrumento de comunicación cotidiana en la institución educativa. Ello ayudará a afianzar cada vez más las capacidades comunicativas de los estudiantes.</w:t>
      </w:r>
    </w:p>
    <w:p w:rsidR="00F46953" w:rsidRPr="00F46953" w:rsidRDefault="00F46953" w:rsidP="00F46953">
      <w:pPr>
        <w:widowControl w:val="0"/>
        <w:tabs>
          <w:tab w:val="left" w:pos="10915"/>
        </w:tabs>
        <w:autoSpaceDE w:val="0"/>
        <w:autoSpaceDN w:val="0"/>
        <w:adjustRightInd w:val="0"/>
        <w:ind w:right="34"/>
        <w:jc w:val="both"/>
        <w:rPr>
          <w:rFonts w:asciiTheme="minorHAnsi" w:eastAsia="PMingLiU" w:hAnsiTheme="minorHAnsi" w:cs="Tahoma"/>
          <w:sz w:val="20"/>
          <w:szCs w:val="20"/>
        </w:rPr>
        <w:sectPr w:rsidR="00F46953" w:rsidRPr="00F46953" w:rsidSect="00F347F5">
          <w:type w:val="continuous"/>
          <w:pgSz w:w="11340" w:h="15309" w:code="1"/>
          <w:pgMar w:top="1701" w:right="1134" w:bottom="1701" w:left="1134" w:header="709" w:footer="349" w:gutter="851"/>
          <w:cols w:num="2" w:space="708"/>
          <w:docGrid w:linePitch="360"/>
        </w:sectPr>
      </w:pPr>
    </w:p>
    <w:p w:rsidR="00F46953" w:rsidRPr="00F46953" w:rsidRDefault="00F46953" w:rsidP="00F46953">
      <w:pPr>
        <w:widowControl w:val="0"/>
        <w:tabs>
          <w:tab w:val="left" w:pos="10915"/>
        </w:tabs>
        <w:autoSpaceDE w:val="0"/>
        <w:autoSpaceDN w:val="0"/>
        <w:adjustRightInd w:val="0"/>
        <w:ind w:right="34"/>
        <w:jc w:val="both"/>
        <w:rPr>
          <w:rFonts w:asciiTheme="minorHAnsi" w:eastAsia="PMingLiU" w:hAnsiTheme="minorHAnsi" w:cs="Tahoma"/>
          <w:sz w:val="20"/>
          <w:szCs w:val="20"/>
        </w:rPr>
      </w:pPr>
    </w:p>
    <w:p w:rsidR="00F46953" w:rsidRPr="00F46953" w:rsidRDefault="00F46953" w:rsidP="00F46953">
      <w:pPr>
        <w:widowControl w:val="0"/>
        <w:tabs>
          <w:tab w:val="left" w:pos="10915"/>
        </w:tabs>
        <w:autoSpaceDE w:val="0"/>
        <w:autoSpaceDN w:val="0"/>
        <w:adjustRightInd w:val="0"/>
        <w:ind w:right="34"/>
        <w:jc w:val="both"/>
        <w:rPr>
          <w:rFonts w:asciiTheme="minorHAnsi" w:eastAsia="PMingLiU" w:hAnsiTheme="minorHAnsi" w:cs="Tahoma"/>
          <w:sz w:val="20"/>
          <w:szCs w:val="20"/>
        </w:rPr>
      </w:pPr>
    </w:p>
    <w:p w:rsidR="00F46953" w:rsidRPr="00F46953" w:rsidRDefault="00F46953" w:rsidP="00F46953">
      <w:pPr>
        <w:widowControl w:val="0"/>
        <w:tabs>
          <w:tab w:val="left" w:pos="10915"/>
        </w:tabs>
        <w:autoSpaceDE w:val="0"/>
        <w:autoSpaceDN w:val="0"/>
        <w:adjustRightInd w:val="0"/>
        <w:ind w:right="34"/>
        <w:jc w:val="both"/>
        <w:rPr>
          <w:rFonts w:asciiTheme="minorHAnsi" w:eastAsia="PMingLiU" w:hAnsiTheme="minorHAnsi" w:cs="Tahoma"/>
          <w:sz w:val="20"/>
          <w:szCs w:val="20"/>
        </w:rPr>
      </w:pPr>
    </w:p>
    <w:p w:rsidR="00F46953" w:rsidRPr="00F46953" w:rsidRDefault="00F46953" w:rsidP="00F46953">
      <w:pPr>
        <w:widowControl w:val="0"/>
        <w:shd w:val="clear" w:color="auto" w:fill="DBE5F1" w:themeFill="accent1" w:themeFillTint="33"/>
        <w:autoSpaceDE w:val="0"/>
        <w:autoSpaceDN w:val="0"/>
        <w:adjustRightInd w:val="0"/>
        <w:spacing w:line="276" w:lineRule="auto"/>
        <w:ind w:right="49"/>
        <w:jc w:val="both"/>
        <w:outlineLvl w:val="0"/>
        <w:rPr>
          <w:rFonts w:asciiTheme="minorHAnsi" w:eastAsia="PMingLiU" w:hAnsiTheme="minorHAnsi" w:cs="Arial"/>
          <w:b/>
          <w:spacing w:val="-8"/>
          <w:sz w:val="24"/>
          <w:szCs w:val="24"/>
        </w:rPr>
      </w:pPr>
      <w:r w:rsidRPr="00F46953">
        <w:rPr>
          <w:rFonts w:asciiTheme="minorHAnsi" w:eastAsia="PMingLiU" w:hAnsiTheme="minorHAnsi" w:cs="Arial"/>
          <w:b/>
          <w:spacing w:val="-8"/>
          <w:sz w:val="24"/>
          <w:szCs w:val="24"/>
        </w:rPr>
        <w:t>Propuesta B, Castellano L1</w:t>
      </w:r>
    </w:p>
    <w:p w:rsidR="00F46953" w:rsidRPr="00F46953" w:rsidRDefault="00F46953" w:rsidP="00F46953">
      <w:pPr>
        <w:widowControl w:val="0"/>
        <w:autoSpaceDE w:val="0"/>
        <w:autoSpaceDN w:val="0"/>
        <w:adjustRightInd w:val="0"/>
        <w:spacing w:line="276" w:lineRule="auto"/>
        <w:ind w:right="15"/>
        <w:jc w:val="both"/>
        <w:rPr>
          <w:rFonts w:asciiTheme="minorHAnsi" w:eastAsia="PMingLiU" w:hAnsiTheme="minorHAnsi" w:cs="Elephant"/>
          <w:iCs/>
          <w:color w:val="FF5050"/>
          <w:position w:val="3"/>
          <w:sz w:val="24"/>
          <w:szCs w:val="24"/>
        </w:rPr>
      </w:pPr>
    </w:p>
    <w:p w:rsidR="00F46953" w:rsidRPr="00F46953" w:rsidRDefault="00F46953" w:rsidP="00F46953">
      <w:pPr>
        <w:widowControl w:val="0"/>
        <w:tabs>
          <w:tab w:val="left" w:pos="10915"/>
        </w:tabs>
        <w:autoSpaceDE w:val="0"/>
        <w:autoSpaceDN w:val="0"/>
        <w:adjustRightInd w:val="0"/>
        <w:ind w:right="34"/>
        <w:jc w:val="both"/>
        <w:rPr>
          <w:rFonts w:asciiTheme="minorHAnsi" w:eastAsia="PMingLiU" w:hAnsiTheme="minorHAnsi" w:cs="Tahoma"/>
          <w:sz w:val="20"/>
          <w:szCs w:val="20"/>
        </w:rPr>
        <w:sectPr w:rsidR="00F46953" w:rsidRPr="00F46953" w:rsidSect="00F347F5">
          <w:type w:val="continuous"/>
          <w:pgSz w:w="11340" w:h="15309" w:code="1"/>
          <w:pgMar w:top="1701" w:right="1134" w:bottom="1701" w:left="1134" w:header="709" w:footer="349" w:gutter="851"/>
          <w:cols w:space="708"/>
          <w:docGrid w:linePitch="360"/>
        </w:sectPr>
      </w:pP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lastRenderedPageBreak/>
        <w:t>Esta propuesta responde a características del grupo grado en el que el castellano es la lengua materna y el guaraní es la segunda lengua. En este caso, las dos dimensiones de la educación bilingüe (lenguas enseñadas y lenguas de enseñanza) se tratarán de la siguiente forma:</w:t>
      </w: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r w:rsidRPr="00F46953">
        <w:rPr>
          <w:rFonts w:asciiTheme="minorHAnsi" w:eastAsia="PMingLiU" w:hAnsiTheme="minorHAnsi" w:cs="Tahoma"/>
          <w:b/>
        </w:rPr>
        <w:t xml:space="preserve">1) Dimensión de lenguas enseñadas: </w:t>
      </w: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F46953" w:rsidRPr="00F46953" w:rsidRDefault="00F46953" w:rsidP="00F4695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F46953">
        <w:rPr>
          <w:rFonts w:asciiTheme="minorHAnsi" w:eastAsia="PMingLiU" w:hAnsiTheme="minorHAnsi" w:cs="Tahoma"/>
          <w:b/>
        </w:rPr>
        <w:t xml:space="preserve">Primer grado: </w:t>
      </w: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 xml:space="preserve">En castellano, desarrollo de la comprensión oral, expresión oral, </w:t>
      </w:r>
      <w:r w:rsidRPr="00F46953">
        <w:rPr>
          <w:rFonts w:asciiTheme="minorHAnsi" w:eastAsia="PMingLiU" w:hAnsiTheme="minorHAnsi" w:cs="Tahoma"/>
        </w:rPr>
        <w:lastRenderedPageBreak/>
        <w:t xml:space="preserve">comprensión escrita y expresión escrita, en un tiempo mínimo de cinco horas didácticas semanales. </w:t>
      </w: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 xml:space="preserve">En guaraní, desarrollo de la comprensión oral, expresión oral, comprensión escrita y expresión escrita, en un tiempo mínimo de cuatro horas didácticas semanales. En este grado, la comprensión escrita y la expresión escrita contienen capacidades consideradas no básicas, es decir, no inciden en la promoción de los alumnos. </w:t>
      </w: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F46953" w:rsidRPr="00F46953" w:rsidRDefault="00F46953" w:rsidP="00F4695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F46953">
        <w:rPr>
          <w:rFonts w:asciiTheme="minorHAnsi" w:eastAsia="PMingLiU" w:hAnsiTheme="minorHAnsi" w:cs="Tahoma"/>
          <w:b/>
        </w:rPr>
        <w:lastRenderedPageBreak/>
        <w:t>Segundo grado:</w:t>
      </w: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En castellano, desarrollo de la comprensión oral, expresión oral, comprensión escrita y expresión escrita, en un tiempo mínimo de cinco horas didácticas semanales.</w:t>
      </w: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En guaraní, desarrollo de la comprensión oral, expresión oral, comprensión escrita y expresión escrita, en un tiempo mínimo de cuatro horas didácticas semanales.</w:t>
      </w: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F46953" w:rsidRPr="00F46953" w:rsidRDefault="00F46953" w:rsidP="00F4695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F46953">
        <w:rPr>
          <w:rFonts w:asciiTheme="minorHAnsi" w:eastAsia="PMingLiU" w:hAnsiTheme="minorHAnsi" w:cs="Tahoma"/>
          <w:b/>
        </w:rPr>
        <w:t>Tercer grado:</w:t>
      </w: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En castellano, desarrollo de la comprensión oral, expresión oral, comprensión escrita y expresión escrita, en un tiempo mínimo de cinco horas didácticas semanales.</w:t>
      </w: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En guaraní, desarrollo de la comprensión oral, expresión oral, comprensión escrita y expresión escrita, en un tiempo mínimo de cuatro horas didácticas semanales.</w:t>
      </w: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F46953" w:rsidRPr="00F46953" w:rsidRDefault="00F46953" w:rsidP="00F4695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F46953">
        <w:rPr>
          <w:rFonts w:asciiTheme="minorHAnsi" w:eastAsia="PMingLiU" w:hAnsiTheme="minorHAnsi" w:cs="Tahoma"/>
          <w:b/>
        </w:rPr>
        <w:t>Segundo ciclo:</w:t>
      </w: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En castellano, desarrollo de la comprensión oral, expresión oral, comprensión escrita y expresión escrita, en un tiempo mínimo de cinco horas didácticas semanales.</w:t>
      </w: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En guaraní, desarrollo de la comprensión oral, expresión oral, comprensión escrita y expresión escrita, en un tiempo mínimo de cuatro horas didácticas semanales.</w:t>
      </w: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F46953" w:rsidRPr="00F46953" w:rsidRDefault="00F46953" w:rsidP="00F4695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F46953">
        <w:rPr>
          <w:rFonts w:asciiTheme="minorHAnsi" w:eastAsia="PMingLiU" w:hAnsiTheme="minorHAnsi" w:cs="Tahoma"/>
          <w:b/>
        </w:rPr>
        <w:t>Tercer ciclo:</w:t>
      </w: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En castellano, desarrollo de la comprensión oral, expresión oral, comprensión escrita y expresión escrita, en un tiempo mínimo de cuatro horas didácticas semanales.</w:t>
      </w: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lastRenderedPageBreak/>
        <w:t>En guaraní, desarrollo de la comprensión oral, expresión oral, comprensión escrita y expresión escrita, en un tiempo mínimo de cuatro horas didácticas semanales.</w:t>
      </w: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r w:rsidRPr="00F46953">
        <w:rPr>
          <w:rFonts w:asciiTheme="minorHAnsi" w:eastAsia="PMingLiU" w:hAnsiTheme="minorHAnsi" w:cs="Tahoma"/>
          <w:b/>
        </w:rPr>
        <w:t>2) Dimensión de lenguas de enseñanza:</w:t>
      </w: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F46953" w:rsidRPr="00F46953" w:rsidRDefault="00F46953" w:rsidP="00F4695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F46953">
        <w:rPr>
          <w:rFonts w:asciiTheme="minorHAnsi" w:eastAsia="PMingLiU" w:hAnsiTheme="minorHAnsi" w:cs="Tahoma"/>
          <w:b/>
        </w:rPr>
        <w:t>En el primer ciclo:</w:t>
      </w: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Desarrollo de las competencias trabajadas en todas las áreas académicas en castellano. En caso que el docente considere de que los niños ya están en condiciones de desarrollar algunas capacidades en la lengua guaraní puede hacerlo, en especial en el tercer grado.</w:t>
      </w: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F46953">
        <w:rPr>
          <w:rFonts w:asciiTheme="minorHAnsi" w:eastAsia="PMingLiU" w:hAnsiTheme="minorHAnsi" w:cs="Tahoma"/>
          <w:b/>
        </w:rPr>
        <w:t>En el segundo ciclo:</w:t>
      </w: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Desarrollo de las capacidades de todas las áreas académicas en castellano.</w:t>
      </w: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Desarrollo de algunas capacidades de las demás áreas académicas en guaraní. Las capacidades a ser desarrolladas en guaraní se seleccionarán considerando su nivel de complejidad y el desarrollo de las capacidades comunicativas de los niños. Conforme evoluciona el nivel de dominio lingüístico, en cada grado se deben incrementar la cantidad de capacidades desarrolladas a través de la lengua castellana.</w:t>
      </w: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F46953">
        <w:rPr>
          <w:rFonts w:asciiTheme="minorHAnsi" w:eastAsia="PMingLiU" w:hAnsiTheme="minorHAnsi" w:cs="Tahoma"/>
          <w:b/>
        </w:rPr>
        <w:t>En el tercer ciclo:</w:t>
      </w: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 xml:space="preserve">Desarrollo de las capacidades de las demás áreas académicas que no sean Lengua y Literatura Castellana y </w:t>
      </w:r>
      <w:r w:rsidR="001906DC">
        <w:rPr>
          <w:rFonts w:ascii="Guarani Arial" w:eastAsia="PMingLiU" w:hAnsi="Guarani Arial" w:cs="Tahoma"/>
          <w:sz w:val="20"/>
          <w:szCs w:val="20"/>
        </w:rPr>
        <w:t>Guarani Ñe’ê ha Iñe’êporâ</w:t>
      </w:r>
      <w:r w:rsidRPr="00F46953">
        <w:rPr>
          <w:rFonts w:ascii="Guarani Arial" w:eastAsia="PMingLiU" w:hAnsi="Guarani Arial" w:cs="Tahoma"/>
          <w:sz w:val="20"/>
          <w:szCs w:val="20"/>
        </w:rPr>
        <w:t>haipyre</w:t>
      </w:r>
      <w:r w:rsidRPr="00F46953">
        <w:rPr>
          <w:rFonts w:asciiTheme="minorHAnsi" w:eastAsia="PMingLiU" w:hAnsiTheme="minorHAnsi" w:cs="Tahoma"/>
        </w:rPr>
        <w:t xml:space="preserve"> en las dos lenguas, en una proporción más o menos equitativa. Para este ciclo, los estudiantes ya tienen su competencia comunicativa bastante desarrollada, aún en su L2. Por tanto, se pueden utilizar las dos lenguas para desarrollar las capacidades. </w:t>
      </w: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lastRenderedPageBreak/>
        <w:t xml:space="preserve">Además, es muy importante que estas lenguas sean utilizadas como instrumento de comunicación cotidiana </w:t>
      </w:r>
      <w:r w:rsidRPr="00F46953">
        <w:rPr>
          <w:rFonts w:asciiTheme="minorHAnsi" w:eastAsia="PMingLiU" w:hAnsiTheme="minorHAnsi" w:cs="Tahoma"/>
        </w:rPr>
        <w:lastRenderedPageBreak/>
        <w:t>en la institución educativa. Ello ayudará a afianzar cada vez más las capacidades comunicativas de los estudiantes.</w:t>
      </w:r>
    </w:p>
    <w:p w:rsidR="00F46953" w:rsidRPr="00F46953" w:rsidRDefault="00F46953" w:rsidP="00F46953">
      <w:pPr>
        <w:widowControl w:val="0"/>
        <w:autoSpaceDE w:val="0"/>
        <w:autoSpaceDN w:val="0"/>
        <w:adjustRightInd w:val="0"/>
        <w:spacing w:line="26" w:lineRule="atLeast"/>
        <w:ind w:right="15"/>
        <w:jc w:val="both"/>
        <w:rPr>
          <w:rFonts w:asciiTheme="minorHAnsi" w:eastAsia="PMingLiU" w:hAnsiTheme="minorHAnsi" w:cs="Elephant"/>
          <w:iCs/>
          <w:color w:val="FF5050"/>
          <w:position w:val="3"/>
        </w:rPr>
        <w:sectPr w:rsidR="00F46953" w:rsidRPr="00F46953" w:rsidSect="00F347F5">
          <w:type w:val="continuous"/>
          <w:pgSz w:w="11340" w:h="15309" w:code="1"/>
          <w:pgMar w:top="1701" w:right="1134" w:bottom="1701" w:left="1134" w:header="709" w:footer="349" w:gutter="851"/>
          <w:cols w:num="2" w:space="708"/>
          <w:docGrid w:linePitch="360"/>
        </w:sectPr>
      </w:pPr>
    </w:p>
    <w:p w:rsidR="00F46953" w:rsidRPr="00F46953" w:rsidRDefault="00F46953" w:rsidP="00F46953">
      <w:pPr>
        <w:widowControl w:val="0"/>
        <w:autoSpaceDE w:val="0"/>
        <w:autoSpaceDN w:val="0"/>
        <w:adjustRightInd w:val="0"/>
        <w:spacing w:line="276" w:lineRule="auto"/>
        <w:ind w:right="15"/>
        <w:jc w:val="both"/>
        <w:rPr>
          <w:rFonts w:asciiTheme="minorHAnsi" w:eastAsia="PMingLiU" w:hAnsiTheme="minorHAnsi" w:cs="Elephant"/>
          <w:iCs/>
          <w:color w:val="FF5050"/>
          <w:position w:val="3"/>
          <w:sz w:val="24"/>
          <w:szCs w:val="24"/>
        </w:rPr>
      </w:pPr>
    </w:p>
    <w:p w:rsidR="00F46953" w:rsidRPr="00F46953" w:rsidRDefault="00F46953" w:rsidP="00F46953">
      <w:pPr>
        <w:widowControl w:val="0"/>
        <w:autoSpaceDE w:val="0"/>
        <w:autoSpaceDN w:val="0"/>
        <w:adjustRightInd w:val="0"/>
        <w:spacing w:line="276" w:lineRule="auto"/>
        <w:ind w:right="15"/>
        <w:jc w:val="both"/>
        <w:rPr>
          <w:rFonts w:asciiTheme="minorHAnsi" w:eastAsia="PMingLiU" w:hAnsiTheme="minorHAnsi" w:cs="Elephant"/>
          <w:iCs/>
          <w:color w:val="FF5050"/>
          <w:position w:val="3"/>
          <w:sz w:val="24"/>
          <w:szCs w:val="24"/>
        </w:rPr>
      </w:pPr>
    </w:p>
    <w:p w:rsidR="00F46953" w:rsidRPr="00F46953" w:rsidRDefault="00F46953" w:rsidP="00F46953">
      <w:pPr>
        <w:widowControl w:val="0"/>
        <w:autoSpaceDE w:val="0"/>
        <w:autoSpaceDN w:val="0"/>
        <w:adjustRightInd w:val="0"/>
        <w:spacing w:line="276" w:lineRule="auto"/>
        <w:ind w:right="15"/>
        <w:jc w:val="both"/>
        <w:rPr>
          <w:rFonts w:asciiTheme="minorHAnsi" w:eastAsia="PMingLiU" w:hAnsiTheme="minorHAnsi" w:cs="Elephant"/>
          <w:iCs/>
          <w:color w:val="FF5050"/>
          <w:position w:val="3"/>
          <w:sz w:val="24"/>
          <w:szCs w:val="24"/>
        </w:rPr>
      </w:pPr>
    </w:p>
    <w:p w:rsidR="00F46953" w:rsidRPr="00F46953" w:rsidRDefault="00F46953" w:rsidP="00F46953">
      <w:pPr>
        <w:widowControl w:val="0"/>
        <w:shd w:val="clear" w:color="auto" w:fill="DBE5F1" w:themeFill="accent1" w:themeFillTint="33"/>
        <w:autoSpaceDE w:val="0"/>
        <w:autoSpaceDN w:val="0"/>
        <w:adjustRightInd w:val="0"/>
        <w:spacing w:line="276" w:lineRule="auto"/>
        <w:ind w:right="49"/>
        <w:jc w:val="both"/>
        <w:outlineLvl w:val="0"/>
        <w:rPr>
          <w:rFonts w:asciiTheme="minorHAnsi" w:eastAsia="PMingLiU" w:hAnsiTheme="minorHAnsi" w:cs="Arial"/>
          <w:b/>
          <w:spacing w:val="-8"/>
          <w:sz w:val="24"/>
          <w:szCs w:val="24"/>
        </w:rPr>
      </w:pPr>
      <w:r w:rsidRPr="00F46953">
        <w:rPr>
          <w:rFonts w:asciiTheme="minorHAnsi" w:eastAsia="PMingLiU" w:hAnsiTheme="minorHAnsi" w:cs="Arial"/>
          <w:b/>
          <w:spacing w:val="-8"/>
          <w:sz w:val="24"/>
          <w:szCs w:val="24"/>
        </w:rPr>
        <w:t>Propuesta C, Guaraní y Castellano L1</w:t>
      </w:r>
    </w:p>
    <w:p w:rsidR="00F46953" w:rsidRPr="00F46953" w:rsidRDefault="00F46953" w:rsidP="00F46953">
      <w:pPr>
        <w:widowControl w:val="0"/>
        <w:autoSpaceDE w:val="0"/>
        <w:autoSpaceDN w:val="0"/>
        <w:adjustRightInd w:val="0"/>
        <w:spacing w:line="276" w:lineRule="auto"/>
        <w:ind w:right="15"/>
        <w:jc w:val="both"/>
        <w:rPr>
          <w:rFonts w:asciiTheme="minorHAnsi" w:eastAsia="PMingLiU" w:hAnsiTheme="minorHAnsi" w:cs="Elephant"/>
          <w:iCs/>
          <w:color w:val="FF5050"/>
          <w:position w:val="3"/>
          <w:sz w:val="24"/>
          <w:szCs w:val="24"/>
        </w:rPr>
      </w:pPr>
    </w:p>
    <w:p w:rsidR="00F46953" w:rsidRPr="00F46953" w:rsidRDefault="00F46953" w:rsidP="00F46953">
      <w:pPr>
        <w:widowControl w:val="0"/>
        <w:tabs>
          <w:tab w:val="left" w:pos="10915"/>
        </w:tabs>
        <w:autoSpaceDE w:val="0"/>
        <w:autoSpaceDN w:val="0"/>
        <w:adjustRightInd w:val="0"/>
        <w:ind w:right="34"/>
        <w:jc w:val="both"/>
        <w:rPr>
          <w:rFonts w:asciiTheme="minorHAnsi" w:eastAsia="PMingLiU" w:hAnsiTheme="minorHAnsi" w:cs="Tahoma"/>
          <w:sz w:val="20"/>
          <w:szCs w:val="20"/>
        </w:rPr>
      </w:pPr>
    </w:p>
    <w:p w:rsidR="00F46953" w:rsidRPr="00F46953" w:rsidRDefault="00F46953" w:rsidP="00F46953">
      <w:pPr>
        <w:widowControl w:val="0"/>
        <w:tabs>
          <w:tab w:val="left" w:pos="10915"/>
        </w:tabs>
        <w:autoSpaceDE w:val="0"/>
        <w:autoSpaceDN w:val="0"/>
        <w:adjustRightInd w:val="0"/>
        <w:ind w:right="34"/>
        <w:jc w:val="both"/>
        <w:rPr>
          <w:rFonts w:asciiTheme="minorHAnsi" w:eastAsia="PMingLiU" w:hAnsiTheme="minorHAnsi" w:cs="Tahoma"/>
          <w:sz w:val="20"/>
          <w:szCs w:val="20"/>
        </w:rPr>
        <w:sectPr w:rsidR="00F46953" w:rsidRPr="00F46953" w:rsidSect="008D5BE7">
          <w:type w:val="continuous"/>
          <w:pgSz w:w="11340" w:h="15309" w:code="1"/>
          <w:pgMar w:top="1701" w:right="1134" w:bottom="1701" w:left="1134" w:header="709" w:footer="284" w:gutter="851"/>
          <w:cols w:space="708"/>
          <w:docGrid w:linePitch="360"/>
        </w:sectPr>
      </w:pP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lastRenderedPageBreak/>
        <w:t>Esta propuesta responde a características del grupo grado en el que los niños y las niñas utilizan en el momento de su ingreso al sistema educativo las dos lenguas oficiales. En este caso, las dos dimensiones de la educación bilingüe (lenguas enseñadas y lenguas de enseñanza) se tratarán de la siguiente forma:</w:t>
      </w: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r w:rsidRPr="00F46953">
        <w:rPr>
          <w:rFonts w:asciiTheme="minorHAnsi" w:eastAsia="PMingLiU" w:hAnsiTheme="minorHAnsi" w:cs="Tahoma"/>
          <w:b/>
        </w:rPr>
        <w:t>1) Dimensión de lenguas enseñadas:</w:t>
      </w: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r w:rsidRPr="00F46953">
        <w:rPr>
          <w:rFonts w:asciiTheme="minorHAnsi" w:eastAsia="PMingLiU" w:hAnsiTheme="minorHAnsi" w:cs="Tahoma"/>
          <w:b/>
        </w:rPr>
        <w:t>1°, 2° y 3° ciclos:</w:t>
      </w: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 xml:space="preserve">En castellano y en guaraní, desarrollo de las capacidades de comprensión oral, expresión oral, comprensión escrita y expresión escrita, en un tiempo mínimo de 8 horas didácticas semanales. Cada proceso didáctico debe ser desarrollado completamente en una lengua. </w:t>
      </w: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r w:rsidRPr="00F46953">
        <w:rPr>
          <w:rFonts w:asciiTheme="minorHAnsi" w:eastAsia="PMingLiU" w:hAnsiTheme="minorHAnsi" w:cs="Tahoma"/>
          <w:b/>
        </w:rPr>
        <w:lastRenderedPageBreak/>
        <w:t>2) Dimensión de lenguas de enseñanza:</w:t>
      </w: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r w:rsidRPr="00F46953">
        <w:rPr>
          <w:rFonts w:asciiTheme="minorHAnsi" w:eastAsia="PMingLiU" w:hAnsiTheme="minorHAnsi" w:cs="Tahoma"/>
          <w:b/>
        </w:rPr>
        <w:t>1°, 2° y 3° ciclos:</w:t>
      </w: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 xml:space="preserve">Desarrollo de las capacidades trabajadas en todas las áreas académicas en castellano y en guaraní. En el caso del guaraní, las capacidades no deben limitarse a lo folklórico, a lo antiguo o a lo rural; más bien, se debe potenciar el uso de esta lengua para la transmisión de contenidos diversos, nacionales y universales. </w:t>
      </w: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La selección de las capacidades a ser desarrolladas en una y otra lengua, respectivamente, queda a cargo de cada institución educativa.</w:t>
      </w: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tabs>
          <w:tab w:val="left" w:pos="10915"/>
        </w:tabs>
        <w:autoSpaceDE w:val="0"/>
        <w:autoSpaceDN w:val="0"/>
        <w:adjustRightInd w:val="0"/>
        <w:spacing w:line="26" w:lineRule="atLeast"/>
        <w:ind w:right="34"/>
        <w:jc w:val="both"/>
        <w:rPr>
          <w:rFonts w:asciiTheme="minorHAnsi" w:eastAsia="PMingLiU" w:hAnsiTheme="minorHAnsi" w:cs="Tahoma"/>
        </w:rPr>
        <w:sectPr w:rsidR="00F46953" w:rsidRPr="00F46953" w:rsidSect="008D5BE7">
          <w:type w:val="continuous"/>
          <w:pgSz w:w="11340" w:h="15309" w:code="1"/>
          <w:pgMar w:top="1701" w:right="1134" w:bottom="1701" w:left="1134" w:header="709" w:footer="284" w:gutter="851"/>
          <w:cols w:num="2" w:space="708"/>
          <w:docGrid w:linePitch="360"/>
        </w:sectPr>
      </w:pPr>
      <w:r w:rsidRPr="00F46953">
        <w:rPr>
          <w:rFonts w:asciiTheme="minorHAnsi" w:eastAsia="PMingLiU" w:hAnsiTheme="minorHAnsi" w:cs="Tahoma"/>
        </w:rPr>
        <w:t>Es importante resaltar la recomendación de evaluar el desarrollo de las capacidades en la lengua que fue utilizada para su desarrollo, con el fin de evitar cualquier tipo de complicaciones relacionadas con el instrumento de comunicación que es la lengua.</w:t>
      </w:r>
    </w:p>
    <w:p w:rsidR="00F46953" w:rsidRPr="00F46953" w:rsidRDefault="00F46953" w:rsidP="00F46953">
      <w:pPr>
        <w:widowControl w:val="0"/>
        <w:autoSpaceDE w:val="0"/>
        <w:autoSpaceDN w:val="0"/>
        <w:adjustRightInd w:val="0"/>
        <w:spacing w:line="26" w:lineRule="atLeast"/>
        <w:ind w:right="15"/>
        <w:rPr>
          <w:rFonts w:asciiTheme="minorHAnsi" w:eastAsia="PMingLiU" w:hAnsiTheme="minorHAnsi" w:cs="Elephant"/>
          <w:b/>
          <w:i/>
          <w:iCs/>
          <w:color w:val="FF5050"/>
          <w:position w:val="3"/>
          <w:sz w:val="36"/>
          <w:szCs w:val="36"/>
        </w:rPr>
      </w:pPr>
    </w:p>
    <w:p w:rsidR="00F46953" w:rsidRPr="00F46953" w:rsidRDefault="00F46953" w:rsidP="00F46953">
      <w:pPr>
        <w:widowControl w:val="0"/>
        <w:autoSpaceDE w:val="0"/>
        <w:autoSpaceDN w:val="0"/>
        <w:adjustRightInd w:val="0"/>
        <w:spacing w:line="26" w:lineRule="atLeast"/>
        <w:ind w:right="15"/>
        <w:rPr>
          <w:rFonts w:asciiTheme="minorHAnsi" w:eastAsia="PMingLiU" w:hAnsiTheme="minorHAnsi" w:cs="Elephant"/>
          <w:b/>
          <w:i/>
          <w:iCs/>
          <w:color w:val="FF5050"/>
          <w:position w:val="3"/>
          <w:sz w:val="36"/>
          <w:szCs w:val="36"/>
        </w:rPr>
      </w:pPr>
    </w:p>
    <w:p w:rsidR="00F46953" w:rsidRPr="00F46953" w:rsidRDefault="00F46953" w:rsidP="00F46953">
      <w:pPr>
        <w:widowControl w:val="0"/>
        <w:autoSpaceDE w:val="0"/>
        <w:autoSpaceDN w:val="0"/>
        <w:adjustRightInd w:val="0"/>
        <w:spacing w:line="26" w:lineRule="atLeast"/>
        <w:ind w:right="15"/>
        <w:rPr>
          <w:rFonts w:asciiTheme="minorHAnsi" w:eastAsia="PMingLiU" w:hAnsiTheme="minorHAnsi" w:cs="Elephant"/>
          <w:b/>
          <w:i/>
          <w:iCs/>
          <w:color w:val="FF5050"/>
          <w:position w:val="3"/>
          <w:sz w:val="36"/>
          <w:szCs w:val="36"/>
        </w:rPr>
      </w:pPr>
    </w:p>
    <w:p w:rsidR="00F46953" w:rsidRPr="00F46953" w:rsidRDefault="00F46953" w:rsidP="00F46953">
      <w:pPr>
        <w:widowControl w:val="0"/>
        <w:autoSpaceDE w:val="0"/>
        <w:autoSpaceDN w:val="0"/>
        <w:adjustRightInd w:val="0"/>
        <w:spacing w:line="26" w:lineRule="atLeast"/>
        <w:ind w:right="15"/>
        <w:rPr>
          <w:rFonts w:asciiTheme="minorHAnsi" w:eastAsia="PMingLiU" w:hAnsiTheme="minorHAnsi" w:cs="Elephant"/>
          <w:b/>
          <w:i/>
          <w:iCs/>
          <w:color w:val="FF5050"/>
          <w:position w:val="3"/>
          <w:sz w:val="36"/>
          <w:szCs w:val="36"/>
        </w:rPr>
      </w:pPr>
    </w:p>
    <w:p w:rsidR="00F46953" w:rsidRPr="00F46953" w:rsidRDefault="00F46953" w:rsidP="00F46953">
      <w:pPr>
        <w:widowControl w:val="0"/>
        <w:autoSpaceDE w:val="0"/>
        <w:autoSpaceDN w:val="0"/>
        <w:adjustRightInd w:val="0"/>
        <w:spacing w:line="26" w:lineRule="atLeast"/>
        <w:ind w:right="15"/>
        <w:rPr>
          <w:rFonts w:asciiTheme="minorHAnsi" w:eastAsia="PMingLiU" w:hAnsiTheme="minorHAnsi" w:cs="Elephant"/>
          <w:b/>
          <w:i/>
          <w:iCs/>
          <w:color w:val="FF5050"/>
          <w:position w:val="3"/>
          <w:sz w:val="36"/>
          <w:szCs w:val="36"/>
        </w:rPr>
      </w:pPr>
    </w:p>
    <w:p w:rsidR="00F46953" w:rsidRPr="00F46953" w:rsidRDefault="00F46953" w:rsidP="00F46953">
      <w:pPr>
        <w:widowControl w:val="0"/>
        <w:autoSpaceDE w:val="0"/>
        <w:autoSpaceDN w:val="0"/>
        <w:adjustRightInd w:val="0"/>
        <w:spacing w:line="26" w:lineRule="atLeast"/>
        <w:ind w:right="15"/>
        <w:jc w:val="center"/>
        <w:rPr>
          <w:rFonts w:asciiTheme="minorHAnsi" w:eastAsia="PMingLiU" w:hAnsiTheme="minorHAnsi" w:cs="Elephant"/>
          <w:b/>
          <w:iCs/>
          <w:color w:val="4F6228" w:themeColor="accent3" w:themeShade="80"/>
          <w:position w:val="3"/>
          <w:sz w:val="44"/>
          <w:szCs w:val="44"/>
        </w:rPr>
      </w:pPr>
      <w:r w:rsidRPr="00F46953">
        <w:rPr>
          <w:rFonts w:asciiTheme="minorHAnsi" w:eastAsia="PMingLiU" w:hAnsiTheme="minorHAnsi" w:cs="Elephant"/>
          <w:b/>
          <w:iCs/>
          <w:color w:val="365F91"/>
          <w:position w:val="3"/>
          <w:sz w:val="44"/>
          <w:szCs w:val="44"/>
        </w:rPr>
        <w:lastRenderedPageBreak/>
        <w:t>Orientaciones para el tratamiento del Componente Fundamental</w:t>
      </w:r>
    </w:p>
    <w:p w:rsidR="00F46953" w:rsidRPr="00F46953" w:rsidRDefault="00F46953" w:rsidP="00F46953">
      <w:pPr>
        <w:widowControl w:val="0"/>
        <w:autoSpaceDE w:val="0"/>
        <w:autoSpaceDN w:val="0"/>
        <w:adjustRightInd w:val="0"/>
        <w:spacing w:line="26" w:lineRule="atLeast"/>
        <w:ind w:right="15"/>
        <w:jc w:val="center"/>
        <w:rPr>
          <w:rFonts w:asciiTheme="minorHAnsi" w:eastAsia="PMingLiU" w:hAnsiTheme="minorHAnsi" w:cs="Elephant"/>
          <w:b/>
          <w:iCs/>
          <w:color w:val="4F6228" w:themeColor="accent3" w:themeShade="80"/>
          <w:position w:val="3"/>
          <w:sz w:val="44"/>
          <w:szCs w:val="44"/>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sz w:val="20"/>
          <w:szCs w:val="20"/>
        </w:rPr>
        <w:sectPr w:rsidR="00F46953" w:rsidRPr="00F46953" w:rsidSect="008D5BE7">
          <w:type w:val="continuous"/>
          <w:pgSz w:w="11340" w:h="15309" w:code="1"/>
          <w:pgMar w:top="1701" w:right="1134" w:bottom="1701" w:left="1134" w:header="709" w:footer="284" w:gutter="851"/>
          <w:cols w:space="708"/>
          <w:docGrid w:linePitch="360"/>
        </w:sect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lastRenderedPageBreak/>
        <w:t xml:space="preserve">El componente fundamental constituye un aspecto central en la propuesta curricular del tercer ciclo de </w:t>
      </w:r>
      <w:smartTag w:uri="urn:schemas-microsoft-com:office:smarttags" w:element="PersonName">
        <w:smartTagPr>
          <w:attr w:name="ProductID" w:val="la EEB. Juntamente"/>
        </w:smartTagPr>
        <w:r w:rsidRPr="00F46953">
          <w:rPr>
            <w:rFonts w:asciiTheme="minorHAnsi" w:eastAsia="PMingLiU" w:hAnsiTheme="minorHAnsi" w:cs="Tahoma"/>
          </w:rPr>
          <w:t>la EEB. Juntamente</w:t>
        </w:r>
      </w:smartTag>
      <w:r w:rsidRPr="00F46953">
        <w:rPr>
          <w:rFonts w:asciiTheme="minorHAnsi" w:eastAsia="PMingLiU" w:hAnsiTheme="minorHAnsi" w:cs="Tahoma"/>
        </w:rPr>
        <w:t xml:space="preserve"> con los pilares de la educación, el componente fundamental aborda cuestiones absolutamente imprescindibles en la formación de los educandos. </w:t>
      </w: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sz w:val="6"/>
          <w:szCs w:val="6"/>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 xml:space="preserve">El componente fundamental en </w:t>
      </w:r>
      <w:smartTag w:uri="urn:schemas-microsoft-com:office:smarttags" w:element="PersonName">
        <w:smartTagPr>
          <w:attr w:name="ProductID" w:val="la ￼￼￼￼￼￼￼￼￼￼￼￼￼￼￼￼￼￼￼￼￼￼￼￼￼￼￼￼￼￼￼￼￼￼￼￼Educación Escolar"/>
        </w:smartTagPr>
        <w:r w:rsidRPr="00F46953">
          <w:rPr>
            <w:rFonts w:asciiTheme="minorHAnsi" w:eastAsia="PMingLiU" w:hAnsiTheme="minorHAnsi" w:cs="Tahoma"/>
          </w:rPr>
          <w:t>la Educación Escolar</w:t>
        </w:r>
      </w:smartTag>
      <w:r w:rsidRPr="00F46953">
        <w:rPr>
          <w:rFonts w:asciiTheme="minorHAnsi" w:eastAsia="PMingLiU" w:hAnsiTheme="minorHAnsi" w:cs="Tahoma"/>
        </w:rPr>
        <w:t xml:space="preserve"> Básica (EEB) es abordado desde la doble perspectiva: como contenidos relacionados con las capacidades de algunas áreas académicas y como temas transversales a ser desarrollados en los tres grados del 3° ciclo: </w:t>
      </w:r>
      <w:smartTag w:uri="urn:schemas-microsoft-com:office:smarttags" w:element="PersonName">
        <w:smartTagPr>
          <w:attr w:name="ProductID" w:val="la Educaci￳n Democr￡tica"/>
        </w:smartTagPr>
        <w:r w:rsidRPr="00F46953">
          <w:rPr>
            <w:rFonts w:asciiTheme="minorHAnsi" w:eastAsia="PMingLiU" w:hAnsiTheme="minorHAnsi" w:cs="Tahoma"/>
          </w:rPr>
          <w:t xml:space="preserve">la </w:t>
        </w:r>
        <w:r w:rsidRPr="00F46953">
          <w:rPr>
            <w:rFonts w:asciiTheme="minorHAnsi" w:eastAsia="PMingLiU" w:hAnsiTheme="minorHAnsi" w:cs="Tahoma"/>
            <w:b/>
          </w:rPr>
          <w:t>Educación Democrática</w:t>
        </w:r>
      </w:smartTag>
      <w:r w:rsidRPr="00F46953">
        <w:rPr>
          <w:rFonts w:asciiTheme="minorHAnsi" w:eastAsia="PMingLiU" w:hAnsiTheme="minorHAnsi" w:cs="Tahoma"/>
        </w:rPr>
        <w:t xml:space="preserve">, </w:t>
      </w:r>
      <w:smartTag w:uri="urn:schemas-microsoft-com:office:smarttags" w:element="PersonName">
        <w:smartTagPr>
          <w:attr w:name="ProductID" w:val="la Educaci￳n Ambiental"/>
        </w:smartTagPr>
        <w:r w:rsidRPr="00F46953">
          <w:rPr>
            <w:rFonts w:asciiTheme="minorHAnsi" w:eastAsia="PMingLiU" w:hAnsiTheme="minorHAnsi" w:cs="Tahoma"/>
          </w:rPr>
          <w:t xml:space="preserve">la </w:t>
        </w:r>
        <w:r w:rsidRPr="00F46953">
          <w:rPr>
            <w:rFonts w:asciiTheme="minorHAnsi" w:eastAsia="PMingLiU" w:hAnsiTheme="minorHAnsi" w:cs="Tahoma"/>
            <w:b/>
          </w:rPr>
          <w:t>Educación Ambiental</w:t>
        </w:r>
      </w:smartTag>
      <w:r w:rsidRPr="00F46953">
        <w:rPr>
          <w:rFonts w:asciiTheme="minorHAnsi" w:eastAsia="PMingLiU" w:hAnsiTheme="minorHAnsi" w:cs="Tahoma"/>
        </w:rPr>
        <w:t xml:space="preserve"> y </w:t>
      </w:r>
      <w:smartTag w:uri="urn:schemas-microsoft-com:office:smarttags" w:element="PersonName">
        <w:smartTagPr>
          <w:attr w:name="ProductID" w:val="䊈୚懘ୋ"/>
        </w:smartTagPr>
        <w:r w:rsidRPr="00F46953">
          <w:rPr>
            <w:rFonts w:asciiTheme="minorHAnsi" w:eastAsia="PMingLiU" w:hAnsiTheme="minorHAnsi" w:cs="Tahoma"/>
          </w:rPr>
          <w:t xml:space="preserve">la </w:t>
        </w:r>
        <w:r w:rsidRPr="00F46953">
          <w:rPr>
            <w:rFonts w:asciiTheme="minorHAnsi" w:eastAsia="PMingLiU" w:hAnsiTheme="minorHAnsi" w:cs="Tahoma"/>
            <w:b/>
          </w:rPr>
          <w:t>Educación Familiar</w:t>
        </w:r>
        <w:r w:rsidRPr="00F46953">
          <w:rPr>
            <w:rFonts w:asciiTheme="minorHAnsi" w:eastAsia="PMingLiU" w:hAnsiTheme="minorHAnsi" w:cs="Tahoma"/>
          </w:rPr>
          <w:t>.</w:t>
        </w:r>
      </w:smartTag>
      <w:r w:rsidRPr="00F46953">
        <w:rPr>
          <w:rFonts w:asciiTheme="minorHAnsi" w:eastAsia="PMingLiU" w:hAnsiTheme="minorHAnsi" w:cs="Tahoma"/>
        </w:rPr>
        <w:t xml:space="preserve"> En el primer caso, se plantea su desarrollo en los programas de estudio correspondientes a las áreas académicas. Como temas transversales, a continuación, se presentan algunas consideraciones para su tratamiento pedagógico.</w:t>
      </w: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 xml:space="preserve">La práctica de los valores para la convivencia armónica, en un espacio propicio como lo constituye indudablemente la escuela, es fundamental como uno de los ejes de </w:t>
      </w:r>
      <w:smartTag w:uri="urn:schemas-microsoft-com:office:smarttags" w:element="PersonName">
        <w:smartTagPr>
          <w:attr w:name="ProductID" w:val="la Educaci￳n Democr￡tica."/>
        </w:smartTagPr>
        <w:r w:rsidRPr="00F46953">
          <w:rPr>
            <w:rFonts w:asciiTheme="minorHAnsi" w:eastAsia="PMingLiU" w:hAnsiTheme="minorHAnsi" w:cs="Tahoma"/>
          </w:rPr>
          <w:t xml:space="preserve">la </w:t>
        </w:r>
        <w:r w:rsidRPr="00F46953">
          <w:rPr>
            <w:rFonts w:asciiTheme="minorHAnsi" w:eastAsia="PMingLiU" w:hAnsiTheme="minorHAnsi" w:cs="Tahoma"/>
            <w:b/>
          </w:rPr>
          <w:t>Educación Democrática</w:t>
        </w:r>
        <w:r w:rsidRPr="00F46953">
          <w:rPr>
            <w:rFonts w:asciiTheme="minorHAnsi" w:eastAsia="PMingLiU" w:hAnsiTheme="minorHAnsi" w:cs="Tahoma"/>
          </w:rPr>
          <w:t>.</w:t>
        </w:r>
      </w:smartTag>
      <w:r w:rsidRPr="00F46953">
        <w:rPr>
          <w:rFonts w:asciiTheme="minorHAnsi" w:eastAsia="PMingLiU" w:hAnsiTheme="minorHAnsi" w:cs="Tahoma"/>
        </w:rPr>
        <w:t xml:space="preserve"> Para facilitar su tratamiento en aula, el docente debe transformar y proyectar sus prácticas cotidianas en una participación activa y constructiva, en interacción constante con todos los miembros de la comunidad educativa.</w:t>
      </w: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lastRenderedPageBreak/>
        <w:t>Es fundamental que el docente propicie, en el aula, situaciones como la expresión de opiniones de los alumnos y alumnas, el respeto por las ideas del otro aunque no se compartan, el cuidado de las cosas propias y ajenas, la exposición a los alumnos a situaciones problemáticas en que puedan tomar decisiones, ya sea sobre cómo realizar una actividad o cómo elegir a un representante del grado, por ejemplo.</w:t>
      </w: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Lo importante de los principios democráticos es poder vivenciarlos cotidianamente porque sólo así irán incorporándose a la vida de los alumnos, proyectándolos como ciudadanos libres, éticos  y responsables dentro de la sociedad. Contemplar la educación democrática, entonces, no sólo consiste en incorporar en la planificación didáctica diaria enunciados como “respetar al compañero” o “demostramos nuestro espíritu de integración”, cuando el mismo docente, en sus clases, no favorece la práctica sistemática y real de estos valores. Por el contrario, las clases cotidianamente deben caracterizarse por una interacción democrática, en el marco del reconocimiento y del respeto del otro como persona, como sujeto de derecho. Y para favorecer un ambiente democrático, lo primero que se requiere es un maestro democrático, coherente entre su palabra y su acción.</w:t>
      </w: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lastRenderedPageBreak/>
        <w:t xml:space="preserve">En lo concerniente a </w:t>
      </w:r>
      <w:smartTag w:uri="urn:schemas-microsoft-com:office:smarttags" w:element="PersonName">
        <w:smartTagPr>
          <w:attr w:name="ProductID" w:val="la Educaci￳n Ambiental"/>
        </w:smartTagPr>
        <w:r w:rsidRPr="00F46953">
          <w:rPr>
            <w:rFonts w:asciiTheme="minorHAnsi" w:eastAsia="PMingLiU" w:hAnsiTheme="minorHAnsi" w:cs="Tahoma"/>
          </w:rPr>
          <w:t xml:space="preserve">la </w:t>
        </w:r>
        <w:r w:rsidRPr="00F46953">
          <w:rPr>
            <w:rFonts w:asciiTheme="minorHAnsi" w:eastAsia="PMingLiU" w:hAnsiTheme="minorHAnsi" w:cs="Tahoma"/>
            <w:b/>
          </w:rPr>
          <w:t>Educación Ambiental</w:t>
        </w:r>
      </w:smartTag>
      <w:r w:rsidRPr="00F46953">
        <w:rPr>
          <w:rFonts w:asciiTheme="minorHAnsi" w:eastAsia="PMingLiU" w:hAnsiTheme="minorHAnsi" w:cs="Tahoma"/>
        </w:rPr>
        <w:t xml:space="preserve">, la escuela desarrolla capacidades, habilidades y actitudes tendientes a la preservación y conservación del ambiente a través de la sensibilización y concienciación de los estudiantes acerca de la realidad actual del ambiente, de la vivencia constante de su cuidado y del uso racional de sus componentes en el ámbito escolar y comunitario. </w:t>
      </w: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El alumnado, a través de las orientaciones pertinentes y adecuadas del docente, debe tomar conciencia del impacto de sus acciones sobre su hábitat y que el uso racional y adecuado de los recursos naturales asegura su preservación, así como una vida confortable en el presente y para las generaciones posteriores.</w:t>
      </w: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En ese sentido, el docente puede utilizar diversas estrategias en la clase para tratar este tema transversal, desde la simple acción del cuidado y limpieza del aula, orientando a los estudiantes para mantener limpios sus pupitres o tirar los desechos en el basurero, hasta llevarlos a la práctica sistemática de estos valores en toda la escuela y, por ende, en la comunidad. Los estudiantes deben considerar la escuela como su segundo hogar; por lo tanto, deben cuidarla como si fuera su propia casa. Aquí se les puede hacer notar que, así como les gusta estar en su casa cuando ésta se encuentra limpia y ordenada, también en la escuela deben buscar la comodidad y el bienestar.</w:t>
      </w: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 xml:space="preserve">Es esencial que los estudiantes comprendan que un ambiente limpio y prolijo contribuye decididamente para la </w:t>
      </w:r>
      <w:r w:rsidRPr="00F46953">
        <w:rPr>
          <w:rFonts w:asciiTheme="minorHAnsi" w:eastAsia="PMingLiU" w:hAnsiTheme="minorHAnsi" w:cs="Tahoma"/>
        </w:rPr>
        <w:lastRenderedPageBreak/>
        <w:t>salud de las personas que interactúan en el mismo. Asimismo, también pueden promoverse actividades como, por ejemplo, la arborización de la escuela y sus alrededores, la elaboración de proyectos y trabajos en las diversas áreas tomando como eje el medio ambiente y otras según las necesidades.</w:t>
      </w: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Por otro lado, es importante, comprender que el tratamiento de este tema transversal no solo implica el ambiente físico sino también el ambiente afectivo y el clima institucional; ambos inciden de manera sustantiva en el logro de una convivencia armónica con los demás de modo que se creen en las escuelas condiciones óptimas de aprendizajes.</w:t>
      </w: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Por ello, los docentes, en un trabajo en equipo, deben cuidar constantemente el ambiente afectivo, dentro del aula y fuera de ella, en el patio, en los lugares de recreación y en todos los espacios de la institución.</w:t>
      </w: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 xml:space="preserve">En relación con </w:t>
      </w:r>
      <w:smartTag w:uri="urn:schemas-microsoft-com:office:smarttags" w:element="PersonName">
        <w:smartTagPr>
          <w:attr w:name="ProductID" w:val="la Educaci￳n Familiar"/>
        </w:smartTagPr>
        <w:r w:rsidRPr="00F46953">
          <w:rPr>
            <w:rFonts w:asciiTheme="minorHAnsi" w:eastAsia="PMingLiU" w:hAnsiTheme="minorHAnsi" w:cs="Tahoma"/>
          </w:rPr>
          <w:t xml:space="preserve">la </w:t>
        </w:r>
        <w:r w:rsidRPr="00F46953">
          <w:rPr>
            <w:rFonts w:asciiTheme="minorHAnsi" w:eastAsia="PMingLiU" w:hAnsiTheme="minorHAnsi" w:cs="Tahoma"/>
            <w:b/>
          </w:rPr>
          <w:t>Educación Familiar</w:t>
        </w:r>
      </w:smartTag>
      <w:r w:rsidRPr="00F46953">
        <w:rPr>
          <w:rFonts w:asciiTheme="minorHAnsi" w:eastAsia="PMingLiU" w:hAnsiTheme="minorHAnsi" w:cs="Tahoma"/>
        </w:rPr>
        <w:t>, la familia, como el principal miembro y núcleo de la sociedad, ocupa un sitial privilegiado en esta propuesta curricular.</w:t>
      </w: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El docente puede utilizar diversas estrategias para incorporar este componente transversal en su práctica áulica, como por ejemplo, partir de las referencias sobre la familia que aparecen en los textos escolares y la finalidad que tiene su inclusión en los mismos, el valor de la familia para cada uno de los estudiantes, por qué es imprescindible pertenecer a una familia, qué tipos de familia existen, etc.</w:t>
      </w: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lastRenderedPageBreak/>
        <w:t>Asimismo, el docente puede mencionar a los padres y madres o tutores en las clases como ejemplos de amor, responsabilidad, paciencia y respeto, a fin de que cada estudiante comprenda que la escuela no es una institución aislada de su hogar sino una prolongación del mismo, que la escuela valora a su familia y que juntos conforman una gran familia, una comunidad.</w:t>
      </w: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Es primordial también seguir involucrando a los miembros de la familia en las actividades escolares, organizando acciones en conjunto con los padres como lectura o relato de cuentos por los padres a los alumnos del grado, la participación de los padres en las actividades conmemorativas, organización y participación en otras actividades recreativas y/o educativas como concursos, clubes de lectura, academias literarias, academias de historia, torneos deportivos, excursiones educativas, etc.</w:t>
      </w: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 xml:space="preserve">En otras palabras, el docente debe buscar que los padres y las madres se sientan partícipes de la educación de sus hijos, que se preocupen por los aprendizajes que van desarrollando, para lo cual se los debe invitar a visitar la escuela periódicamente con el fin de </w:t>
      </w:r>
      <w:r w:rsidRPr="00F46953">
        <w:rPr>
          <w:rFonts w:asciiTheme="minorHAnsi" w:eastAsia="PMingLiU" w:hAnsiTheme="minorHAnsi" w:cs="Tahoma"/>
        </w:rPr>
        <w:lastRenderedPageBreak/>
        <w:t>informarles sobre los avances o dificultades de sus hijos y responder adecuadamente a las necesidades de información, cuando así lo requieran. Esta es una responsabilidad ineludible de todo docente y no debe tomarse como una interpelación a la familia acerca de la labor que desempeña, sino como una posibilidad de comprometerla cada vez más en el proceso de formación integral de los estudiantes.</w:t>
      </w: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Además, es importante que los estudiantes noten que existe un diálogo ameno y coherente entre la institución educativa y sus padres.</w:t>
      </w: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En conclusión, estos temas transversales deben integrarse al desarrollo de las capacidades de todas las áreas académicas. Por ello, su inclusión requiere de una planificación sistemática que contemple la práctica real de los valores descritos.</w:t>
      </w: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Finalmente, la escuela como responsable de la implementación del currículum debe comprender que, además de estos temas transversales, puede incluirse otros que en la comunidad se consideren como prioritarios, y cuyo tratamiento amerite el abordaje desde todas las áreas académicas. Ello beneficiará a la formación integral de los educandos.</w:t>
      </w:r>
    </w:p>
    <w:p w:rsidR="00F46953" w:rsidRPr="00F46953" w:rsidRDefault="00F46953" w:rsidP="00F4695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sectPr w:rsidR="00F46953" w:rsidRPr="00F46953" w:rsidSect="008D5BE7">
          <w:type w:val="continuous"/>
          <w:pgSz w:w="11340" w:h="15309" w:code="1"/>
          <w:pgMar w:top="1701" w:right="1134" w:bottom="1701" w:left="1134" w:header="709" w:footer="284" w:gutter="851"/>
          <w:cols w:num="2" w:space="708"/>
          <w:docGrid w:linePitch="360"/>
        </w:sectPr>
      </w:pPr>
    </w:p>
    <w:p w:rsidR="00F46953" w:rsidRPr="00F46953" w:rsidRDefault="00F46953" w:rsidP="00F4695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F46953" w:rsidRPr="00F46953" w:rsidRDefault="00F46953" w:rsidP="00F4695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F46953" w:rsidRPr="00F46953" w:rsidRDefault="00F46953" w:rsidP="00F4695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F46953" w:rsidRPr="00F46953" w:rsidRDefault="00F46953" w:rsidP="00F4695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F46953" w:rsidRPr="00F46953" w:rsidRDefault="00F46953" w:rsidP="00F4695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F46953" w:rsidRPr="00F46953" w:rsidRDefault="00F46953" w:rsidP="00F4695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F46953" w:rsidRPr="00F46953" w:rsidRDefault="00F46953" w:rsidP="00F4695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F46953" w:rsidRPr="00F46953" w:rsidRDefault="00F46953" w:rsidP="00F4695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F46953" w:rsidRPr="00F46953" w:rsidRDefault="00F46953" w:rsidP="00F46953">
      <w:pPr>
        <w:widowControl w:val="0"/>
        <w:autoSpaceDE w:val="0"/>
        <w:autoSpaceDN w:val="0"/>
        <w:adjustRightInd w:val="0"/>
        <w:spacing w:line="26" w:lineRule="atLeast"/>
        <w:ind w:right="15"/>
        <w:jc w:val="center"/>
        <w:rPr>
          <w:rFonts w:asciiTheme="minorHAnsi" w:eastAsia="PMingLiU" w:hAnsiTheme="minorHAnsi" w:cs="Elephant"/>
          <w:b/>
          <w:iCs/>
          <w:color w:val="4F6228" w:themeColor="accent3" w:themeShade="80"/>
          <w:position w:val="3"/>
          <w:sz w:val="44"/>
          <w:szCs w:val="44"/>
        </w:rPr>
      </w:pPr>
      <w:r w:rsidRPr="00F46953">
        <w:rPr>
          <w:rFonts w:asciiTheme="minorHAnsi" w:eastAsia="PMingLiU" w:hAnsiTheme="minorHAnsi" w:cs="Elephant"/>
          <w:b/>
          <w:iCs/>
          <w:color w:val="365F91"/>
          <w:position w:val="3"/>
          <w:sz w:val="44"/>
          <w:szCs w:val="44"/>
        </w:rPr>
        <w:lastRenderedPageBreak/>
        <w:t>Orientaciones para la atención a la diversidad</w:t>
      </w:r>
      <w:r w:rsidRPr="00F46953">
        <w:rPr>
          <w:rFonts w:asciiTheme="minorHAnsi" w:eastAsia="PMingLiU" w:hAnsiTheme="minorHAnsi" w:cs="Elephant"/>
          <w:b/>
          <w:iCs/>
          <w:color w:val="4F6228" w:themeColor="accent3" w:themeShade="80"/>
          <w:position w:val="3"/>
          <w:sz w:val="44"/>
          <w:szCs w:val="44"/>
        </w:rPr>
        <w:t xml:space="preserve"> </w:t>
      </w:r>
    </w:p>
    <w:p w:rsidR="00F46953" w:rsidRPr="00F46953" w:rsidRDefault="00F46953" w:rsidP="00F46953">
      <w:pPr>
        <w:widowControl w:val="0"/>
        <w:autoSpaceDE w:val="0"/>
        <w:autoSpaceDN w:val="0"/>
        <w:adjustRightInd w:val="0"/>
        <w:spacing w:line="26" w:lineRule="atLeast"/>
        <w:ind w:right="15"/>
        <w:jc w:val="center"/>
        <w:rPr>
          <w:rFonts w:asciiTheme="minorHAnsi" w:eastAsia="PMingLiU" w:hAnsiTheme="minorHAnsi" w:cs="Elephant"/>
          <w:b/>
          <w:iCs/>
          <w:color w:val="365F91" w:themeColor="accent1" w:themeShade="BF"/>
          <w:position w:val="3"/>
          <w:sz w:val="44"/>
          <w:szCs w:val="44"/>
        </w:rPr>
      </w:pPr>
    </w:p>
    <w:p w:rsidR="00F46953" w:rsidRPr="00F46953" w:rsidRDefault="00F46953" w:rsidP="00F46953">
      <w:pPr>
        <w:widowControl w:val="0"/>
        <w:autoSpaceDE w:val="0"/>
        <w:autoSpaceDN w:val="0"/>
        <w:adjustRightInd w:val="0"/>
        <w:spacing w:line="26" w:lineRule="atLeast"/>
        <w:ind w:right="34" w:firstLine="10"/>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34" w:firstLine="10"/>
        <w:jc w:val="both"/>
        <w:rPr>
          <w:rFonts w:asciiTheme="minorHAnsi" w:eastAsia="PMingLiU" w:hAnsiTheme="minorHAnsi" w:cs="Tahoma"/>
          <w:sz w:val="20"/>
          <w:szCs w:val="20"/>
        </w:rPr>
        <w:sectPr w:rsidR="00F46953" w:rsidRPr="00F46953" w:rsidSect="008D5BE7">
          <w:type w:val="continuous"/>
          <w:pgSz w:w="11340" w:h="15309" w:code="1"/>
          <w:pgMar w:top="1701" w:right="1134" w:bottom="1701" w:left="1134" w:header="709" w:footer="284" w:gutter="851"/>
          <w:cols w:space="708"/>
          <w:docGrid w:linePitch="360"/>
        </w:sectPr>
      </w:pPr>
    </w:p>
    <w:p w:rsidR="00F46953" w:rsidRPr="00F46953" w:rsidRDefault="00F46953" w:rsidP="00F46953">
      <w:pPr>
        <w:widowControl w:val="0"/>
        <w:autoSpaceDE w:val="0"/>
        <w:autoSpaceDN w:val="0"/>
        <w:adjustRightInd w:val="0"/>
        <w:spacing w:line="26" w:lineRule="atLeast"/>
        <w:ind w:right="34" w:firstLine="10"/>
        <w:jc w:val="both"/>
        <w:rPr>
          <w:rFonts w:asciiTheme="minorHAnsi" w:eastAsia="PMingLiU" w:hAnsiTheme="minorHAnsi" w:cs="Tahoma"/>
        </w:rPr>
      </w:pPr>
      <w:r w:rsidRPr="00F46953">
        <w:rPr>
          <w:rFonts w:asciiTheme="minorHAnsi" w:eastAsia="PMingLiU" w:hAnsiTheme="minorHAnsi" w:cs="Tahoma"/>
        </w:rPr>
        <w:lastRenderedPageBreak/>
        <w:t>Es necesario que los docentes consideren que el grupo de alumnos con el cual trabajan está constituido por estudiantes que tienen varios años de experiencia, durante los cuales han adquirido una serie de conocimientos, han desarrollado sus propias capacidades, habilidades, destrezas y actitudes, tanto del ámbito psicobiológico como sociocultural, las cuales constituyen el conjunto de recursos para el aprendizaje, hecho que debe ser considerado.</w:t>
      </w:r>
    </w:p>
    <w:p w:rsidR="00F46953" w:rsidRPr="00F46953" w:rsidRDefault="00F46953" w:rsidP="00F46953">
      <w:pPr>
        <w:widowControl w:val="0"/>
        <w:autoSpaceDE w:val="0"/>
        <w:autoSpaceDN w:val="0"/>
        <w:adjustRightInd w:val="0"/>
        <w:spacing w:line="26" w:lineRule="atLeast"/>
        <w:ind w:right="34" w:firstLine="10"/>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34" w:firstLine="10"/>
        <w:jc w:val="both"/>
        <w:rPr>
          <w:rFonts w:asciiTheme="minorHAnsi" w:eastAsia="PMingLiU" w:hAnsiTheme="minorHAnsi" w:cs="Tahoma"/>
        </w:rPr>
      </w:pPr>
      <w:r w:rsidRPr="00F46953">
        <w:rPr>
          <w:rFonts w:asciiTheme="minorHAnsi" w:eastAsia="PMingLiU" w:hAnsiTheme="minorHAnsi" w:cs="Tahoma"/>
        </w:rPr>
        <w:t>Esto significa que todos son «alumnos con necesidades básicas de aprendizaje», con diferente tipo y grado de desarrollo de sus recursos para aprender (funciones mentales básicas, motivación, interés, estilo de aprendizaje, método de estudio, características físicas o psicológicas, etc.), que pueden convertirse en “alumnos con necesidades educativas especiales”, de acuerdo a la forma en que van interactuando con los contenidos y, especialmente, si carecen de las “herramientas” para superar las dificultades en el aprendizaje que se les presentan durante las clases.</w:t>
      </w:r>
    </w:p>
    <w:p w:rsidR="00F46953" w:rsidRPr="00F46953" w:rsidRDefault="00F46953" w:rsidP="00F46953">
      <w:pPr>
        <w:widowControl w:val="0"/>
        <w:autoSpaceDE w:val="0"/>
        <w:autoSpaceDN w:val="0"/>
        <w:adjustRightInd w:val="0"/>
        <w:spacing w:line="26" w:lineRule="atLeast"/>
        <w:ind w:right="34" w:firstLine="10"/>
        <w:jc w:val="both"/>
        <w:rPr>
          <w:rFonts w:asciiTheme="minorHAnsi" w:eastAsia="PMingLiU" w:hAnsiTheme="minorHAnsi" w:cs="Tahoma"/>
        </w:rPr>
      </w:pPr>
      <w:r w:rsidRPr="00F46953">
        <w:rPr>
          <w:rFonts w:asciiTheme="minorHAnsi" w:eastAsia="PMingLiU" w:hAnsiTheme="minorHAnsi" w:cs="Tahoma"/>
        </w:rPr>
        <w:t>En otras palabras, cada uno de los estudiantes de la sala de clase son diferentes. Y esa diferencia puede ser tomada como una dificultad, o bien, como una oportunidad y como una riqueza. El docente no puede desentenderse de esta realidad. Por ello, se presentan algunas sugerencias que pueden ayudar al docente en este tema.</w:t>
      </w:r>
    </w:p>
    <w:p w:rsidR="00F46953" w:rsidRPr="00F46953" w:rsidRDefault="00F46953" w:rsidP="00F46953">
      <w:pPr>
        <w:widowControl w:val="0"/>
        <w:autoSpaceDE w:val="0"/>
        <w:autoSpaceDN w:val="0"/>
        <w:adjustRightInd w:val="0"/>
        <w:spacing w:line="26" w:lineRule="atLeast"/>
        <w:ind w:right="34" w:firstLine="10"/>
        <w:jc w:val="both"/>
        <w:outlineLvl w:val="0"/>
        <w:rPr>
          <w:rFonts w:asciiTheme="minorHAnsi" w:eastAsia="PMingLiU" w:hAnsiTheme="minorHAnsi" w:cs="Tahoma"/>
          <w:b/>
        </w:rPr>
      </w:pPr>
      <w:r w:rsidRPr="00F46953">
        <w:rPr>
          <w:rFonts w:asciiTheme="minorHAnsi" w:eastAsia="PMingLiU" w:hAnsiTheme="minorHAnsi" w:cs="Tahoma"/>
          <w:b/>
        </w:rPr>
        <w:lastRenderedPageBreak/>
        <w:t>Se sugiere que el docente:</w:t>
      </w:r>
    </w:p>
    <w:p w:rsidR="00F46953" w:rsidRPr="00F46953" w:rsidRDefault="00F46953" w:rsidP="00F46953">
      <w:pPr>
        <w:widowControl w:val="0"/>
        <w:autoSpaceDE w:val="0"/>
        <w:autoSpaceDN w:val="0"/>
        <w:adjustRightInd w:val="0"/>
        <w:spacing w:line="26" w:lineRule="atLeast"/>
        <w:ind w:right="34" w:firstLine="10"/>
        <w:jc w:val="both"/>
        <w:rPr>
          <w:rFonts w:asciiTheme="minorHAnsi" w:eastAsia="PMingLiU" w:hAnsiTheme="minorHAnsi" w:cs="Tahoma"/>
          <w:b/>
        </w:rPr>
      </w:pPr>
    </w:p>
    <w:p w:rsidR="00F46953" w:rsidRPr="00F46953" w:rsidRDefault="00F46953" w:rsidP="006218B6">
      <w:pPr>
        <w:widowControl w:val="0"/>
        <w:numPr>
          <w:ilvl w:val="0"/>
          <w:numId w:val="23"/>
        </w:numPr>
        <w:autoSpaceDE w:val="0"/>
        <w:autoSpaceDN w:val="0"/>
        <w:adjustRightInd w:val="0"/>
        <w:spacing w:line="26" w:lineRule="atLeast"/>
        <w:ind w:left="426" w:right="34" w:hanging="284"/>
        <w:jc w:val="both"/>
        <w:rPr>
          <w:rFonts w:asciiTheme="minorHAnsi" w:eastAsia="PMingLiU" w:hAnsiTheme="minorHAnsi" w:cs="Tahoma"/>
        </w:rPr>
      </w:pPr>
      <w:r w:rsidRPr="00F46953">
        <w:rPr>
          <w:rFonts w:asciiTheme="minorHAnsi" w:eastAsia="PMingLiU" w:hAnsiTheme="minorHAnsi" w:cs="Tahoma"/>
        </w:rPr>
        <w:t>Diversifique las situaciones de aprendizaje y las estrategias de evaluación adecuándolas a las características del grupo de alumnos, y ampliarlas, replantearlas o modificarlas, parcial o totalmente, cuando se considere que no responden a las necesidades o posibilidades de los estudiantes.</w:t>
      </w:r>
    </w:p>
    <w:p w:rsidR="00F46953" w:rsidRPr="00F46953" w:rsidRDefault="00F46953" w:rsidP="00F46953">
      <w:pPr>
        <w:widowControl w:val="0"/>
        <w:autoSpaceDE w:val="0"/>
        <w:autoSpaceDN w:val="0"/>
        <w:adjustRightInd w:val="0"/>
        <w:spacing w:line="26" w:lineRule="atLeast"/>
        <w:ind w:left="426" w:right="34" w:hanging="284"/>
        <w:jc w:val="both"/>
        <w:rPr>
          <w:rFonts w:asciiTheme="minorHAnsi" w:eastAsia="PMingLiU" w:hAnsiTheme="minorHAnsi" w:cs="Tahoma"/>
        </w:rPr>
      </w:pPr>
    </w:p>
    <w:p w:rsidR="00F46953" w:rsidRPr="00F46953" w:rsidRDefault="00F46953" w:rsidP="006218B6">
      <w:pPr>
        <w:widowControl w:val="0"/>
        <w:numPr>
          <w:ilvl w:val="0"/>
          <w:numId w:val="23"/>
        </w:numPr>
        <w:autoSpaceDE w:val="0"/>
        <w:autoSpaceDN w:val="0"/>
        <w:adjustRightInd w:val="0"/>
        <w:spacing w:line="26" w:lineRule="atLeast"/>
        <w:ind w:left="426" w:right="34" w:hanging="284"/>
        <w:jc w:val="both"/>
        <w:rPr>
          <w:rFonts w:asciiTheme="minorHAnsi" w:eastAsia="PMingLiU" w:hAnsiTheme="minorHAnsi" w:cs="Tahoma"/>
        </w:rPr>
      </w:pPr>
      <w:r w:rsidRPr="00F46953">
        <w:rPr>
          <w:rFonts w:asciiTheme="minorHAnsi" w:eastAsia="PMingLiU" w:hAnsiTheme="minorHAnsi" w:cs="Tahoma"/>
        </w:rPr>
        <w:t>Organice espacios de participación (para que los alumnos desarrollen sus procesos cognoscitivos), compartiendo, orientando, estimulando, acompañando y conversando constantemente con ellos sobre la importancia de cumplir con los diferentes pasos de los procesos y la forma de hacerlo, en un ambiente de respeto a las diferencias en el desempeño de los mismos.</w:t>
      </w:r>
    </w:p>
    <w:p w:rsidR="00F46953" w:rsidRPr="00F46953" w:rsidRDefault="00F46953" w:rsidP="00F46953">
      <w:pPr>
        <w:widowControl w:val="0"/>
        <w:autoSpaceDE w:val="0"/>
        <w:autoSpaceDN w:val="0"/>
        <w:adjustRightInd w:val="0"/>
        <w:spacing w:line="26" w:lineRule="atLeast"/>
        <w:ind w:left="426" w:right="34" w:hanging="284"/>
        <w:jc w:val="both"/>
        <w:rPr>
          <w:rFonts w:asciiTheme="minorHAnsi" w:eastAsia="PMingLiU" w:hAnsiTheme="minorHAnsi" w:cs="Tahoma"/>
        </w:rPr>
      </w:pPr>
    </w:p>
    <w:p w:rsidR="00F46953" w:rsidRPr="00F46953" w:rsidRDefault="00F46953" w:rsidP="006218B6">
      <w:pPr>
        <w:widowControl w:val="0"/>
        <w:numPr>
          <w:ilvl w:val="0"/>
          <w:numId w:val="23"/>
        </w:numPr>
        <w:autoSpaceDE w:val="0"/>
        <w:autoSpaceDN w:val="0"/>
        <w:adjustRightInd w:val="0"/>
        <w:spacing w:line="26" w:lineRule="atLeast"/>
        <w:ind w:left="426" w:right="34" w:hanging="284"/>
        <w:jc w:val="both"/>
        <w:rPr>
          <w:rFonts w:asciiTheme="minorHAnsi" w:eastAsia="PMingLiU" w:hAnsiTheme="minorHAnsi" w:cs="Tahoma"/>
        </w:rPr>
      </w:pPr>
      <w:r w:rsidRPr="00F46953">
        <w:rPr>
          <w:rFonts w:asciiTheme="minorHAnsi" w:eastAsia="PMingLiU" w:hAnsiTheme="minorHAnsi" w:cs="Tahoma"/>
        </w:rPr>
        <w:t>Estimule la participación de los alumnos en aquellas situaciones que favorezcan un aprendizaje significativo, dentro y fuera del aula, invitando a padres u otros miembros de la comunidad a participar del trabajo del aula y compartir con los  alumnos sus experiencias y conocimientos relativos a la cultura regional o nacional.</w:t>
      </w:r>
    </w:p>
    <w:p w:rsidR="00F46953" w:rsidRPr="00F46953" w:rsidRDefault="00F46953" w:rsidP="00F46953">
      <w:pPr>
        <w:widowControl w:val="0"/>
        <w:autoSpaceDE w:val="0"/>
        <w:autoSpaceDN w:val="0"/>
        <w:adjustRightInd w:val="0"/>
        <w:spacing w:line="26" w:lineRule="atLeast"/>
        <w:ind w:left="426" w:right="34" w:hanging="284"/>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left="426" w:right="34" w:hanging="284"/>
        <w:jc w:val="both"/>
        <w:rPr>
          <w:rFonts w:asciiTheme="minorHAnsi" w:eastAsia="PMingLiU" w:hAnsiTheme="minorHAnsi" w:cs="Tahoma"/>
        </w:rPr>
      </w:pPr>
    </w:p>
    <w:p w:rsidR="00F46953" w:rsidRPr="00F46953" w:rsidRDefault="00F46953" w:rsidP="006218B6">
      <w:pPr>
        <w:widowControl w:val="0"/>
        <w:numPr>
          <w:ilvl w:val="0"/>
          <w:numId w:val="23"/>
        </w:numPr>
        <w:autoSpaceDE w:val="0"/>
        <w:autoSpaceDN w:val="0"/>
        <w:adjustRightInd w:val="0"/>
        <w:spacing w:line="26" w:lineRule="atLeast"/>
        <w:ind w:left="426" w:right="34" w:hanging="284"/>
        <w:jc w:val="both"/>
        <w:rPr>
          <w:rFonts w:asciiTheme="minorHAnsi" w:eastAsia="PMingLiU" w:hAnsiTheme="minorHAnsi" w:cs="Tahoma"/>
        </w:rPr>
      </w:pPr>
      <w:r w:rsidRPr="00F46953">
        <w:rPr>
          <w:rFonts w:asciiTheme="minorHAnsi" w:eastAsia="PMingLiU" w:hAnsiTheme="minorHAnsi" w:cs="Tahoma"/>
        </w:rPr>
        <w:lastRenderedPageBreak/>
        <w:t>Seleccione los recursos necesarios dentro de los que dispone la institución, de los que pueden obtenerse en la comunidad, de los que puede aportar el docente o de los que pueden aportar los alumnos para realizar las actividades en las diferentes situaciones de aprendizaje. Se debe buscar la variedad en los materiales didácticos. Ello, además, aportará siempre una novedad y motivará a los estudiantes a explorarlos, a utilizarlos.</w:t>
      </w:r>
    </w:p>
    <w:p w:rsidR="00F46953" w:rsidRPr="00F46953" w:rsidRDefault="00F46953" w:rsidP="00F46953">
      <w:pPr>
        <w:widowControl w:val="0"/>
        <w:autoSpaceDE w:val="0"/>
        <w:autoSpaceDN w:val="0"/>
        <w:adjustRightInd w:val="0"/>
        <w:spacing w:line="26" w:lineRule="atLeast"/>
        <w:ind w:left="426" w:right="34" w:hanging="284"/>
        <w:jc w:val="both"/>
        <w:rPr>
          <w:rFonts w:asciiTheme="minorHAnsi" w:eastAsia="PMingLiU" w:hAnsiTheme="minorHAnsi" w:cs="Tahoma"/>
        </w:rPr>
      </w:pPr>
    </w:p>
    <w:p w:rsidR="00F46953" w:rsidRPr="00F46953" w:rsidRDefault="00F46953" w:rsidP="006218B6">
      <w:pPr>
        <w:widowControl w:val="0"/>
        <w:numPr>
          <w:ilvl w:val="0"/>
          <w:numId w:val="23"/>
        </w:numPr>
        <w:autoSpaceDE w:val="0"/>
        <w:autoSpaceDN w:val="0"/>
        <w:adjustRightInd w:val="0"/>
        <w:spacing w:line="26" w:lineRule="atLeast"/>
        <w:ind w:left="426" w:right="34" w:hanging="284"/>
        <w:jc w:val="both"/>
        <w:rPr>
          <w:rFonts w:asciiTheme="minorHAnsi" w:eastAsia="PMingLiU" w:hAnsiTheme="minorHAnsi" w:cs="Tahoma"/>
        </w:rPr>
      </w:pPr>
      <w:r w:rsidRPr="00F46953">
        <w:rPr>
          <w:rFonts w:asciiTheme="minorHAnsi" w:eastAsia="PMingLiU" w:hAnsiTheme="minorHAnsi" w:cs="Tahoma"/>
        </w:rPr>
        <w:t xml:space="preserve">Durante el desarrollo de las clases, observe y retroalimente la acción de los alumnos, señalando los aspectos que se cumplieron y los que no se cumplieron, para fortalecer los que se cumplieron y concluir los que no se cumplieron. Así mismo, se sugiere escuchar y pedir opinión a los alumnos, estimular los logros, y </w:t>
      </w:r>
      <w:r w:rsidRPr="00F46953">
        <w:rPr>
          <w:rFonts w:asciiTheme="minorHAnsi" w:eastAsia="PMingLiU" w:hAnsiTheme="minorHAnsi" w:cs="Tahoma"/>
        </w:rPr>
        <w:lastRenderedPageBreak/>
        <w:t>recurrir a una variedad de instrumentos y pruebas para valorar el aprendizaje.</w:t>
      </w:r>
    </w:p>
    <w:p w:rsidR="00F46953" w:rsidRPr="00F46953" w:rsidRDefault="00F46953" w:rsidP="00F46953">
      <w:pPr>
        <w:widowControl w:val="0"/>
        <w:autoSpaceDE w:val="0"/>
        <w:autoSpaceDN w:val="0"/>
        <w:adjustRightInd w:val="0"/>
        <w:spacing w:line="26" w:lineRule="atLeast"/>
        <w:ind w:left="426" w:right="34" w:hanging="284"/>
        <w:jc w:val="both"/>
        <w:rPr>
          <w:rFonts w:asciiTheme="minorHAnsi" w:eastAsia="PMingLiU" w:hAnsiTheme="minorHAnsi" w:cs="Tahoma"/>
        </w:rPr>
      </w:pPr>
    </w:p>
    <w:p w:rsidR="00F46953" w:rsidRPr="00F46953" w:rsidRDefault="00F46953" w:rsidP="006218B6">
      <w:pPr>
        <w:widowControl w:val="0"/>
        <w:numPr>
          <w:ilvl w:val="0"/>
          <w:numId w:val="23"/>
        </w:numPr>
        <w:autoSpaceDE w:val="0"/>
        <w:autoSpaceDN w:val="0"/>
        <w:adjustRightInd w:val="0"/>
        <w:spacing w:line="26" w:lineRule="atLeast"/>
        <w:ind w:left="426" w:right="34" w:hanging="284"/>
        <w:jc w:val="both"/>
        <w:rPr>
          <w:rFonts w:asciiTheme="minorHAnsi" w:eastAsia="PMingLiU" w:hAnsiTheme="minorHAnsi" w:cs="Tahoma"/>
        </w:rPr>
      </w:pPr>
      <w:r w:rsidRPr="00F46953">
        <w:rPr>
          <w:rFonts w:asciiTheme="minorHAnsi" w:eastAsia="PMingLiU" w:hAnsiTheme="minorHAnsi" w:cs="Tahoma"/>
        </w:rPr>
        <w:t>Rescate el trabajo en equipo, el trabajo compartido con otros docentes de la institución y la autocapacitación de profesores, descubriendo y potenciando sus propias capacidades y habilidades a través del análisis de situaciones, reflexión conjunta, planificación didáctica, elaboración de materiales y otras actividades articuladas.</w:t>
      </w:r>
    </w:p>
    <w:p w:rsidR="00F46953" w:rsidRPr="00F46953" w:rsidRDefault="00F46953" w:rsidP="00F46953">
      <w:pPr>
        <w:widowControl w:val="0"/>
        <w:autoSpaceDE w:val="0"/>
        <w:autoSpaceDN w:val="0"/>
        <w:adjustRightInd w:val="0"/>
        <w:spacing w:line="26" w:lineRule="atLeast"/>
        <w:ind w:left="426" w:right="34" w:hanging="284"/>
        <w:jc w:val="both"/>
        <w:rPr>
          <w:rFonts w:asciiTheme="minorHAnsi" w:eastAsia="PMingLiU" w:hAnsiTheme="minorHAnsi" w:cs="Tahoma"/>
        </w:rPr>
      </w:pPr>
    </w:p>
    <w:p w:rsidR="00F46953" w:rsidRPr="00F46953" w:rsidRDefault="00F46953" w:rsidP="006218B6">
      <w:pPr>
        <w:widowControl w:val="0"/>
        <w:numPr>
          <w:ilvl w:val="0"/>
          <w:numId w:val="23"/>
        </w:numPr>
        <w:autoSpaceDE w:val="0"/>
        <w:autoSpaceDN w:val="0"/>
        <w:adjustRightInd w:val="0"/>
        <w:spacing w:line="26" w:lineRule="atLeast"/>
        <w:ind w:left="426" w:right="34" w:hanging="284"/>
        <w:jc w:val="both"/>
        <w:rPr>
          <w:rFonts w:asciiTheme="minorHAnsi" w:eastAsia="PMingLiU" w:hAnsiTheme="minorHAnsi" w:cs="Tahoma"/>
        </w:rPr>
      </w:pPr>
      <w:r w:rsidRPr="00F46953">
        <w:rPr>
          <w:rFonts w:asciiTheme="minorHAnsi" w:eastAsia="PMingLiU" w:hAnsiTheme="minorHAnsi" w:cs="Tahoma"/>
        </w:rPr>
        <w:t>Retroalimente constantemente el trabajo pedagógico con sustento en la satisfacción de las necesidades de aprendizaje de todos los estudiantes y en la evaluación permanente del propio desempeño profesional en la diversidad de situaciones que se presenten durante el año lectivo.</w:t>
      </w: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sectPr w:rsidR="00F46953" w:rsidRPr="00F46953" w:rsidSect="008D5BE7">
          <w:type w:val="continuous"/>
          <w:pgSz w:w="11340" w:h="15309" w:code="1"/>
          <w:pgMar w:top="1701" w:right="1134" w:bottom="1701" w:left="1134" w:header="709" w:footer="284" w:gutter="851"/>
          <w:cols w:num="2" w:space="708"/>
          <w:docGrid w:linePitch="360"/>
        </w:sectPr>
      </w:pPr>
    </w:p>
    <w:p w:rsidR="00F46953" w:rsidRPr="00F46953" w:rsidRDefault="00F46953" w:rsidP="00F46953">
      <w:pPr>
        <w:widowControl w:val="0"/>
        <w:autoSpaceDE w:val="0"/>
        <w:autoSpaceDN w:val="0"/>
        <w:adjustRightInd w:val="0"/>
        <w:spacing w:line="26" w:lineRule="atLeast"/>
        <w:ind w:right="34"/>
        <w:jc w:val="right"/>
        <w:rPr>
          <w:rFonts w:asciiTheme="minorHAnsi" w:eastAsia="PMingLiU" w:hAnsiTheme="minorHAnsi" w:cs="Tahoma"/>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spacing w:line="26" w:lineRule="atLeast"/>
        <w:jc w:val="both"/>
        <w:rPr>
          <w:rFonts w:ascii="Verdana" w:hAnsi="Verdana"/>
          <w:bCs/>
          <w:sz w:val="20"/>
          <w:szCs w:val="20"/>
        </w:rPr>
      </w:pPr>
    </w:p>
    <w:p w:rsidR="00F46953" w:rsidRPr="00F46953" w:rsidRDefault="00F46953" w:rsidP="00F46953">
      <w:pPr>
        <w:widowControl w:val="0"/>
        <w:autoSpaceDE w:val="0"/>
        <w:autoSpaceDN w:val="0"/>
        <w:adjustRightInd w:val="0"/>
        <w:spacing w:line="276" w:lineRule="auto"/>
        <w:ind w:right="15"/>
        <w:jc w:val="center"/>
        <w:rPr>
          <w:rFonts w:asciiTheme="minorHAnsi" w:eastAsia="PMingLiU" w:hAnsiTheme="minorHAnsi" w:cs="Elephant"/>
          <w:b/>
          <w:iCs/>
          <w:color w:val="4F6228" w:themeColor="accent3" w:themeShade="80"/>
          <w:position w:val="3"/>
          <w:sz w:val="44"/>
          <w:szCs w:val="44"/>
        </w:rPr>
      </w:pPr>
      <w:r w:rsidRPr="00F46953">
        <w:rPr>
          <w:rFonts w:asciiTheme="minorHAnsi" w:eastAsia="PMingLiU" w:hAnsiTheme="minorHAnsi" w:cs="Elephant"/>
          <w:b/>
          <w:iCs/>
          <w:color w:val="365F91"/>
          <w:position w:val="3"/>
          <w:sz w:val="44"/>
          <w:szCs w:val="44"/>
        </w:rPr>
        <w:lastRenderedPageBreak/>
        <w:t>Orientaciones para el tratamiento de la equidad de género</w:t>
      </w:r>
    </w:p>
    <w:p w:rsidR="00F46953" w:rsidRPr="00F46953" w:rsidRDefault="00F46953" w:rsidP="00F4695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F46953" w:rsidRPr="00F46953" w:rsidRDefault="00F46953" w:rsidP="00F46953">
      <w:pPr>
        <w:widowControl w:val="0"/>
        <w:autoSpaceDE w:val="0"/>
        <w:autoSpaceDN w:val="0"/>
        <w:adjustRightInd w:val="0"/>
        <w:spacing w:line="312" w:lineRule="auto"/>
        <w:ind w:right="34"/>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312" w:lineRule="auto"/>
        <w:ind w:right="34"/>
        <w:jc w:val="both"/>
        <w:rPr>
          <w:rFonts w:asciiTheme="minorHAnsi" w:eastAsia="PMingLiU" w:hAnsiTheme="minorHAnsi" w:cs="Tahoma"/>
          <w:sz w:val="20"/>
          <w:szCs w:val="20"/>
        </w:rPr>
      </w:pPr>
    </w:p>
    <w:p w:rsidR="00F46953" w:rsidRPr="00F46953" w:rsidRDefault="00F46953" w:rsidP="00F46953">
      <w:pPr>
        <w:widowControl w:val="0"/>
        <w:autoSpaceDE w:val="0"/>
        <w:autoSpaceDN w:val="0"/>
        <w:adjustRightInd w:val="0"/>
        <w:spacing w:line="312" w:lineRule="auto"/>
        <w:ind w:right="34"/>
        <w:jc w:val="both"/>
        <w:rPr>
          <w:rFonts w:asciiTheme="minorHAnsi" w:eastAsia="PMingLiU" w:hAnsiTheme="minorHAnsi" w:cs="Tahoma"/>
          <w:sz w:val="20"/>
          <w:szCs w:val="20"/>
        </w:rPr>
        <w:sectPr w:rsidR="00F46953" w:rsidRPr="00F46953" w:rsidSect="008D5BE7">
          <w:type w:val="continuous"/>
          <w:pgSz w:w="11340" w:h="15309" w:code="1"/>
          <w:pgMar w:top="1701" w:right="1134" w:bottom="1701" w:left="1134" w:header="709" w:footer="284" w:gutter="851"/>
          <w:cols w:space="708"/>
          <w:docGrid w:linePitch="360"/>
        </w:sect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lastRenderedPageBreak/>
        <w:t>La equidad, desde el contexto de la Educación Escolar Básica, se impulsa con la intención de viabilizar condiciones de igualdad entre niños, niñas y adolescentes que cursan este nivel educativo, a fin de que todas las estudiantes y todos los estudiantes tengan oportunidades reales de obtener una educación de calidad.</w:t>
      </w: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Con estos pensamientos, y teniendo como principio una educación inclusiva, desde los lineamientos curriculares se procura garantizar, por un lado, una convivencia respetuosa, armónica y participativa entre las personas, la que es concebida, principalmente, desde el componente fundamental y local y desde el tratamiento de género; y, por otro lado, fomentar el respeto y la valoración hacia la cultura nacional y hacia la diversidad cultural, que se trabaja desde el tratamiento de la educación bilingüe y desde las áreas del componente académico. Por ello, en este apartado, se propondrán algunas orientaciones para el tratamiento de equidad de género, como estrategia que favorece a la concreción de las proyecciones educativas en materia de igualdad de oportunidades.</w:t>
      </w: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 xml:space="preserve">Desde la perspectiva de género, el desafío fundamental en el tercer ciclo </w:t>
      </w:r>
      <w:r w:rsidRPr="00F46953">
        <w:rPr>
          <w:rFonts w:asciiTheme="minorHAnsi" w:eastAsia="PMingLiU" w:hAnsiTheme="minorHAnsi" w:cs="Tahoma"/>
        </w:rPr>
        <w:lastRenderedPageBreak/>
        <w:t>consiste en garantizar a los alumnos y las alumnas un trato igualitario tanto desde los lineamientos curriculares como así también desde las vivencias escolares. Para el efecto, resulta fundamental eliminar los estereotipos ligados al género y asegurar que las alumnas reciban el mismo estímulo que los alumnos para apropiarse de los diferentes saberes propuestos desde las áreas académicas.</w:t>
      </w: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Resulta oportuno aclarar que los planteamientos referidos a género especifican las relaciones de igualdad entre mujeres y hombres, y las construcciones sociales de la femineidad y de la masculinidad. Asimismo, parte de la aceptación del propio sexo y de la asunción social como de la identidad personal, de manera que cada uno y cada una puedan construir su identidad social desde un autoconcepto positivo y saludable, basándose en el respeto mutuo, en el conocimiento acertado, en la aceptación de convivencia y en la comunicación pacífica.</w:t>
      </w: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En este marco, la educación escolar básica pretende fomentar y apoyar la igualdad de género y, por consiguiente, a continuación, se propondrán tres temáticas a ser consideradas en el contexto educativo:</w:t>
      </w: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b/>
        </w:rPr>
      </w:pPr>
      <w:r w:rsidRPr="00F46953">
        <w:rPr>
          <w:rFonts w:asciiTheme="minorHAnsi" w:eastAsia="PMingLiU" w:hAnsiTheme="minorHAnsi" w:cs="Tahoma"/>
          <w:b/>
        </w:rPr>
        <w:lastRenderedPageBreak/>
        <w:t>a) El lenguaje:</w:t>
      </w: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Constituye un factor preponderante en la comunicación y la convivencia efectiva entre las personas por lo que sería conveniente contemplar las siguientes observaciones:</w:t>
      </w: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6218B6">
      <w:pPr>
        <w:widowControl w:val="0"/>
        <w:numPr>
          <w:ilvl w:val="0"/>
          <w:numId w:val="23"/>
        </w:numPr>
        <w:autoSpaceDE w:val="0"/>
        <w:autoSpaceDN w:val="0"/>
        <w:adjustRightInd w:val="0"/>
        <w:spacing w:line="26" w:lineRule="atLeast"/>
        <w:ind w:left="426" w:right="34" w:hanging="284"/>
        <w:jc w:val="both"/>
        <w:rPr>
          <w:rFonts w:asciiTheme="minorHAnsi" w:eastAsia="PMingLiU" w:hAnsiTheme="minorHAnsi" w:cs="Tahoma"/>
        </w:rPr>
      </w:pPr>
      <w:r w:rsidRPr="00F46953">
        <w:rPr>
          <w:rFonts w:asciiTheme="minorHAnsi" w:eastAsia="PMingLiU" w:hAnsiTheme="minorHAnsi" w:cs="Tahoma"/>
        </w:rPr>
        <w:t>Revisar las formas verbales que se utilizan en las aulas, como por ejemplo, expresiones peyorativas al dirigirse hacia las mujeres y/o expresiones en el género masculino para referirse a ambos sexos.</w:t>
      </w:r>
    </w:p>
    <w:p w:rsidR="00F46953" w:rsidRPr="00F46953" w:rsidRDefault="00F46953" w:rsidP="006218B6">
      <w:pPr>
        <w:widowControl w:val="0"/>
        <w:numPr>
          <w:ilvl w:val="0"/>
          <w:numId w:val="23"/>
        </w:numPr>
        <w:autoSpaceDE w:val="0"/>
        <w:autoSpaceDN w:val="0"/>
        <w:adjustRightInd w:val="0"/>
        <w:spacing w:line="26" w:lineRule="atLeast"/>
        <w:ind w:left="426" w:right="34" w:hanging="284"/>
        <w:jc w:val="both"/>
        <w:rPr>
          <w:rFonts w:asciiTheme="minorHAnsi" w:eastAsia="PMingLiU" w:hAnsiTheme="minorHAnsi" w:cs="Tahoma"/>
        </w:rPr>
      </w:pPr>
      <w:r w:rsidRPr="00F46953">
        <w:rPr>
          <w:rFonts w:asciiTheme="minorHAnsi" w:eastAsia="PMingLiU" w:hAnsiTheme="minorHAnsi" w:cs="Tahoma"/>
        </w:rPr>
        <w:t>Reflexionar acerca de las causas y los valores que se dejan translucir cuando el lenguaje se caracteriza por ser sexista, como así también sería oportuno analizar las imágenes estereotipadas que aparecen en los medios de comunicación, propiciando una lectura crítica.</w:t>
      </w:r>
    </w:p>
    <w:p w:rsidR="00F46953" w:rsidRPr="00F46953" w:rsidRDefault="00F46953" w:rsidP="00F46953">
      <w:pPr>
        <w:widowControl w:val="0"/>
        <w:autoSpaceDE w:val="0"/>
        <w:autoSpaceDN w:val="0"/>
        <w:adjustRightInd w:val="0"/>
        <w:spacing w:line="26" w:lineRule="atLeast"/>
        <w:ind w:left="426" w:right="34"/>
        <w:jc w:val="both"/>
        <w:rPr>
          <w:rFonts w:asciiTheme="minorHAnsi" w:eastAsia="PMingLiU" w:hAnsiTheme="minorHAnsi" w:cs="Tahoma"/>
        </w:rPr>
      </w:pPr>
    </w:p>
    <w:p w:rsidR="00F46953" w:rsidRPr="00F46953" w:rsidRDefault="00F46953" w:rsidP="006218B6">
      <w:pPr>
        <w:widowControl w:val="0"/>
        <w:numPr>
          <w:ilvl w:val="0"/>
          <w:numId w:val="23"/>
        </w:numPr>
        <w:autoSpaceDE w:val="0"/>
        <w:autoSpaceDN w:val="0"/>
        <w:adjustRightInd w:val="0"/>
        <w:spacing w:line="26" w:lineRule="atLeast"/>
        <w:ind w:left="426" w:right="34" w:hanging="284"/>
        <w:jc w:val="both"/>
        <w:rPr>
          <w:rFonts w:asciiTheme="minorHAnsi" w:eastAsia="PMingLiU" w:hAnsiTheme="minorHAnsi" w:cs="Tahoma"/>
        </w:rPr>
      </w:pPr>
      <w:r w:rsidRPr="00F46953">
        <w:rPr>
          <w:rFonts w:asciiTheme="minorHAnsi" w:eastAsia="PMingLiU" w:hAnsiTheme="minorHAnsi" w:cs="Tahoma"/>
        </w:rPr>
        <w:t>Superar formas verbales sexistas en contextos comunicativos que suponen, en la mayoría de casos, una exclusión de las niñas en las interacciones verbales habituales.</w:t>
      </w:r>
    </w:p>
    <w:p w:rsidR="00F46953" w:rsidRPr="00F46953" w:rsidRDefault="00F46953" w:rsidP="00F46953">
      <w:pPr>
        <w:widowControl w:val="0"/>
        <w:autoSpaceDE w:val="0"/>
        <w:autoSpaceDN w:val="0"/>
        <w:adjustRightInd w:val="0"/>
        <w:spacing w:line="26" w:lineRule="atLeast"/>
        <w:ind w:left="426" w:right="34"/>
        <w:jc w:val="both"/>
        <w:rPr>
          <w:rFonts w:asciiTheme="minorHAnsi" w:eastAsia="PMingLiU" w:hAnsiTheme="minorHAnsi" w:cs="Tahoma"/>
        </w:rPr>
      </w:pPr>
    </w:p>
    <w:p w:rsidR="00F46953" w:rsidRPr="00F46953" w:rsidRDefault="00F46953" w:rsidP="006218B6">
      <w:pPr>
        <w:widowControl w:val="0"/>
        <w:numPr>
          <w:ilvl w:val="0"/>
          <w:numId w:val="23"/>
        </w:numPr>
        <w:autoSpaceDE w:val="0"/>
        <w:autoSpaceDN w:val="0"/>
        <w:adjustRightInd w:val="0"/>
        <w:spacing w:line="26" w:lineRule="atLeast"/>
        <w:ind w:left="426" w:right="34" w:hanging="284"/>
        <w:jc w:val="both"/>
        <w:rPr>
          <w:rFonts w:asciiTheme="minorHAnsi" w:eastAsia="PMingLiU" w:hAnsiTheme="minorHAnsi" w:cs="Tahoma"/>
        </w:rPr>
      </w:pPr>
      <w:r w:rsidRPr="00F46953">
        <w:rPr>
          <w:rFonts w:asciiTheme="minorHAnsi" w:eastAsia="PMingLiU" w:hAnsiTheme="minorHAnsi" w:cs="Tahoma"/>
        </w:rPr>
        <w:t>Asegurar que el lenguaje evite cualquier tipo de discriminación, sobre todo, las relacionadas con la selección del vocabulario al referirse a varones y mujeres. Además, se debe considerar aquello que acompaña al mensaje verbal como los gestos, las expresiones de la cara, entre otros, que también comunican un mensaje.</w:t>
      </w: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b/>
        </w:rPr>
      </w:pPr>
      <w:r w:rsidRPr="00F46953">
        <w:rPr>
          <w:rFonts w:asciiTheme="minorHAnsi" w:eastAsia="PMingLiU" w:hAnsiTheme="minorHAnsi" w:cs="Tahoma"/>
          <w:b/>
        </w:rPr>
        <w:lastRenderedPageBreak/>
        <w:t>b) Los materiales didácticos:</w:t>
      </w: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b/>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Generalmente, los materiales pedagógicos ponen de manifiesto la cultura de un determinado contexto social por lo que se sugiere:</w:t>
      </w: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Cuidar que los recursos didácticos elaborados y/o utilizados no contengan explícita o implícitamente prejuicios sexistas. Así, por ejemplo, se evitarán contenidos textuales e imágenes estereotipadas, correspondientes solo al contexto masculino o femenino.</w:t>
      </w: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Introducir en las actividades de aprendizajes de los textos ejemplificaciones que pertenezcan al universo experiencial tanto de los niños como de las niñas de modo tal que partan de sus intereses, de sus ideas previas, que sean funcionales y reales.</w:t>
      </w: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Velar que las láminas y representaciones gráficas que ilustran las ocupaciones de oficios, profesiones o tareas sean equitativas para ambos sexos y que denoten  modelos progresivos de mujeres y varones que ejercen funciones de liderazgo y que demuestran competencias intelectuales de manera equitativa.</w:t>
      </w: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b/>
        </w:rPr>
      </w:pPr>
      <w:r w:rsidRPr="00F46953">
        <w:rPr>
          <w:rFonts w:asciiTheme="minorHAnsi" w:eastAsia="PMingLiU" w:hAnsiTheme="minorHAnsi" w:cs="Tahoma"/>
          <w:b/>
        </w:rPr>
        <w:t>c) Las acciones:</w:t>
      </w: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b/>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Las actividades propiciadas en el contexto escolar son fundamentales para el desarrollo de la igualdad en el tratamiento de género, por lo que sería conveniente contemplar las siguientes orientaciones:</w:t>
      </w: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6218B6">
      <w:pPr>
        <w:widowControl w:val="0"/>
        <w:numPr>
          <w:ilvl w:val="0"/>
          <w:numId w:val="23"/>
        </w:numPr>
        <w:autoSpaceDE w:val="0"/>
        <w:autoSpaceDN w:val="0"/>
        <w:adjustRightInd w:val="0"/>
        <w:spacing w:line="26" w:lineRule="atLeast"/>
        <w:ind w:left="426" w:right="34" w:hanging="284"/>
        <w:jc w:val="both"/>
        <w:rPr>
          <w:rFonts w:asciiTheme="minorHAnsi" w:eastAsia="PMingLiU" w:hAnsiTheme="minorHAnsi" w:cs="Tahoma"/>
        </w:rPr>
      </w:pPr>
      <w:r w:rsidRPr="00F46953">
        <w:rPr>
          <w:rFonts w:asciiTheme="minorHAnsi" w:eastAsia="PMingLiU" w:hAnsiTheme="minorHAnsi" w:cs="Tahoma"/>
        </w:rPr>
        <w:lastRenderedPageBreak/>
        <w:t>Estimular a varones y mujeres, por igual, para que participen en la formulación y asunción de las normas de convivencia cotidiana en la escuela, valorando en ambos sexos aspectos como el respeto mutuo, conductas de ayuda, tolerancia hacia las diferencias, el complemento mutuo y la protección entre ambos sexos, entre otros.</w:t>
      </w:r>
    </w:p>
    <w:p w:rsidR="00F46953" w:rsidRPr="00F46953" w:rsidRDefault="00F46953" w:rsidP="00F46953">
      <w:pPr>
        <w:widowControl w:val="0"/>
        <w:autoSpaceDE w:val="0"/>
        <w:autoSpaceDN w:val="0"/>
        <w:adjustRightInd w:val="0"/>
        <w:spacing w:line="26" w:lineRule="atLeast"/>
        <w:ind w:left="426" w:right="34"/>
        <w:jc w:val="both"/>
        <w:rPr>
          <w:rFonts w:asciiTheme="minorHAnsi" w:eastAsia="PMingLiU" w:hAnsiTheme="minorHAnsi" w:cs="Tahoma"/>
        </w:rPr>
      </w:pPr>
    </w:p>
    <w:p w:rsidR="00F46953" w:rsidRPr="00F46953" w:rsidRDefault="00F46953" w:rsidP="006218B6">
      <w:pPr>
        <w:widowControl w:val="0"/>
        <w:numPr>
          <w:ilvl w:val="0"/>
          <w:numId w:val="23"/>
        </w:numPr>
        <w:autoSpaceDE w:val="0"/>
        <w:autoSpaceDN w:val="0"/>
        <w:adjustRightInd w:val="0"/>
        <w:spacing w:line="26" w:lineRule="atLeast"/>
        <w:ind w:left="426" w:right="34" w:hanging="284"/>
        <w:jc w:val="both"/>
        <w:rPr>
          <w:rFonts w:asciiTheme="minorHAnsi" w:eastAsia="PMingLiU" w:hAnsiTheme="minorHAnsi" w:cs="Tahoma"/>
        </w:rPr>
      </w:pPr>
      <w:r w:rsidRPr="00F46953">
        <w:rPr>
          <w:rFonts w:asciiTheme="minorHAnsi" w:eastAsia="PMingLiU" w:hAnsiTheme="minorHAnsi" w:cs="Tahoma"/>
        </w:rPr>
        <w:t>Desarrollar la participación igualitaria en actividades grupales. Así, por ejemplo, se distribuirán funciones equitativas dentro del grupo, sin discriminaciones a priori en función del sexo al contribuir a la limpieza del aula, al elegir al coordinador o coordinadora del grupo, al seleccionar al encargado o encargada de registrar las reflexiones surgidas en el grupo sobre un tema, etc.</w:t>
      </w:r>
    </w:p>
    <w:p w:rsidR="00F46953" w:rsidRPr="00F46953" w:rsidRDefault="00F46953" w:rsidP="00F46953">
      <w:pPr>
        <w:widowControl w:val="0"/>
        <w:autoSpaceDE w:val="0"/>
        <w:autoSpaceDN w:val="0"/>
        <w:adjustRightInd w:val="0"/>
        <w:spacing w:line="26" w:lineRule="atLeast"/>
        <w:ind w:left="426" w:right="34"/>
        <w:jc w:val="both"/>
        <w:rPr>
          <w:rFonts w:asciiTheme="minorHAnsi" w:eastAsia="PMingLiU" w:hAnsiTheme="minorHAnsi" w:cs="Tahoma"/>
        </w:rPr>
      </w:pPr>
    </w:p>
    <w:p w:rsidR="00F46953" w:rsidRPr="00F46953" w:rsidRDefault="00F46953" w:rsidP="006218B6">
      <w:pPr>
        <w:widowControl w:val="0"/>
        <w:numPr>
          <w:ilvl w:val="0"/>
          <w:numId w:val="23"/>
        </w:numPr>
        <w:autoSpaceDE w:val="0"/>
        <w:autoSpaceDN w:val="0"/>
        <w:adjustRightInd w:val="0"/>
        <w:spacing w:line="26" w:lineRule="atLeast"/>
        <w:ind w:left="426" w:right="34" w:hanging="284"/>
        <w:jc w:val="both"/>
        <w:rPr>
          <w:rFonts w:asciiTheme="minorHAnsi" w:eastAsia="PMingLiU" w:hAnsiTheme="minorHAnsi" w:cs="Tahoma"/>
        </w:rPr>
      </w:pPr>
      <w:r w:rsidRPr="00F46953">
        <w:rPr>
          <w:rFonts w:asciiTheme="minorHAnsi" w:eastAsia="PMingLiU" w:hAnsiTheme="minorHAnsi" w:cs="Tahoma"/>
        </w:rPr>
        <w:t>Facilitar contextos y situaciones de diálogo, de resolución positiva y pacífica de conflictos, evitando en todo caso cualquier tipo de marginación o discriminación social por sexo. Para el efecto, será necesario el desarrollo de actitudes de convivencia que se caracterizan por la tolerancia, el respeto y la valoración hacia las diferencias individuales y grupales.</w:t>
      </w:r>
    </w:p>
    <w:p w:rsidR="00F46953" w:rsidRPr="00F46953" w:rsidRDefault="00F46953" w:rsidP="00F46953">
      <w:pPr>
        <w:widowControl w:val="0"/>
        <w:autoSpaceDE w:val="0"/>
        <w:autoSpaceDN w:val="0"/>
        <w:adjustRightInd w:val="0"/>
        <w:spacing w:line="26" w:lineRule="atLeast"/>
        <w:ind w:left="426" w:right="34"/>
        <w:jc w:val="both"/>
        <w:rPr>
          <w:rFonts w:asciiTheme="minorHAnsi" w:eastAsia="PMingLiU" w:hAnsiTheme="minorHAnsi" w:cs="Tahoma"/>
        </w:rPr>
      </w:pPr>
    </w:p>
    <w:p w:rsidR="00F46953" w:rsidRPr="00F46953" w:rsidRDefault="00F46953" w:rsidP="006218B6">
      <w:pPr>
        <w:widowControl w:val="0"/>
        <w:numPr>
          <w:ilvl w:val="0"/>
          <w:numId w:val="23"/>
        </w:numPr>
        <w:autoSpaceDE w:val="0"/>
        <w:autoSpaceDN w:val="0"/>
        <w:adjustRightInd w:val="0"/>
        <w:spacing w:line="26" w:lineRule="atLeast"/>
        <w:ind w:left="426" w:right="34" w:hanging="284"/>
        <w:jc w:val="both"/>
        <w:rPr>
          <w:rFonts w:asciiTheme="minorHAnsi" w:eastAsia="PMingLiU" w:hAnsiTheme="minorHAnsi" w:cs="Tahoma"/>
        </w:rPr>
      </w:pPr>
      <w:r w:rsidRPr="00F46953">
        <w:rPr>
          <w:rFonts w:asciiTheme="minorHAnsi" w:eastAsia="PMingLiU" w:hAnsiTheme="minorHAnsi" w:cs="Tahoma"/>
        </w:rPr>
        <w:t xml:space="preserve">Promover el desarrollo de la autoestima, mediante asignación de roles equitativos entre varones y mujeres, el trato igualitario, las actividades deportivas, el uso de la tecnología de la informática y la comunicación, las tareas emprendidas desde el hogar como </w:t>
      </w:r>
      <w:r w:rsidRPr="00F46953">
        <w:rPr>
          <w:rFonts w:asciiTheme="minorHAnsi" w:eastAsia="PMingLiU" w:hAnsiTheme="minorHAnsi" w:cs="Tahoma"/>
        </w:rPr>
        <w:lastRenderedPageBreak/>
        <w:t>así también desde la sala de clases y la promoción de juegos no sexistas. Por otro lado, es importante también construir una identidad sexual en la que el sexo femenino no se encuentre subordinado por el sexo masculino y viceversa, sino más bien que el desarrollo de la autonomía se efectivice en la complementariedad de ambos sexos.</w:t>
      </w:r>
    </w:p>
    <w:p w:rsidR="00F46953" w:rsidRPr="00F46953" w:rsidRDefault="00F46953" w:rsidP="00F46953">
      <w:pPr>
        <w:widowControl w:val="0"/>
        <w:autoSpaceDE w:val="0"/>
        <w:autoSpaceDN w:val="0"/>
        <w:adjustRightInd w:val="0"/>
        <w:spacing w:line="26" w:lineRule="atLeast"/>
        <w:ind w:left="426" w:right="34"/>
        <w:jc w:val="both"/>
        <w:rPr>
          <w:rFonts w:asciiTheme="minorHAnsi" w:eastAsia="PMingLiU" w:hAnsiTheme="minorHAnsi" w:cs="Tahoma"/>
        </w:rPr>
      </w:pPr>
    </w:p>
    <w:p w:rsidR="00F46953" w:rsidRPr="00F46953" w:rsidRDefault="00F46953" w:rsidP="006218B6">
      <w:pPr>
        <w:widowControl w:val="0"/>
        <w:numPr>
          <w:ilvl w:val="0"/>
          <w:numId w:val="23"/>
        </w:numPr>
        <w:autoSpaceDE w:val="0"/>
        <w:autoSpaceDN w:val="0"/>
        <w:adjustRightInd w:val="0"/>
        <w:spacing w:line="26" w:lineRule="atLeast"/>
        <w:ind w:left="426" w:right="34" w:hanging="284"/>
        <w:jc w:val="both"/>
        <w:rPr>
          <w:rFonts w:asciiTheme="minorHAnsi" w:eastAsia="PMingLiU" w:hAnsiTheme="minorHAnsi" w:cs="Tahoma"/>
        </w:rPr>
      </w:pPr>
      <w:r w:rsidRPr="00F46953">
        <w:rPr>
          <w:rFonts w:asciiTheme="minorHAnsi" w:eastAsia="PMingLiU" w:hAnsiTheme="minorHAnsi" w:cs="Tahoma"/>
        </w:rPr>
        <w:t>Plantear actividades involucrando con igual responsabilidad a las mujeres y a los varones, independientemente del tipo de trabajo que deben hacer. Los varones están en condiciones de realizar cualquier tipo de actividad, aunque socialmente algunas de ellas estén relacionadas con roles típicamente femeninos (estereotipos). Lo mismo para las mujeres.</w:t>
      </w: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6218B6">
      <w:pPr>
        <w:widowControl w:val="0"/>
        <w:numPr>
          <w:ilvl w:val="0"/>
          <w:numId w:val="23"/>
        </w:numPr>
        <w:autoSpaceDE w:val="0"/>
        <w:autoSpaceDN w:val="0"/>
        <w:adjustRightInd w:val="0"/>
        <w:spacing w:line="26" w:lineRule="atLeast"/>
        <w:ind w:left="426" w:right="34" w:hanging="284"/>
        <w:jc w:val="both"/>
        <w:rPr>
          <w:rFonts w:asciiTheme="minorHAnsi" w:eastAsia="PMingLiU" w:hAnsiTheme="minorHAnsi" w:cs="Tahoma"/>
        </w:rPr>
      </w:pPr>
      <w:r w:rsidRPr="00F46953">
        <w:rPr>
          <w:rFonts w:asciiTheme="minorHAnsi" w:eastAsia="PMingLiU" w:hAnsiTheme="minorHAnsi" w:cs="Tahoma"/>
        </w:rPr>
        <w:t>Facilitar el conocimiento del propio cuerpo sin establecer categorización entre el sexo masculino y femenino; más bien, orientar hacia los valores y las posibilidades del propio cuerpo como elemento definitorio de la identidad personal que debe ser respetado como tal.</w:t>
      </w:r>
    </w:p>
    <w:p w:rsidR="00F46953" w:rsidRPr="00F46953" w:rsidRDefault="00F46953" w:rsidP="00F46953">
      <w:pPr>
        <w:widowControl w:val="0"/>
        <w:autoSpaceDE w:val="0"/>
        <w:autoSpaceDN w:val="0"/>
        <w:adjustRightInd w:val="0"/>
        <w:spacing w:line="26" w:lineRule="atLeast"/>
        <w:ind w:left="426" w:right="34"/>
        <w:jc w:val="both"/>
        <w:rPr>
          <w:rFonts w:asciiTheme="minorHAnsi" w:eastAsia="PMingLiU" w:hAnsiTheme="minorHAnsi" w:cs="Tahoma"/>
        </w:rPr>
      </w:pPr>
    </w:p>
    <w:p w:rsidR="00F46953" w:rsidRPr="00F46953" w:rsidRDefault="00F46953" w:rsidP="006218B6">
      <w:pPr>
        <w:widowControl w:val="0"/>
        <w:numPr>
          <w:ilvl w:val="0"/>
          <w:numId w:val="23"/>
        </w:numPr>
        <w:autoSpaceDE w:val="0"/>
        <w:autoSpaceDN w:val="0"/>
        <w:adjustRightInd w:val="0"/>
        <w:spacing w:line="26" w:lineRule="atLeast"/>
        <w:ind w:left="426" w:right="34" w:hanging="284"/>
        <w:jc w:val="both"/>
        <w:rPr>
          <w:rFonts w:asciiTheme="minorHAnsi" w:eastAsia="PMingLiU" w:hAnsiTheme="minorHAnsi" w:cs="Tahoma"/>
        </w:rPr>
      </w:pPr>
      <w:r w:rsidRPr="00F46953">
        <w:rPr>
          <w:rFonts w:asciiTheme="minorHAnsi" w:eastAsia="PMingLiU" w:hAnsiTheme="minorHAnsi" w:cs="Tahoma"/>
        </w:rPr>
        <w:t xml:space="preserve">Analizar determinadas situaciones vividas en la sociedad actual: rol de los padres y las madres, las actividades laborales, reuniones entre amigos, conflictos entre varones y mujeres, actividades del hogar, propagandas y programas provenientes de los medios de comunicación, etc. Posterior al análisis, propiciar otras situaciones </w:t>
      </w:r>
      <w:r w:rsidRPr="00F46953">
        <w:rPr>
          <w:rFonts w:asciiTheme="minorHAnsi" w:eastAsia="PMingLiU" w:hAnsiTheme="minorHAnsi" w:cs="Tahoma"/>
        </w:rPr>
        <w:lastRenderedPageBreak/>
        <w:t>que ilustren escenarios que reflejen una visión de trato igualitario en la sociedad entre varones y mujeres.</w:t>
      </w:r>
    </w:p>
    <w:p w:rsidR="00F46953" w:rsidRPr="00F46953" w:rsidRDefault="00F46953" w:rsidP="00F46953">
      <w:pPr>
        <w:widowControl w:val="0"/>
        <w:autoSpaceDE w:val="0"/>
        <w:autoSpaceDN w:val="0"/>
        <w:adjustRightInd w:val="0"/>
        <w:spacing w:line="26" w:lineRule="atLeast"/>
        <w:ind w:left="426" w:right="34"/>
        <w:jc w:val="both"/>
        <w:rPr>
          <w:rFonts w:asciiTheme="minorHAnsi" w:eastAsia="PMingLiU" w:hAnsiTheme="minorHAnsi" w:cs="Tahoma"/>
        </w:rPr>
      </w:pPr>
    </w:p>
    <w:p w:rsidR="00F46953" w:rsidRPr="00F46953" w:rsidRDefault="00F46953" w:rsidP="006218B6">
      <w:pPr>
        <w:widowControl w:val="0"/>
        <w:numPr>
          <w:ilvl w:val="0"/>
          <w:numId w:val="23"/>
        </w:numPr>
        <w:autoSpaceDE w:val="0"/>
        <w:autoSpaceDN w:val="0"/>
        <w:adjustRightInd w:val="0"/>
        <w:spacing w:line="26" w:lineRule="atLeast"/>
        <w:ind w:left="426" w:right="34" w:hanging="284"/>
        <w:jc w:val="both"/>
        <w:rPr>
          <w:rFonts w:asciiTheme="minorHAnsi" w:eastAsia="PMingLiU" w:hAnsiTheme="minorHAnsi" w:cs="Tahoma"/>
        </w:rPr>
      </w:pPr>
      <w:r w:rsidRPr="00F46953">
        <w:rPr>
          <w:rFonts w:asciiTheme="minorHAnsi" w:eastAsia="PMingLiU" w:hAnsiTheme="minorHAnsi" w:cs="Tahoma"/>
        </w:rPr>
        <w:t xml:space="preserve">Incorporar actividades físicas que posibiliten similares niveles de </w:t>
      </w:r>
      <w:r w:rsidRPr="00F46953">
        <w:rPr>
          <w:rFonts w:asciiTheme="minorHAnsi" w:eastAsia="PMingLiU" w:hAnsiTheme="minorHAnsi" w:cs="Tahoma"/>
        </w:rPr>
        <w:lastRenderedPageBreak/>
        <w:t>ejecución, de intereses y de motivación. En estas prácticas, se propenderá a valorar más el esfuerzo, el equilibrio emocional, el bienestar físico y la cooperación, que la fuerza o la velocidad.</w:t>
      </w:r>
    </w:p>
    <w:p w:rsidR="00F46953" w:rsidRPr="00F46953" w:rsidRDefault="00F46953" w:rsidP="00F46953">
      <w:pPr>
        <w:widowControl w:val="0"/>
        <w:autoSpaceDE w:val="0"/>
        <w:autoSpaceDN w:val="0"/>
        <w:adjustRightInd w:val="0"/>
        <w:spacing w:line="312" w:lineRule="auto"/>
        <w:ind w:right="34"/>
        <w:jc w:val="center"/>
        <w:rPr>
          <w:rFonts w:asciiTheme="minorHAnsi" w:eastAsia="PMingLiU" w:hAnsiTheme="minorHAnsi" w:cs="Tahoma"/>
          <w:b/>
          <w:i/>
          <w:color w:val="FF7C80"/>
          <w:sz w:val="36"/>
          <w:szCs w:val="36"/>
        </w:rPr>
        <w:sectPr w:rsidR="00F46953" w:rsidRPr="00F46953" w:rsidSect="008D5BE7">
          <w:type w:val="continuous"/>
          <w:pgSz w:w="11340" w:h="15309" w:code="1"/>
          <w:pgMar w:top="1701" w:right="1134" w:bottom="1701" w:left="1134" w:header="709" w:footer="284" w:gutter="851"/>
          <w:cols w:num="2" w:space="708"/>
          <w:docGrid w:linePitch="360"/>
        </w:sectPr>
      </w:pPr>
    </w:p>
    <w:p w:rsidR="00F46953" w:rsidRPr="00F46953" w:rsidRDefault="00F46953" w:rsidP="00F4695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F46953" w:rsidRPr="00F46953" w:rsidRDefault="00106BE5" w:rsidP="00F4695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r w:rsidRPr="00106BE5">
        <w:rPr>
          <w:rFonts w:asciiTheme="minorHAnsi" w:eastAsia="PMingLiU" w:hAnsiTheme="minorHAnsi" w:cs="Elephant"/>
          <w:b/>
          <w:iCs/>
          <w:noProof/>
          <w:color w:val="365F91" w:themeColor="accent1" w:themeShade="BF"/>
          <w:position w:val="3"/>
          <w:sz w:val="44"/>
          <w:szCs w:val="44"/>
          <w:lang w:val="es-PY" w:eastAsia="es-PY"/>
        </w:rPr>
        <w:pict>
          <v:roundrect id="_x0000_s1632" style="position:absolute;left:0;text-align:left;margin-left:15.5pt;margin-top:28.15pt;width:393pt;height:163.8pt;z-index:251689984" arcsize="10923f" fillcolor="#dbe5f1 [660]" strokecolor="#365f91 [2404]" strokeweight="3pt">
            <v:shadow on="t" type="perspective" color="#d6e3bc [1302]" opacity=".5" offset="1pt" offset2="-1pt"/>
            <v:textbox style="mso-next-textbox:#_x0000_s1632">
              <w:txbxContent>
                <w:p w:rsidR="00820F49" w:rsidRPr="00F37444" w:rsidRDefault="00820F49" w:rsidP="00F46953">
                  <w:pPr>
                    <w:widowControl w:val="0"/>
                    <w:autoSpaceDE w:val="0"/>
                    <w:autoSpaceDN w:val="0"/>
                    <w:adjustRightInd w:val="0"/>
                    <w:spacing w:line="312" w:lineRule="auto"/>
                    <w:ind w:right="34"/>
                    <w:jc w:val="both"/>
                    <w:rPr>
                      <w:rFonts w:asciiTheme="minorHAnsi" w:eastAsia="PMingLiU" w:hAnsiTheme="minorHAnsi" w:cs="Tahoma"/>
                      <w:b/>
                      <w:sz w:val="24"/>
                      <w:szCs w:val="24"/>
                    </w:rPr>
                  </w:pPr>
                  <w:r w:rsidRPr="00F37444">
                    <w:rPr>
                      <w:rFonts w:asciiTheme="minorHAnsi" w:eastAsia="PMingLiU" w:hAnsiTheme="minorHAnsi" w:cs="Tahoma"/>
                      <w:b/>
                      <w:sz w:val="24"/>
                      <w:szCs w:val="24"/>
                    </w:rPr>
                    <w:t>En suma, el tratamiento de género no puede traducirse simplemente al aprendizaje de ciertos conceptos, ni a la exclusiva práctica de igualdad entre varones y mujeres solo desde las aulas; más bien, es un tema que requiere de la asunción de cambio de actitudes que contribuyan a formar nuevos valores y maneras de actuar de modo tal a disminuir la brecha de inequidad social y garantizar una educación igualitaria para todos.</w:t>
                  </w:r>
                </w:p>
                <w:p w:rsidR="00820F49" w:rsidRPr="00F37444" w:rsidRDefault="00820F49" w:rsidP="00F46953">
                  <w:pPr>
                    <w:spacing w:line="312" w:lineRule="auto"/>
                    <w:rPr>
                      <w:b/>
                      <w:sz w:val="24"/>
                      <w:szCs w:val="24"/>
                    </w:rPr>
                  </w:pPr>
                </w:p>
              </w:txbxContent>
            </v:textbox>
          </v:roundrect>
        </w:pict>
      </w:r>
    </w:p>
    <w:p w:rsidR="00F46953" w:rsidRPr="00F46953" w:rsidRDefault="00F46953" w:rsidP="00F4695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F46953" w:rsidRPr="00F46953" w:rsidRDefault="00F46953" w:rsidP="00F4695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F46953" w:rsidRPr="00F46953" w:rsidRDefault="00F46953" w:rsidP="00F4695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F46953" w:rsidRPr="00F46953" w:rsidRDefault="00F46953" w:rsidP="00F4695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F46953" w:rsidRPr="00F46953" w:rsidRDefault="00F46953" w:rsidP="00F4695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F46953" w:rsidRPr="00F46953" w:rsidRDefault="00F46953" w:rsidP="00F4695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F46953" w:rsidRPr="00F46953" w:rsidRDefault="00F46953" w:rsidP="00F4695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F46953" w:rsidRPr="00F46953" w:rsidRDefault="00F46953" w:rsidP="00F4695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F46953" w:rsidRPr="00F46953" w:rsidRDefault="00F46953" w:rsidP="00F4695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F46953" w:rsidRPr="00F46953" w:rsidRDefault="00F46953" w:rsidP="00F4695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F46953" w:rsidRPr="00F46953" w:rsidRDefault="00F46953" w:rsidP="00F4695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F46953" w:rsidRPr="00F46953" w:rsidRDefault="00F46953" w:rsidP="00F4695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F46953" w:rsidRPr="00F46953" w:rsidRDefault="00F46953" w:rsidP="00F4695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F46953" w:rsidRPr="00F46953" w:rsidRDefault="00F46953" w:rsidP="00F4695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F46953" w:rsidRPr="00F46953" w:rsidRDefault="00F46953" w:rsidP="00F46953">
      <w:pPr>
        <w:widowControl w:val="0"/>
        <w:autoSpaceDE w:val="0"/>
        <w:autoSpaceDN w:val="0"/>
        <w:adjustRightInd w:val="0"/>
        <w:spacing w:line="276" w:lineRule="auto"/>
        <w:ind w:right="15"/>
        <w:jc w:val="center"/>
        <w:rPr>
          <w:rFonts w:asciiTheme="minorHAnsi" w:eastAsia="PMingLiU" w:hAnsiTheme="minorHAnsi" w:cs="Elephant"/>
          <w:b/>
          <w:iCs/>
          <w:color w:val="4F6228" w:themeColor="accent3" w:themeShade="80"/>
          <w:position w:val="3"/>
          <w:sz w:val="44"/>
          <w:szCs w:val="44"/>
        </w:rPr>
      </w:pPr>
      <w:r w:rsidRPr="00F46953">
        <w:rPr>
          <w:rFonts w:asciiTheme="minorHAnsi" w:eastAsia="PMingLiU" w:hAnsiTheme="minorHAnsi" w:cs="Elephant"/>
          <w:b/>
          <w:iCs/>
          <w:color w:val="365F91"/>
          <w:position w:val="3"/>
          <w:sz w:val="44"/>
          <w:szCs w:val="44"/>
        </w:rPr>
        <w:lastRenderedPageBreak/>
        <w:t>Orientaciones para el tratamiento del Componente Local</w:t>
      </w:r>
    </w:p>
    <w:p w:rsidR="00F46953" w:rsidRPr="00F46953" w:rsidRDefault="00F46953" w:rsidP="00F46953">
      <w:pPr>
        <w:widowControl w:val="0"/>
        <w:autoSpaceDE w:val="0"/>
        <w:autoSpaceDN w:val="0"/>
        <w:adjustRightInd w:val="0"/>
        <w:spacing w:line="312" w:lineRule="auto"/>
        <w:ind w:right="34" w:firstLine="425"/>
        <w:jc w:val="both"/>
        <w:rPr>
          <w:rFonts w:ascii="Verdana" w:eastAsia="PMingLiU" w:hAnsi="Verdana" w:cs="Tahoma"/>
        </w:rPr>
        <w:sectPr w:rsidR="00F46953" w:rsidRPr="00F46953" w:rsidSect="008D5BE7">
          <w:type w:val="continuous"/>
          <w:pgSz w:w="11340" w:h="15309" w:code="1"/>
          <w:pgMar w:top="1701" w:right="1134" w:bottom="1701" w:left="1134" w:header="709" w:footer="284" w:gutter="851"/>
          <w:cols w:space="708"/>
          <w:docGrid w:linePitch="360"/>
        </w:sectPr>
      </w:pPr>
    </w:p>
    <w:p w:rsidR="00F46953" w:rsidRPr="00F46953" w:rsidRDefault="00F46953" w:rsidP="00F46953">
      <w:pPr>
        <w:widowControl w:val="0"/>
        <w:autoSpaceDE w:val="0"/>
        <w:autoSpaceDN w:val="0"/>
        <w:adjustRightInd w:val="0"/>
        <w:spacing w:line="312" w:lineRule="auto"/>
        <w:ind w:right="34"/>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312" w:lineRule="auto"/>
        <w:ind w:right="34"/>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312" w:lineRule="auto"/>
        <w:ind w:right="34"/>
        <w:jc w:val="both"/>
        <w:rPr>
          <w:rFonts w:asciiTheme="minorHAnsi" w:eastAsia="PMingLiU" w:hAnsiTheme="minorHAnsi" w:cs="Tahoma"/>
        </w:rPr>
        <w:sectPr w:rsidR="00F46953" w:rsidRPr="00F46953" w:rsidSect="008D5BE7">
          <w:type w:val="continuous"/>
          <w:pgSz w:w="11340" w:h="15309" w:code="1"/>
          <w:pgMar w:top="1701" w:right="1134" w:bottom="1701" w:left="1134" w:header="709" w:footer="284" w:gutter="851"/>
          <w:cols w:space="708"/>
          <w:docGrid w:linePitch="360"/>
        </w:sect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lastRenderedPageBreak/>
        <w:t>La Orientación Educacional y Vocacional se inserta a la propuesta educativa con dos modalidades:</w:t>
      </w:r>
    </w:p>
    <w:p w:rsidR="00F46953" w:rsidRPr="00F46953" w:rsidRDefault="00F46953" w:rsidP="00F46953">
      <w:pPr>
        <w:widowControl w:val="0"/>
        <w:autoSpaceDE w:val="0"/>
        <w:autoSpaceDN w:val="0"/>
        <w:adjustRightInd w:val="0"/>
        <w:spacing w:line="26" w:lineRule="atLeast"/>
        <w:ind w:right="34" w:firstLine="425"/>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 xml:space="preserve">La orientación integrada al desarrollo general del currículum permite explicitar su gran potencial integrador y personalizador, abordándose con un carácter transversal, impregnando a todas las áreas académicas y apuntando al desarrollo de la plenitud de la persona humana. </w:t>
      </w:r>
    </w:p>
    <w:p w:rsidR="00F46953" w:rsidRPr="00F46953" w:rsidRDefault="00F46953" w:rsidP="00F46953">
      <w:pPr>
        <w:widowControl w:val="0"/>
        <w:autoSpaceDE w:val="0"/>
        <w:autoSpaceDN w:val="0"/>
        <w:adjustRightInd w:val="0"/>
        <w:spacing w:line="26" w:lineRule="atLeast"/>
        <w:ind w:right="34" w:firstLine="425"/>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 xml:space="preserve">Esta modalidad que se plantea para los tres ciclos de </w:t>
      </w:r>
      <w:smartTag w:uri="urn:schemas-microsoft-com:office:smarttags" w:element="PersonName">
        <w:smartTagPr>
          <w:attr w:name="ProductID" w:val="la EEB"/>
        </w:smartTagPr>
        <w:r w:rsidRPr="00F46953">
          <w:rPr>
            <w:rFonts w:asciiTheme="minorHAnsi" w:eastAsia="PMingLiU" w:hAnsiTheme="minorHAnsi" w:cs="Tahoma"/>
          </w:rPr>
          <w:t>la EEB</w:t>
        </w:r>
      </w:smartTag>
      <w:r w:rsidRPr="00F46953">
        <w:rPr>
          <w:rFonts w:asciiTheme="minorHAnsi" w:eastAsia="PMingLiU" w:hAnsiTheme="minorHAnsi" w:cs="Tahoma"/>
        </w:rPr>
        <w:t>, es esencialmente formativa y hace referencia a la internalización y fortalecimiento de valores, el autoconocimiento y a la integración social. Su desarrollo en los procesos de clase se orienta a través de la inclusión en el currículum de capacidades, temas y actividades, especialmente desde el programa de Desarrollo Personal y Social. Su abordaje requiere una interacción democrática y personalizada de docente con los estudiantes asegurando el éxito de la acción orientadora en el aula, en función a los tres ejes de la orientación:</w:t>
      </w:r>
    </w:p>
    <w:p w:rsidR="00F46953" w:rsidRPr="00F46953" w:rsidRDefault="00F46953" w:rsidP="006218B6">
      <w:pPr>
        <w:widowControl w:val="0"/>
        <w:numPr>
          <w:ilvl w:val="0"/>
          <w:numId w:val="17"/>
        </w:numPr>
        <w:autoSpaceDE w:val="0"/>
        <w:autoSpaceDN w:val="0"/>
        <w:adjustRightInd w:val="0"/>
        <w:spacing w:line="26" w:lineRule="atLeast"/>
        <w:ind w:left="284" w:right="34" w:hanging="142"/>
        <w:jc w:val="both"/>
        <w:rPr>
          <w:rFonts w:asciiTheme="minorHAnsi" w:eastAsia="PMingLiU" w:hAnsiTheme="minorHAnsi" w:cs="Tahoma"/>
        </w:rPr>
      </w:pPr>
      <w:r w:rsidRPr="00F46953">
        <w:rPr>
          <w:rFonts w:asciiTheme="minorHAnsi" w:eastAsia="PMingLiU" w:hAnsiTheme="minorHAnsi" w:cs="Tahoma"/>
        </w:rPr>
        <w:t>El conocimiento y la aceptación de sí mismo.</w:t>
      </w:r>
    </w:p>
    <w:p w:rsidR="00F46953" w:rsidRPr="00F46953" w:rsidRDefault="00F46953" w:rsidP="006218B6">
      <w:pPr>
        <w:widowControl w:val="0"/>
        <w:numPr>
          <w:ilvl w:val="0"/>
          <w:numId w:val="17"/>
        </w:numPr>
        <w:autoSpaceDE w:val="0"/>
        <w:autoSpaceDN w:val="0"/>
        <w:adjustRightInd w:val="0"/>
        <w:spacing w:line="26" w:lineRule="atLeast"/>
        <w:ind w:left="284" w:right="34" w:hanging="142"/>
        <w:jc w:val="both"/>
        <w:rPr>
          <w:rFonts w:asciiTheme="minorHAnsi" w:eastAsia="PMingLiU" w:hAnsiTheme="minorHAnsi" w:cs="Tahoma"/>
        </w:rPr>
      </w:pPr>
      <w:r w:rsidRPr="00F46953">
        <w:rPr>
          <w:rFonts w:asciiTheme="minorHAnsi" w:eastAsia="PMingLiU" w:hAnsiTheme="minorHAnsi" w:cs="Tahoma"/>
        </w:rPr>
        <w:t>El conocimiento de la realidad en que está inverso y la comprensión de su realidad social.</w:t>
      </w:r>
    </w:p>
    <w:p w:rsidR="00F46953" w:rsidRPr="00F46953" w:rsidRDefault="00F46953" w:rsidP="006218B6">
      <w:pPr>
        <w:widowControl w:val="0"/>
        <w:numPr>
          <w:ilvl w:val="0"/>
          <w:numId w:val="17"/>
        </w:numPr>
        <w:autoSpaceDE w:val="0"/>
        <w:autoSpaceDN w:val="0"/>
        <w:adjustRightInd w:val="0"/>
        <w:spacing w:line="26" w:lineRule="atLeast"/>
        <w:ind w:left="284" w:right="34" w:hanging="142"/>
        <w:jc w:val="both"/>
        <w:rPr>
          <w:rFonts w:asciiTheme="minorHAnsi" w:eastAsia="PMingLiU" w:hAnsiTheme="minorHAnsi" w:cs="Tahoma"/>
        </w:rPr>
      </w:pPr>
      <w:r w:rsidRPr="00F46953">
        <w:rPr>
          <w:rFonts w:asciiTheme="minorHAnsi" w:eastAsia="PMingLiU" w:hAnsiTheme="minorHAnsi" w:cs="Tahoma"/>
        </w:rPr>
        <w:t>El desarrollo de la capacidad de tomar decisiones acertadas en la vida.</w:t>
      </w: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color w:val="FF0000"/>
          <w:highlight w:val="yellow"/>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lastRenderedPageBreak/>
        <w:t>La otra modalidad está planteada como «La acción orientadora de refuerzo», en la que se desarrollan de manera específica capacidades referidas a los ejes de la orientación.</w:t>
      </w:r>
      <w:r w:rsidRPr="00F46953">
        <w:rPr>
          <w:rFonts w:asciiTheme="minorHAnsi" w:eastAsia="PMingLiU" w:hAnsiTheme="minorHAnsi" w:cs="Tahoma"/>
        </w:rPr>
        <w:tab/>
        <w:t xml:space="preserve"> Para su tratamiento se tendrá en cuenta la carga horaria asignada al área de Desarrollo Personal y Social, a ser distribuida conforme necesidades entre Orientación y Proyecto Educativo Comunitario».</w:t>
      </w: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El Proyecto Educativo Comunitario es una instancia estrechamente vinculada con el Proyecto Curricular Institucional (PCI) y con los proyectos de áreas académicas. Debe ser construido con la participación activa de los niños, niñas, docentes, los padres y madres de familia y otros representantes de la comunidad.</w:t>
      </w: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La intervención directa de los alumnos debe darse durante la implementación del proyecto, proceso en el que ellos y ellas deben ser conscientes de qué es lo que están haciendo, para qué lo hacen, en qué sentido les beneficia para su desarrollo personal y social, etc. En definitiva, los alumnos y las alumnas no deben ser solamente ejecutores del proyecto sino, por el contrario, deben ser partícipes de la consecución de los mismos en función de propósitos bien definidos. Por tanto, la escuela debe generar espacios que favorezcan la participación de todos los actores educativos para generar proyectos, ejecutarlos y evaluarlos.</w:t>
      </w: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 xml:space="preserve">Los proyectos educativos comunitarios </w:t>
      </w:r>
      <w:r w:rsidRPr="00F46953">
        <w:rPr>
          <w:rFonts w:asciiTheme="minorHAnsi" w:eastAsia="PMingLiU" w:hAnsiTheme="minorHAnsi" w:cs="Tahoma"/>
        </w:rPr>
        <w:lastRenderedPageBreak/>
        <w:t>pueden ser implementados por la institución (todos los estudiantes, de todos los grados de la escuela se encargan de realizarla), por un ciclo (cuando los proyectos son encarados por  los tres grados de un ciclo en particular) o por un grupo grado (cuando todo el grupo de estudiantes de un grado participan en la ejecución y evaluación del proyecto).</w:t>
      </w:r>
    </w:p>
    <w:p w:rsidR="00F46953" w:rsidRPr="00F46953" w:rsidRDefault="00F46953" w:rsidP="00F46953">
      <w:pPr>
        <w:widowControl w:val="0"/>
        <w:autoSpaceDE w:val="0"/>
        <w:autoSpaceDN w:val="0"/>
        <w:adjustRightInd w:val="0"/>
        <w:spacing w:line="26" w:lineRule="atLeast"/>
        <w:ind w:right="34" w:firstLine="425"/>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Conforme con lo anteriormente expuesto, el Proyecto Educativo Comunitario puede ser trabajado por la escuela desde dos perspectivas:</w:t>
      </w: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b/>
        </w:rPr>
        <w:t>1.</w:t>
      </w:r>
      <w:r w:rsidRPr="00F46953">
        <w:rPr>
          <w:rFonts w:asciiTheme="minorHAnsi" w:eastAsia="PMingLiU" w:hAnsiTheme="minorHAnsi" w:cs="Tahoma"/>
        </w:rPr>
        <w:tab/>
      </w:r>
      <w:r w:rsidRPr="00F46953">
        <w:rPr>
          <w:rFonts w:asciiTheme="minorHAnsi" w:eastAsia="PMingLiU" w:hAnsiTheme="minorHAnsi" w:cs="Tahoma"/>
          <w:b/>
        </w:rPr>
        <w:t>La escuela como una comunidad</w:t>
      </w:r>
      <w:r w:rsidRPr="00F46953">
        <w:rPr>
          <w:rFonts w:asciiTheme="minorHAnsi" w:eastAsia="PMingLiU" w:hAnsiTheme="minorHAnsi" w:cs="Tahoma"/>
        </w:rPr>
        <w:t>: De hecho, la escuela es un espacio de convivencia comunitaria donde cada uno asume funciones y roles específicos los que, en suma, constituyen para los estudiantes las experiencias de relacionamiento social en los que deben cumplir con sus deberes, hacer cumplir sus derechos, acordar con sus profesores y/o compañeros y compañeras las acciones a realizar para que la escuela sea una comunidad armónica en donde la coexistencia se realiza en un marco de conciliaciones y concordia.</w:t>
      </w:r>
    </w:p>
    <w:p w:rsidR="00F46953" w:rsidRPr="00F46953" w:rsidRDefault="00F46953" w:rsidP="00F46953">
      <w:pPr>
        <w:widowControl w:val="0"/>
        <w:autoSpaceDE w:val="0"/>
        <w:autoSpaceDN w:val="0"/>
        <w:adjustRightInd w:val="0"/>
        <w:spacing w:line="26" w:lineRule="atLeast"/>
        <w:ind w:right="48"/>
        <w:jc w:val="both"/>
        <w:rPr>
          <w:rFonts w:asciiTheme="minorHAnsi" w:eastAsia="PMingLiU" w:hAnsiTheme="minorHAnsi" w:cs="Tahoma"/>
          <w:highlight w:val="yellow"/>
        </w:rPr>
      </w:pPr>
    </w:p>
    <w:p w:rsidR="00F46953" w:rsidRPr="00F46953" w:rsidRDefault="00F46953" w:rsidP="00F46953">
      <w:pPr>
        <w:widowControl w:val="0"/>
        <w:autoSpaceDE w:val="0"/>
        <w:autoSpaceDN w:val="0"/>
        <w:adjustRightInd w:val="0"/>
        <w:spacing w:line="26" w:lineRule="atLeast"/>
        <w:ind w:right="48"/>
        <w:jc w:val="both"/>
        <w:rPr>
          <w:rFonts w:asciiTheme="minorHAnsi" w:eastAsia="PMingLiU" w:hAnsiTheme="minorHAnsi" w:cs="Tahoma"/>
        </w:rPr>
      </w:pPr>
      <w:r w:rsidRPr="00F46953">
        <w:rPr>
          <w:rFonts w:asciiTheme="minorHAnsi" w:eastAsia="PMingLiU" w:hAnsiTheme="minorHAnsi" w:cs="Tahoma"/>
        </w:rPr>
        <w:t>En este sentido, el Proyecto Comunitario puede trabajar aspectos relacionados con el mejoramiento de la convivencia escolar, por ejemplo:</w:t>
      </w:r>
    </w:p>
    <w:p w:rsidR="00F46953" w:rsidRPr="00F46953" w:rsidRDefault="00F46953" w:rsidP="006218B6">
      <w:pPr>
        <w:widowControl w:val="0"/>
        <w:numPr>
          <w:ilvl w:val="0"/>
          <w:numId w:val="18"/>
        </w:numPr>
        <w:autoSpaceDE w:val="0"/>
        <w:autoSpaceDN w:val="0"/>
        <w:adjustRightInd w:val="0"/>
        <w:spacing w:line="26" w:lineRule="atLeast"/>
        <w:ind w:left="220" w:right="42" w:hanging="220"/>
        <w:jc w:val="both"/>
        <w:rPr>
          <w:rFonts w:asciiTheme="minorHAnsi" w:eastAsia="PMingLiU" w:hAnsiTheme="minorHAnsi" w:cs="Tahoma"/>
        </w:rPr>
      </w:pPr>
      <w:r w:rsidRPr="00F46953">
        <w:rPr>
          <w:rFonts w:asciiTheme="minorHAnsi" w:eastAsia="PMingLiU" w:hAnsiTheme="minorHAnsi" w:cs="Tahoma"/>
        </w:rPr>
        <w:t>Disciplina escolar</w:t>
      </w:r>
    </w:p>
    <w:p w:rsidR="00F46953" w:rsidRPr="00F46953" w:rsidRDefault="00F46953" w:rsidP="006218B6">
      <w:pPr>
        <w:widowControl w:val="0"/>
        <w:numPr>
          <w:ilvl w:val="0"/>
          <w:numId w:val="18"/>
        </w:numPr>
        <w:autoSpaceDE w:val="0"/>
        <w:autoSpaceDN w:val="0"/>
        <w:adjustRightInd w:val="0"/>
        <w:spacing w:line="26" w:lineRule="atLeast"/>
        <w:ind w:left="220" w:right="42" w:hanging="220"/>
        <w:jc w:val="both"/>
        <w:rPr>
          <w:rFonts w:asciiTheme="minorHAnsi" w:eastAsia="PMingLiU" w:hAnsiTheme="minorHAnsi" w:cs="Tahoma"/>
        </w:rPr>
      </w:pPr>
      <w:r w:rsidRPr="00F46953">
        <w:rPr>
          <w:rFonts w:asciiTheme="minorHAnsi" w:eastAsia="PMingLiU" w:hAnsiTheme="minorHAnsi" w:cs="Tahoma"/>
        </w:rPr>
        <w:t>Responsabilidad y respeto</w:t>
      </w:r>
    </w:p>
    <w:p w:rsidR="00F46953" w:rsidRPr="00F46953" w:rsidRDefault="00F46953" w:rsidP="006218B6">
      <w:pPr>
        <w:widowControl w:val="0"/>
        <w:numPr>
          <w:ilvl w:val="0"/>
          <w:numId w:val="18"/>
        </w:numPr>
        <w:autoSpaceDE w:val="0"/>
        <w:autoSpaceDN w:val="0"/>
        <w:adjustRightInd w:val="0"/>
        <w:spacing w:line="26" w:lineRule="atLeast"/>
        <w:ind w:left="220" w:right="42" w:hanging="220"/>
        <w:jc w:val="both"/>
        <w:rPr>
          <w:rFonts w:asciiTheme="minorHAnsi" w:eastAsia="PMingLiU" w:hAnsiTheme="minorHAnsi" w:cs="Tahoma"/>
        </w:rPr>
      </w:pPr>
      <w:r w:rsidRPr="00F46953">
        <w:rPr>
          <w:rFonts w:asciiTheme="minorHAnsi" w:eastAsia="PMingLiU" w:hAnsiTheme="minorHAnsi" w:cs="Tahoma"/>
        </w:rPr>
        <w:t>Puntualidad</w:t>
      </w:r>
    </w:p>
    <w:p w:rsidR="00F46953" w:rsidRPr="00F46953" w:rsidRDefault="00F46953" w:rsidP="006218B6">
      <w:pPr>
        <w:widowControl w:val="0"/>
        <w:numPr>
          <w:ilvl w:val="0"/>
          <w:numId w:val="18"/>
        </w:numPr>
        <w:autoSpaceDE w:val="0"/>
        <w:autoSpaceDN w:val="0"/>
        <w:adjustRightInd w:val="0"/>
        <w:spacing w:line="26" w:lineRule="atLeast"/>
        <w:ind w:left="220" w:right="42" w:hanging="220"/>
        <w:jc w:val="both"/>
        <w:rPr>
          <w:rFonts w:asciiTheme="minorHAnsi" w:eastAsia="PMingLiU" w:hAnsiTheme="minorHAnsi" w:cs="Tahoma"/>
        </w:rPr>
      </w:pPr>
      <w:r w:rsidRPr="00F46953">
        <w:rPr>
          <w:rFonts w:asciiTheme="minorHAnsi" w:eastAsia="PMingLiU" w:hAnsiTheme="minorHAnsi" w:cs="Tahoma"/>
        </w:rPr>
        <w:t>Prácticas de procedimientos parlamentarias</w:t>
      </w:r>
    </w:p>
    <w:p w:rsidR="00F46953" w:rsidRPr="00F46953" w:rsidRDefault="00F46953" w:rsidP="006218B6">
      <w:pPr>
        <w:widowControl w:val="0"/>
        <w:numPr>
          <w:ilvl w:val="0"/>
          <w:numId w:val="18"/>
        </w:numPr>
        <w:autoSpaceDE w:val="0"/>
        <w:autoSpaceDN w:val="0"/>
        <w:adjustRightInd w:val="0"/>
        <w:spacing w:line="26" w:lineRule="atLeast"/>
        <w:ind w:left="220" w:right="42" w:hanging="220"/>
        <w:jc w:val="both"/>
        <w:rPr>
          <w:rFonts w:asciiTheme="minorHAnsi" w:eastAsia="PMingLiU" w:hAnsiTheme="minorHAnsi" w:cs="Tahoma"/>
        </w:rPr>
      </w:pPr>
      <w:r w:rsidRPr="00F46953">
        <w:rPr>
          <w:rFonts w:asciiTheme="minorHAnsi" w:eastAsia="PMingLiU" w:hAnsiTheme="minorHAnsi" w:cs="Tahoma"/>
        </w:rPr>
        <w:t>Participación social</w:t>
      </w:r>
    </w:p>
    <w:p w:rsidR="00F46953" w:rsidRPr="00F46953" w:rsidRDefault="00F46953" w:rsidP="00F46953">
      <w:pPr>
        <w:widowControl w:val="0"/>
        <w:autoSpaceDE w:val="0"/>
        <w:autoSpaceDN w:val="0"/>
        <w:adjustRightInd w:val="0"/>
        <w:spacing w:line="26" w:lineRule="atLeast"/>
        <w:ind w:right="758"/>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42"/>
        <w:jc w:val="both"/>
        <w:rPr>
          <w:rFonts w:asciiTheme="minorHAnsi" w:eastAsia="PMingLiU" w:hAnsiTheme="minorHAnsi" w:cs="Tahoma"/>
        </w:rPr>
      </w:pPr>
      <w:r w:rsidRPr="00F46953">
        <w:rPr>
          <w:rFonts w:asciiTheme="minorHAnsi" w:eastAsia="PMingLiU" w:hAnsiTheme="minorHAnsi" w:cs="Tahoma"/>
        </w:rPr>
        <w:t xml:space="preserve">Además, otros temas interesantes que podrían abordarse desde el Proyecto </w:t>
      </w:r>
      <w:r w:rsidRPr="00F46953">
        <w:rPr>
          <w:rFonts w:asciiTheme="minorHAnsi" w:eastAsia="PMingLiU" w:hAnsiTheme="minorHAnsi" w:cs="Tahoma"/>
        </w:rPr>
        <w:lastRenderedPageBreak/>
        <w:t>Comunitario, considerando la escuela como una comunidad, serían, por ejemplo:</w:t>
      </w:r>
    </w:p>
    <w:p w:rsidR="00F46953" w:rsidRPr="00F46953" w:rsidRDefault="00F46953" w:rsidP="006218B6">
      <w:pPr>
        <w:widowControl w:val="0"/>
        <w:numPr>
          <w:ilvl w:val="0"/>
          <w:numId w:val="18"/>
        </w:numPr>
        <w:autoSpaceDE w:val="0"/>
        <w:autoSpaceDN w:val="0"/>
        <w:adjustRightInd w:val="0"/>
        <w:spacing w:line="26" w:lineRule="atLeast"/>
        <w:ind w:left="220" w:right="758" w:hanging="220"/>
        <w:jc w:val="both"/>
        <w:rPr>
          <w:rFonts w:asciiTheme="minorHAnsi" w:eastAsia="PMingLiU" w:hAnsiTheme="minorHAnsi" w:cs="Tahoma"/>
        </w:rPr>
      </w:pPr>
      <w:r w:rsidRPr="00F46953">
        <w:rPr>
          <w:rFonts w:asciiTheme="minorHAnsi" w:eastAsia="PMingLiU" w:hAnsiTheme="minorHAnsi" w:cs="Tahoma"/>
        </w:rPr>
        <w:t>Clubes de lectura</w:t>
      </w:r>
    </w:p>
    <w:p w:rsidR="00F46953" w:rsidRPr="00F46953" w:rsidRDefault="00F46953" w:rsidP="006218B6">
      <w:pPr>
        <w:widowControl w:val="0"/>
        <w:numPr>
          <w:ilvl w:val="0"/>
          <w:numId w:val="18"/>
        </w:numPr>
        <w:autoSpaceDE w:val="0"/>
        <w:autoSpaceDN w:val="0"/>
        <w:adjustRightInd w:val="0"/>
        <w:spacing w:line="26" w:lineRule="atLeast"/>
        <w:ind w:left="220" w:right="758" w:hanging="220"/>
        <w:jc w:val="both"/>
        <w:rPr>
          <w:rFonts w:asciiTheme="minorHAnsi" w:eastAsia="PMingLiU" w:hAnsiTheme="minorHAnsi" w:cs="Tahoma"/>
        </w:rPr>
      </w:pPr>
      <w:r w:rsidRPr="00F46953">
        <w:rPr>
          <w:rFonts w:asciiTheme="minorHAnsi" w:eastAsia="PMingLiU" w:hAnsiTheme="minorHAnsi" w:cs="Tahoma"/>
        </w:rPr>
        <w:t>Grupos de deporte y recreación</w:t>
      </w:r>
    </w:p>
    <w:p w:rsidR="00F46953" w:rsidRPr="00F46953" w:rsidRDefault="00F46953" w:rsidP="006218B6">
      <w:pPr>
        <w:widowControl w:val="0"/>
        <w:numPr>
          <w:ilvl w:val="0"/>
          <w:numId w:val="18"/>
        </w:numPr>
        <w:autoSpaceDE w:val="0"/>
        <w:autoSpaceDN w:val="0"/>
        <w:adjustRightInd w:val="0"/>
        <w:spacing w:line="26" w:lineRule="atLeast"/>
        <w:ind w:left="220" w:right="758" w:hanging="220"/>
        <w:jc w:val="both"/>
        <w:rPr>
          <w:rFonts w:asciiTheme="minorHAnsi" w:eastAsia="PMingLiU" w:hAnsiTheme="minorHAnsi" w:cs="Tahoma"/>
        </w:rPr>
      </w:pPr>
      <w:r w:rsidRPr="00F46953">
        <w:rPr>
          <w:rFonts w:asciiTheme="minorHAnsi" w:eastAsia="PMingLiU" w:hAnsiTheme="minorHAnsi" w:cs="Tahoma"/>
        </w:rPr>
        <w:t>Clubes artísticos: coro, danza, teatro, música</w:t>
      </w:r>
    </w:p>
    <w:p w:rsidR="00F46953" w:rsidRPr="00F46953" w:rsidRDefault="00F46953" w:rsidP="006218B6">
      <w:pPr>
        <w:widowControl w:val="0"/>
        <w:numPr>
          <w:ilvl w:val="0"/>
          <w:numId w:val="18"/>
        </w:numPr>
        <w:autoSpaceDE w:val="0"/>
        <w:autoSpaceDN w:val="0"/>
        <w:adjustRightInd w:val="0"/>
        <w:spacing w:line="26" w:lineRule="atLeast"/>
        <w:ind w:left="220" w:right="758" w:hanging="220"/>
        <w:jc w:val="both"/>
        <w:rPr>
          <w:rFonts w:asciiTheme="minorHAnsi" w:eastAsia="PMingLiU" w:hAnsiTheme="minorHAnsi" w:cs="Tahoma"/>
        </w:rPr>
      </w:pPr>
      <w:r w:rsidRPr="00F46953">
        <w:rPr>
          <w:rFonts w:asciiTheme="minorHAnsi" w:eastAsia="PMingLiU" w:hAnsiTheme="minorHAnsi" w:cs="Tahoma"/>
        </w:rPr>
        <w:t>Centro de Recursos para el Aprendizaje en el grado</w:t>
      </w:r>
    </w:p>
    <w:p w:rsidR="00F46953" w:rsidRPr="00F46953" w:rsidRDefault="00F46953" w:rsidP="006218B6">
      <w:pPr>
        <w:widowControl w:val="0"/>
        <w:numPr>
          <w:ilvl w:val="0"/>
          <w:numId w:val="18"/>
        </w:numPr>
        <w:autoSpaceDE w:val="0"/>
        <w:autoSpaceDN w:val="0"/>
        <w:adjustRightInd w:val="0"/>
        <w:spacing w:line="26" w:lineRule="atLeast"/>
        <w:ind w:left="220" w:right="758" w:hanging="220"/>
        <w:jc w:val="both"/>
        <w:rPr>
          <w:rFonts w:asciiTheme="minorHAnsi" w:eastAsia="PMingLiU" w:hAnsiTheme="minorHAnsi" w:cs="Tahoma"/>
        </w:rPr>
      </w:pPr>
      <w:r w:rsidRPr="00F46953">
        <w:rPr>
          <w:rFonts w:asciiTheme="minorHAnsi" w:eastAsia="PMingLiU" w:hAnsiTheme="minorHAnsi" w:cs="Tahoma"/>
        </w:rPr>
        <w:t xml:space="preserve">Otros. </w:t>
      </w:r>
    </w:p>
    <w:p w:rsidR="00F46953" w:rsidRPr="00F46953" w:rsidRDefault="00F46953" w:rsidP="00F46953">
      <w:pPr>
        <w:widowControl w:val="0"/>
        <w:autoSpaceDE w:val="0"/>
        <w:autoSpaceDN w:val="0"/>
        <w:adjustRightInd w:val="0"/>
        <w:spacing w:line="26" w:lineRule="atLeast"/>
        <w:ind w:left="220" w:right="758"/>
        <w:jc w:val="both"/>
        <w:rPr>
          <w:rFonts w:asciiTheme="minorHAnsi" w:eastAsia="PMingLiU" w:hAnsiTheme="minorHAnsi" w:cs="Tahoma"/>
          <w:highlight w:val="yellow"/>
        </w:rPr>
      </w:pPr>
    </w:p>
    <w:p w:rsidR="00F46953" w:rsidRPr="00F46953" w:rsidRDefault="00F46953" w:rsidP="00F46953">
      <w:pPr>
        <w:widowControl w:val="0"/>
        <w:autoSpaceDE w:val="0"/>
        <w:autoSpaceDN w:val="0"/>
        <w:adjustRightInd w:val="0"/>
        <w:spacing w:line="26" w:lineRule="atLeast"/>
        <w:ind w:left="220" w:right="758"/>
        <w:jc w:val="both"/>
        <w:rPr>
          <w:rFonts w:asciiTheme="minorHAnsi" w:eastAsia="PMingLiU" w:hAnsiTheme="minorHAnsi" w:cs="Tahoma"/>
          <w:highlight w:val="yellow"/>
        </w:rPr>
      </w:pPr>
    </w:p>
    <w:p w:rsidR="00F46953" w:rsidRPr="00F46953" w:rsidRDefault="00F46953" w:rsidP="00F46953">
      <w:pPr>
        <w:widowControl w:val="0"/>
        <w:autoSpaceDE w:val="0"/>
        <w:autoSpaceDN w:val="0"/>
        <w:adjustRightInd w:val="0"/>
        <w:spacing w:line="26" w:lineRule="atLeast"/>
        <w:ind w:right="48"/>
        <w:jc w:val="both"/>
        <w:rPr>
          <w:rFonts w:asciiTheme="minorHAnsi" w:eastAsia="PMingLiU" w:hAnsiTheme="minorHAnsi" w:cs="Tahoma"/>
        </w:rPr>
      </w:pPr>
      <w:r w:rsidRPr="00F46953">
        <w:rPr>
          <w:rFonts w:asciiTheme="minorHAnsi" w:eastAsia="PMingLiU" w:hAnsiTheme="minorHAnsi" w:cs="Tahoma"/>
          <w:b/>
        </w:rPr>
        <w:t>2. La escuela como promotora del desarrollo de la comunidad</w:t>
      </w:r>
      <w:r w:rsidRPr="00F46953">
        <w:rPr>
          <w:rFonts w:asciiTheme="minorHAnsi" w:eastAsia="PMingLiU" w:hAnsiTheme="minorHAnsi" w:cs="Tahoma"/>
        </w:rPr>
        <w:t xml:space="preserve">: La escuela no puede ser </w:t>
      </w:r>
      <w:r w:rsidR="000579DE">
        <w:rPr>
          <w:rFonts w:asciiTheme="minorHAnsi" w:eastAsia="PMingLiU" w:hAnsiTheme="minorHAnsi" w:cs="Tahoma"/>
        </w:rPr>
        <w:t xml:space="preserve">un espacio aislado donde </w:t>
      </w:r>
      <w:r w:rsidRPr="00F46953">
        <w:rPr>
          <w:rFonts w:asciiTheme="minorHAnsi" w:eastAsia="PMingLiU" w:hAnsiTheme="minorHAnsi" w:cs="Tahoma"/>
        </w:rPr>
        <w:t xml:space="preserve">se vivencian valores, se potencia el desarrollo integral de la persona, etc., pero en los alrededores se presentan, precisamente, situaciones contrarias a las que se enseñan en la escuela (por ejemplo: basurales, calles en mal estado, inexistencia de espacios para la recreación y para el encuentro vecinal, violencia juvenil, etc.). Ante estas situaciones, la escuela no puede ser indiferente, es más, es su responsabilidad constituirse en el centro que potencia el desarrollo social y cultural de la comunidad, con lo cual se desarrollarán las competencias de los estudiantes para ser ciudadanos responsables. </w:t>
      </w:r>
    </w:p>
    <w:p w:rsidR="00F46953" w:rsidRPr="00F46953" w:rsidRDefault="00F46953" w:rsidP="00F46953">
      <w:pPr>
        <w:widowControl w:val="0"/>
        <w:autoSpaceDE w:val="0"/>
        <w:autoSpaceDN w:val="0"/>
        <w:adjustRightInd w:val="0"/>
        <w:spacing w:line="26" w:lineRule="atLeast"/>
        <w:ind w:right="48"/>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48"/>
        <w:jc w:val="both"/>
        <w:rPr>
          <w:rFonts w:asciiTheme="minorHAnsi" w:eastAsia="PMingLiU" w:hAnsiTheme="minorHAnsi" w:cs="Tahoma"/>
        </w:rPr>
      </w:pPr>
      <w:r w:rsidRPr="00F46953">
        <w:rPr>
          <w:rFonts w:asciiTheme="minorHAnsi" w:eastAsia="PMingLiU" w:hAnsiTheme="minorHAnsi" w:cs="Tahoma"/>
        </w:rPr>
        <w:t xml:space="preserve">En ese contexto, el Proyecto Educativo Comunitario debe encarar temas que ayuden a los adolescentes a: </w:t>
      </w:r>
    </w:p>
    <w:p w:rsidR="00F46953" w:rsidRPr="00F46953" w:rsidRDefault="00F46953" w:rsidP="006218B6">
      <w:pPr>
        <w:widowControl w:val="0"/>
        <w:numPr>
          <w:ilvl w:val="0"/>
          <w:numId w:val="19"/>
        </w:numPr>
        <w:autoSpaceDE w:val="0"/>
        <w:autoSpaceDN w:val="0"/>
        <w:adjustRightInd w:val="0"/>
        <w:spacing w:line="26" w:lineRule="atLeast"/>
        <w:ind w:left="330" w:right="48"/>
        <w:jc w:val="both"/>
        <w:rPr>
          <w:rFonts w:asciiTheme="minorHAnsi" w:eastAsia="PMingLiU" w:hAnsiTheme="minorHAnsi" w:cs="Tahoma"/>
        </w:rPr>
      </w:pPr>
      <w:r w:rsidRPr="00F46953">
        <w:rPr>
          <w:rFonts w:asciiTheme="minorHAnsi" w:eastAsia="PMingLiU" w:hAnsiTheme="minorHAnsi" w:cs="Tahoma"/>
        </w:rPr>
        <w:t>Identificar los problemas que aquejan a la comunidad y priorizar aquellos que consideren más importantes y urgentes.</w:t>
      </w:r>
    </w:p>
    <w:p w:rsidR="00F46953" w:rsidRPr="00F46953" w:rsidRDefault="00F46953" w:rsidP="006218B6">
      <w:pPr>
        <w:widowControl w:val="0"/>
        <w:numPr>
          <w:ilvl w:val="0"/>
          <w:numId w:val="19"/>
        </w:numPr>
        <w:autoSpaceDE w:val="0"/>
        <w:autoSpaceDN w:val="0"/>
        <w:adjustRightInd w:val="0"/>
        <w:spacing w:line="26" w:lineRule="atLeast"/>
        <w:ind w:left="330" w:right="48"/>
        <w:jc w:val="both"/>
        <w:rPr>
          <w:rFonts w:asciiTheme="minorHAnsi" w:eastAsia="PMingLiU" w:hAnsiTheme="minorHAnsi" w:cs="Tahoma"/>
        </w:rPr>
      </w:pPr>
      <w:r w:rsidRPr="00F46953">
        <w:rPr>
          <w:rFonts w:asciiTheme="minorHAnsi" w:eastAsia="PMingLiU" w:hAnsiTheme="minorHAnsi" w:cs="Tahoma"/>
        </w:rPr>
        <w:t xml:space="preserve">Identificar las instancias gubernamentales encargadas de ofrecer soluciones a los problemas </w:t>
      </w:r>
      <w:r w:rsidRPr="00F46953">
        <w:rPr>
          <w:rFonts w:asciiTheme="minorHAnsi" w:eastAsia="PMingLiU" w:hAnsiTheme="minorHAnsi" w:cs="Tahoma"/>
        </w:rPr>
        <w:lastRenderedPageBreak/>
        <w:t>seleccionados.</w:t>
      </w:r>
    </w:p>
    <w:p w:rsidR="00F46953" w:rsidRPr="00F46953" w:rsidRDefault="00F46953" w:rsidP="006218B6">
      <w:pPr>
        <w:widowControl w:val="0"/>
        <w:numPr>
          <w:ilvl w:val="0"/>
          <w:numId w:val="19"/>
        </w:numPr>
        <w:autoSpaceDE w:val="0"/>
        <w:autoSpaceDN w:val="0"/>
        <w:adjustRightInd w:val="0"/>
        <w:spacing w:line="26" w:lineRule="atLeast"/>
        <w:ind w:left="330" w:right="48"/>
        <w:jc w:val="both"/>
        <w:rPr>
          <w:rFonts w:asciiTheme="minorHAnsi" w:eastAsia="PMingLiU" w:hAnsiTheme="minorHAnsi" w:cs="Tahoma"/>
        </w:rPr>
      </w:pPr>
      <w:r w:rsidRPr="00F46953">
        <w:rPr>
          <w:rFonts w:asciiTheme="minorHAnsi" w:eastAsia="PMingLiU" w:hAnsiTheme="minorHAnsi" w:cs="Tahoma"/>
        </w:rPr>
        <w:t>Analizar las acciones que las autoridades están realizando en relación con los problemas.</w:t>
      </w:r>
    </w:p>
    <w:p w:rsidR="00F46953" w:rsidRPr="00F46953" w:rsidRDefault="00F46953" w:rsidP="006218B6">
      <w:pPr>
        <w:widowControl w:val="0"/>
        <w:numPr>
          <w:ilvl w:val="0"/>
          <w:numId w:val="19"/>
        </w:numPr>
        <w:autoSpaceDE w:val="0"/>
        <w:autoSpaceDN w:val="0"/>
        <w:adjustRightInd w:val="0"/>
        <w:spacing w:line="26" w:lineRule="atLeast"/>
        <w:ind w:left="330" w:right="48"/>
        <w:jc w:val="both"/>
        <w:rPr>
          <w:rFonts w:asciiTheme="minorHAnsi" w:eastAsia="PMingLiU" w:hAnsiTheme="minorHAnsi" w:cs="Tahoma"/>
        </w:rPr>
      </w:pPr>
      <w:r w:rsidRPr="00F46953">
        <w:rPr>
          <w:rFonts w:asciiTheme="minorHAnsi" w:eastAsia="PMingLiU" w:hAnsiTheme="minorHAnsi" w:cs="Tahoma"/>
        </w:rPr>
        <w:t>Proponer otras acciones creativas tendientes a la solución de los problemas.</w:t>
      </w:r>
    </w:p>
    <w:p w:rsidR="00F46953" w:rsidRPr="00F46953" w:rsidRDefault="00F46953" w:rsidP="006218B6">
      <w:pPr>
        <w:widowControl w:val="0"/>
        <w:numPr>
          <w:ilvl w:val="0"/>
          <w:numId w:val="19"/>
        </w:numPr>
        <w:autoSpaceDE w:val="0"/>
        <w:autoSpaceDN w:val="0"/>
        <w:adjustRightInd w:val="0"/>
        <w:spacing w:line="26" w:lineRule="atLeast"/>
        <w:ind w:left="330" w:right="15"/>
        <w:jc w:val="both"/>
        <w:rPr>
          <w:rFonts w:asciiTheme="minorHAnsi" w:eastAsia="PMingLiU" w:hAnsiTheme="minorHAnsi" w:cs="Tahoma"/>
        </w:rPr>
      </w:pPr>
      <w:r w:rsidRPr="00F46953">
        <w:rPr>
          <w:rFonts w:asciiTheme="minorHAnsi" w:eastAsia="PMingLiU" w:hAnsiTheme="minorHAnsi" w:cs="Tahoma"/>
        </w:rPr>
        <w:t>Realizar campañas de sensibilización a las autoridades para el cumplimiento de las acciones relacionadas con la solución a los problemas de la comunidad.</w:t>
      </w:r>
    </w:p>
    <w:p w:rsidR="00F46953" w:rsidRPr="00F46953" w:rsidRDefault="00F46953" w:rsidP="00F46953">
      <w:pPr>
        <w:widowControl w:val="0"/>
        <w:autoSpaceDE w:val="0"/>
        <w:autoSpaceDN w:val="0"/>
        <w:adjustRightInd w:val="0"/>
        <w:spacing w:line="26" w:lineRule="atLeast"/>
        <w:ind w:left="-30" w:right="15"/>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left="-30" w:right="15"/>
        <w:jc w:val="both"/>
        <w:rPr>
          <w:rFonts w:asciiTheme="minorHAnsi" w:eastAsia="PMingLiU" w:hAnsiTheme="minorHAnsi" w:cs="Tahoma"/>
        </w:rPr>
      </w:pPr>
      <w:r w:rsidRPr="00F46953">
        <w:rPr>
          <w:rFonts w:asciiTheme="minorHAnsi" w:eastAsia="PMingLiU" w:hAnsiTheme="minorHAnsi" w:cs="Tahoma"/>
        </w:rPr>
        <w:t xml:space="preserve">Cabe resaltar que debe analizarse con cuidado los roles de la escuela en relación a las problemáticas sociales, y los roles de otras instituciones como los organismos de seguridad, los municipios, etc. en el momento de definir los temas a ser abordados en los proyectos comunitarios. No se trata de adjudicarle a la escuela roles que no le corresponden. Se trata sí </w:t>
      </w:r>
      <w:r w:rsidRPr="00F46953">
        <w:rPr>
          <w:rFonts w:asciiTheme="minorHAnsi" w:eastAsia="PMingLiU" w:hAnsiTheme="minorHAnsi" w:cs="Tahoma"/>
        </w:rPr>
        <w:lastRenderedPageBreak/>
        <w:t xml:space="preserve">de canalizar acciones, de colaborar en la medida de las posibilidades con la comunidad y de aprovechar estas actividades para que los estudiantes aprendan a ser mejores ciudadanos, aprendan a comprometerse con su realidad comunitaria, que conozcan sus deberes, derechos y obligaciones en relación con la comunidad, así como los deberes y los roles que deben cumplir las instituciones públicas. </w:t>
      </w:r>
    </w:p>
    <w:p w:rsidR="00F46953" w:rsidRPr="00F46953" w:rsidRDefault="00F46953" w:rsidP="00F46953">
      <w:pPr>
        <w:widowControl w:val="0"/>
        <w:autoSpaceDE w:val="0"/>
        <w:autoSpaceDN w:val="0"/>
        <w:adjustRightInd w:val="0"/>
        <w:spacing w:line="26" w:lineRule="atLeast"/>
        <w:ind w:left="-30" w:right="15"/>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left="-30" w:right="15"/>
        <w:jc w:val="both"/>
        <w:rPr>
          <w:rFonts w:asciiTheme="minorHAnsi" w:eastAsia="PMingLiU" w:hAnsiTheme="minorHAnsi" w:cs="Tahoma"/>
        </w:rPr>
      </w:pPr>
      <w:r w:rsidRPr="00F46953">
        <w:rPr>
          <w:rFonts w:asciiTheme="minorHAnsi" w:eastAsia="PMingLiU" w:hAnsiTheme="minorHAnsi" w:cs="Tahoma"/>
        </w:rPr>
        <w:t>Es importante resaltar que los proyectos educativos comunitarios, además de ser construidos con la participación plural de la comunidad educativa, deben tener liderazgos definidos: el director, en caso de que el proyecto sea institucional; uno de los profesores, en caso de que sea proyecto de ciclo; el profesor del grado, cuando el proyecto corresponde a un grado en particular.</w:t>
      </w:r>
    </w:p>
    <w:p w:rsidR="00F46953" w:rsidRPr="00F46953" w:rsidRDefault="00F46953" w:rsidP="00F46953">
      <w:pPr>
        <w:widowControl w:val="0"/>
        <w:autoSpaceDE w:val="0"/>
        <w:autoSpaceDN w:val="0"/>
        <w:adjustRightInd w:val="0"/>
        <w:spacing w:line="312" w:lineRule="auto"/>
        <w:ind w:right="15"/>
        <w:jc w:val="both"/>
        <w:rPr>
          <w:rFonts w:asciiTheme="minorHAnsi" w:eastAsia="PMingLiU" w:hAnsiTheme="minorHAnsi" w:cs="Tahoma"/>
        </w:rPr>
        <w:sectPr w:rsidR="00F46953" w:rsidRPr="00F46953" w:rsidSect="008D5BE7">
          <w:type w:val="continuous"/>
          <w:pgSz w:w="11340" w:h="15309" w:code="1"/>
          <w:pgMar w:top="1701" w:right="1134" w:bottom="1701" w:left="1134" w:header="709" w:footer="284" w:gutter="851"/>
          <w:cols w:num="2" w:space="708"/>
          <w:docGrid w:linePitch="360"/>
        </w:sectPr>
      </w:pPr>
    </w:p>
    <w:p w:rsidR="00F46953" w:rsidRPr="00F46953" w:rsidRDefault="00F46953" w:rsidP="00F46953">
      <w:pPr>
        <w:widowControl w:val="0"/>
        <w:autoSpaceDE w:val="0"/>
        <w:autoSpaceDN w:val="0"/>
        <w:adjustRightInd w:val="0"/>
        <w:spacing w:line="312" w:lineRule="auto"/>
        <w:ind w:left="-30" w:right="15"/>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312" w:lineRule="auto"/>
        <w:ind w:left="-30" w:right="15"/>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312" w:lineRule="auto"/>
        <w:ind w:left="-30" w:right="15"/>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312" w:lineRule="auto"/>
        <w:ind w:left="-30" w:right="15"/>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312" w:lineRule="auto"/>
        <w:ind w:right="15"/>
        <w:jc w:val="both"/>
        <w:rPr>
          <w:rFonts w:asciiTheme="minorHAnsi" w:eastAsia="PMingLiU" w:hAnsiTheme="minorHAnsi" w:cs="Tahoma"/>
        </w:rPr>
        <w:sectPr w:rsidR="00F46953" w:rsidRPr="00F46953" w:rsidSect="008D5BE7">
          <w:type w:val="continuous"/>
          <w:pgSz w:w="11340" w:h="15309" w:code="1"/>
          <w:pgMar w:top="1701" w:right="1134" w:bottom="1701" w:left="1134" w:header="709" w:footer="284" w:gutter="851"/>
          <w:cols w:space="708"/>
          <w:docGrid w:linePitch="360"/>
        </w:sectPr>
      </w:pPr>
    </w:p>
    <w:p w:rsidR="00F46953" w:rsidRPr="00F46953" w:rsidRDefault="00F46953" w:rsidP="00F46953">
      <w:pPr>
        <w:widowControl w:val="0"/>
        <w:autoSpaceDE w:val="0"/>
        <w:autoSpaceDN w:val="0"/>
        <w:adjustRightInd w:val="0"/>
        <w:spacing w:line="312" w:lineRule="auto"/>
        <w:ind w:right="15"/>
        <w:rPr>
          <w:rFonts w:asciiTheme="minorHAnsi" w:eastAsia="PMingLiU" w:hAnsiTheme="minorHAnsi" w:cs="Elephant"/>
          <w:b/>
          <w:i/>
          <w:iCs/>
          <w:color w:val="FF5050"/>
          <w:position w:val="3"/>
        </w:rPr>
        <w:sectPr w:rsidR="00F46953" w:rsidRPr="00F46953" w:rsidSect="008D5BE7">
          <w:type w:val="continuous"/>
          <w:pgSz w:w="11340" w:h="15309" w:code="1"/>
          <w:pgMar w:top="1701" w:right="1134" w:bottom="1701" w:left="1134" w:header="709" w:footer="284" w:gutter="851"/>
          <w:cols w:space="708"/>
          <w:docGrid w:linePitch="360"/>
        </w:sectPr>
      </w:pPr>
    </w:p>
    <w:p w:rsidR="00F46953" w:rsidRPr="00F46953" w:rsidRDefault="00F46953" w:rsidP="00F46953">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F46953" w:rsidRPr="00F46953" w:rsidRDefault="00F46953" w:rsidP="00F46953">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F46953" w:rsidRDefault="00F46953" w:rsidP="00F46953">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CC61C7" w:rsidRDefault="00CC61C7" w:rsidP="00F46953">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CC61C7" w:rsidRDefault="00CC61C7" w:rsidP="00F46953">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CC61C7" w:rsidRPr="00F46953" w:rsidRDefault="00CC61C7" w:rsidP="00F46953">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F46953" w:rsidRPr="00F46953" w:rsidRDefault="00F46953" w:rsidP="00F46953">
      <w:pPr>
        <w:widowControl w:val="0"/>
        <w:autoSpaceDE w:val="0"/>
        <w:autoSpaceDN w:val="0"/>
        <w:adjustRightInd w:val="0"/>
        <w:spacing w:line="276" w:lineRule="auto"/>
        <w:ind w:right="15"/>
        <w:jc w:val="center"/>
        <w:outlineLvl w:val="0"/>
        <w:rPr>
          <w:rFonts w:asciiTheme="minorHAnsi" w:eastAsia="PMingLiU" w:hAnsiTheme="minorHAnsi" w:cs="Elephant"/>
          <w:b/>
          <w:iCs/>
          <w:color w:val="4F6228" w:themeColor="accent3" w:themeShade="80"/>
          <w:position w:val="3"/>
          <w:sz w:val="44"/>
          <w:szCs w:val="44"/>
        </w:rPr>
      </w:pPr>
      <w:r w:rsidRPr="00F46953">
        <w:rPr>
          <w:rFonts w:asciiTheme="minorHAnsi" w:eastAsia="PMingLiU" w:hAnsiTheme="minorHAnsi" w:cs="Elephant"/>
          <w:b/>
          <w:iCs/>
          <w:color w:val="365F91"/>
          <w:position w:val="3"/>
          <w:sz w:val="44"/>
          <w:szCs w:val="44"/>
        </w:rPr>
        <w:lastRenderedPageBreak/>
        <w:t>Orientaciones para la adecuación curricular</w:t>
      </w:r>
    </w:p>
    <w:p w:rsidR="00F46953" w:rsidRPr="00F46953" w:rsidRDefault="00F46953" w:rsidP="00F46953">
      <w:pPr>
        <w:widowControl w:val="0"/>
        <w:autoSpaceDE w:val="0"/>
        <w:autoSpaceDN w:val="0"/>
        <w:adjustRightInd w:val="0"/>
        <w:spacing w:line="312" w:lineRule="auto"/>
        <w:ind w:right="34"/>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312" w:lineRule="auto"/>
        <w:ind w:right="34"/>
        <w:jc w:val="both"/>
        <w:rPr>
          <w:rFonts w:asciiTheme="minorHAnsi" w:eastAsia="PMingLiU" w:hAnsiTheme="minorHAnsi" w:cs="Tahoma"/>
        </w:rPr>
        <w:sectPr w:rsidR="00F46953" w:rsidRPr="00F46953" w:rsidSect="00F347F5">
          <w:type w:val="continuous"/>
          <w:pgSz w:w="11340" w:h="15309" w:code="1"/>
          <w:pgMar w:top="1701" w:right="1134" w:bottom="1701" w:left="1134" w:header="709" w:footer="373" w:gutter="851"/>
          <w:cols w:space="708"/>
          <w:docGrid w:linePitch="360"/>
        </w:sect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lastRenderedPageBreak/>
        <w:t>Los programas de estudio del 3° ciclo de la EEB presentan una tendencia hacia un currículo abierto, lo cual implica un mayor protagonismo de los actores educativos locales, principalmente docentes y directores, en la toma de decisiones acerca de qué, cómo y cuándo enseñar. Este espacio para decidir, implementar lo decidido y evaluar los resultados se denomina «adecuación curricular».</w:t>
      </w: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Los directores y docentes pueden, incluso, contar como insumo para la toma de decisiones las opiniones de sus propios estudiantes acerca de los procesos que les facilitan el aprendizaje, por ejemplo, las interacciones requeridas por ellos, el ambiente adecuado, los recursos de los que se pueden disponer, etc.</w:t>
      </w: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La adecuación curricular puede realizarse en por lo menos tres instancias, a saber:</w:t>
      </w: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b/>
        </w:rPr>
        <w:t>1. A nivel departamental</w:t>
      </w:r>
      <w:r w:rsidRPr="00F46953">
        <w:rPr>
          <w:rFonts w:asciiTheme="minorHAnsi" w:eastAsia="PMingLiU" w:hAnsiTheme="minorHAnsi" w:cs="Tahoma"/>
        </w:rPr>
        <w:t>: Cuando el Consejo Educativo Departamental decide incorporar capacidades o competencias que atañen a las necesidades y a las características socioculturales del departamento geográfico donde están asentadas las instituciones educativas.</w:t>
      </w: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b/>
        </w:rPr>
        <w:t>2. A nivel institucional</w:t>
      </w:r>
      <w:r w:rsidRPr="00F46953">
        <w:rPr>
          <w:rFonts w:asciiTheme="minorHAnsi" w:eastAsia="PMingLiU" w:hAnsiTheme="minorHAnsi" w:cs="Tahoma"/>
        </w:rPr>
        <w:t xml:space="preserve">: Cuando en el Proyecto Curricular Institucional (PCI), que forma parte del Proyecto Educativo Institucional (PEI), los directores y docentes deciden acerca de las competencias, las capacidades, los temas que tratarán para el desarrollo de las </w:t>
      </w:r>
      <w:r w:rsidRPr="00F46953">
        <w:rPr>
          <w:rFonts w:asciiTheme="minorHAnsi" w:eastAsia="PMingLiU" w:hAnsiTheme="minorHAnsi" w:cs="Tahoma"/>
        </w:rPr>
        <w:lastRenderedPageBreak/>
        <w:t>capacidades, acerca de las estrategias metodológicas que aplicarán en la enseñanza, etc.</w:t>
      </w: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b/>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b/>
        </w:rPr>
        <w:t>3. A nivel de aula</w:t>
      </w:r>
      <w:r w:rsidRPr="00F46953">
        <w:rPr>
          <w:rFonts w:asciiTheme="minorHAnsi" w:eastAsia="PMingLiU" w:hAnsiTheme="minorHAnsi" w:cs="Tahoma"/>
        </w:rPr>
        <w:t>: Cuando el o la docente, en coherencia con el Proyecto Curricular Institucional, decide acerca de las competencias que desarrollará en sus estudiantes, las capacidades, los temas o los procedimientos metodológicos y estrategias evaluativas que aplicará para lograr aprendizajes más significativos y funcionales en atención a las realidades particulares de su grupo grado.</w:t>
      </w: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En otras instancias de adecuación curricular podrían participar los municipios, las supervisiones administrativas y pedagógicas, las escuelas centro con sus escuelas asociadas, etc. De todas formas, las decisiones tomadas deben fundamentarse y documentarse, y serán incorporadas en el PEI y en el PCI de cada institución educativa.</w:t>
      </w: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t>En efecto, es menester para las instituciones que lideran la adecuación curricular construir los proyectos curriculares institucionales, proceso en el que los programas de estudio se constituirán en los marcos orientadores al definir los perfiles, las competencias y las capacidades que deberán desarrollar los estudiantes, así como las propuestas para la implementación metodológica en las aulas y las sugerencias de evaluación de los aprendizajes.</w:t>
      </w: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r w:rsidRPr="00F46953">
        <w:rPr>
          <w:rFonts w:asciiTheme="minorHAnsi" w:eastAsia="PMingLiU" w:hAnsiTheme="minorHAnsi" w:cs="Tahoma"/>
        </w:rPr>
        <w:lastRenderedPageBreak/>
        <w:t>El Proyecto Curricular Institucional es el espacio donde se concretiza la adecuación curricular. Por lo tanto, en éste deberá definirse:</w:t>
      </w: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rPr>
      </w:pPr>
    </w:p>
    <w:p w:rsidR="00F46953" w:rsidRPr="00F46953" w:rsidRDefault="00F46953" w:rsidP="006218B6">
      <w:pPr>
        <w:widowControl w:val="0"/>
        <w:numPr>
          <w:ilvl w:val="0"/>
          <w:numId w:val="24"/>
        </w:numPr>
        <w:autoSpaceDE w:val="0"/>
        <w:autoSpaceDN w:val="0"/>
        <w:adjustRightInd w:val="0"/>
        <w:spacing w:line="26" w:lineRule="atLeast"/>
        <w:ind w:left="142" w:right="34"/>
        <w:jc w:val="both"/>
        <w:rPr>
          <w:rFonts w:asciiTheme="minorHAnsi" w:eastAsia="PMingLiU" w:hAnsiTheme="minorHAnsi" w:cs="Tahoma"/>
        </w:rPr>
      </w:pPr>
      <w:r w:rsidRPr="00F46953">
        <w:rPr>
          <w:rFonts w:asciiTheme="minorHAnsi" w:eastAsia="PMingLiU" w:hAnsiTheme="minorHAnsi" w:cs="Tahoma"/>
          <w:b/>
        </w:rPr>
        <w:t>La selección de los temas a ser trabajados en el desarrollo de las capacidades</w:t>
      </w:r>
      <w:r w:rsidRPr="00F46953">
        <w:rPr>
          <w:rFonts w:asciiTheme="minorHAnsi" w:eastAsia="PMingLiU" w:hAnsiTheme="minorHAnsi" w:cs="Tahoma"/>
        </w:rPr>
        <w:t>: En los programas de estudio, se presenta un listado de capacidades en cuyo enunciado se incluyen unos temas generales asociados con las conductas a ser demostradas por los estudiantes. Los tomadores de decisiones a nivel institucional, al definir los temas más precisos en relación a las capacidades, indican en qué medida será desarrollada la capacidad en ese grado según las posibilidades institucionales.</w:t>
      </w:r>
    </w:p>
    <w:p w:rsidR="00F46953" w:rsidRPr="00F46953" w:rsidRDefault="00F46953" w:rsidP="00F46953">
      <w:pPr>
        <w:widowControl w:val="0"/>
        <w:autoSpaceDE w:val="0"/>
        <w:autoSpaceDN w:val="0"/>
        <w:adjustRightInd w:val="0"/>
        <w:spacing w:line="26" w:lineRule="atLeast"/>
        <w:ind w:left="142" w:right="34"/>
        <w:jc w:val="both"/>
        <w:rPr>
          <w:rFonts w:asciiTheme="minorHAnsi" w:eastAsia="PMingLiU" w:hAnsiTheme="minorHAnsi" w:cs="Tahoma"/>
        </w:rPr>
      </w:pPr>
    </w:p>
    <w:p w:rsidR="00F46953" w:rsidRPr="00F46953" w:rsidRDefault="00F46953" w:rsidP="006218B6">
      <w:pPr>
        <w:widowControl w:val="0"/>
        <w:numPr>
          <w:ilvl w:val="0"/>
          <w:numId w:val="24"/>
        </w:numPr>
        <w:autoSpaceDE w:val="0"/>
        <w:autoSpaceDN w:val="0"/>
        <w:adjustRightInd w:val="0"/>
        <w:spacing w:line="26" w:lineRule="atLeast"/>
        <w:ind w:left="142" w:right="34"/>
        <w:jc w:val="both"/>
        <w:rPr>
          <w:rFonts w:asciiTheme="minorHAnsi" w:eastAsia="PMingLiU" w:hAnsiTheme="minorHAnsi" w:cs="Tahoma"/>
        </w:rPr>
      </w:pPr>
      <w:r w:rsidRPr="00F46953">
        <w:rPr>
          <w:rFonts w:asciiTheme="minorHAnsi" w:eastAsia="PMingLiU" w:hAnsiTheme="minorHAnsi" w:cs="Tahoma"/>
          <w:b/>
        </w:rPr>
        <w:t>La adaptación de los temas a ser trabajados en el desarrollo de las capacidades</w:t>
      </w:r>
      <w:r w:rsidRPr="00F46953">
        <w:rPr>
          <w:rFonts w:asciiTheme="minorHAnsi" w:eastAsia="PMingLiU" w:hAnsiTheme="minorHAnsi" w:cs="Tahoma"/>
        </w:rPr>
        <w:t>: En realidad, la adaptación es parte de la selección de temas, pero se destaca su valor por definir con mayor precisión los temas a ser abordados en el desarrollo de la capacidad. En el espacio de la adecuación curricular deberán definirse, de acuerdo con la realidad de la comunidad en donde está la escuela, cuáles serán los aspectos del tema a ser trabajados en forma particular de acuerdo a las características del lugar donde se encuentra la escuela.</w:t>
      </w:r>
    </w:p>
    <w:p w:rsidR="00F46953" w:rsidRPr="00F46953" w:rsidRDefault="00F46953" w:rsidP="00F46953">
      <w:pPr>
        <w:widowControl w:val="0"/>
        <w:autoSpaceDE w:val="0"/>
        <w:autoSpaceDN w:val="0"/>
        <w:adjustRightInd w:val="0"/>
        <w:spacing w:line="26" w:lineRule="atLeast"/>
        <w:ind w:left="142" w:right="34"/>
        <w:jc w:val="both"/>
        <w:rPr>
          <w:rFonts w:asciiTheme="minorHAnsi" w:eastAsia="PMingLiU" w:hAnsiTheme="minorHAnsi" w:cs="Tahoma"/>
        </w:rPr>
      </w:pPr>
    </w:p>
    <w:p w:rsidR="00F46953" w:rsidRPr="00F46953" w:rsidRDefault="00F46953" w:rsidP="006218B6">
      <w:pPr>
        <w:widowControl w:val="0"/>
        <w:numPr>
          <w:ilvl w:val="0"/>
          <w:numId w:val="24"/>
        </w:numPr>
        <w:autoSpaceDE w:val="0"/>
        <w:autoSpaceDN w:val="0"/>
        <w:adjustRightInd w:val="0"/>
        <w:spacing w:line="26" w:lineRule="atLeast"/>
        <w:ind w:left="142" w:right="34"/>
        <w:jc w:val="both"/>
        <w:rPr>
          <w:rFonts w:asciiTheme="minorHAnsi" w:eastAsia="PMingLiU" w:hAnsiTheme="minorHAnsi" w:cs="Tahoma"/>
        </w:rPr>
      </w:pPr>
      <w:r w:rsidRPr="00F46953">
        <w:rPr>
          <w:rFonts w:asciiTheme="minorHAnsi" w:eastAsia="PMingLiU" w:hAnsiTheme="minorHAnsi" w:cs="Tahoma"/>
          <w:b/>
        </w:rPr>
        <w:t>La selección de los procedimientos metodológicos</w:t>
      </w:r>
      <w:r w:rsidRPr="00F46953">
        <w:rPr>
          <w:rFonts w:asciiTheme="minorHAnsi" w:eastAsia="PMingLiU" w:hAnsiTheme="minorHAnsi" w:cs="Tahoma"/>
        </w:rPr>
        <w:t xml:space="preserve">: Si bien la enunciación de las capacidades a ser desarrolladas por los estudiantes de </w:t>
      </w:r>
      <w:smartTag w:uri="urn:schemas-microsoft-com:office:smarttags" w:element="PersonName">
        <w:smartTagPr>
          <w:attr w:name="ProductID" w:val="la EEB"/>
        </w:smartTagPr>
        <w:r w:rsidRPr="00F46953">
          <w:rPr>
            <w:rFonts w:asciiTheme="minorHAnsi" w:eastAsia="PMingLiU" w:hAnsiTheme="minorHAnsi" w:cs="Tahoma"/>
          </w:rPr>
          <w:t>la EEB</w:t>
        </w:r>
      </w:smartTag>
      <w:r w:rsidRPr="00F46953">
        <w:rPr>
          <w:rFonts w:asciiTheme="minorHAnsi" w:eastAsia="PMingLiU" w:hAnsiTheme="minorHAnsi" w:cs="Tahoma"/>
        </w:rPr>
        <w:t xml:space="preserve"> delata una inclinación hacia un paradigma pedagógico en particular (la construcción de los aprendizajes antes que  el aprendizaje memorístico), no se </w:t>
      </w:r>
      <w:r w:rsidRPr="00F46953">
        <w:rPr>
          <w:rFonts w:asciiTheme="minorHAnsi" w:eastAsia="PMingLiU" w:hAnsiTheme="minorHAnsi" w:cs="Tahoma"/>
        </w:rPr>
        <w:lastRenderedPageBreak/>
        <w:t>cierran las posibilidades para la utilización de las más variadas estrategias de enseñanza de modo a lograr con efectividad y eficiencia los aprendizajes. Y, precisamente, esa selección de métodos, técnicas, estrategias y tácticas de enseñanza corresponde al espacio de adecuación curricular, porque son los equipos técnicos de la escuela (el director o la directora con los docentes) quienes deben decidir cuáles serán los procedimientos metodológicos más pertinentes para cada realidad institucional.</w:t>
      </w:r>
    </w:p>
    <w:p w:rsidR="00F46953" w:rsidRPr="00F46953" w:rsidRDefault="00F46953" w:rsidP="00F46953">
      <w:pPr>
        <w:widowControl w:val="0"/>
        <w:autoSpaceDE w:val="0"/>
        <w:autoSpaceDN w:val="0"/>
        <w:adjustRightInd w:val="0"/>
        <w:spacing w:line="26" w:lineRule="atLeast"/>
        <w:ind w:left="142" w:right="34"/>
        <w:jc w:val="both"/>
        <w:rPr>
          <w:rFonts w:asciiTheme="minorHAnsi" w:eastAsia="PMingLiU" w:hAnsiTheme="minorHAnsi" w:cs="Tahoma"/>
        </w:rPr>
      </w:pPr>
    </w:p>
    <w:p w:rsidR="00F46953" w:rsidRPr="00F46953" w:rsidRDefault="00F46953" w:rsidP="006218B6">
      <w:pPr>
        <w:widowControl w:val="0"/>
        <w:numPr>
          <w:ilvl w:val="0"/>
          <w:numId w:val="24"/>
        </w:numPr>
        <w:autoSpaceDE w:val="0"/>
        <w:autoSpaceDN w:val="0"/>
        <w:adjustRightInd w:val="0"/>
        <w:spacing w:line="26" w:lineRule="atLeast"/>
        <w:ind w:left="142" w:right="34"/>
        <w:jc w:val="both"/>
        <w:rPr>
          <w:rFonts w:asciiTheme="minorHAnsi" w:eastAsia="PMingLiU" w:hAnsiTheme="minorHAnsi" w:cs="Tahoma"/>
        </w:rPr>
      </w:pPr>
      <w:r w:rsidRPr="00F46953">
        <w:rPr>
          <w:rFonts w:asciiTheme="minorHAnsi" w:eastAsia="PMingLiU" w:hAnsiTheme="minorHAnsi" w:cs="Tahoma"/>
          <w:b/>
        </w:rPr>
        <w:t>La fijación de los horarios de clase</w:t>
      </w:r>
      <w:r w:rsidRPr="00F46953">
        <w:rPr>
          <w:rFonts w:asciiTheme="minorHAnsi" w:eastAsia="PMingLiU" w:hAnsiTheme="minorHAnsi" w:cs="Tahoma"/>
        </w:rPr>
        <w:t>: Otra instancia de adecuación curricular es la distribución del tiempo escolar en una semana de clases. Es cuando la carga horaria que corresponde a cada área académica (según consta en los programas de estudio) es distribuida en los cinco días de la semana, según las decisiones institucionales. En este sentido, sería interesante analizar la posibilidad, por ejemplo, de desarrollar las capacidades a través de talleres, lo cual implicaría acomodar los horarios para poder aplicar la técnica del taller. Entonces, al tomar decisiones estratégicas en cuando a lo metodológico, debe analizarse qué otras variables influyen para el éxito de la estrategia seleccionada. La distribución de las horas de clase puede ser un factor importante.</w:t>
      </w:r>
    </w:p>
    <w:p w:rsidR="00F46953" w:rsidRPr="00F46953" w:rsidRDefault="00F46953" w:rsidP="00F46953">
      <w:pPr>
        <w:widowControl w:val="0"/>
        <w:autoSpaceDE w:val="0"/>
        <w:autoSpaceDN w:val="0"/>
        <w:adjustRightInd w:val="0"/>
        <w:spacing w:line="26" w:lineRule="atLeast"/>
        <w:ind w:left="142" w:right="34"/>
        <w:jc w:val="both"/>
        <w:rPr>
          <w:rFonts w:asciiTheme="minorHAnsi" w:eastAsia="PMingLiU" w:hAnsiTheme="minorHAnsi" w:cs="Tahoma"/>
        </w:rPr>
      </w:pPr>
    </w:p>
    <w:p w:rsidR="00F46953" w:rsidRPr="00F46953" w:rsidRDefault="00F46953" w:rsidP="006218B6">
      <w:pPr>
        <w:widowControl w:val="0"/>
        <w:numPr>
          <w:ilvl w:val="0"/>
          <w:numId w:val="24"/>
        </w:numPr>
        <w:autoSpaceDE w:val="0"/>
        <w:autoSpaceDN w:val="0"/>
        <w:adjustRightInd w:val="0"/>
        <w:spacing w:line="26" w:lineRule="atLeast"/>
        <w:ind w:left="142" w:right="34"/>
        <w:jc w:val="both"/>
        <w:rPr>
          <w:rFonts w:asciiTheme="minorHAnsi" w:eastAsia="PMingLiU" w:hAnsiTheme="minorHAnsi" w:cs="Tahoma"/>
        </w:rPr>
      </w:pPr>
      <w:r w:rsidRPr="00F46953">
        <w:rPr>
          <w:rFonts w:asciiTheme="minorHAnsi" w:eastAsia="PMingLiU" w:hAnsiTheme="minorHAnsi" w:cs="Tahoma"/>
          <w:b/>
        </w:rPr>
        <w:t>La selección e incorporación de áreas o disciplinas</w:t>
      </w:r>
      <w:r w:rsidRPr="00F46953">
        <w:rPr>
          <w:rFonts w:asciiTheme="minorHAnsi" w:eastAsia="PMingLiU" w:hAnsiTheme="minorHAnsi" w:cs="Tahoma"/>
        </w:rPr>
        <w:t xml:space="preserve">: Las instituciones educativas pueden incorporar otras áreas académicas o disciplinas al plan de estudio siempre y cuando éstas tengan un carácter complementario de las </w:t>
      </w:r>
      <w:r w:rsidRPr="00F46953">
        <w:rPr>
          <w:rFonts w:asciiTheme="minorHAnsi" w:eastAsia="PMingLiU" w:hAnsiTheme="minorHAnsi" w:cs="Tahoma"/>
        </w:rPr>
        <w:lastRenderedPageBreak/>
        <w:t>disciplinas ya incluidas en el programa de estudio; en ningún caso se reemplazarán las disciplinas incluidas en el currículum nacional, así como tampoco se podrán disminuir sus cargas horarias establecidas.</w:t>
      </w:r>
    </w:p>
    <w:p w:rsidR="00F46953" w:rsidRPr="00F46953" w:rsidRDefault="00F46953" w:rsidP="00F46953">
      <w:pPr>
        <w:widowControl w:val="0"/>
        <w:autoSpaceDE w:val="0"/>
        <w:autoSpaceDN w:val="0"/>
        <w:adjustRightInd w:val="0"/>
        <w:spacing w:line="26" w:lineRule="atLeast"/>
        <w:ind w:left="142" w:right="34"/>
        <w:jc w:val="both"/>
        <w:rPr>
          <w:rFonts w:asciiTheme="minorHAnsi" w:eastAsia="PMingLiU" w:hAnsiTheme="minorHAnsi" w:cs="Tahoma"/>
          <w:b/>
        </w:rPr>
      </w:pPr>
    </w:p>
    <w:p w:rsidR="00F46953" w:rsidRPr="00F46953" w:rsidRDefault="00F46953" w:rsidP="00F46953">
      <w:pPr>
        <w:widowControl w:val="0"/>
        <w:autoSpaceDE w:val="0"/>
        <w:autoSpaceDN w:val="0"/>
        <w:adjustRightInd w:val="0"/>
        <w:spacing w:line="26" w:lineRule="atLeast"/>
        <w:ind w:left="142" w:right="34"/>
        <w:jc w:val="both"/>
        <w:rPr>
          <w:rFonts w:asciiTheme="minorHAnsi" w:eastAsia="PMingLiU" w:hAnsiTheme="minorHAnsi" w:cs="Tahoma"/>
        </w:rPr>
      </w:pPr>
      <w:r w:rsidRPr="00F46953">
        <w:rPr>
          <w:rFonts w:asciiTheme="minorHAnsi" w:eastAsia="PMingLiU" w:hAnsiTheme="minorHAnsi" w:cs="Tahoma"/>
        </w:rPr>
        <w:t>La carga horaria semanal para el desarrollo de las áreas académicas establecidas en los programas de estudio es la misma para todas las instituciones educativas del país, sean éstas de gestión oficial, subvencionada o privada y está presupuestada por el Estado en el caso de los dos primeros tipos de instituciones. Las escuelas de gestión privada o las privadas subvencionadas pueden incluir otras áreas o disciplinas de acuerdo a las condiciones institucionales; por su parte, las de gestión oficial podrán hacerlo también si logran presupuestar los cursos a través de fuentes generadas a nivel comunitario, distrital o departamental.</w:t>
      </w:r>
    </w:p>
    <w:p w:rsidR="00F46953" w:rsidRPr="00F46953" w:rsidRDefault="00F46953" w:rsidP="00F46953">
      <w:pPr>
        <w:widowControl w:val="0"/>
        <w:autoSpaceDE w:val="0"/>
        <w:autoSpaceDN w:val="0"/>
        <w:adjustRightInd w:val="0"/>
        <w:spacing w:line="26" w:lineRule="atLeast"/>
        <w:ind w:left="142" w:right="34"/>
        <w:jc w:val="both"/>
        <w:rPr>
          <w:rFonts w:asciiTheme="minorHAnsi" w:eastAsia="PMingLiU" w:hAnsiTheme="minorHAnsi" w:cs="Tahoma"/>
        </w:rPr>
      </w:pPr>
    </w:p>
    <w:p w:rsidR="00F46953" w:rsidRPr="00F46953" w:rsidRDefault="00F46953" w:rsidP="00F46953">
      <w:pPr>
        <w:widowControl w:val="0"/>
        <w:autoSpaceDE w:val="0"/>
        <w:autoSpaceDN w:val="0"/>
        <w:adjustRightInd w:val="0"/>
        <w:spacing w:line="26" w:lineRule="atLeast"/>
        <w:ind w:left="142" w:right="34"/>
        <w:jc w:val="both"/>
        <w:rPr>
          <w:rFonts w:asciiTheme="minorHAnsi" w:eastAsia="PMingLiU" w:hAnsiTheme="minorHAnsi" w:cs="Tahoma"/>
        </w:rPr>
      </w:pPr>
      <w:r w:rsidRPr="00F46953">
        <w:rPr>
          <w:rFonts w:asciiTheme="minorHAnsi" w:eastAsia="PMingLiU" w:hAnsiTheme="minorHAnsi" w:cs="Tahoma"/>
        </w:rPr>
        <w:t>No obstante, es válido insistir en el carácter complementario de las áreas o disciplinas que eventualmente serían incorporados en el plan de estudios, porque las competencias y capacidades propuestas en los programas de estudio ya, de hecho, garantizan un aprendizaje de máxima calidad.</w:t>
      </w:r>
    </w:p>
    <w:p w:rsidR="00F46953" w:rsidRPr="00F46953" w:rsidRDefault="00F46953" w:rsidP="00F46953">
      <w:pPr>
        <w:widowControl w:val="0"/>
        <w:autoSpaceDE w:val="0"/>
        <w:autoSpaceDN w:val="0"/>
        <w:adjustRightInd w:val="0"/>
        <w:spacing w:line="26" w:lineRule="atLeast"/>
        <w:ind w:left="142" w:right="34"/>
        <w:jc w:val="both"/>
        <w:rPr>
          <w:rFonts w:asciiTheme="minorHAnsi" w:eastAsia="PMingLiU" w:hAnsiTheme="minorHAnsi" w:cs="Tahoma"/>
        </w:rPr>
      </w:pPr>
    </w:p>
    <w:p w:rsidR="00F46953" w:rsidRPr="00F46953" w:rsidRDefault="00F46953" w:rsidP="006218B6">
      <w:pPr>
        <w:widowControl w:val="0"/>
        <w:numPr>
          <w:ilvl w:val="0"/>
          <w:numId w:val="24"/>
        </w:numPr>
        <w:autoSpaceDE w:val="0"/>
        <w:autoSpaceDN w:val="0"/>
        <w:adjustRightInd w:val="0"/>
        <w:spacing w:line="26" w:lineRule="atLeast"/>
        <w:ind w:left="142" w:right="34"/>
        <w:jc w:val="both"/>
        <w:rPr>
          <w:rFonts w:asciiTheme="minorHAnsi" w:eastAsia="PMingLiU" w:hAnsiTheme="minorHAnsi" w:cs="Tahoma"/>
        </w:rPr>
      </w:pPr>
      <w:r w:rsidRPr="00F46953">
        <w:rPr>
          <w:rFonts w:asciiTheme="minorHAnsi" w:eastAsia="PMingLiU" w:hAnsiTheme="minorHAnsi" w:cs="Tahoma"/>
          <w:b/>
        </w:rPr>
        <w:t>El desarrollo del componente fundamental:</w:t>
      </w:r>
      <w:r w:rsidRPr="00F46953">
        <w:rPr>
          <w:rFonts w:asciiTheme="minorHAnsi" w:eastAsia="PMingLiU" w:hAnsiTheme="minorHAnsi" w:cs="Tahoma"/>
        </w:rPr>
        <w:t xml:space="preserve"> Una vez realizado el </w:t>
      </w:r>
      <w:r w:rsidRPr="00F46953">
        <w:rPr>
          <w:rFonts w:asciiTheme="minorHAnsi" w:eastAsia="PMingLiU" w:hAnsiTheme="minorHAnsi" w:cs="Tahoma"/>
        </w:rPr>
        <w:lastRenderedPageBreak/>
        <w:t>diagnóstico de la realidad institucional y comunitaria de cada escuela, y en coherencia con lo propuesto en el Proyecto Educativo Institucional, el director o directora, y los docentes decidirán, por un lado, las estrategias con las cuales desarrollarán la educación familiar, la educación democrática y la educación ambiental en situaciones de clase; y, por otro lado, los  temas que serán enfatizados o priorizados durante el proceso enseñanza-aprendizaje por ser considerados como elementales para el mejoramiento de las condiciones de vida familiar, de relacionamiento social o de relacionamiento con la naturaleza por parte de estudiantes.</w:t>
      </w:r>
    </w:p>
    <w:p w:rsidR="00F46953" w:rsidRPr="00F46953" w:rsidRDefault="00F46953" w:rsidP="00F46953">
      <w:pPr>
        <w:widowControl w:val="0"/>
        <w:autoSpaceDE w:val="0"/>
        <w:autoSpaceDN w:val="0"/>
        <w:adjustRightInd w:val="0"/>
        <w:spacing w:line="26" w:lineRule="atLeast"/>
        <w:ind w:left="142" w:right="34"/>
        <w:jc w:val="both"/>
        <w:rPr>
          <w:rFonts w:asciiTheme="minorHAnsi" w:eastAsia="PMingLiU" w:hAnsiTheme="minorHAnsi" w:cs="Tahoma"/>
        </w:rPr>
      </w:pPr>
    </w:p>
    <w:p w:rsidR="00F46953" w:rsidRPr="00F46953" w:rsidRDefault="00F46953" w:rsidP="006218B6">
      <w:pPr>
        <w:widowControl w:val="0"/>
        <w:numPr>
          <w:ilvl w:val="0"/>
          <w:numId w:val="24"/>
        </w:numPr>
        <w:autoSpaceDE w:val="0"/>
        <w:autoSpaceDN w:val="0"/>
        <w:adjustRightInd w:val="0"/>
        <w:spacing w:line="26" w:lineRule="atLeast"/>
        <w:ind w:left="142" w:right="34"/>
        <w:jc w:val="both"/>
        <w:rPr>
          <w:rFonts w:asciiTheme="minorHAnsi" w:eastAsia="PMingLiU" w:hAnsiTheme="minorHAnsi" w:cs="Tahoma"/>
        </w:rPr>
      </w:pPr>
      <w:r w:rsidRPr="00F46953">
        <w:rPr>
          <w:rFonts w:asciiTheme="minorHAnsi" w:eastAsia="PMingLiU" w:hAnsiTheme="minorHAnsi" w:cs="Tahoma"/>
          <w:b/>
        </w:rPr>
        <w:t>El desarrollo del componente local:</w:t>
      </w:r>
      <w:r w:rsidRPr="00F46953">
        <w:rPr>
          <w:rFonts w:asciiTheme="minorHAnsi" w:eastAsia="PMingLiU" w:hAnsiTheme="minorHAnsi" w:cs="Tahoma"/>
        </w:rPr>
        <w:t xml:space="preserve"> Las posibilidades de asociar los aprendizajes logrados a través del componente académico con el desarrollo social y cultural de la comunidad en la que está inserta la escuela, y con la que interactúa permanentemente, es una tarea que se enmarca también en la adecuación curricular. En cada institución escolar, a partir del análisis de la realidad y las necesidades de su entorno comunitario, se deberá elaborar el Proyecto Comunitario en estrecha relación con el desarrollo de competencias y capacidades planificadas en el Proyecto Curricular Institucional.</w:t>
      </w: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b/>
          <w:sz w:val="20"/>
          <w:szCs w:val="20"/>
        </w:rPr>
        <w:sectPr w:rsidR="00F46953" w:rsidRPr="00F46953" w:rsidSect="00F347F5">
          <w:type w:val="continuous"/>
          <w:pgSz w:w="11340" w:h="15309" w:code="1"/>
          <w:pgMar w:top="1701" w:right="1134" w:bottom="1701" w:left="1134" w:header="709" w:footer="373" w:gutter="851"/>
          <w:cols w:num="2" w:space="708"/>
          <w:docGrid w:linePitch="360"/>
        </w:sectPr>
      </w:pPr>
    </w:p>
    <w:p w:rsidR="00F46953" w:rsidRPr="00F46953" w:rsidRDefault="00F46953" w:rsidP="00F46953">
      <w:pPr>
        <w:widowControl w:val="0"/>
        <w:autoSpaceDE w:val="0"/>
        <w:autoSpaceDN w:val="0"/>
        <w:adjustRightInd w:val="0"/>
        <w:spacing w:line="26" w:lineRule="atLeast"/>
        <w:ind w:right="34"/>
        <w:jc w:val="both"/>
        <w:rPr>
          <w:rFonts w:asciiTheme="minorHAnsi" w:eastAsia="PMingLiU" w:hAnsiTheme="minorHAnsi" w:cs="Tahoma"/>
          <w:b/>
          <w:sz w:val="20"/>
          <w:szCs w:val="20"/>
        </w:rPr>
      </w:pPr>
    </w:p>
    <w:p w:rsidR="00F46953" w:rsidRPr="00F46953" w:rsidRDefault="00103B88" w:rsidP="00F46953">
      <w:pPr>
        <w:widowControl w:val="0"/>
        <w:autoSpaceDE w:val="0"/>
        <w:autoSpaceDN w:val="0"/>
        <w:adjustRightInd w:val="0"/>
        <w:spacing w:line="26" w:lineRule="atLeast"/>
        <w:ind w:right="15"/>
        <w:jc w:val="both"/>
        <w:rPr>
          <w:rFonts w:asciiTheme="minorHAnsi" w:eastAsia="PMingLiU" w:hAnsiTheme="minorHAnsi" w:cs="Elephant"/>
          <w:b/>
          <w:i/>
          <w:iCs/>
          <w:color w:val="FF5050"/>
          <w:position w:val="3"/>
          <w:sz w:val="20"/>
          <w:szCs w:val="20"/>
        </w:rPr>
      </w:pPr>
      <w:r w:rsidRPr="00106BE5">
        <w:rPr>
          <w:rFonts w:asciiTheme="minorHAnsi" w:eastAsia="PMingLiU" w:hAnsiTheme="minorHAnsi" w:cs="Elephant"/>
          <w:b/>
          <w:i/>
          <w:iCs/>
          <w:noProof/>
          <w:color w:val="FF5050"/>
          <w:position w:val="3"/>
          <w:sz w:val="20"/>
          <w:szCs w:val="20"/>
          <w:lang w:val="es-PY" w:eastAsia="es-PY"/>
        </w:rPr>
        <w:pict>
          <v:roundrect id="_x0000_s1633" style="position:absolute;left:0;text-align:left;margin-left:6.25pt;margin-top:8pt;width:405.2pt;height:81.6pt;z-index:251691008" arcsize="10923f" fillcolor="#dbe5f1 [660]" strokecolor="#365f91 [2404]" strokeweight="3pt">
            <v:shadow on="t" type="perspective" color="#243f60 [1604]" opacity=".5" offset="1pt" offset2="-1pt"/>
            <v:textbox style="mso-next-textbox:#_x0000_s1633">
              <w:txbxContent>
                <w:p w:rsidR="00820F49" w:rsidRPr="00F37444" w:rsidRDefault="00820F49" w:rsidP="00F46953">
                  <w:pPr>
                    <w:widowControl w:val="0"/>
                    <w:autoSpaceDE w:val="0"/>
                    <w:autoSpaceDN w:val="0"/>
                    <w:adjustRightInd w:val="0"/>
                    <w:spacing w:line="276" w:lineRule="auto"/>
                    <w:ind w:right="49"/>
                    <w:jc w:val="both"/>
                    <w:rPr>
                      <w:rFonts w:asciiTheme="minorHAnsi" w:eastAsia="PMingLiU" w:hAnsiTheme="minorHAnsi" w:cs="Arial"/>
                      <w:b/>
                      <w:spacing w:val="-8"/>
                      <w:sz w:val="24"/>
                      <w:szCs w:val="24"/>
                    </w:rPr>
                  </w:pPr>
                  <w:r w:rsidRPr="00F37444">
                    <w:rPr>
                      <w:rFonts w:asciiTheme="minorHAnsi" w:eastAsia="PMingLiU" w:hAnsiTheme="minorHAnsi" w:cs="Arial"/>
                      <w:b/>
                      <w:spacing w:val="-8"/>
                      <w:sz w:val="24"/>
                      <w:szCs w:val="24"/>
                    </w:rPr>
                    <w:t>La adecuación curricular otorga a las instituciones educativas mayor nivel de autonomía en la toma de decisiones y, en efecto, impone un mayor grado de responsabilidad a los equipos docentes y directivos por los procesos pedagógicos aplicados y por los resultados académicos obtenidos.</w:t>
                  </w:r>
                </w:p>
                <w:p w:rsidR="00820F49" w:rsidRPr="00F37444" w:rsidRDefault="00820F49" w:rsidP="00F46953">
                  <w:pPr>
                    <w:spacing w:line="276" w:lineRule="auto"/>
                    <w:rPr>
                      <w:b/>
                      <w:sz w:val="24"/>
                      <w:szCs w:val="24"/>
                    </w:rPr>
                  </w:pPr>
                </w:p>
              </w:txbxContent>
            </v:textbox>
          </v:roundrect>
        </w:pict>
      </w:r>
    </w:p>
    <w:p w:rsidR="00F46953" w:rsidRPr="00F46953" w:rsidRDefault="00F46953" w:rsidP="00F46953">
      <w:pPr>
        <w:widowControl w:val="0"/>
        <w:autoSpaceDE w:val="0"/>
        <w:autoSpaceDN w:val="0"/>
        <w:adjustRightInd w:val="0"/>
        <w:spacing w:line="26" w:lineRule="atLeast"/>
        <w:ind w:right="15"/>
        <w:jc w:val="both"/>
        <w:rPr>
          <w:rFonts w:asciiTheme="minorHAnsi" w:eastAsia="PMingLiU" w:hAnsiTheme="minorHAnsi" w:cs="Elephant"/>
          <w:b/>
          <w:i/>
          <w:iCs/>
          <w:color w:val="FF5050"/>
          <w:position w:val="3"/>
          <w:sz w:val="20"/>
          <w:szCs w:val="20"/>
        </w:rPr>
      </w:pPr>
    </w:p>
    <w:p w:rsidR="00F46953" w:rsidRPr="00F46953" w:rsidRDefault="00F46953" w:rsidP="00F4695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F46953" w:rsidRPr="00F46953" w:rsidRDefault="00F46953" w:rsidP="00F4695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F46953" w:rsidRPr="00F46953" w:rsidRDefault="00F46953" w:rsidP="00F46953">
      <w:pPr>
        <w:spacing w:line="240" w:lineRule="auto"/>
        <w:jc w:val="center"/>
        <w:rPr>
          <w:rFonts w:asciiTheme="minorHAnsi" w:eastAsia="PMingLiU" w:hAnsiTheme="minorHAnsi" w:cs="Elephant"/>
          <w:b/>
          <w:iCs/>
          <w:color w:val="4F6228" w:themeColor="accent3" w:themeShade="80"/>
          <w:position w:val="3"/>
          <w:sz w:val="44"/>
          <w:szCs w:val="44"/>
        </w:rPr>
      </w:pPr>
      <w:r w:rsidRPr="00F46953">
        <w:rPr>
          <w:rFonts w:asciiTheme="minorHAnsi" w:eastAsia="PMingLiU" w:hAnsiTheme="minorHAnsi" w:cs="Elephant"/>
          <w:b/>
          <w:iCs/>
          <w:color w:val="365F91"/>
          <w:position w:val="3"/>
          <w:sz w:val="44"/>
          <w:szCs w:val="44"/>
        </w:rPr>
        <w:lastRenderedPageBreak/>
        <w:t>Percepción de los docentes respe</w:t>
      </w:r>
      <w:r w:rsidR="001906DC">
        <w:rPr>
          <w:rFonts w:asciiTheme="minorHAnsi" w:eastAsia="PMingLiU" w:hAnsiTheme="minorHAnsi" w:cs="Elephant"/>
          <w:b/>
          <w:iCs/>
          <w:color w:val="365F91"/>
          <w:position w:val="3"/>
          <w:sz w:val="44"/>
          <w:szCs w:val="44"/>
        </w:rPr>
        <w:t>cto de los programas de estudio</w:t>
      </w:r>
      <w:r w:rsidRPr="00F46953">
        <w:rPr>
          <w:rFonts w:asciiTheme="minorHAnsi" w:eastAsia="PMingLiU" w:hAnsiTheme="minorHAnsi" w:cs="Elephant"/>
          <w:b/>
          <w:iCs/>
          <w:color w:val="365F91"/>
          <w:position w:val="3"/>
          <w:sz w:val="44"/>
          <w:szCs w:val="44"/>
        </w:rPr>
        <w:t xml:space="preserve"> actualizados del 3° ciclo de la Educación Escolar Básica</w:t>
      </w:r>
    </w:p>
    <w:p w:rsidR="00F46953" w:rsidRPr="00F46953" w:rsidRDefault="00F46953" w:rsidP="00F46953">
      <w:pPr>
        <w:tabs>
          <w:tab w:val="left" w:pos="0"/>
        </w:tabs>
        <w:rPr>
          <w:rFonts w:ascii="Arial" w:hAnsi="Arial" w:cs="Arial"/>
          <w:b/>
          <w:i/>
          <w:sz w:val="24"/>
          <w:szCs w:val="24"/>
        </w:rPr>
      </w:pPr>
    </w:p>
    <w:p w:rsidR="00F46953" w:rsidRPr="00F46953" w:rsidRDefault="00F46953" w:rsidP="00F46953">
      <w:pPr>
        <w:spacing w:line="26" w:lineRule="atLeast"/>
        <w:jc w:val="both"/>
        <w:rPr>
          <w:rFonts w:asciiTheme="minorHAnsi" w:hAnsiTheme="minorHAnsi" w:cs="Arial"/>
        </w:rPr>
        <w:sectPr w:rsidR="00F46953" w:rsidRPr="00F46953" w:rsidSect="00F347F5">
          <w:type w:val="continuous"/>
          <w:pgSz w:w="11340" w:h="15309" w:code="1"/>
          <w:pgMar w:top="1701" w:right="1134" w:bottom="1701" w:left="1134" w:header="709" w:footer="338" w:gutter="851"/>
          <w:cols w:space="708"/>
          <w:docGrid w:linePitch="360"/>
        </w:sectPr>
      </w:pPr>
    </w:p>
    <w:p w:rsidR="00F46953" w:rsidRPr="00F46953" w:rsidRDefault="00F46953" w:rsidP="00F46953">
      <w:pPr>
        <w:spacing w:line="26" w:lineRule="atLeast"/>
        <w:jc w:val="both"/>
        <w:rPr>
          <w:rFonts w:asciiTheme="minorHAnsi" w:hAnsiTheme="minorHAnsi" w:cs="Arial"/>
        </w:rPr>
      </w:pPr>
      <w:r w:rsidRPr="00F46953">
        <w:rPr>
          <w:rFonts w:asciiTheme="minorHAnsi" w:hAnsiTheme="minorHAnsi" w:cs="Arial"/>
        </w:rPr>
        <w:lastRenderedPageBreak/>
        <w:t>La Dirección de Currículum, a través del Departamento de Investigación Curricular, ha realizado una indagación en las instituciones educativas seleccionadas para la implementación experimental de los programas de estudios actualizados para el  3° ciclo de la Educación Escolar Básica, durante el año 2010.</w:t>
      </w:r>
    </w:p>
    <w:p w:rsidR="00F46953" w:rsidRPr="00F46953" w:rsidRDefault="00F46953" w:rsidP="00F46953">
      <w:pPr>
        <w:spacing w:line="26" w:lineRule="atLeast"/>
        <w:jc w:val="both"/>
        <w:rPr>
          <w:rFonts w:asciiTheme="minorHAnsi" w:hAnsiTheme="minorHAnsi" w:cs="Arial"/>
        </w:rPr>
      </w:pPr>
    </w:p>
    <w:p w:rsidR="00F46953" w:rsidRPr="00F46953" w:rsidRDefault="00F46953" w:rsidP="00F46953">
      <w:pPr>
        <w:spacing w:line="26" w:lineRule="atLeast"/>
        <w:jc w:val="both"/>
        <w:rPr>
          <w:rFonts w:asciiTheme="minorHAnsi" w:hAnsiTheme="minorHAnsi" w:cs="Arial"/>
        </w:rPr>
      </w:pPr>
      <w:r w:rsidRPr="00F46953">
        <w:rPr>
          <w:rFonts w:asciiTheme="minorHAnsi" w:hAnsiTheme="minorHAnsi" w:cs="Arial"/>
        </w:rPr>
        <w:t>Esta indagación ha implicado la aplicación de un cuestionario a los docentes de todas las áreas académicas, con el propósito de conocer sus percepciones acerca de los programas de estudio.</w:t>
      </w:r>
    </w:p>
    <w:p w:rsidR="00F46953" w:rsidRPr="00F46953" w:rsidRDefault="00F46953" w:rsidP="00F46953">
      <w:pPr>
        <w:spacing w:line="26" w:lineRule="atLeast"/>
        <w:jc w:val="both"/>
        <w:rPr>
          <w:rFonts w:asciiTheme="minorHAnsi" w:hAnsiTheme="minorHAnsi" w:cs="Arial"/>
        </w:rPr>
      </w:pPr>
    </w:p>
    <w:p w:rsidR="00F46953" w:rsidRPr="00F46953" w:rsidRDefault="00F46953" w:rsidP="00F46953">
      <w:pPr>
        <w:spacing w:line="26" w:lineRule="atLeast"/>
        <w:jc w:val="both"/>
        <w:rPr>
          <w:rFonts w:asciiTheme="minorHAnsi" w:hAnsiTheme="minorHAnsi" w:cs="Arial"/>
        </w:rPr>
      </w:pPr>
      <w:r w:rsidRPr="00F46953">
        <w:rPr>
          <w:rFonts w:asciiTheme="minorHAnsi" w:hAnsiTheme="minorHAnsi" w:cs="Arial"/>
        </w:rPr>
        <w:t xml:space="preserve">Los resultados de la indagación revelan que, en general, las </w:t>
      </w:r>
      <w:r w:rsidRPr="00F46953">
        <w:rPr>
          <w:rFonts w:asciiTheme="minorHAnsi" w:hAnsiTheme="minorHAnsi" w:cs="Arial"/>
          <w:i/>
        </w:rPr>
        <w:t xml:space="preserve">capacidades </w:t>
      </w:r>
      <w:r w:rsidRPr="00F46953">
        <w:rPr>
          <w:rFonts w:asciiTheme="minorHAnsi" w:hAnsiTheme="minorHAnsi" w:cs="Arial"/>
        </w:rPr>
        <w:t xml:space="preserve">incorporadas en los documentos curriculares son pertinentes y claras; sin embargo, la excepción se dio con el área de </w:t>
      </w:r>
      <w:r w:rsidRPr="00F46953">
        <w:rPr>
          <w:rFonts w:asciiTheme="minorHAnsi" w:hAnsiTheme="minorHAnsi" w:cs="Arial"/>
          <w:i/>
        </w:rPr>
        <w:t>Trabajo y Tecnología</w:t>
      </w:r>
      <w:r w:rsidRPr="00F46953">
        <w:rPr>
          <w:rFonts w:asciiTheme="minorHAnsi" w:hAnsiTheme="minorHAnsi" w:cs="Arial"/>
        </w:rPr>
        <w:t xml:space="preserve">, pues la mayoría de los docentes estima que las capacidades que conforman específicamente la unidad temática </w:t>
      </w:r>
      <w:r w:rsidRPr="00F46953">
        <w:rPr>
          <w:rFonts w:asciiTheme="minorHAnsi" w:hAnsiTheme="minorHAnsi" w:cs="Arial"/>
          <w:i/>
        </w:rPr>
        <w:t xml:space="preserve">Técnicas y Tecnologías Básicas de  Electricidad </w:t>
      </w:r>
      <w:r w:rsidRPr="00F46953">
        <w:rPr>
          <w:rFonts w:asciiTheme="minorHAnsi" w:hAnsiTheme="minorHAnsi" w:cs="Arial"/>
        </w:rPr>
        <w:t>requiere de ajuste en cuanto al nivel de profundidad. Ello implica, a sugerencia de los docentes, abarcar menos contenidos.</w:t>
      </w:r>
    </w:p>
    <w:p w:rsidR="00F46953" w:rsidRPr="00F46953" w:rsidRDefault="00F46953" w:rsidP="00F46953">
      <w:pPr>
        <w:spacing w:line="26" w:lineRule="atLeast"/>
        <w:jc w:val="both"/>
        <w:rPr>
          <w:rFonts w:asciiTheme="minorHAnsi" w:hAnsiTheme="minorHAnsi" w:cs="Arial"/>
          <w:highlight w:val="yellow"/>
        </w:rPr>
      </w:pPr>
    </w:p>
    <w:p w:rsidR="00F46953" w:rsidRPr="00F46953" w:rsidRDefault="00F46953" w:rsidP="00F46953">
      <w:pPr>
        <w:tabs>
          <w:tab w:val="left" w:pos="0"/>
        </w:tabs>
        <w:spacing w:line="26" w:lineRule="atLeast"/>
        <w:jc w:val="both"/>
        <w:rPr>
          <w:rFonts w:asciiTheme="minorHAnsi" w:hAnsiTheme="minorHAnsi" w:cs="Arial"/>
        </w:rPr>
      </w:pPr>
      <w:r w:rsidRPr="00F46953">
        <w:rPr>
          <w:rFonts w:asciiTheme="minorHAnsi" w:hAnsiTheme="minorHAnsi" w:cs="Arial"/>
        </w:rPr>
        <w:t>En otros casos, los docentes consultados han dado recomendaciones puntuales acerca de capacidades que podrían ser incorporadas, y otras cambiadas de un grado a otro, considerando el nivel de complejidad y la secuenciación.</w:t>
      </w:r>
    </w:p>
    <w:p w:rsidR="00F46953" w:rsidRPr="00F46953" w:rsidRDefault="00F46953" w:rsidP="00F46953">
      <w:pPr>
        <w:spacing w:line="26" w:lineRule="atLeast"/>
        <w:jc w:val="both"/>
        <w:rPr>
          <w:rFonts w:asciiTheme="minorHAnsi" w:hAnsiTheme="minorHAnsi" w:cs="Arial"/>
        </w:rPr>
      </w:pPr>
      <w:r w:rsidRPr="00F46953">
        <w:rPr>
          <w:rFonts w:asciiTheme="minorHAnsi" w:hAnsiTheme="minorHAnsi" w:cs="Arial"/>
        </w:rPr>
        <w:lastRenderedPageBreak/>
        <w:t>En cuanto a</w:t>
      </w:r>
      <w:r w:rsidRPr="00F46953">
        <w:rPr>
          <w:rFonts w:asciiTheme="minorHAnsi" w:hAnsiTheme="minorHAnsi" w:cs="Arial"/>
          <w:b/>
          <w:i/>
        </w:rPr>
        <w:t xml:space="preserve"> </w:t>
      </w:r>
      <w:r w:rsidRPr="00F46953">
        <w:rPr>
          <w:rFonts w:asciiTheme="minorHAnsi" w:hAnsiTheme="minorHAnsi" w:cs="Arial"/>
        </w:rPr>
        <w:t xml:space="preserve">la </w:t>
      </w:r>
      <w:r w:rsidRPr="00F46953">
        <w:rPr>
          <w:rFonts w:asciiTheme="minorHAnsi" w:hAnsiTheme="minorHAnsi" w:cs="Arial"/>
          <w:i/>
        </w:rPr>
        <w:t>carga horaria</w:t>
      </w:r>
      <w:r w:rsidRPr="00F46953">
        <w:rPr>
          <w:rFonts w:asciiTheme="minorHAnsi" w:hAnsiTheme="minorHAnsi" w:cs="Arial"/>
        </w:rPr>
        <w:t xml:space="preserve"> establecida para el desarrollo de las capacidades, la mayoría de los docentes de las distintas áreas, a excepción de Trabajo y Tecnología e Historia y Geografía, consideran que el tiempo puede ser un factor importante para el buen desarrollo de las capacidades propuestas, sobre todo considerando la gran cantidad de estudiantes por grado en algunas instituciones educativas.</w:t>
      </w:r>
    </w:p>
    <w:p w:rsidR="00F46953" w:rsidRPr="00F46953" w:rsidRDefault="00F46953" w:rsidP="00F46953">
      <w:pPr>
        <w:spacing w:line="26" w:lineRule="atLeast"/>
        <w:jc w:val="both"/>
        <w:rPr>
          <w:rFonts w:asciiTheme="minorHAnsi" w:hAnsiTheme="minorHAnsi" w:cs="Arial"/>
        </w:rPr>
      </w:pPr>
    </w:p>
    <w:p w:rsidR="00F46953" w:rsidRPr="00F46953" w:rsidRDefault="00F46953" w:rsidP="00F46953">
      <w:pPr>
        <w:tabs>
          <w:tab w:val="left" w:pos="0"/>
        </w:tabs>
        <w:spacing w:line="26" w:lineRule="atLeast"/>
        <w:jc w:val="both"/>
        <w:rPr>
          <w:rFonts w:asciiTheme="minorHAnsi" w:hAnsiTheme="minorHAnsi" w:cs="Arial"/>
        </w:rPr>
      </w:pPr>
      <w:r w:rsidRPr="00F46953">
        <w:rPr>
          <w:rFonts w:asciiTheme="minorHAnsi" w:hAnsiTheme="minorHAnsi" w:cs="Arial"/>
        </w:rPr>
        <w:t xml:space="preserve">En referencia a las </w:t>
      </w:r>
      <w:r w:rsidRPr="00F46953">
        <w:rPr>
          <w:rFonts w:asciiTheme="minorHAnsi" w:hAnsiTheme="minorHAnsi" w:cs="Arial"/>
          <w:i/>
        </w:rPr>
        <w:t>estrategias metodológicas</w:t>
      </w:r>
      <w:r w:rsidRPr="00F46953">
        <w:rPr>
          <w:rFonts w:asciiTheme="minorHAnsi" w:hAnsiTheme="minorHAnsi" w:cs="Arial"/>
        </w:rPr>
        <w:t xml:space="preserve">, la mayoría de los docentes considera que son variadas, interesantes y posibles de ser aplicadas; así mismo algunos docentes solicitan la incorporación de muestras de procesos para el desarrollo de capacidades. Particularmente, en el área de </w:t>
      </w:r>
      <w:r w:rsidRPr="00F46953">
        <w:rPr>
          <w:rFonts w:ascii="Arial Guarani" w:hAnsi="Arial Guarani" w:cs="Tahoma"/>
          <w:sz w:val="20"/>
          <w:szCs w:val="20"/>
          <w:lang w:val="es-MX"/>
        </w:rPr>
        <w:t xml:space="preserve">Guarani Ñe’ë ha Iñe’ëporähaipyre </w:t>
      </w:r>
      <w:r w:rsidRPr="00F46953">
        <w:rPr>
          <w:rFonts w:asciiTheme="minorHAnsi" w:hAnsiTheme="minorHAnsi" w:cs="Arial"/>
        </w:rPr>
        <w:t>la mayoría de los docentes consultados manifestó que se requieren de materiales de apoyo que los ayuden en sus tareas didácticas.</w:t>
      </w:r>
    </w:p>
    <w:p w:rsidR="00F46953" w:rsidRPr="00F46953" w:rsidRDefault="00F46953" w:rsidP="00F46953">
      <w:pPr>
        <w:spacing w:line="26" w:lineRule="atLeast"/>
        <w:contextualSpacing/>
        <w:jc w:val="both"/>
        <w:rPr>
          <w:rFonts w:asciiTheme="minorHAnsi" w:eastAsia="Times New Roman" w:hAnsiTheme="minorHAnsi" w:cs="Arial"/>
        </w:rPr>
      </w:pPr>
    </w:p>
    <w:p w:rsidR="00F46953" w:rsidRPr="00F46953" w:rsidRDefault="00F46953" w:rsidP="00F46953">
      <w:pPr>
        <w:spacing w:line="26" w:lineRule="atLeast"/>
        <w:jc w:val="both"/>
        <w:rPr>
          <w:rFonts w:asciiTheme="minorHAnsi" w:hAnsiTheme="minorHAnsi" w:cs="Arial"/>
        </w:rPr>
      </w:pPr>
      <w:r w:rsidRPr="00F46953">
        <w:rPr>
          <w:rFonts w:asciiTheme="minorHAnsi" w:hAnsiTheme="minorHAnsi" w:cs="Arial"/>
        </w:rPr>
        <w:t xml:space="preserve">En cuanto a las </w:t>
      </w:r>
      <w:r w:rsidRPr="00F46953">
        <w:rPr>
          <w:rFonts w:asciiTheme="minorHAnsi" w:hAnsiTheme="minorHAnsi" w:cs="Arial"/>
          <w:i/>
        </w:rPr>
        <w:t>estrategias de evaluación</w:t>
      </w:r>
      <w:r w:rsidRPr="00F46953">
        <w:rPr>
          <w:rFonts w:asciiTheme="minorHAnsi" w:hAnsiTheme="minorHAnsi" w:cs="Arial"/>
        </w:rPr>
        <w:t xml:space="preserve">, la mayoría de los docentes consideró que el documento presenta sugerencias y ejemplos prácticos. Algunos de los consultados manifestaron que resulta difícil la implementación de evaluación de proceso en instituciones con superpoblación de alumnos. Otros docentes, en cambio, han sugerido la incorporación de muestras de </w:t>
      </w:r>
      <w:r w:rsidRPr="00F46953">
        <w:rPr>
          <w:rFonts w:asciiTheme="minorHAnsi" w:hAnsiTheme="minorHAnsi" w:cs="Arial"/>
        </w:rPr>
        <w:lastRenderedPageBreak/>
        <w:t xml:space="preserve">instrumentos que permitan evaluar el aprendizaje de  proceso y de producto. </w:t>
      </w:r>
    </w:p>
    <w:p w:rsidR="00F46953" w:rsidRPr="00F46953" w:rsidRDefault="00F46953" w:rsidP="00F46953">
      <w:pPr>
        <w:spacing w:line="26" w:lineRule="atLeast"/>
        <w:jc w:val="both"/>
        <w:rPr>
          <w:rFonts w:asciiTheme="minorHAnsi" w:hAnsiTheme="minorHAnsi" w:cs="Arial"/>
        </w:rPr>
      </w:pPr>
    </w:p>
    <w:p w:rsidR="00F46953" w:rsidRPr="00F46953" w:rsidRDefault="00F46953" w:rsidP="00F46953">
      <w:pPr>
        <w:spacing w:line="26" w:lineRule="atLeast"/>
        <w:jc w:val="both"/>
        <w:rPr>
          <w:rFonts w:asciiTheme="minorHAnsi" w:hAnsiTheme="minorHAnsi" w:cs="Arial"/>
        </w:rPr>
      </w:pPr>
      <w:r w:rsidRPr="00F46953">
        <w:rPr>
          <w:rFonts w:asciiTheme="minorHAnsi" w:hAnsiTheme="minorHAnsi" w:cs="Arial"/>
        </w:rPr>
        <w:t xml:space="preserve">En el proceso de ajuste de los documentos curriculares, las percepciones y las sugerencias de los docentes consultados han sido consideradas, en la búsqueda de una propuesta que responde a los criterios de </w:t>
      </w:r>
      <w:r w:rsidRPr="00F46953">
        <w:rPr>
          <w:rFonts w:asciiTheme="minorHAnsi" w:hAnsiTheme="minorHAnsi" w:cs="Arial"/>
        </w:rPr>
        <w:lastRenderedPageBreak/>
        <w:t xml:space="preserve">pertinencia y calidad. Por mencionar ejemplos concretos, se han incluido ejemplos de indicadores e instrumentos de evaluación; se ha hecho un ajuste importante a una unidad temática de </w:t>
      </w:r>
      <w:r w:rsidRPr="00F46953">
        <w:rPr>
          <w:rFonts w:asciiTheme="minorHAnsi" w:hAnsiTheme="minorHAnsi" w:cs="Arial"/>
          <w:i/>
        </w:rPr>
        <w:t>Trabajo y Tecnología</w:t>
      </w:r>
      <w:r w:rsidRPr="00F46953">
        <w:rPr>
          <w:rFonts w:asciiTheme="minorHAnsi" w:hAnsiTheme="minorHAnsi" w:cs="Arial"/>
        </w:rPr>
        <w:t>; se han incluido ejemplos de procesos que posibilitan el desarrollo de capacidades, entre otros.</w:t>
      </w:r>
    </w:p>
    <w:p w:rsidR="00F46953" w:rsidRPr="00F46953" w:rsidRDefault="00F46953" w:rsidP="00F4695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sectPr w:rsidR="00F46953" w:rsidRPr="00F46953" w:rsidSect="00F347F5">
          <w:type w:val="continuous"/>
          <w:pgSz w:w="11340" w:h="15309" w:code="1"/>
          <w:pgMar w:top="1701" w:right="1134" w:bottom="1701" w:left="1134" w:header="709" w:footer="338" w:gutter="851"/>
          <w:cols w:num="2" w:space="708"/>
          <w:docGrid w:linePitch="360"/>
        </w:sectPr>
      </w:pPr>
    </w:p>
    <w:p w:rsidR="00F46953" w:rsidRPr="00F46953" w:rsidRDefault="00F46953" w:rsidP="00F4695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F46953" w:rsidRPr="00F46953" w:rsidRDefault="00F46953" w:rsidP="00F4695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F46953" w:rsidRPr="00F46953" w:rsidRDefault="00F46953" w:rsidP="00F4695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F46953" w:rsidRPr="00F46953" w:rsidRDefault="00F46953" w:rsidP="00F4695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F46953" w:rsidRPr="00F46953" w:rsidRDefault="00F46953" w:rsidP="00F4695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F46953" w:rsidRPr="00F46953" w:rsidRDefault="00F46953" w:rsidP="00F4695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F46953" w:rsidRPr="00F46953" w:rsidRDefault="00F46953" w:rsidP="00F4695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F46953" w:rsidRPr="00F46953" w:rsidRDefault="00F46953" w:rsidP="00F4695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F46953" w:rsidRPr="00F46953" w:rsidRDefault="00F46953" w:rsidP="00F4695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F46953" w:rsidRPr="00F46953" w:rsidRDefault="00F46953" w:rsidP="00F4695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F46953" w:rsidRPr="00F46953" w:rsidRDefault="00F46953" w:rsidP="00F4695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F46953" w:rsidRPr="00F46953" w:rsidRDefault="00F46953" w:rsidP="00F4695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F46953" w:rsidRPr="00F46953" w:rsidRDefault="00F46953" w:rsidP="00F4695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F46953" w:rsidRPr="00F46953" w:rsidRDefault="00F46953" w:rsidP="00F4695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F46953" w:rsidRPr="00F46953" w:rsidRDefault="00F46953" w:rsidP="00F4695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F46953" w:rsidRPr="00F46953" w:rsidRDefault="00F46953" w:rsidP="00F4695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F46953" w:rsidRPr="00F46953" w:rsidRDefault="00F46953" w:rsidP="00F4695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F46953" w:rsidRPr="00F46953" w:rsidRDefault="00F46953" w:rsidP="00F4695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F46953" w:rsidRPr="00F46953" w:rsidRDefault="00F46953" w:rsidP="00F4695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F46953" w:rsidRPr="00F46953" w:rsidRDefault="00F46953" w:rsidP="00F4695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F46953" w:rsidRPr="00F46953" w:rsidRDefault="00F46953" w:rsidP="00F4695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F46953" w:rsidRPr="00F46953" w:rsidRDefault="00F46953" w:rsidP="00F4695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F46953" w:rsidRPr="00F46953" w:rsidRDefault="00F46953" w:rsidP="00F4695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F46953" w:rsidRPr="00F46953" w:rsidRDefault="00F46953" w:rsidP="00F4695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F46953" w:rsidRPr="00F46953" w:rsidRDefault="00F46953" w:rsidP="00F4695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F46953" w:rsidRPr="00F46953" w:rsidRDefault="00F46953" w:rsidP="00F4695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F46953" w:rsidRPr="00F46953" w:rsidRDefault="00F46953" w:rsidP="00F4695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F46953" w:rsidRPr="00F46953" w:rsidRDefault="00F46953" w:rsidP="00F4695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F46953" w:rsidRPr="00F46953" w:rsidRDefault="00F46953" w:rsidP="00F4695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F46953" w:rsidRPr="00F46953" w:rsidRDefault="00F46953" w:rsidP="00F4695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F46953" w:rsidRPr="00F46953" w:rsidRDefault="00F46953" w:rsidP="00F4695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F46953" w:rsidRPr="00F46953" w:rsidRDefault="00F46953" w:rsidP="00F4695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F46953" w:rsidRPr="00F46953" w:rsidRDefault="00F46953" w:rsidP="00F46953">
      <w:pPr>
        <w:widowControl w:val="0"/>
        <w:autoSpaceDE w:val="0"/>
        <w:autoSpaceDN w:val="0"/>
        <w:adjustRightInd w:val="0"/>
        <w:spacing w:line="276" w:lineRule="auto"/>
        <w:ind w:right="15"/>
        <w:jc w:val="center"/>
        <w:rPr>
          <w:rFonts w:asciiTheme="minorHAnsi" w:eastAsia="PMingLiU" w:hAnsiTheme="minorHAnsi" w:cs="Elephant"/>
          <w:b/>
          <w:iCs/>
          <w:color w:val="4F6228" w:themeColor="accent3" w:themeShade="80"/>
          <w:position w:val="3"/>
          <w:sz w:val="44"/>
          <w:szCs w:val="44"/>
        </w:rPr>
      </w:pPr>
      <w:r w:rsidRPr="00F46953">
        <w:rPr>
          <w:rFonts w:asciiTheme="minorHAnsi" w:eastAsia="PMingLiU" w:hAnsiTheme="minorHAnsi" w:cs="Elephant"/>
          <w:b/>
          <w:iCs/>
          <w:color w:val="365F91"/>
          <w:position w:val="3"/>
          <w:sz w:val="44"/>
          <w:szCs w:val="44"/>
        </w:rPr>
        <w:lastRenderedPageBreak/>
        <w:t>Diseño Curricular para la Educación Escolar Básica</w:t>
      </w:r>
    </w:p>
    <w:p w:rsidR="00F46953" w:rsidRPr="00CB3F66" w:rsidRDefault="00F46953" w:rsidP="00F4695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CB3F66" w:rsidRPr="00CB3F66" w:rsidRDefault="00CB3F66" w:rsidP="00F4695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r>
        <w:rPr>
          <w:rFonts w:ascii="Verdana" w:eastAsia="PMingLiU" w:hAnsi="Verdana" w:cs="Elephant"/>
          <w:b/>
          <w:i/>
          <w:iCs/>
          <w:noProof/>
          <w:color w:val="FF5050"/>
          <w:position w:val="3"/>
          <w:sz w:val="36"/>
          <w:szCs w:val="36"/>
          <w:lang w:val="en-US"/>
        </w:rPr>
        <w:drawing>
          <wp:anchor distT="0" distB="0" distL="114300" distR="114300" simplePos="0" relativeHeight="251710464" behindDoc="1" locked="0" layoutInCell="1" allowOverlap="1">
            <wp:simplePos x="0" y="0"/>
            <wp:positionH relativeFrom="column">
              <wp:posOffset>-141605</wp:posOffset>
            </wp:positionH>
            <wp:positionV relativeFrom="paragraph">
              <wp:posOffset>135255</wp:posOffset>
            </wp:positionV>
            <wp:extent cx="5944870" cy="5949950"/>
            <wp:effectExtent l="19050" t="0" r="0" b="0"/>
            <wp:wrapNone/>
            <wp:docPr id="610" name="Imagen 610" descr="C:\Documents and Settings\Administrator\Desktop\GRAFICO DDISEÑO CURRIC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C:\Documents and Settings\Administrator\Desktop\GRAFICO DDISEÑO CURRICULAR.jpg"/>
                    <pic:cNvPicPr>
                      <a:picLocks noChangeAspect="1" noChangeArrowheads="1"/>
                    </pic:cNvPicPr>
                  </pic:nvPicPr>
                  <pic:blipFill>
                    <a:blip r:embed="rId16"/>
                    <a:srcRect/>
                    <a:stretch>
                      <a:fillRect/>
                    </a:stretch>
                  </pic:blipFill>
                  <pic:spPr bwMode="auto">
                    <a:xfrm>
                      <a:off x="0" y="0"/>
                      <a:ext cx="5944870" cy="5949950"/>
                    </a:xfrm>
                    <a:prstGeom prst="rect">
                      <a:avLst/>
                    </a:prstGeom>
                    <a:noFill/>
                    <a:ln w="9525">
                      <a:noFill/>
                      <a:miter lim="800000"/>
                      <a:headEnd/>
                      <a:tailEnd/>
                    </a:ln>
                  </pic:spPr>
                </pic:pic>
              </a:graphicData>
            </a:graphic>
          </wp:anchor>
        </w:drawing>
      </w:r>
    </w:p>
    <w:p w:rsidR="00CB3F66" w:rsidRPr="00CB3F66" w:rsidRDefault="00CB3F66" w:rsidP="00F4695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CB3F66" w:rsidRPr="00CB3F66" w:rsidRDefault="00CB3F66" w:rsidP="00F4695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CB3F66" w:rsidRPr="00CB3F66" w:rsidRDefault="00CB3F66" w:rsidP="00F4695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CB3F66" w:rsidRPr="00CB3F66" w:rsidRDefault="00CB3F66" w:rsidP="00F4695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CB3F66" w:rsidRPr="00CB3F66" w:rsidRDefault="00CB3F66" w:rsidP="00F4695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CB3F66" w:rsidRPr="00CB3F66" w:rsidRDefault="00CB3F66" w:rsidP="00F4695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CB3F66" w:rsidRPr="00CB3F66" w:rsidRDefault="00CB3F66" w:rsidP="00F4695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CB3F66" w:rsidRPr="00CB3F66" w:rsidRDefault="00CB3F66" w:rsidP="00F4695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CB3F66" w:rsidRPr="00CB3F66" w:rsidRDefault="00CB3F66" w:rsidP="00F4695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CB3F66" w:rsidRPr="00CB3F66" w:rsidRDefault="00CB3F66" w:rsidP="00F4695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CB3F66" w:rsidRPr="00CB3F66" w:rsidRDefault="00CB3F66" w:rsidP="00F4695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CB3F66" w:rsidRPr="00CB3F66" w:rsidRDefault="00CB3F66" w:rsidP="00F4695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CB3F66" w:rsidRPr="00CB3F66" w:rsidRDefault="00CB3F66" w:rsidP="00F4695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CB3F66" w:rsidRPr="00CB3F66" w:rsidRDefault="00CB3F66" w:rsidP="00F4695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CB3F66" w:rsidRPr="00CB3F66" w:rsidRDefault="00CB3F66" w:rsidP="00F4695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CB3F66" w:rsidRPr="00CB3F66" w:rsidRDefault="00CB3F66" w:rsidP="00F4695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CB3F66" w:rsidRPr="00CB3F66" w:rsidRDefault="00CB3F66" w:rsidP="00F46953">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lang w:val="es-PY"/>
        </w:rPr>
      </w:pPr>
    </w:p>
    <w:p w:rsidR="00CB3F66" w:rsidRPr="00F46953" w:rsidRDefault="00CB3F66" w:rsidP="00F46953">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F46953" w:rsidRPr="00F46953" w:rsidRDefault="00F46953" w:rsidP="00F46953">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F46953" w:rsidRPr="00F46953" w:rsidRDefault="00F46953" w:rsidP="00F46953">
      <w:pPr>
        <w:widowControl w:val="0"/>
        <w:autoSpaceDE w:val="0"/>
        <w:autoSpaceDN w:val="0"/>
        <w:adjustRightInd w:val="0"/>
        <w:spacing w:line="276" w:lineRule="auto"/>
        <w:ind w:right="15"/>
        <w:jc w:val="center"/>
        <w:rPr>
          <w:rFonts w:asciiTheme="minorHAnsi" w:eastAsia="PMingLiU" w:hAnsiTheme="minorHAnsi" w:cs="Elephant"/>
          <w:b/>
          <w:iCs/>
          <w:color w:val="4F6228" w:themeColor="accent3" w:themeShade="80"/>
          <w:position w:val="3"/>
          <w:sz w:val="44"/>
          <w:szCs w:val="44"/>
        </w:rPr>
      </w:pPr>
      <w:r w:rsidRPr="00F46953">
        <w:rPr>
          <w:rFonts w:asciiTheme="minorHAnsi" w:eastAsia="PMingLiU" w:hAnsiTheme="minorHAnsi" w:cs="Elephant"/>
          <w:b/>
          <w:iCs/>
          <w:color w:val="365F91"/>
          <w:position w:val="3"/>
          <w:sz w:val="44"/>
          <w:szCs w:val="44"/>
        </w:rPr>
        <w:lastRenderedPageBreak/>
        <w:t>Distribución del tiempo escolar en horas semanales por área para el tercer ciclo (*)</w:t>
      </w:r>
    </w:p>
    <w:p w:rsidR="00F46953" w:rsidRPr="00F46953" w:rsidRDefault="00F46953" w:rsidP="00F46953">
      <w:pPr>
        <w:spacing w:line="240" w:lineRule="auto"/>
        <w:ind w:right="140"/>
        <w:jc w:val="both"/>
        <w:rPr>
          <w:rFonts w:ascii="Verdana" w:hAnsi="Verdana" w:cs="Tahoma"/>
          <w:i/>
          <w:color w:val="FF7C80"/>
          <w:sz w:val="36"/>
          <w:szCs w:val="36"/>
          <w:lang w:val="es-MX"/>
        </w:rPr>
      </w:pPr>
    </w:p>
    <w:tbl>
      <w:tblPr>
        <w:tblW w:w="5000" w:type="pct"/>
        <w:tblBorders>
          <w:top w:val="threeDEmboss" w:sz="24" w:space="0" w:color="365F91" w:themeColor="accent1" w:themeShade="BF"/>
          <w:left w:val="threeDEmboss" w:sz="24" w:space="0" w:color="365F91" w:themeColor="accent1" w:themeShade="BF"/>
          <w:bottom w:val="threeDEmboss" w:sz="24" w:space="0" w:color="365F91" w:themeColor="accent1" w:themeShade="BF"/>
          <w:right w:val="threeDEmboss" w:sz="24" w:space="0" w:color="365F91" w:themeColor="accent1" w:themeShade="BF"/>
          <w:insideH w:val="threeDEmboss" w:sz="24" w:space="0" w:color="365F91" w:themeColor="accent1" w:themeShade="BF"/>
          <w:insideV w:val="threeDEmboss" w:sz="24" w:space="0" w:color="365F91" w:themeColor="accent1" w:themeShade="BF"/>
        </w:tblBorders>
        <w:tblLook w:val="04A0"/>
      </w:tblPr>
      <w:tblGrid>
        <w:gridCol w:w="750"/>
        <w:gridCol w:w="1199"/>
        <w:gridCol w:w="3128"/>
        <w:gridCol w:w="13"/>
        <w:gridCol w:w="1105"/>
        <w:gridCol w:w="8"/>
        <w:gridCol w:w="1115"/>
        <w:gridCol w:w="1119"/>
      </w:tblGrid>
      <w:tr w:rsidR="00F46953" w:rsidRPr="00F46953" w:rsidTr="00A6609C">
        <w:trPr>
          <w:cantSplit/>
          <w:trHeight w:val="901"/>
        </w:trPr>
        <w:tc>
          <w:tcPr>
            <w:tcW w:w="444" w:type="pct"/>
            <w:vMerge w:val="restart"/>
            <w:shd w:val="clear" w:color="auto" w:fill="365F91" w:themeFill="accent1" w:themeFillShade="BF"/>
            <w:textDirection w:val="btLr"/>
          </w:tcPr>
          <w:p w:rsidR="00F46953" w:rsidRPr="00F46953" w:rsidRDefault="00F46953" w:rsidP="00F46953">
            <w:pPr>
              <w:spacing w:line="240" w:lineRule="auto"/>
              <w:ind w:left="113"/>
              <w:jc w:val="center"/>
              <w:rPr>
                <w:rFonts w:asciiTheme="minorHAnsi" w:hAnsiTheme="minorHAnsi" w:cs="Tahoma"/>
                <w:i/>
                <w:color w:val="FFFFFF" w:themeColor="background1"/>
                <w:lang w:val="es-MX"/>
              </w:rPr>
            </w:pPr>
            <w:r w:rsidRPr="00F46953">
              <w:rPr>
                <w:rFonts w:asciiTheme="minorHAnsi" w:hAnsiTheme="minorHAnsi" w:cs="Tahoma"/>
                <w:b/>
                <w:i/>
                <w:color w:val="FFFFFF" w:themeColor="background1"/>
                <w:lang w:val="es-MX"/>
              </w:rPr>
              <w:t xml:space="preserve">Componente Fundamental: </w:t>
            </w:r>
            <w:r w:rsidRPr="00F46953">
              <w:rPr>
                <w:rFonts w:asciiTheme="minorHAnsi" w:hAnsiTheme="minorHAnsi" w:cs="Tahoma"/>
                <w:i/>
                <w:color w:val="FFFFFF" w:themeColor="background1"/>
                <w:lang w:val="es-MX"/>
              </w:rPr>
              <w:t>Educación Democrática – Educación Familiar – Educación Ambiental</w:t>
            </w:r>
          </w:p>
        </w:tc>
        <w:tc>
          <w:tcPr>
            <w:tcW w:w="710" w:type="pct"/>
            <w:vMerge w:val="restart"/>
            <w:shd w:val="clear" w:color="auto" w:fill="DBE5F1" w:themeFill="accent1" w:themeFillTint="33"/>
            <w:textDirection w:val="btLr"/>
            <w:vAlign w:val="center"/>
          </w:tcPr>
          <w:p w:rsidR="00F46953" w:rsidRPr="00F46953" w:rsidRDefault="00F46953" w:rsidP="00F46953">
            <w:pPr>
              <w:spacing w:line="240" w:lineRule="auto"/>
              <w:ind w:left="113"/>
              <w:jc w:val="center"/>
              <w:rPr>
                <w:rFonts w:asciiTheme="minorHAnsi" w:hAnsiTheme="minorHAnsi" w:cs="Tahoma"/>
                <w:b/>
                <w:i/>
                <w:lang w:val="es-MX"/>
              </w:rPr>
            </w:pPr>
            <w:r w:rsidRPr="00F46953">
              <w:rPr>
                <w:rFonts w:asciiTheme="minorHAnsi" w:hAnsiTheme="minorHAnsi" w:cs="Tahoma"/>
                <w:b/>
                <w:i/>
                <w:lang w:val="es-MX"/>
              </w:rPr>
              <w:t>Componente Académico</w:t>
            </w:r>
          </w:p>
        </w:tc>
        <w:tc>
          <w:tcPr>
            <w:tcW w:w="1862" w:type="pct"/>
            <w:gridSpan w:val="2"/>
            <w:tcBorders>
              <w:bottom w:val="threeDEmboss" w:sz="24" w:space="0" w:color="365F91" w:themeColor="accent1" w:themeShade="BF"/>
            </w:tcBorders>
            <w:shd w:val="clear" w:color="auto" w:fill="DBE5F1" w:themeFill="accent1" w:themeFillTint="33"/>
            <w:vAlign w:val="center"/>
          </w:tcPr>
          <w:p w:rsidR="00F46953" w:rsidRPr="00F46953" w:rsidRDefault="00F46953" w:rsidP="00F46953">
            <w:pPr>
              <w:spacing w:line="240" w:lineRule="auto"/>
              <w:ind w:left="113"/>
              <w:jc w:val="center"/>
              <w:rPr>
                <w:rFonts w:asciiTheme="minorHAnsi" w:hAnsiTheme="minorHAnsi" w:cs="Tahoma"/>
                <w:b/>
                <w:sz w:val="24"/>
                <w:szCs w:val="24"/>
                <w:lang w:val="es-MX"/>
              </w:rPr>
            </w:pPr>
            <w:r w:rsidRPr="00F46953">
              <w:rPr>
                <w:rFonts w:asciiTheme="minorHAnsi" w:hAnsiTheme="minorHAnsi" w:cs="Tahoma"/>
                <w:b/>
                <w:sz w:val="24"/>
                <w:szCs w:val="24"/>
                <w:lang w:val="es-MX"/>
              </w:rPr>
              <w:t>Áreas</w:t>
            </w:r>
          </w:p>
        </w:tc>
        <w:tc>
          <w:tcPr>
            <w:tcW w:w="660" w:type="pct"/>
            <w:gridSpan w:val="2"/>
            <w:tcBorders>
              <w:bottom w:val="threeDEmboss" w:sz="24" w:space="0" w:color="365F91" w:themeColor="accent1" w:themeShade="BF"/>
            </w:tcBorders>
            <w:shd w:val="clear" w:color="auto" w:fill="DBE5F1" w:themeFill="accent1" w:themeFillTint="33"/>
            <w:vAlign w:val="center"/>
          </w:tcPr>
          <w:p w:rsidR="00F46953" w:rsidRPr="00F46953" w:rsidRDefault="00F46953" w:rsidP="00F46953">
            <w:pPr>
              <w:spacing w:line="240" w:lineRule="auto"/>
              <w:ind w:left="113"/>
              <w:jc w:val="center"/>
              <w:rPr>
                <w:rFonts w:asciiTheme="minorHAnsi" w:hAnsiTheme="minorHAnsi" w:cs="Tahoma"/>
                <w:b/>
                <w:lang w:val="es-MX"/>
              </w:rPr>
            </w:pPr>
            <w:r w:rsidRPr="00F46953">
              <w:rPr>
                <w:rFonts w:asciiTheme="minorHAnsi" w:hAnsiTheme="minorHAnsi" w:cs="Tahoma"/>
                <w:b/>
                <w:lang w:val="es-MX"/>
              </w:rPr>
              <w:t>7°</w:t>
            </w:r>
          </w:p>
          <w:p w:rsidR="00F46953" w:rsidRPr="00F46953" w:rsidRDefault="00F46953" w:rsidP="00F46953">
            <w:pPr>
              <w:spacing w:line="240" w:lineRule="auto"/>
              <w:ind w:left="113"/>
              <w:jc w:val="center"/>
              <w:rPr>
                <w:rFonts w:asciiTheme="minorHAnsi" w:hAnsiTheme="minorHAnsi" w:cs="Tahoma"/>
                <w:b/>
                <w:lang w:val="es-MX"/>
              </w:rPr>
            </w:pPr>
            <w:r w:rsidRPr="00F46953">
              <w:rPr>
                <w:rFonts w:asciiTheme="minorHAnsi" w:hAnsiTheme="minorHAnsi" w:cs="Tahoma"/>
                <w:b/>
                <w:lang w:val="es-MX"/>
              </w:rPr>
              <w:t>Grado</w:t>
            </w:r>
          </w:p>
        </w:tc>
        <w:tc>
          <w:tcPr>
            <w:tcW w:w="660" w:type="pct"/>
            <w:tcBorders>
              <w:bottom w:val="threeDEmboss" w:sz="24" w:space="0" w:color="365F91" w:themeColor="accent1" w:themeShade="BF"/>
            </w:tcBorders>
            <w:shd w:val="clear" w:color="auto" w:fill="DBE5F1" w:themeFill="accent1" w:themeFillTint="33"/>
            <w:vAlign w:val="center"/>
          </w:tcPr>
          <w:p w:rsidR="00F46953" w:rsidRPr="00F46953" w:rsidRDefault="00F46953" w:rsidP="00F46953">
            <w:pPr>
              <w:spacing w:line="240" w:lineRule="auto"/>
              <w:ind w:left="113"/>
              <w:jc w:val="center"/>
              <w:rPr>
                <w:rFonts w:asciiTheme="minorHAnsi" w:hAnsiTheme="minorHAnsi" w:cs="Tahoma"/>
                <w:b/>
                <w:lang w:val="es-MX"/>
              </w:rPr>
            </w:pPr>
            <w:r w:rsidRPr="00F46953">
              <w:rPr>
                <w:rFonts w:asciiTheme="minorHAnsi" w:hAnsiTheme="minorHAnsi" w:cs="Tahoma"/>
                <w:b/>
                <w:lang w:val="es-MX"/>
              </w:rPr>
              <w:t>8°</w:t>
            </w:r>
          </w:p>
          <w:p w:rsidR="00F46953" w:rsidRPr="00F46953" w:rsidRDefault="00F46953" w:rsidP="00F46953">
            <w:pPr>
              <w:spacing w:line="240" w:lineRule="auto"/>
              <w:ind w:left="113"/>
              <w:jc w:val="center"/>
              <w:rPr>
                <w:rFonts w:asciiTheme="minorHAnsi" w:hAnsiTheme="minorHAnsi" w:cs="Tahoma"/>
                <w:b/>
                <w:lang w:val="es-MX"/>
              </w:rPr>
            </w:pPr>
            <w:r w:rsidRPr="00F46953">
              <w:rPr>
                <w:rFonts w:asciiTheme="minorHAnsi" w:hAnsiTheme="minorHAnsi" w:cs="Tahoma"/>
                <w:b/>
                <w:lang w:val="es-MX"/>
              </w:rPr>
              <w:t>Grado</w:t>
            </w:r>
          </w:p>
        </w:tc>
        <w:tc>
          <w:tcPr>
            <w:tcW w:w="663" w:type="pct"/>
            <w:tcBorders>
              <w:bottom w:val="threeDEmboss" w:sz="24" w:space="0" w:color="365F91" w:themeColor="accent1" w:themeShade="BF"/>
            </w:tcBorders>
            <w:shd w:val="clear" w:color="auto" w:fill="DBE5F1" w:themeFill="accent1" w:themeFillTint="33"/>
            <w:vAlign w:val="center"/>
          </w:tcPr>
          <w:p w:rsidR="00F46953" w:rsidRPr="00F46953" w:rsidRDefault="00F46953" w:rsidP="00F46953">
            <w:pPr>
              <w:spacing w:line="240" w:lineRule="auto"/>
              <w:ind w:left="113"/>
              <w:jc w:val="center"/>
              <w:rPr>
                <w:rFonts w:asciiTheme="minorHAnsi" w:hAnsiTheme="minorHAnsi" w:cs="Tahoma"/>
                <w:b/>
                <w:lang w:val="es-MX"/>
              </w:rPr>
            </w:pPr>
            <w:r w:rsidRPr="00F46953">
              <w:rPr>
                <w:rFonts w:asciiTheme="minorHAnsi" w:hAnsiTheme="minorHAnsi" w:cs="Tahoma"/>
                <w:b/>
                <w:lang w:val="es-MX"/>
              </w:rPr>
              <w:t>9°</w:t>
            </w:r>
          </w:p>
          <w:p w:rsidR="00F46953" w:rsidRPr="00F46953" w:rsidRDefault="00F46953" w:rsidP="00F46953">
            <w:pPr>
              <w:spacing w:line="240" w:lineRule="auto"/>
              <w:ind w:left="113"/>
              <w:jc w:val="center"/>
              <w:rPr>
                <w:rFonts w:asciiTheme="minorHAnsi" w:hAnsiTheme="minorHAnsi" w:cs="Tahoma"/>
                <w:b/>
                <w:lang w:val="es-MX"/>
              </w:rPr>
            </w:pPr>
            <w:r w:rsidRPr="00F46953">
              <w:rPr>
                <w:rFonts w:asciiTheme="minorHAnsi" w:hAnsiTheme="minorHAnsi" w:cs="Tahoma"/>
                <w:b/>
                <w:lang w:val="es-MX"/>
              </w:rPr>
              <w:t>Grado</w:t>
            </w:r>
          </w:p>
        </w:tc>
      </w:tr>
      <w:tr w:rsidR="00F46953" w:rsidRPr="00F46953" w:rsidTr="00A6609C">
        <w:trPr>
          <w:cantSplit/>
          <w:trHeight w:val="503"/>
        </w:trPr>
        <w:tc>
          <w:tcPr>
            <w:tcW w:w="444" w:type="pct"/>
            <w:vMerge/>
            <w:shd w:val="clear" w:color="auto" w:fill="365F91" w:themeFill="accent1" w:themeFillShade="BF"/>
            <w:textDirection w:val="tbRl"/>
          </w:tcPr>
          <w:p w:rsidR="00F46953" w:rsidRPr="00F46953" w:rsidRDefault="00F46953" w:rsidP="00F46953">
            <w:pPr>
              <w:spacing w:line="240" w:lineRule="auto"/>
              <w:ind w:left="113"/>
              <w:rPr>
                <w:rFonts w:asciiTheme="minorHAnsi" w:hAnsiTheme="minorHAnsi" w:cs="Tahoma"/>
                <w:lang w:val="es-MX"/>
              </w:rPr>
            </w:pPr>
          </w:p>
        </w:tc>
        <w:tc>
          <w:tcPr>
            <w:tcW w:w="710" w:type="pct"/>
            <w:vMerge/>
            <w:shd w:val="clear" w:color="auto" w:fill="EAF1DD" w:themeFill="accent3" w:themeFillTint="33"/>
            <w:vAlign w:val="center"/>
          </w:tcPr>
          <w:p w:rsidR="00F46953" w:rsidRPr="00F46953" w:rsidRDefault="00F46953" w:rsidP="00F46953">
            <w:pPr>
              <w:spacing w:line="240" w:lineRule="auto"/>
              <w:jc w:val="center"/>
              <w:rPr>
                <w:rFonts w:asciiTheme="minorHAnsi" w:hAnsiTheme="minorHAnsi" w:cs="Tahoma"/>
                <w:i/>
                <w:lang w:val="es-MX"/>
              </w:rPr>
            </w:pPr>
          </w:p>
        </w:tc>
        <w:tc>
          <w:tcPr>
            <w:tcW w:w="1862" w:type="pct"/>
            <w:gridSpan w:val="2"/>
            <w:tcBorders>
              <w:bottom w:val="threeDEmboss" w:sz="24" w:space="0" w:color="DBE5F1" w:themeColor="accent1" w:themeTint="33"/>
              <w:right w:val="threeDEmboss" w:sz="24" w:space="0" w:color="DBE5F1" w:themeColor="accent1" w:themeTint="33"/>
            </w:tcBorders>
            <w:vAlign w:val="center"/>
          </w:tcPr>
          <w:p w:rsidR="00F46953" w:rsidRPr="00F46953" w:rsidRDefault="00F46953" w:rsidP="00820F49">
            <w:pPr>
              <w:spacing w:line="240" w:lineRule="auto"/>
              <w:rPr>
                <w:rFonts w:asciiTheme="minorHAnsi" w:hAnsiTheme="minorHAnsi" w:cs="Tahoma"/>
                <w:lang w:val="es-MX"/>
              </w:rPr>
            </w:pPr>
            <w:r w:rsidRPr="00F46953">
              <w:rPr>
                <w:rFonts w:asciiTheme="minorHAnsi" w:hAnsiTheme="minorHAnsi" w:cs="Tahoma"/>
                <w:lang w:val="es-MX"/>
              </w:rPr>
              <w:t xml:space="preserve">Lengua </w:t>
            </w:r>
            <w:r w:rsidR="00820F49" w:rsidRPr="00F46953">
              <w:rPr>
                <w:rFonts w:asciiTheme="minorHAnsi" w:hAnsiTheme="minorHAnsi" w:cs="Tahoma"/>
                <w:lang w:val="es-MX"/>
              </w:rPr>
              <w:t xml:space="preserve">y Literatura </w:t>
            </w:r>
            <w:r w:rsidRPr="00F46953">
              <w:rPr>
                <w:rFonts w:asciiTheme="minorHAnsi" w:hAnsiTheme="minorHAnsi" w:cs="Tahoma"/>
                <w:lang w:val="es-MX"/>
              </w:rPr>
              <w:t xml:space="preserve">Castellana </w:t>
            </w:r>
          </w:p>
        </w:tc>
        <w:tc>
          <w:tcPr>
            <w:tcW w:w="660" w:type="pct"/>
            <w:gridSpan w:val="2"/>
            <w:tcBorders>
              <w:left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F46953" w:rsidRPr="00F46953" w:rsidRDefault="00F46953" w:rsidP="00F46953">
            <w:pPr>
              <w:spacing w:line="240" w:lineRule="auto"/>
              <w:jc w:val="center"/>
              <w:rPr>
                <w:rFonts w:asciiTheme="minorHAnsi" w:hAnsiTheme="minorHAnsi" w:cs="Tahoma"/>
                <w:lang w:val="es-MX"/>
              </w:rPr>
            </w:pPr>
            <w:r w:rsidRPr="00F46953">
              <w:rPr>
                <w:rFonts w:asciiTheme="minorHAnsi" w:hAnsiTheme="minorHAnsi" w:cs="Tahoma"/>
                <w:lang w:val="es-MX"/>
              </w:rPr>
              <w:t>4</w:t>
            </w:r>
          </w:p>
        </w:tc>
        <w:tc>
          <w:tcPr>
            <w:tcW w:w="660" w:type="pct"/>
            <w:tcBorders>
              <w:left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F46953" w:rsidRPr="00F46953" w:rsidRDefault="00F46953" w:rsidP="00F46953">
            <w:pPr>
              <w:spacing w:line="240" w:lineRule="auto"/>
              <w:jc w:val="center"/>
              <w:rPr>
                <w:rFonts w:asciiTheme="minorHAnsi" w:hAnsiTheme="minorHAnsi" w:cs="Tahoma"/>
                <w:lang w:val="es-MX"/>
              </w:rPr>
            </w:pPr>
            <w:r w:rsidRPr="00F46953">
              <w:rPr>
                <w:rFonts w:asciiTheme="minorHAnsi" w:hAnsiTheme="minorHAnsi" w:cs="Tahoma"/>
                <w:lang w:val="es-MX"/>
              </w:rPr>
              <w:t>4</w:t>
            </w:r>
          </w:p>
        </w:tc>
        <w:tc>
          <w:tcPr>
            <w:tcW w:w="663" w:type="pct"/>
            <w:tcBorders>
              <w:left w:val="threeDEmboss" w:sz="24" w:space="0" w:color="DBE5F1" w:themeColor="accent1" w:themeTint="33"/>
              <w:bottom w:val="threeDEmboss" w:sz="24" w:space="0" w:color="DBE5F1" w:themeColor="accent1" w:themeTint="33"/>
            </w:tcBorders>
            <w:vAlign w:val="center"/>
          </w:tcPr>
          <w:p w:rsidR="00F46953" w:rsidRPr="00F46953" w:rsidRDefault="00F46953" w:rsidP="00F46953">
            <w:pPr>
              <w:spacing w:line="240" w:lineRule="auto"/>
              <w:jc w:val="center"/>
              <w:rPr>
                <w:rFonts w:asciiTheme="minorHAnsi" w:hAnsiTheme="minorHAnsi" w:cs="Tahoma"/>
                <w:lang w:val="es-MX"/>
              </w:rPr>
            </w:pPr>
            <w:r w:rsidRPr="00F46953">
              <w:rPr>
                <w:rFonts w:asciiTheme="minorHAnsi" w:hAnsiTheme="minorHAnsi" w:cs="Tahoma"/>
                <w:lang w:val="es-MX"/>
              </w:rPr>
              <w:t>4</w:t>
            </w:r>
          </w:p>
        </w:tc>
      </w:tr>
      <w:tr w:rsidR="00F46953" w:rsidRPr="00F46953" w:rsidTr="00A6609C">
        <w:trPr>
          <w:cantSplit/>
          <w:trHeight w:val="411"/>
        </w:trPr>
        <w:tc>
          <w:tcPr>
            <w:tcW w:w="444" w:type="pct"/>
            <w:vMerge/>
            <w:shd w:val="clear" w:color="auto" w:fill="365F91" w:themeFill="accent1" w:themeFillShade="BF"/>
            <w:textDirection w:val="tbRl"/>
          </w:tcPr>
          <w:p w:rsidR="00F46953" w:rsidRPr="00F46953" w:rsidRDefault="00F46953" w:rsidP="00F46953">
            <w:pPr>
              <w:spacing w:line="240" w:lineRule="auto"/>
              <w:ind w:left="113"/>
              <w:rPr>
                <w:rFonts w:asciiTheme="minorHAnsi" w:hAnsiTheme="minorHAnsi" w:cs="Tahoma"/>
                <w:lang w:val="es-MX"/>
              </w:rPr>
            </w:pPr>
          </w:p>
        </w:tc>
        <w:tc>
          <w:tcPr>
            <w:tcW w:w="710" w:type="pct"/>
            <w:vMerge/>
            <w:shd w:val="clear" w:color="auto" w:fill="EAF1DD" w:themeFill="accent3" w:themeFillTint="33"/>
            <w:vAlign w:val="center"/>
          </w:tcPr>
          <w:p w:rsidR="00F46953" w:rsidRPr="00F46953" w:rsidRDefault="00F46953" w:rsidP="00F46953">
            <w:pPr>
              <w:spacing w:line="240" w:lineRule="auto"/>
              <w:jc w:val="center"/>
              <w:rPr>
                <w:rFonts w:asciiTheme="minorHAnsi" w:hAnsiTheme="minorHAnsi" w:cs="Tahoma"/>
                <w:i/>
                <w:lang w:val="es-MX"/>
              </w:rPr>
            </w:pPr>
          </w:p>
        </w:tc>
        <w:tc>
          <w:tcPr>
            <w:tcW w:w="1862" w:type="pct"/>
            <w:gridSpan w:val="2"/>
            <w:tcBorders>
              <w:top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F46953" w:rsidRPr="00F46953" w:rsidRDefault="00F46953" w:rsidP="00F46953">
            <w:pPr>
              <w:spacing w:line="240" w:lineRule="auto"/>
              <w:rPr>
                <w:rFonts w:ascii="Arial Guarani" w:hAnsi="Arial Guarani" w:cs="Tahoma"/>
                <w:sz w:val="20"/>
                <w:szCs w:val="20"/>
                <w:lang w:val="es-MX"/>
              </w:rPr>
            </w:pPr>
            <w:r w:rsidRPr="00F46953">
              <w:rPr>
                <w:rFonts w:ascii="Arial Guarani" w:hAnsi="Arial Guarani" w:cs="Tahoma"/>
                <w:sz w:val="20"/>
                <w:szCs w:val="20"/>
                <w:lang w:val="es-MX"/>
              </w:rPr>
              <w:t>Guarani Ñe’ë ha Iñe’ëporähaipyre</w:t>
            </w:r>
          </w:p>
        </w:tc>
        <w:tc>
          <w:tcPr>
            <w:tcW w:w="660" w:type="pct"/>
            <w:gridSpan w:val="2"/>
            <w:tcBorders>
              <w:top w:val="threeDEmboss" w:sz="24" w:space="0" w:color="DBE5F1" w:themeColor="accent1" w:themeTint="33"/>
              <w:left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F46953" w:rsidRPr="00F46953" w:rsidRDefault="00F46953" w:rsidP="00F46953">
            <w:pPr>
              <w:spacing w:line="240" w:lineRule="auto"/>
              <w:jc w:val="center"/>
              <w:rPr>
                <w:rFonts w:asciiTheme="minorHAnsi" w:hAnsiTheme="minorHAnsi" w:cs="Tahoma"/>
                <w:lang w:val="es-MX"/>
              </w:rPr>
            </w:pPr>
            <w:r w:rsidRPr="00F46953">
              <w:rPr>
                <w:rFonts w:asciiTheme="minorHAnsi" w:hAnsiTheme="minorHAnsi" w:cs="Tahoma"/>
                <w:lang w:val="es-MX"/>
              </w:rPr>
              <w:t>4</w:t>
            </w:r>
          </w:p>
        </w:tc>
        <w:tc>
          <w:tcPr>
            <w:tcW w:w="660" w:type="pct"/>
            <w:tcBorders>
              <w:top w:val="threeDEmboss" w:sz="24" w:space="0" w:color="DBE5F1" w:themeColor="accent1" w:themeTint="33"/>
              <w:left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F46953" w:rsidRPr="00F46953" w:rsidRDefault="00F46953" w:rsidP="00F46953">
            <w:pPr>
              <w:spacing w:line="240" w:lineRule="auto"/>
              <w:jc w:val="center"/>
              <w:rPr>
                <w:rFonts w:asciiTheme="minorHAnsi" w:hAnsiTheme="minorHAnsi" w:cs="Tahoma"/>
                <w:lang w:val="es-MX"/>
              </w:rPr>
            </w:pPr>
            <w:r w:rsidRPr="00F46953">
              <w:rPr>
                <w:rFonts w:asciiTheme="minorHAnsi" w:hAnsiTheme="minorHAnsi" w:cs="Tahoma"/>
                <w:lang w:val="es-MX"/>
              </w:rPr>
              <w:t>4</w:t>
            </w:r>
          </w:p>
        </w:tc>
        <w:tc>
          <w:tcPr>
            <w:tcW w:w="663" w:type="pct"/>
            <w:tcBorders>
              <w:top w:val="threeDEmboss" w:sz="24" w:space="0" w:color="DBE5F1" w:themeColor="accent1" w:themeTint="33"/>
              <w:left w:val="threeDEmboss" w:sz="24" w:space="0" w:color="DBE5F1" w:themeColor="accent1" w:themeTint="33"/>
              <w:bottom w:val="threeDEmboss" w:sz="24" w:space="0" w:color="DBE5F1" w:themeColor="accent1" w:themeTint="33"/>
            </w:tcBorders>
            <w:vAlign w:val="center"/>
          </w:tcPr>
          <w:p w:rsidR="00F46953" w:rsidRPr="00F46953" w:rsidRDefault="00F46953" w:rsidP="00F46953">
            <w:pPr>
              <w:spacing w:line="240" w:lineRule="auto"/>
              <w:jc w:val="center"/>
              <w:rPr>
                <w:rFonts w:asciiTheme="minorHAnsi" w:hAnsiTheme="minorHAnsi" w:cs="Tahoma"/>
                <w:lang w:val="es-MX"/>
              </w:rPr>
            </w:pPr>
            <w:r w:rsidRPr="00F46953">
              <w:rPr>
                <w:rFonts w:asciiTheme="minorHAnsi" w:hAnsiTheme="minorHAnsi" w:cs="Tahoma"/>
                <w:lang w:val="es-MX"/>
              </w:rPr>
              <w:t>4</w:t>
            </w:r>
          </w:p>
        </w:tc>
      </w:tr>
      <w:tr w:rsidR="00F46953" w:rsidRPr="00F46953" w:rsidTr="00A6609C">
        <w:trPr>
          <w:cantSplit/>
          <w:trHeight w:val="133"/>
        </w:trPr>
        <w:tc>
          <w:tcPr>
            <w:tcW w:w="444" w:type="pct"/>
            <w:vMerge/>
            <w:shd w:val="clear" w:color="auto" w:fill="365F91" w:themeFill="accent1" w:themeFillShade="BF"/>
            <w:textDirection w:val="tbRl"/>
          </w:tcPr>
          <w:p w:rsidR="00F46953" w:rsidRPr="00F46953" w:rsidRDefault="00F46953" w:rsidP="00F46953">
            <w:pPr>
              <w:spacing w:line="240" w:lineRule="auto"/>
              <w:ind w:left="113"/>
              <w:rPr>
                <w:rFonts w:asciiTheme="minorHAnsi" w:hAnsiTheme="minorHAnsi" w:cs="Tahoma"/>
                <w:lang w:val="es-MX"/>
              </w:rPr>
            </w:pPr>
          </w:p>
        </w:tc>
        <w:tc>
          <w:tcPr>
            <w:tcW w:w="710" w:type="pct"/>
            <w:vMerge/>
            <w:shd w:val="clear" w:color="auto" w:fill="EAF1DD" w:themeFill="accent3" w:themeFillTint="33"/>
            <w:vAlign w:val="center"/>
          </w:tcPr>
          <w:p w:rsidR="00F46953" w:rsidRPr="00F46953" w:rsidRDefault="00F46953" w:rsidP="00F46953">
            <w:pPr>
              <w:spacing w:line="240" w:lineRule="auto"/>
              <w:jc w:val="center"/>
              <w:rPr>
                <w:rFonts w:asciiTheme="minorHAnsi" w:hAnsiTheme="minorHAnsi" w:cs="Tahoma"/>
                <w:i/>
                <w:lang w:val="es-MX"/>
              </w:rPr>
            </w:pPr>
          </w:p>
        </w:tc>
        <w:tc>
          <w:tcPr>
            <w:tcW w:w="1862" w:type="pct"/>
            <w:gridSpan w:val="2"/>
            <w:tcBorders>
              <w:top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F46953" w:rsidRPr="00F46953" w:rsidRDefault="00F46953" w:rsidP="00F46953">
            <w:pPr>
              <w:spacing w:line="240" w:lineRule="auto"/>
              <w:rPr>
                <w:rFonts w:asciiTheme="minorHAnsi" w:hAnsiTheme="minorHAnsi" w:cs="Tahoma"/>
                <w:lang w:val="es-MX"/>
              </w:rPr>
            </w:pPr>
            <w:r w:rsidRPr="00F46953">
              <w:rPr>
                <w:rFonts w:asciiTheme="minorHAnsi" w:hAnsiTheme="minorHAnsi" w:cs="Tahoma"/>
                <w:lang w:val="es-MX"/>
              </w:rPr>
              <w:t xml:space="preserve">Educación Artística </w:t>
            </w:r>
          </w:p>
        </w:tc>
        <w:tc>
          <w:tcPr>
            <w:tcW w:w="660" w:type="pct"/>
            <w:gridSpan w:val="2"/>
            <w:tcBorders>
              <w:top w:val="threeDEmboss" w:sz="24" w:space="0" w:color="DBE5F1" w:themeColor="accent1" w:themeTint="33"/>
              <w:left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F46953" w:rsidRPr="00F46953" w:rsidRDefault="00F46953" w:rsidP="00F46953">
            <w:pPr>
              <w:spacing w:line="240" w:lineRule="auto"/>
              <w:jc w:val="center"/>
              <w:rPr>
                <w:rFonts w:asciiTheme="minorHAnsi" w:hAnsiTheme="minorHAnsi" w:cs="Tahoma"/>
                <w:lang w:val="es-MX"/>
              </w:rPr>
            </w:pPr>
            <w:r w:rsidRPr="00F46953">
              <w:rPr>
                <w:rFonts w:asciiTheme="minorHAnsi" w:hAnsiTheme="minorHAnsi" w:cs="Tahoma"/>
                <w:lang w:val="es-MX"/>
              </w:rPr>
              <w:t>4</w:t>
            </w:r>
          </w:p>
        </w:tc>
        <w:tc>
          <w:tcPr>
            <w:tcW w:w="660" w:type="pct"/>
            <w:tcBorders>
              <w:top w:val="threeDEmboss" w:sz="24" w:space="0" w:color="DBE5F1" w:themeColor="accent1" w:themeTint="33"/>
              <w:left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F46953" w:rsidRPr="00F46953" w:rsidRDefault="00F46953" w:rsidP="00F46953">
            <w:pPr>
              <w:spacing w:line="240" w:lineRule="auto"/>
              <w:jc w:val="center"/>
              <w:rPr>
                <w:rFonts w:asciiTheme="minorHAnsi" w:hAnsiTheme="minorHAnsi" w:cs="Tahoma"/>
                <w:lang w:val="es-MX"/>
              </w:rPr>
            </w:pPr>
            <w:r w:rsidRPr="00F46953">
              <w:rPr>
                <w:rFonts w:asciiTheme="minorHAnsi" w:hAnsiTheme="minorHAnsi" w:cs="Tahoma"/>
                <w:lang w:val="es-MX"/>
              </w:rPr>
              <w:t>4</w:t>
            </w:r>
          </w:p>
        </w:tc>
        <w:tc>
          <w:tcPr>
            <w:tcW w:w="663" w:type="pct"/>
            <w:tcBorders>
              <w:top w:val="threeDEmboss" w:sz="24" w:space="0" w:color="DBE5F1" w:themeColor="accent1" w:themeTint="33"/>
              <w:left w:val="threeDEmboss" w:sz="24" w:space="0" w:color="DBE5F1" w:themeColor="accent1" w:themeTint="33"/>
              <w:bottom w:val="threeDEmboss" w:sz="24" w:space="0" w:color="DBE5F1" w:themeColor="accent1" w:themeTint="33"/>
            </w:tcBorders>
            <w:vAlign w:val="center"/>
          </w:tcPr>
          <w:p w:rsidR="00F46953" w:rsidRPr="00F46953" w:rsidRDefault="00F46953" w:rsidP="00F46953">
            <w:pPr>
              <w:spacing w:line="240" w:lineRule="auto"/>
              <w:jc w:val="center"/>
              <w:rPr>
                <w:rFonts w:asciiTheme="minorHAnsi" w:hAnsiTheme="minorHAnsi" w:cs="Tahoma"/>
                <w:lang w:val="es-MX"/>
              </w:rPr>
            </w:pPr>
            <w:r w:rsidRPr="00F46953">
              <w:rPr>
                <w:rFonts w:asciiTheme="minorHAnsi" w:hAnsiTheme="minorHAnsi" w:cs="Tahoma"/>
                <w:lang w:val="es-MX"/>
              </w:rPr>
              <w:t>4</w:t>
            </w:r>
          </w:p>
        </w:tc>
      </w:tr>
      <w:tr w:rsidR="00F46953" w:rsidRPr="00F46953" w:rsidTr="00A6609C">
        <w:trPr>
          <w:cantSplit/>
          <w:trHeight w:val="352"/>
        </w:trPr>
        <w:tc>
          <w:tcPr>
            <w:tcW w:w="444" w:type="pct"/>
            <w:vMerge/>
            <w:shd w:val="clear" w:color="auto" w:fill="365F91" w:themeFill="accent1" w:themeFillShade="BF"/>
            <w:textDirection w:val="tbRl"/>
          </w:tcPr>
          <w:p w:rsidR="00F46953" w:rsidRPr="00F46953" w:rsidRDefault="00F46953" w:rsidP="00F46953">
            <w:pPr>
              <w:spacing w:line="240" w:lineRule="auto"/>
              <w:ind w:left="113"/>
              <w:rPr>
                <w:rFonts w:asciiTheme="minorHAnsi" w:hAnsiTheme="minorHAnsi" w:cs="Tahoma"/>
                <w:lang w:val="es-MX"/>
              </w:rPr>
            </w:pPr>
          </w:p>
        </w:tc>
        <w:tc>
          <w:tcPr>
            <w:tcW w:w="710" w:type="pct"/>
            <w:vMerge/>
            <w:shd w:val="clear" w:color="auto" w:fill="EAF1DD" w:themeFill="accent3" w:themeFillTint="33"/>
            <w:vAlign w:val="center"/>
          </w:tcPr>
          <w:p w:rsidR="00F46953" w:rsidRPr="00F46953" w:rsidRDefault="00F46953" w:rsidP="00F46953">
            <w:pPr>
              <w:spacing w:line="240" w:lineRule="auto"/>
              <w:jc w:val="center"/>
              <w:rPr>
                <w:rFonts w:asciiTheme="minorHAnsi" w:hAnsiTheme="minorHAnsi" w:cs="Tahoma"/>
                <w:i/>
                <w:lang w:val="es-MX"/>
              </w:rPr>
            </w:pPr>
          </w:p>
        </w:tc>
        <w:tc>
          <w:tcPr>
            <w:tcW w:w="1862" w:type="pct"/>
            <w:gridSpan w:val="2"/>
            <w:tcBorders>
              <w:top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F46953" w:rsidRPr="00F46953" w:rsidRDefault="00F46953" w:rsidP="00F46953">
            <w:pPr>
              <w:spacing w:line="240" w:lineRule="auto"/>
              <w:rPr>
                <w:rFonts w:asciiTheme="minorHAnsi" w:hAnsiTheme="minorHAnsi" w:cs="Tahoma"/>
                <w:lang w:val="es-MX"/>
              </w:rPr>
            </w:pPr>
            <w:r w:rsidRPr="00F46953">
              <w:rPr>
                <w:rFonts w:asciiTheme="minorHAnsi" w:hAnsiTheme="minorHAnsi" w:cs="Tahoma"/>
                <w:lang w:val="es-MX"/>
              </w:rPr>
              <w:t xml:space="preserve">Matemática </w:t>
            </w:r>
          </w:p>
        </w:tc>
        <w:tc>
          <w:tcPr>
            <w:tcW w:w="660" w:type="pct"/>
            <w:gridSpan w:val="2"/>
            <w:tcBorders>
              <w:top w:val="threeDEmboss" w:sz="24" w:space="0" w:color="DBE5F1" w:themeColor="accent1" w:themeTint="33"/>
              <w:left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F46953" w:rsidRPr="00F46953" w:rsidRDefault="00F46953" w:rsidP="00F46953">
            <w:pPr>
              <w:spacing w:line="240" w:lineRule="auto"/>
              <w:jc w:val="center"/>
              <w:rPr>
                <w:rFonts w:asciiTheme="minorHAnsi" w:hAnsiTheme="minorHAnsi" w:cs="Tahoma"/>
                <w:lang w:val="es-MX"/>
              </w:rPr>
            </w:pPr>
            <w:r w:rsidRPr="00F46953">
              <w:rPr>
                <w:rFonts w:asciiTheme="minorHAnsi" w:hAnsiTheme="minorHAnsi" w:cs="Tahoma"/>
                <w:lang w:val="es-MX"/>
              </w:rPr>
              <w:t>5</w:t>
            </w:r>
          </w:p>
        </w:tc>
        <w:tc>
          <w:tcPr>
            <w:tcW w:w="660" w:type="pct"/>
            <w:tcBorders>
              <w:top w:val="threeDEmboss" w:sz="24" w:space="0" w:color="DBE5F1" w:themeColor="accent1" w:themeTint="33"/>
              <w:left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F46953" w:rsidRPr="00F46953" w:rsidRDefault="00F46953" w:rsidP="00F46953">
            <w:pPr>
              <w:spacing w:line="240" w:lineRule="auto"/>
              <w:jc w:val="center"/>
              <w:rPr>
                <w:rFonts w:asciiTheme="minorHAnsi" w:hAnsiTheme="minorHAnsi" w:cs="Tahoma"/>
                <w:lang w:val="es-MX"/>
              </w:rPr>
            </w:pPr>
            <w:r w:rsidRPr="00F46953">
              <w:rPr>
                <w:rFonts w:asciiTheme="minorHAnsi" w:hAnsiTheme="minorHAnsi" w:cs="Tahoma"/>
                <w:lang w:val="es-MX"/>
              </w:rPr>
              <w:t>5</w:t>
            </w:r>
          </w:p>
        </w:tc>
        <w:tc>
          <w:tcPr>
            <w:tcW w:w="663" w:type="pct"/>
            <w:tcBorders>
              <w:top w:val="threeDEmboss" w:sz="24" w:space="0" w:color="DBE5F1" w:themeColor="accent1" w:themeTint="33"/>
              <w:left w:val="threeDEmboss" w:sz="24" w:space="0" w:color="DBE5F1" w:themeColor="accent1" w:themeTint="33"/>
              <w:bottom w:val="threeDEmboss" w:sz="24" w:space="0" w:color="DBE5F1" w:themeColor="accent1" w:themeTint="33"/>
            </w:tcBorders>
            <w:vAlign w:val="center"/>
          </w:tcPr>
          <w:p w:rsidR="00F46953" w:rsidRPr="00F46953" w:rsidRDefault="00F46953" w:rsidP="00F46953">
            <w:pPr>
              <w:spacing w:line="240" w:lineRule="auto"/>
              <w:jc w:val="center"/>
              <w:rPr>
                <w:rFonts w:asciiTheme="minorHAnsi" w:hAnsiTheme="minorHAnsi" w:cs="Tahoma"/>
                <w:lang w:val="es-MX"/>
              </w:rPr>
            </w:pPr>
            <w:r w:rsidRPr="00F46953">
              <w:rPr>
                <w:rFonts w:asciiTheme="minorHAnsi" w:hAnsiTheme="minorHAnsi" w:cs="Tahoma"/>
                <w:lang w:val="es-MX"/>
              </w:rPr>
              <w:t>5</w:t>
            </w:r>
          </w:p>
        </w:tc>
      </w:tr>
      <w:tr w:rsidR="00F46953" w:rsidRPr="00F46953" w:rsidTr="00A6609C">
        <w:trPr>
          <w:cantSplit/>
          <w:trHeight w:val="413"/>
        </w:trPr>
        <w:tc>
          <w:tcPr>
            <w:tcW w:w="444" w:type="pct"/>
            <w:vMerge/>
            <w:shd w:val="clear" w:color="auto" w:fill="365F91" w:themeFill="accent1" w:themeFillShade="BF"/>
            <w:textDirection w:val="tbRl"/>
          </w:tcPr>
          <w:p w:rsidR="00F46953" w:rsidRPr="00F46953" w:rsidRDefault="00F46953" w:rsidP="00F46953">
            <w:pPr>
              <w:spacing w:line="240" w:lineRule="auto"/>
              <w:ind w:left="113"/>
              <w:rPr>
                <w:rFonts w:asciiTheme="minorHAnsi" w:hAnsiTheme="minorHAnsi" w:cs="Tahoma"/>
                <w:lang w:val="es-MX"/>
              </w:rPr>
            </w:pPr>
          </w:p>
        </w:tc>
        <w:tc>
          <w:tcPr>
            <w:tcW w:w="710" w:type="pct"/>
            <w:vMerge/>
            <w:shd w:val="clear" w:color="auto" w:fill="EAF1DD" w:themeFill="accent3" w:themeFillTint="33"/>
            <w:vAlign w:val="center"/>
          </w:tcPr>
          <w:p w:rsidR="00F46953" w:rsidRPr="00F46953" w:rsidRDefault="00F46953" w:rsidP="00F46953">
            <w:pPr>
              <w:spacing w:line="240" w:lineRule="auto"/>
              <w:jc w:val="center"/>
              <w:rPr>
                <w:rFonts w:asciiTheme="minorHAnsi" w:hAnsiTheme="minorHAnsi" w:cs="Tahoma"/>
                <w:i/>
                <w:lang w:val="es-MX"/>
              </w:rPr>
            </w:pPr>
          </w:p>
        </w:tc>
        <w:tc>
          <w:tcPr>
            <w:tcW w:w="1862" w:type="pct"/>
            <w:gridSpan w:val="2"/>
            <w:tcBorders>
              <w:top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F46953" w:rsidRPr="00F46953" w:rsidRDefault="00F46953" w:rsidP="00F46953">
            <w:pPr>
              <w:spacing w:line="240" w:lineRule="auto"/>
              <w:rPr>
                <w:rFonts w:asciiTheme="minorHAnsi" w:hAnsiTheme="minorHAnsi" w:cs="Tahoma"/>
                <w:lang w:val="es-MX"/>
              </w:rPr>
            </w:pPr>
            <w:r w:rsidRPr="00F46953">
              <w:rPr>
                <w:rFonts w:asciiTheme="minorHAnsi" w:hAnsiTheme="minorHAnsi" w:cs="Tahoma"/>
                <w:lang w:val="es-MX"/>
              </w:rPr>
              <w:t xml:space="preserve">Ciencias de </w:t>
            </w:r>
            <w:smartTag w:uri="urn:schemas-microsoft-com:office:smarttags" w:element="PersonName">
              <w:smartTagPr>
                <w:attr w:name="ProductID" w:val="la Naturaleza"/>
              </w:smartTagPr>
              <w:r w:rsidRPr="00F46953">
                <w:rPr>
                  <w:rFonts w:asciiTheme="minorHAnsi" w:hAnsiTheme="minorHAnsi" w:cs="Tahoma"/>
                  <w:lang w:val="es-MX"/>
                </w:rPr>
                <w:t>la Naturaleza</w:t>
              </w:r>
            </w:smartTag>
            <w:r w:rsidRPr="00F46953">
              <w:rPr>
                <w:rFonts w:asciiTheme="minorHAnsi" w:hAnsiTheme="minorHAnsi" w:cs="Tahoma"/>
                <w:lang w:val="es-MX"/>
              </w:rPr>
              <w:t xml:space="preserve"> y de la Salud</w:t>
            </w:r>
          </w:p>
        </w:tc>
        <w:tc>
          <w:tcPr>
            <w:tcW w:w="660" w:type="pct"/>
            <w:gridSpan w:val="2"/>
            <w:tcBorders>
              <w:top w:val="threeDEmboss" w:sz="24" w:space="0" w:color="DBE5F1" w:themeColor="accent1" w:themeTint="33"/>
              <w:left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F46953" w:rsidRPr="00F46953" w:rsidRDefault="00F46953" w:rsidP="00F46953">
            <w:pPr>
              <w:spacing w:line="240" w:lineRule="auto"/>
              <w:jc w:val="center"/>
              <w:rPr>
                <w:rFonts w:asciiTheme="minorHAnsi" w:hAnsiTheme="minorHAnsi" w:cs="Tahoma"/>
                <w:lang w:val="es-MX"/>
              </w:rPr>
            </w:pPr>
            <w:r w:rsidRPr="00F46953">
              <w:rPr>
                <w:rFonts w:asciiTheme="minorHAnsi" w:hAnsiTheme="minorHAnsi" w:cs="Tahoma"/>
                <w:lang w:val="es-MX"/>
              </w:rPr>
              <w:t>5</w:t>
            </w:r>
          </w:p>
        </w:tc>
        <w:tc>
          <w:tcPr>
            <w:tcW w:w="660" w:type="pct"/>
            <w:tcBorders>
              <w:top w:val="threeDEmboss" w:sz="24" w:space="0" w:color="DBE5F1" w:themeColor="accent1" w:themeTint="33"/>
              <w:left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F46953" w:rsidRPr="00F46953" w:rsidRDefault="00F46953" w:rsidP="00F46953">
            <w:pPr>
              <w:spacing w:line="240" w:lineRule="auto"/>
              <w:jc w:val="center"/>
              <w:rPr>
                <w:rFonts w:asciiTheme="minorHAnsi" w:hAnsiTheme="minorHAnsi" w:cs="Tahoma"/>
                <w:lang w:val="es-MX"/>
              </w:rPr>
            </w:pPr>
            <w:r w:rsidRPr="00F46953">
              <w:rPr>
                <w:rFonts w:asciiTheme="minorHAnsi" w:hAnsiTheme="minorHAnsi" w:cs="Tahoma"/>
                <w:lang w:val="es-MX"/>
              </w:rPr>
              <w:t>6</w:t>
            </w:r>
          </w:p>
        </w:tc>
        <w:tc>
          <w:tcPr>
            <w:tcW w:w="663" w:type="pct"/>
            <w:tcBorders>
              <w:top w:val="threeDEmboss" w:sz="24" w:space="0" w:color="DBE5F1" w:themeColor="accent1" w:themeTint="33"/>
              <w:left w:val="threeDEmboss" w:sz="24" w:space="0" w:color="DBE5F1" w:themeColor="accent1" w:themeTint="33"/>
              <w:bottom w:val="threeDEmboss" w:sz="24" w:space="0" w:color="DBE5F1" w:themeColor="accent1" w:themeTint="33"/>
            </w:tcBorders>
            <w:vAlign w:val="center"/>
          </w:tcPr>
          <w:p w:rsidR="00F46953" w:rsidRPr="00F46953" w:rsidRDefault="00F46953" w:rsidP="00F46953">
            <w:pPr>
              <w:spacing w:line="240" w:lineRule="auto"/>
              <w:jc w:val="center"/>
              <w:rPr>
                <w:rFonts w:asciiTheme="minorHAnsi" w:hAnsiTheme="minorHAnsi" w:cs="Tahoma"/>
                <w:lang w:val="es-MX"/>
              </w:rPr>
            </w:pPr>
            <w:r w:rsidRPr="00F46953">
              <w:rPr>
                <w:rFonts w:asciiTheme="minorHAnsi" w:hAnsiTheme="minorHAnsi" w:cs="Tahoma"/>
                <w:lang w:val="es-MX"/>
              </w:rPr>
              <w:t>6</w:t>
            </w:r>
          </w:p>
        </w:tc>
      </w:tr>
      <w:tr w:rsidR="00F46953" w:rsidRPr="00F46953" w:rsidTr="00A6609C">
        <w:trPr>
          <w:cantSplit/>
          <w:trHeight w:val="419"/>
        </w:trPr>
        <w:tc>
          <w:tcPr>
            <w:tcW w:w="444" w:type="pct"/>
            <w:vMerge/>
            <w:shd w:val="clear" w:color="auto" w:fill="365F91" w:themeFill="accent1" w:themeFillShade="BF"/>
            <w:textDirection w:val="tbRl"/>
          </w:tcPr>
          <w:p w:rsidR="00F46953" w:rsidRPr="00F46953" w:rsidRDefault="00F46953" w:rsidP="00F46953">
            <w:pPr>
              <w:spacing w:line="240" w:lineRule="auto"/>
              <w:ind w:left="113"/>
              <w:rPr>
                <w:rFonts w:asciiTheme="minorHAnsi" w:hAnsiTheme="minorHAnsi" w:cs="Tahoma"/>
                <w:lang w:val="es-MX"/>
              </w:rPr>
            </w:pPr>
          </w:p>
        </w:tc>
        <w:tc>
          <w:tcPr>
            <w:tcW w:w="710" w:type="pct"/>
            <w:vMerge/>
            <w:shd w:val="clear" w:color="auto" w:fill="EAF1DD" w:themeFill="accent3" w:themeFillTint="33"/>
            <w:vAlign w:val="center"/>
          </w:tcPr>
          <w:p w:rsidR="00F46953" w:rsidRPr="00F46953" w:rsidRDefault="00F46953" w:rsidP="00F46953">
            <w:pPr>
              <w:spacing w:line="240" w:lineRule="auto"/>
              <w:jc w:val="center"/>
              <w:rPr>
                <w:rFonts w:asciiTheme="minorHAnsi" w:hAnsiTheme="minorHAnsi" w:cs="Tahoma"/>
                <w:i/>
                <w:lang w:val="es-MX"/>
              </w:rPr>
            </w:pPr>
          </w:p>
        </w:tc>
        <w:tc>
          <w:tcPr>
            <w:tcW w:w="1862" w:type="pct"/>
            <w:gridSpan w:val="2"/>
            <w:tcBorders>
              <w:top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F46953" w:rsidRPr="00F46953" w:rsidRDefault="00F46953" w:rsidP="00F46953">
            <w:pPr>
              <w:spacing w:line="240" w:lineRule="auto"/>
              <w:rPr>
                <w:rFonts w:asciiTheme="minorHAnsi" w:hAnsiTheme="minorHAnsi" w:cs="Tahoma"/>
                <w:lang w:val="es-MX"/>
              </w:rPr>
            </w:pPr>
            <w:r w:rsidRPr="00F46953">
              <w:rPr>
                <w:rFonts w:asciiTheme="minorHAnsi" w:hAnsiTheme="minorHAnsi" w:cs="Tahoma"/>
                <w:lang w:val="es-MX"/>
              </w:rPr>
              <w:t xml:space="preserve">Formación Ética y Ciudadana </w:t>
            </w:r>
          </w:p>
        </w:tc>
        <w:tc>
          <w:tcPr>
            <w:tcW w:w="660" w:type="pct"/>
            <w:gridSpan w:val="2"/>
            <w:tcBorders>
              <w:top w:val="threeDEmboss" w:sz="24" w:space="0" w:color="DBE5F1" w:themeColor="accent1" w:themeTint="33"/>
              <w:left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F46953" w:rsidRPr="00F46953" w:rsidRDefault="00F46953" w:rsidP="00F46953">
            <w:pPr>
              <w:spacing w:line="240" w:lineRule="auto"/>
              <w:jc w:val="center"/>
              <w:rPr>
                <w:rFonts w:asciiTheme="minorHAnsi" w:hAnsiTheme="minorHAnsi" w:cs="Tahoma"/>
                <w:lang w:val="es-MX"/>
              </w:rPr>
            </w:pPr>
            <w:r w:rsidRPr="00F46953">
              <w:rPr>
                <w:rFonts w:asciiTheme="minorHAnsi" w:hAnsiTheme="minorHAnsi" w:cs="Tahoma"/>
                <w:lang w:val="es-MX"/>
              </w:rPr>
              <w:t>3</w:t>
            </w:r>
          </w:p>
        </w:tc>
        <w:tc>
          <w:tcPr>
            <w:tcW w:w="660" w:type="pct"/>
            <w:tcBorders>
              <w:top w:val="threeDEmboss" w:sz="24" w:space="0" w:color="DBE5F1" w:themeColor="accent1" w:themeTint="33"/>
              <w:left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F46953" w:rsidRPr="00F46953" w:rsidRDefault="00F46953" w:rsidP="00F46953">
            <w:pPr>
              <w:spacing w:line="240" w:lineRule="auto"/>
              <w:jc w:val="center"/>
              <w:rPr>
                <w:rFonts w:asciiTheme="minorHAnsi" w:hAnsiTheme="minorHAnsi" w:cs="Tahoma"/>
                <w:lang w:val="es-MX"/>
              </w:rPr>
            </w:pPr>
            <w:r w:rsidRPr="00F46953">
              <w:rPr>
                <w:rFonts w:asciiTheme="minorHAnsi" w:hAnsiTheme="minorHAnsi" w:cs="Tahoma"/>
                <w:lang w:val="es-MX"/>
              </w:rPr>
              <w:t>2</w:t>
            </w:r>
          </w:p>
        </w:tc>
        <w:tc>
          <w:tcPr>
            <w:tcW w:w="663" w:type="pct"/>
            <w:tcBorders>
              <w:top w:val="threeDEmboss" w:sz="24" w:space="0" w:color="DBE5F1" w:themeColor="accent1" w:themeTint="33"/>
              <w:left w:val="threeDEmboss" w:sz="24" w:space="0" w:color="DBE5F1" w:themeColor="accent1" w:themeTint="33"/>
              <w:bottom w:val="threeDEmboss" w:sz="24" w:space="0" w:color="DBE5F1" w:themeColor="accent1" w:themeTint="33"/>
            </w:tcBorders>
            <w:vAlign w:val="center"/>
          </w:tcPr>
          <w:p w:rsidR="00F46953" w:rsidRPr="00F46953" w:rsidRDefault="00F46953" w:rsidP="00F46953">
            <w:pPr>
              <w:spacing w:line="240" w:lineRule="auto"/>
              <w:jc w:val="center"/>
              <w:rPr>
                <w:rFonts w:asciiTheme="minorHAnsi" w:hAnsiTheme="minorHAnsi" w:cs="Tahoma"/>
                <w:lang w:val="es-MX"/>
              </w:rPr>
            </w:pPr>
            <w:r w:rsidRPr="00F46953">
              <w:rPr>
                <w:rFonts w:asciiTheme="minorHAnsi" w:hAnsiTheme="minorHAnsi" w:cs="Tahoma"/>
                <w:lang w:val="es-MX"/>
              </w:rPr>
              <w:t>2</w:t>
            </w:r>
          </w:p>
        </w:tc>
      </w:tr>
      <w:tr w:rsidR="00F46953" w:rsidRPr="00F46953" w:rsidTr="00A6609C">
        <w:trPr>
          <w:cantSplit/>
          <w:trHeight w:val="425"/>
        </w:trPr>
        <w:tc>
          <w:tcPr>
            <w:tcW w:w="444" w:type="pct"/>
            <w:vMerge/>
            <w:shd w:val="clear" w:color="auto" w:fill="365F91" w:themeFill="accent1" w:themeFillShade="BF"/>
            <w:textDirection w:val="tbRl"/>
          </w:tcPr>
          <w:p w:rsidR="00F46953" w:rsidRPr="00F46953" w:rsidRDefault="00F46953" w:rsidP="00F46953">
            <w:pPr>
              <w:spacing w:line="240" w:lineRule="auto"/>
              <w:ind w:left="113"/>
              <w:rPr>
                <w:rFonts w:asciiTheme="minorHAnsi" w:hAnsiTheme="minorHAnsi" w:cs="Tahoma"/>
                <w:lang w:val="es-MX"/>
              </w:rPr>
            </w:pPr>
          </w:p>
        </w:tc>
        <w:tc>
          <w:tcPr>
            <w:tcW w:w="710" w:type="pct"/>
            <w:vMerge/>
            <w:shd w:val="clear" w:color="auto" w:fill="EAF1DD" w:themeFill="accent3" w:themeFillTint="33"/>
            <w:vAlign w:val="center"/>
          </w:tcPr>
          <w:p w:rsidR="00F46953" w:rsidRPr="00F46953" w:rsidRDefault="00F46953" w:rsidP="00F46953">
            <w:pPr>
              <w:spacing w:line="240" w:lineRule="auto"/>
              <w:jc w:val="center"/>
              <w:rPr>
                <w:rFonts w:asciiTheme="minorHAnsi" w:hAnsiTheme="minorHAnsi" w:cs="Tahoma"/>
                <w:i/>
                <w:lang w:val="es-MX"/>
              </w:rPr>
            </w:pPr>
          </w:p>
        </w:tc>
        <w:tc>
          <w:tcPr>
            <w:tcW w:w="1862" w:type="pct"/>
            <w:gridSpan w:val="2"/>
            <w:tcBorders>
              <w:top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F46953" w:rsidRPr="00F46953" w:rsidRDefault="00F46953" w:rsidP="00F46953">
            <w:pPr>
              <w:spacing w:line="240" w:lineRule="auto"/>
              <w:rPr>
                <w:rFonts w:asciiTheme="minorHAnsi" w:hAnsiTheme="minorHAnsi" w:cs="Tahoma"/>
                <w:lang w:val="es-MX"/>
              </w:rPr>
            </w:pPr>
            <w:r w:rsidRPr="00F46953">
              <w:rPr>
                <w:rFonts w:asciiTheme="minorHAnsi" w:hAnsiTheme="minorHAnsi" w:cs="Tahoma"/>
                <w:lang w:val="es-MX"/>
              </w:rPr>
              <w:t xml:space="preserve">Historia y Geografía  </w:t>
            </w:r>
          </w:p>
        </w:tc>
        <w:tc>
          <w:tcPr>
            <w:tcW w:w="660" w:type="pct"/>
            <w:gridSpan w:val="2"/>
            <w:tcBorders>
              <w:top w:val="threeDEmboss" w:sz="24" w:space="0" w:color="DBE5F1" w:themeColor="accent1" w:themeTint="33"/>
              <w:left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F46953" w:rsidRPr="00F46953" w:rsidRDefault="00F46953" w:rsidP="00F46953">
            <w:pPr>
              <w:spacing w:line="240" w:lineRule="auto"/>
              <w:jc w:val="center"/>
              <w:rPr>
                <w:rFonts w:asciiTheme="minorHAnsi" w:hAnsiTheme="minorHAnsi" w:cs="Tahoma"/>
                <w:lang w:val="es-MX"/>
              </w:rPr>
            </w:pPr>
            <w:r w:rsidRPr="00F46953">
              <w:rPr>
                <w:rFonts w:asciiTheme="minorHAnsi" w:hAnsiTheme="minorHAnsi" w:cs="Tahoma"/>
                <w:lang w:val="es-MX"/>
              </w:rPr>
              <w:t>3</w:t>
            </w:r>
          </w:p>
        </w:tc>
        <w:tc>
          <w:tcPr>
            <w:tcW w:w="660" w:type="pct"/>
            <w:tcBorders>
              <w:top w:val="threeDEmboss" w:sz="24" w:space="0" w:color="DBE5F1" w:themeColor="accent1" w:themeTint="33"/>
              <w:left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F46953" w:rsidRPr="00F46953" w:rsidRDefault="00F46953" w:rsidP="00F46953">
            <w:pPr>
              <w:spacing w:line="240" w:lineRule="auto"/>
              <w:jc w:val="center"/>
              <w:rPr>
                <w:rFonts w:asciiTheme="minorHAnsi" w:hAnsiTheme="minorHAnsi" w:cs="Tahoma"/>
                <w:lang w:val="es-MX"/>
              </w:rPr>
            </w:pPr>
            <w:r w:rsidRPr="00F46953">
              <w:rPr>
                <w:rFonts w:asciiTheme="minorHAnsi" w:hAnsiTheme="minorHAnsi" w:cs="Tahoma"/>
                <w:lang w:val="es-MX"/>
              </w:rPr>
              <w:t>3</w:t>
            </w:r>
          </w:p>
        </w:tc>
        <w:tc>
          <w:tcPr>
            <w:tcW w:w="663" w:type="pct"/>
            <w:tcBorders>
              <w:top w:val="threeDEmboss" w:sz="24" w:space="0" w:color="DBE5F1" w:themeColor="accent1" w:themeTint="33"/>
              <w:left w:val="threeDEmboss" w:sz="24" w:space="0" w:color="DBE5F1" w:themeColor="accent1" w:themeTint="33"/>
              <w:bottom w:val="threeDEmboss" w:sz="24" w:space="0" w:color="DBE5F1" w:themeColor="accent1" w:themeTint="33"/>
            </w:tcBorders>
            <w:vAlign w:val="center"/>
          </w:tcPr>
          <w:p w:rsidR="00F46953" w:rsidRPr="00F46953" w:rsidRDefault="00F46953" w:rsidP="00F46953">
            <w:pPr>
              <w:spacing w:line="240" w:lineRule="auto"/>
              <w:jc w:val="center"/>
              <w:rPr>
                <w:rFonts w:asciiTheme="minorHAnsi" w:hAnsiTheme="minorHAnsi" w:cs="Tahoma"/>
                <w:lang w:val="es-MX"/>
              </w:rPr>
            </w:pPr>
            <w:r w:rsidRPr="00F46953">
              <w:rPr>
                <w:rFonts w:asciiTheme="minorHAnsi" w:hAnsiTheme="minorHAnsi" w:cs="Tahoma"/>
                <w:lang w:val="es-MX"/>
              </w:rPr>
              <w:t>3</w:t>
            </w:r>
          </w:p>
        </w:tc>
      </w:tr>
      <w:tr w:rsidR="00F46953" w:rsidRPr="00F46953" w:rsidTr="00A6609C">
        <w:trPr>
          <w:cantSplit/>
          <w:trHeight w:val="261"/>
        </w:trPr>
        <w:tc>
          <w:tcPr>
            <w:tcW w:w="444" w:type="pct"/>
            <w:vMerge/>
            <w:shd w:val="clear" w:color="auto" w:fill="365F91" w:themeFill="accent1" w:themeFillShade="BF"/>
            <w:textDirection w:val="tbRl"/>
          </w:tcPr>
          <w:p w:rsidR="00F46953" w:rsidRPr="00F46953" w:rsidRDefault="00F46953" w:rsidP="00F46953">
            <w:pPr>
              <w:spacing w:line="240" w:lineRule="auto"/>
              <w:ind w:left="113"/>
              <w:rPr>
                <w:rFonts w:asciiTheme="minorHAnsi" w:hAnsiTheme="minorHAnsi" w:cs="Tahoma"/>
                <w:lang w:val="es-MX"/>
              </w:rPr>
            </w:pPr>
          </w:p>
        </w:tc>
        <w:tc>
          <w:tcPr>
            <w:tcW w:w="710" w:type="pct"/>
            <w:vMerge/>
            <w:shd w:val="clear" w:color="auto" w:fill="EAF1DD" w:themeFill="accent3" w:themeFillTint="33"/>
            <w:vAlign w:val="center"/>
          </w:tcPr>
          <w:p w:rsidR="00F46953" w:rsidRPr="00F46953" w:rsidRDefault="00F46953" w:rsidP="00F46953">
            <w:pPr>
              <w:spacing w:line="240" w:lineRule="auto"/>
              <w:jc w:val="center"/>
              <w:rPr>
                <w:rFonts w:asciiTheme="minorHAnsi" w:hAnsiTheme="minorHAnsi" w:cs="Tahoma"/>
                <w:i/>
                <w:lang w:val="es-MX"/>
              </w:rPr>
            </w:pPr>
          </w:p>
        </w:tc>
        <w:tc>
          <w:tcPr>
            <w:tcW w:w="1862" w:type="pct"/>
            <w:gridSpan w:val="2"/>
            <w:tcBorders>
              <w:top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F46953" w:rsidRPr="00F46953" w:rsidRDefault="00F46953" w:rsidP="00F46953">
            <w:pPr>
              <w:spacing w:line="240" w:lineRule="auto"/>
              <w:rPr>
                <w:rFonts w:asciiTheme="minorHAnsi" w:hAnsiTheme="minorHAnsi" w:cs="Tahoma"/>
                <w:lang w:val="es-MX"/>
              </w:rPr>
            </w:pPr>
            <w:r w:rsidRPr="00F46953">
              <w:rPr>
                <w:rFonts w:asciiTheme="minorHAnsi" w:hAnsiTheme="minorHAnsi" w:cs="Tahoma"/>
                <w:lang w:val="es-MX"/>
              </w:rPr>
              <w:t>Educación Física</w:t>
            </w:r>
          </w:p>
        </w:tc>
        <w:tc>
          <w:tcPr>
            <w:tcW w:w="660" w:type="pct"/>
            <w:gridSpan w:val="2"/>
            <w:tcBorders>
              <w:top w:val="threeDEmboss" w:sz="24" w:space="0" w:color="DBE5F1" w:themeColor="accent1" w:themeTint="33"/>
              <w:left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F46953" w:rsidRPr="00F46953" w:rsidRDefault="00F46953" w:rsidP="00F46953">
            <w:pPr>
              <w:spacing w:line="240" w:lineRule="auto"/>
              <w:jc w:val="center"/>
              <w:rPr>
                <w:rFonts w:asciiTheme="minorHAnsi" w:hAnsiTheme="minorHAnsi" w:cs="Tahoma"/>
                <w:lang w:val="es-MX"/>
              </w:rPr>
            </w:pPr>
            <w:r w:rsidRPr="00F46953">
              <w:rPr>
                <w:rFonts w:asciiTheme="minorHAnsi" w:hAnsiTheme="minorHAnsi" w:cs="Tahoma"/>
                <w:lang w:val="es-MX"/>
              </w:rPr>
              <w:t>2</w:t>
            </w:r>
          </w:p>
        </w:tc>
        <w:tc>
          <w:tcPr>
            <w:tcW w:w="660" w:type="pct"/>
            <w:tcBorders>
              <w:top w:val="threeDEmboss" w:sz="24" w:space="0" w:color="DBE5F1" w:themeColor="accent1" w:themeTint="33"/>
              <w:left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F46953" w:rsidRPr="00F46953" w:rsidRDefault="00F46953" w:rsidP="00F46953">
            <w:pPr>
              <w:spacing w:line="240" w:lineRule="auto"/>
              <w:jc w:val="center"/>
              <w:rPr>
                <w:rFonts w:asciiTheme="minorHAnsi" w:hAnsiTheme="minorHAnsi" w:cs="Tahoma"/>
                <w:lang w:val="es-MX"/>
              </w:rPr>
            </w:pPr>
            <w:r w:rsidRPr="00F46953">
              <w:rPr>
                <w:rFonts w:asciiTheme="minorHAnsi" w:hAnsiTheme="minorHAnsi" w:cs="Tahoma"/>
                <w:lang w:val="es-MX"/>
              </w:rPr>
              <w:t>2</w:t>
            </w:r>
          </w:p>
        </w:tc>
        <w:tc>
          <w:tcPr>
            <w:tcW w:w="663" w:type="pct"/>
            <w:tcBorders>
              <w:top w:val="threeDEmboss" w:sz="24" w:space="0" w:color="DBE5F1" w:themeColor="accent1" w:themeTint="33"/>
              <w:left w:val="threeDEmboss" w:sz="24" w:space="0" w:color="DBE5F1" w:themeColor="accent1" w:themeTint="33"/>
              <w:bottom w:val="threeDEmboss" w:sz="24" w:space="0" w:color="DBE5F1" w:themeColor="accent1" w:themeTint="33"/>
            </w:tcBorders>
            <w:vAlign w:val="center"/>
          </w:tcPr>
          <w:p w:rsidR="00F46953" w:rsidRPr="00F46953" w:rsidRDefault="00F46953" w:rsidP="00F46953">
            <w:pPr>
              <w:spacing w:line="240" w:lineRule="auto"/>
              <w:jc w:val="center"/>
              <w:rPr>
                <w:rFonts w:asciiTheme="minorHAnsi" w:hAnsiTheme="minorHAnsi" w:cs="Tahoma"/>
                <w:lang w:val="es-MX"/>
              </w:rPr>
            </w:pPr>
            <w:r w:rsidRPr="00F46953">
              <w:rPr>
                <w:rFonts w:asciiTheme="minorHAnsi" w:hAnsiTheme="minorHAnsi" w:cs="Tahoma"/>
                <w:lang w:val="es-MX"/>
              </w:rPr>
              <w:t>2</w:t>
            </w:r>
          </w:p>
        </w:tc>
      </w:tr>
      <w:tr w:rsidR="00F46953" w:rsidRPr="00F46953" w:rsidTr="00A6609C">
        <w:trPr>
          <w:cantSplit/>
          <w:trHeight w:val="493"/>
        </w:trPr>
        <w:tc>
          <w:tcPr>
            <w:tcW w:w="444" w:type="pct"/>
            <w:vMerge/>
            <w:shd w:val="clear" w:color="auto" w:fill="365F91" w:themeFill="accent1" w:themeFillShade="BF"/>
            <w:textDirection w:val="tbRl"/>
          </w:tcPr>
          <w:p w:rsidR="00F46953" w:rsidRPr="00F46953" w:rsidRDefault="00F46953" w:rsidP="00F46953">
            <w:pPr>
              <w:spacing w:line="240" w:lineRule="auto"/>
              <w:ind w:left="113"/>
              <w:rPr>
                <w:rFonts w:asciiTheme="minorHAnsi" w:hAnsiTheme="minorHAnsi" w:cs="Tahoma"/>
                <w:lang w:val="es-MX"/>
              </w:rPr>
            </w:pPr>
          </w:p>
        </w:tc>
        <w:tc>
          <w:tcPr>
            <w:tcW w:w="710" w:type="pct"/>
            <w:vMerge/>
            <w:shd w:val="clear" w:color="auto" w:fill="EAF1DD" w:themeFill="accent3" w:themeFillTint="33"/>
            <w:vAlign w:val="center"/>
          </w:tcPr>
          <w:p w:rsidR="00F46953" w:rsidRPr="00F46953" w:rsidRDefault="00F46953" w:rsidP="00F46953">
            <w:pPr>
              <w:spacing w:line="240" w:lineRule="auto"/>
              <w:jc w:val="center"/>
              <w:rPr>
                <w:rFonts w:asciiTheme="minorHAnsi" w:hAnsiTheme="minorHAnsi" w:cs="Tahoma"/>
                <w:i/>
                <w:lang w:val="es-MX"/>
              </w:rPr>
            </w:pPr>
          </w:p>
        </w:tc>
        <w:tc>
          <w:tcPr>
            <w:tcW w:w="1862" w:type="pct"/>
            <w:gridSpan w:val="2"/>
            <w:tcBorders>
              <w:top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F46953" w:rsidRPr="00F46953" w:rsidRDefault="00F46953" w:rsidP="00F46953">
            <w:pPr>
              <w:spacing w:line="240" w:lineRule="auto"/>
              <w:rPr>
                <w:rFonts w:asciiTheme="minorHAnsi" w:hAnsiTheme="minorHAnsi" w:cs="Tahoma"/>
                <w:lang w:val="es-MX"/>
              </w:rPr>
            </w:pPr>
            <w:r w:rsidRPr="00F46953">
              <w:rPr>
                <w:rFonts w:asciiTheme="minorHAnsi" w:hAnsiTheme="minorHAnsi" w:cs="Tahoma"/>
                <w:lang w:val="es-MX"/>
              </w:rPr>
              <w:t>Trabajo y Tecnología</w:t>
            </w:r>
          </w:p>
        </w:tc>
        <w:tc>
          <w:tcPr>
            <w:tcW w:w="660" w:type="pct"/>
            <w:gridSpan w:val="2"/>
            <w:tcBorders>
              <w:top w:val="threeDEmboss" w:sz="24" w:space="0" w:color="DBE5F1" w:themeColor="accent1" w:themeTint="33"/>
              <w:left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F46953" w:rsidRPr="00F46953" w:rsidRDefault="00F46953" w:rsidP="00F46953">
            <w:pPr>
              <w:spacing w:line="240" w:lineRule="auto"/>
              <w:jc w:val="center"/>
              <w:rPr>
                <w:rFonts w:asciiTheme="minorHAnsi" w:hAnsiTheme="minorHAnsi" w:cs="Tahoma"/>
                <w:lang w:val="es-MX"/>
              </w:rPr>
            </w:pPr>
            <w:r w:rsidRPr="00F46953">
              <w:rPr>
                <w:rFonts w:asciiTheme="minorHAnsi" w:hAnsiTheme="minorHAnsi" w:cs="Tahoma"/>
                <w:lang w:val="es-MX"/>
              </w:rPr>
              <w:t>5</w:t>
            </w:r>
          </w:p>
        </w:tc>
        <w:tc>
          <w:tcPr>
            <w:tcW w:w="660" w:type="pct"/>
            <w:tcBorders>
              <w:top w:val="threeDEmboss" w:sz="24" w:space="0" w:color="DBE5F1" w:themeColor="accent1" w:themeTint="33"/>
              <w:left w:val="threeDEmboss" w:sz="24" w:space="0" w:color="DBE5F1" w:themeColor="accent1" w:themeTint="33"/>
              <w:bottom w:val="threeDEmboss" w:sz="24" w:space="0" w:color="DBE5F1" w:themeColor="accent1" w:themeTint="33"/>
              <w:right w:val="threeDEmboss" w:sz="24" w:space="0" w:color="DBE5F1" w:themeColor="accent1" w:themeTint="33"/>
            </w:tcBorders>
            <w:vAlign w:val="center"/>
          </w:tcPr>
          <w:p w:rsidR="00F46953" w:rsidRPr="00F46953" w:rsidRDefault="00F46953" w:rsidP="00F46953">
            <w:pPr>
              <w:spacing w:line="240" w:lineRule="auto"/>
              <w:jc w:val="center"/>
              <w:rPr>
                <w:rFonts w:asciiTheme="minorHAnsi" w:hAnsiTheme="minorHAnsi" w:cs="Tahoma"/>
                <w:lang w:val="es-MX"/>
              </w:rPr>
            </w:pPr>
            <w:r w:rsidRPr="00F46953">
              <w:rPr>
                <w:rFonts w:asciiTheme="minorHAnsi" w:hAnsiTheme="minorHAnsi" w:cs="Tahoma"/>
                <w:lang w:val="es-MX"/>
              </w:rPr>
              <w:t>5</w:t>
            </w:r>
          </w:p>
        </w:tc>
        <w:tc>
          <w:tcPr>
            <w:tcW w:w="663" w:type="pct"/>
            <w:tcBorders>
              <w:top w:val="threeDEmboss" w:sz="24" w:space="0" w:color="DBE5F1" w:themeColor="accent1" w:themeTint="33"/>
              <w:left w:val="threeDEmboss" w:sz="24" w:space="0" w:color="DBE5F1" w:themeColor="accent1" w:themeTint="33"/>
              <w:bottom w:val="threeDEmboss" w:sz="24" w:space="0" w:color="DBE5F1" w:themeColor="accent1" w:themeTint="33"/>
            </w:tcBorders>
            <w:vAlign w:val="center"/>
          </w:tcPr>
          <w:p w:rsidR="00F46953" w:rsidRPr="00F46953" w:rsidRDefault="00F46953" w:rsidP="00F46953">
            <w:pPr>
              <w:spacing w:line="240" w:lineRule="auto"/>
              <w:jc w:val="center"/>
              <w:rPr>
                <w:rFonts w:asciiTheme="minorHAnsi" w:hAnsiTheme="minorHAnsi" w:cs="Tahoma"/>
                <w:lang w:val="es-MX"/>
              </w:rPr>
            </w:pPr>
            <w:r w:rsidRPr="00F46953">
              <w:rPr>
                <w:rFonts w:asciiTheme="minorHAnsi" w:hAnsiTheme="minorHAnsi" w:cs="Tahoma"/>
                <w:lang w:val="es-MX"/>
              </w:rPr>
              <w:t>5</w:t>
            </w:r>
          </w:p>
        </w:tc>
      </w:tr>
      <w:tr w:rsidR="00F46953" w:rsidRPr="00F46953" w:rsidTr="00A6609C">
        <w:trPr>
          <w:cantSplit/>
          <w:trHeight w:val="2193"/>
        </w:trPr>
        <w:tc>
          <w:tcPr>
            <w:tcW w:w="444" w:type="pct"/>
            <w:vMerge/>
            <w:shd w:val="clear" w:color="auto" w:fill="365F91" w:themeFill="accent1" w:themeFillShade="BF"/>
            <w:textDirection w:val="tbRl"/>
          </w:tcPr>
          <w:p w:rsidR="00F46953" w:rsidRPr="00F46953" w:rsidRDefault="00F46953" w:rsidP="00F46953">
            <w:pPr>
              <w:spacing w:line="240" w:lineRule="auto"/>
              <w:ind w:left="113"/>
              <w:rPr>
                <w:rFonts w:asciiTheme="minorHAnsi" w:hAnsiTheme="minorHAnsi" w:cs="Tahoma"/>
                <w:lang w:val="es-MX"/>
              </w:rPr>
            </w:pPr>
          </w:p>
        </w:tc>
        <w:tc>
          <w:tcPr>
            <w:tcW w:w="710" w:type="pct"/>
            <w:shd w:val="clear" w:color="auto" w:fill="DBE5F1" w:themeFill="accent1" w:themeFillTint="33"/>
            <w:textDirection w:val="btLr"/>
            <w:vAlign w:val="center"/>
          </w:tcPr>
          <w:p w:rsidR="00F46953" w:rsidRPr="00F46953" w:rsidRDefault="00F46953" w:rsidP="00F46953">
            <w:pPr>
              <w:spacing w:line="240" w:lineRule="auto"/>
              <w:ind w:left="113"/>
              <w:jc w:val="center"/>
              <w:rPr>
                <w:rFonts w:asciiTheme="minorHAnsi" w:hAnsiTheme="minorHAnsi" w:cs="Tahoma"/>
                <w:b/>
                <w:i/>
                <w:lang w:val="es-MX"/>
              </w:rPr>
            </w:pPr>
            <w:r w:rsidRPr="00F46953">
              <w:rPr>
                <w:rFonts w:asciiTheme="minorHAnsi" w:hAnsiTheme="minorHAnsi" w:cs="Tahoma"/>
                <w:b/>
                <w:i/>
                <w:lang w:val="es-MX"/>
              </w:rPr>
              <w:t>Componente Local</w:t>
            </w:r>
          </w:p>
        </w:tc>
        <w:tc>
          <w:tcPr>
            <w:tcW w:w="1854" w:type="pct"/>
            <w:tcBorders>
              <w:top w:val="threeDEmboss" w:sz="24" w:space="0" w:color="DBE5F1" w:themeColor="accent1" w:themeTint="33"/>
              <w:right w:val="threeDEmboss" w:sz="24" w:space="0" w:color="DBE5F1" w:themeColor="accent1" w:themeTint="33"/>
            </w:tcBorders>
            <w:shd w:val="clear" w:color="auto" w:fill="auto"/>
            <w:vAlign w:val="center"/>
          </w:tcPr>
          <w:p w:rsidR="00F46953" w:rsidRPr="00F46953" w:rsidRDefault="00F46953" w:rsidP="00F46953">
            <w:pPr>
              <w:spacing w:line="240" w:lineRule="auto"/>
              <w:rPr>
                <w:rFonts w:asciiTheme="minorHAnsi" w:hAnsiTheme="minorHAnsi" w:cs="Tahoma"/>
                <w:lang w:val="es-MX"/>
              </w:rPr>
            </w:pPr>
            <w:r w:rsidRPr="00F46953">
              <w:rPr>
                <w:rFonts w:asciiTheme="minorHAnsi" w:hAnsiTheme="minorHAnsi" w:cs="Tahoma"/>
                <w:lang w:val="es-MX"/>
              </w:rPr>
              <w:t>Desarrollo Personal y Social</w:t>
            </w:r>
          </w:p>
          <w:p w:rsidR="00F46953" w:rsidRPr="00F46953" w:rsidRDefault="00F46953" w:rsidP="00F46953">
            <w:pPr>
              <w:spacing w:line="240" w:lineRule="auto"/>
              <w:rPr>
                <w:rFonts w:asciiTheme="minorHAnsi" w:hAnsiTheme="minorHAnsi" w:cs="Tahoma"/>
                <w:i/>
                <w:lang w:val="es-MX"/>
              </w:rPr>
            </w:pPr>
          </w:p>
          <w:p w:rsidR="00F46953" w:rsidRPr="00F46953" w:rsidRDefault="00F46953" w:rsidP="006218B6">
            <w:pPr>
              <w:numPr>
                <w:ilvl w:val="0"/>
                <w:numId w:val="26"/>
              </w:numPr>
              <w:spacing w:line="240" w:lineRule="auto"/>
              <w:ind w:left="508" w:hanging="283"/>
              <w:rPr>
                <w:rFonts w:asciiTheme="minorHAnsi" w:hAnsiTheme="minorHAnsi" w:cs="Tahoma"/>
                <w:lang w:val="es-MX"/>
              </w:rPr>
            </w:pPr>
            <w:r w:rsidRPr="00F46953">
              <w:rPr>
                <w:rFonts w:asciiTheme="minorHAnsi" w:hAnsiTheme="minorHAnsi" w:cs="Tahoma"/>
                <w:lang w:val="es-MX"/>
              </w:rPr>
              <w:t xml:space="preserve">Orientación Educacional y Vocacional </w:t>
            </w:r>
          </w:p>
          <w:p w:rsidR="00F46953" w:rsidRPr="00F46953" w:rsidRDefault="00F46953" w:rsidP="006218B6">
            <w:pPr>
              <w:numPr>
                <w:ilvl w:val="0"/>
                <w:numId w:val="26"/>
              </w:numPr>
              <w:spacing w:line="240" w:lineRule="auto"/>
              <w:ind w:left="508" w:hanging="283"/>
              <w:rPr>
                <w:rFonts w:asciiTheme="minorHAnsi" w:hAnsiTheme="minorHAnsi" w:cs="Tahoma"/>
                <w:lang w:val="es-MX"/>
              </w:rPr>
            </w:pPr>
            <w:r w:rsidRPr="00F46953">
              <w:rPr>
                <w:rFonts w:asciiTheme="minorHAnsi" w:hAnsiTheme="minorHAnsi" w:cs="Tahoma"/>
                <w:lang w:val="es-MX"/>
              </w:rPr>
              <w:t xml:space="preserve">Proyecto Educativo Comunitario </w:t>
            </w:r>
          </w:p>
        </w:tc>
        <w:tc>
          <w:tcPr>
            <w:tcW w:w="663" w:type="pct"/>
            <w:gridSpan w:val="2"/>
            <w:tcBorders>
              <w:top w:val="threeDEmboss" w:sz="24" w:space="0" w:color="DBE5F1" w:themeColor="accent1" w:themeTint="33"/>
              <w:left w:val="threeDEmboss" w:sz="24" w:space="0" w:color="DBE5F1" w:themeColor="accent1" w:themeTint="33"/>
              <w:right w:val="threeDEmboss" w:sz="24" w:space="0" w:color="DBE5F1" w:themeColor="accent1" w:themeTint="33"/>
            </w:tcBorders>
            <w:shd w:val="clear" w:color="auto" w:fill="auto"/>
            <w:vAlign w:val="center"/>
          </w:tcPr>
          <w:p w:rsidR="00F46953" w:rsidRPr="00F46953" w:rsidRDefault="00F46953" w:rsidP="00F46953">
            <w:pPr>
              <w:jc w:val="center"/>
              <w:rPr>
                <w:rFonts w:asciiTheme="minorHAnsi" w:hAnsiTheme="minorHAnsi" w:cs="Tahoma"/>
                <w:lang w:val="es-MX"/>
              </w:rPr>
            </w:pPr>
            <w:r w:rsidRPr="00F46953">
              <w:rPr>
                <w:rFonts w:asciiTheme="minorHAnsi" w:hAnsiTheme="minorHAnsi" w:cs="Tahoma"/>
                <w:lang w:val="es-MX"/>
              </w:rPr>
              <w:t>3</w:t>
            </w:r>
          </w:p>
        </w:tc>
        <w:tc>
          <w:tcPr>
            <w:tcW w:w="666" w:type="pct"/>
            <w:gridSpan w:val="2"/>
            <w:tcBorders>
              <w:top w:val="threeDEmboss" w:sz="24" w:space="0" w:color="DBE5F1" w:themeColor="accent1" w:themeTint="33"/>
              <w:left w:val="threeDEmboss" w:sz="24" w:space="0" w:color="DBE5F1" w:themeColor="accent1" w:themeTint="33"/>
              <w:right w:val="threeDEmboss" w:sz="24" w:space="0" w:color="DBE5F1" w:themeColor="accent1" w:themeTint="33"/>
            </w:tcBorders>
            <w:shd w:val="clear" w:color="auto" w:fill="auto"/>
            <w:vAlign w:val="center"/>
          </w:tcPr>
          <w:p w:rsidR="00F46953" w:rsidRPr="00F46953" w:rsidRDefault="00F46953" w:rsidP="00F46953">
            <w:pPr>
              <w:jc w:val="center"/>
              <w:rPr>
                <w:rFonts w:asciiTheme="minorHAnsi" w:hAnsiTheme="minorHAnsi" w:cs="Tahoma"/>
                <w:lang w:val="es-MX"/>
              </w:rPr>
            </w:pPr>
            <w:r w:rsidRPr="00F46953">
              <w:rPr>
                <w:rFonts w:asciiTheme="minorHAnsi" w:hAnsiTheme="minorHAnsi" w:cs="Tahoma"/>
                <w:lang w:val="es-MX"/>
              </w:rPr>
              <w:t>3</w:t>
            </w:r>
          </w:p>
        </w:tc>
        <w:tc>
          <w:tcPr>
            <w:tcW w:w="663" w:type="pct"/>
            <w:tcBorders>
              <w:top w:val="threeDEmboss" w:sz="24" w:space="0" w:color="DBE5F1" w:themeColor="accent1" w:themeTint="33"/>
              <w:left w:val="threeDEmboss" w:sz="24" w:space="0" w:color="DBE5F1" w:themeColor="accent1" w:themeTint="33"/>
            </w:tcBorders>
            <w:shd w:val="clear" w:color="auto" w:fill="auto"/>
            <w:vAlign w:val="center"/>
          </w:tcPr>
          <w:p w:rsidR="00F46953" w:rsidRPr="00F46953" w:rsidRDefault="00F46953" w:rsidP="00F46953">
            <w:pPr>
              <w:jc w:val="center"/>
              <w:rPr>
                <w:rFonts w:asciiTheme="minorHAnsi" w:hAnsiTheme="minorHAnsi" w:cs="Tahoma"/>
                <w:lang w:val="es-MX"/>
              </w:rPr>
            </w:pPr>
            <w:r w:rsidRPr="00F46953">
              <w:rPr>
                <w:rFonts w:asciiTheme="minorHAnsi" w:hAnsiTheme="minorHAnsi" w:cs="Tahoma"/>
                <w:lang w:val="es-MX"/>
              </w:rPr>
              <w:t>3</w:t>
            </w:r>
          </w:p>
        </w:tc>
      </w:tr>
      <w:tr w:rsidR="00F46953" w:rsidRPr="00F46953" w:rsidTr="00A6609C">
        <w:trPr>
          <w:cantSplit/>
          <w:trHeight w:val="538"/>
        </w:trPr>
        <w:tc>
          <w:tcPr>
            <w:tcW w:w="3016" w:type="pct"/>
            <w:gridSpan w:val="4"/>
            <w:shd w:val="clear" w:color="auto" w:fill="DBE5F1" w:themeFill="accent1" w:themeFillTint="33"/>
            <w:vAlign w:val="center"/>
          </w:tcPr>
          <w:p w:rsidR="00F46953" w:rsidRPr="00F46953" w:rsidRDefault="00F46953" w:rsidP="00F46953">
            <w:pPr>
              <w:spacing w:line="240" w:lineRule="auto"/>
              <w:jc w:val="center"/>
              <w:rPr>
                <w:rFonts w:asciiTheme="minorHAnsi" w:hAnsiTheme="minorHAnsi" w:cs="Tahoma"/>
                <w:b/>
                <w:i/>
                <w:lang w:val="es-MX"/>
              </w:rPr>
            </w:pPr>
            <w:r w:rsidRPr="00F46953">
              <w:rPr>
                <w:rFonts w:asciiTheme="minorHAnsi" w:hAnsiTheme="minorHAnsi" w:cs="Tahoma"/>
                <w:b/>
                <w:i/>
                <w:lang w:val="es-MX"/>
              </w:rPr>
              <w:t>Total de Horas</w:t>
            </w:r>
          </w:p>
        </w:tc>
        <w:tc>
          <w:tcPr>
            <w:tcW w:w="660" w:type="pct"/>
            <w:gridSpan w:val="2"/>
            <w:shd w:val="clear" w:color="auto" w:fill="DBE5F1" w:themeFill="accent1" w:themeFillTint="33"/>
            <w:vAlign w:val="center"/>
          </w:tcPr>
          <w:p w:rsidR="00F46953" w:rsidRPr="00F46953" w:rsidRDefault="00F46953" w:rsidP="00F46953">
            <w:pPr>
              <w:spacing w:line="240" w:lineRule="auto"/>
              <w:jc w:val="center"/>
              <w:rPr>
                <w:rFonts w:asciiTheme="minorHAnsi" w:hAnsiTheme="minorHAnsi" w:cs="Tahoma"/>
                <w:i/>
                <w:lang w:val="es-MX"/>
              </w:rPr>
            </w:pPr>
            <w:r w:rsidRPr="00F46953">
              <w:rPr>
                <w:rFonts w:asciiTheme="minorHAnsi" w:hAnsiTheme="minorHAnsi" w:cs="Tahoma"/>
                <w:i/>
                <w:lang w:val="es-MX"/>
              </w:rPr>
              <w:t>38</w:t>
            </w:r>
          </w:p>
        </w:tc>
        <w:tc>
          <w:tcPr>
            <w:tcW w:w="660" w:type="pct"/>
            <w:shd w:val="clear" w:color="auto" w:fill="DBE5F1" w:themeFill="accent1" w:themeFillTint="33"/>
            <w:vAlign w:val="center"/>
          </w:tcPr>
          <w:p w:rsidR="00F46953" w:rsidRPr="00F46953" w:rsidRDefault="00F46953" w:rsidP="00F46953">
            <w:pPr>
              <w:spacing w:line="240" w:lineRule="auto"/>
              <w:jc w:val="center"/>
              <w:rPr>
                <w:rFonts w:asciiTheme="minorHAnsi" w:hAnsiTheme="minorHAnsi" w:cs="Tahoma"/>
                <w:i/>
                <w:lang w:val="es-MX"/>
              </w:rPr>
            </w:pPr>
            <w:r w:rsidRPr="00F46953">
              <w:rPr>
                <w:rFonts w:asciiTheme="minorHAnsi" w:hAnsiTheme="minorHAnsi" w:cs="Tahoma"/>
                <w:i/>
                <w:lang w:val="es-MX"/>
              </w:rPr>
              <w:t>38</w:t>
            </w:r>
          </w:p>
        </w:tc>
        <w:tc>
          <w:tcPr>
            <w:tcW w:w="663" w:type="pct"/>
            <w:shd w:val="clear" w:color="auto" w:fill="DBE5F1" w:themeFill="accent1" w:themeFillTint="33"/>
            <w:vAlign w:val="center"/>
          </w:tcPr>
          <w:p w:rsidR="00F46953" w:rsidRPr="00F46953" w:rsidRDefault="00F46953" w:rsidP="00F46953">
            <w:pPr>
              <w:spacing w:line="240" w:lineRule="auto"/>
              <w:jc w:val="center"/>
              <w:rPr>
                <w:rFonts w:asciiTheme="minorHAnsi" w:hAnsiTheme="minorHAnsi" w:cs="Tahoma"/>
                <w:i/>
                <w:lang w:val="es-MX"/>
              </w:rPr>
            </w:pPr>
            <w:r w:rsidRPr="00F46953">
              <w:rPr>
                <w:rFonts w:asciiTheme="minorHAnsi" w:hAnsiTheme="minorHAnsi" w:cs="Tahoma"/>
                <w:i/>
                <w:lang w:val="es-MX"/>
              </w:rPr>
              <w:t>38</w:t>
            </w:r>
          </w:p>
        </w:tc>
      </w:tr>
    </w:tbl>
    <w:p w:rsidR="00F46953" w:rsidRPr="00F46953" w:rsidRDefault="00F46953" w:rsidP="00F46953">
      <w:pPr>
        <w:spacing w:line="240" w:lineRule="auto"/>
        <w:ind w:left="567" w:right="425"/>
        <w:rPr>
          <w:rFonts w:ascii="Verdana" w:hAnsi="Verdana" w:cs="Tahoma"/>
          <w:sz w:val="16"/>
          <w:szCs w:val="16"/>
          <w:lang w:val="es-MX"/>
        </w:rPr>
      </w:pPr>
    </w:p>
    <w:p w:rsidR="00F46953" w:rsidRPr="00F46953" w:rsidRDefault="00F46953" w:rsidP="00F46953">
      <w:pPr>
        <w:spacing w:line="240" w:lineRule="auto"/>
        <w:ind w:left="880" w:right="425" w:hanging="330"/>
        <w:rPr>
          <w:rFonts w:ascii="Verdana" w:hAnsi="Verdana" w:cs="Tahoma"/>
          <w:sz w:val="16"/>
          <w:szCs w:val="16"/>
          <w:lang w:val="es-MX"/>
        </w:rPr>
      </w:pPr>
      <w:r w:rsidRPr="00F46953">
        <w:rPr>
          <w:rFonts w:ascii="Verdana" w:hAnsi="Verdana" w:cs="Tahoma"/>
          <w:sz w:val="16"/>
          <w:szCs w:val="16"/>
          <w:lang w:val="es-MX"/>
        </w:rPr>
        <w:t>(*) La carga horaria propuesta no incluye el tiempo destinado al receso, formaciones de entrada y/o salida.</w:t>
      </w:r>
    </w:p>
    <w:p w:rsidR="00F46953" w:rsidRPr="00F46953" w:rsidRDefault="00F46953" w:rsidP="00F46953">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r w:rsidRPr="00F46953">
        <w:rPr>
          <w:rFonts w:ascii="Verdana" w:hAnsi="Verdana" w:cs="Tahoma"/>
          <w:sz w:val="16"/>
          <w:szCs w:val="16"/>
          <w:lang w:val="es-MX"/>
        </w:rPr>
        <w:t>(**) El tiempo estimado hace referencia a horas cátedras de 40 minutos</w:t>
      </w:r>
    </w:p>
    <w:p w:rsidR="00F46953" w:rsidRPr="00F46953" w:rsidRDefault="00F46953" w:rsidP="00F46953">
      <w:pPr>
        <w:spacing w:line="240" w:lineRule="auto"/>
        <w:rPr>
          <w:rFonts w:asciiTheme="minorHAnsi" w:eastAsia="PMingLiU" w:hAnsiTheme="minorHAnsi" w:cs="Elephant"/>
          <w:b/>
          <w:iCs/>
          <w:color w:val="365F91"/>
          <w:position w:val="3"/>
          <w:sz w:val="44"/>
          <w:szCs w:val="44"/>
        </w:rPr>
        <w:sectPr w:rsidR="00F46953" w:rsidRPr="00F46953" w:rsidSect="00F347F5">
          <w:type w:val="continuous"/>
          <w:pgSz w:w="11340" w:h="15309" w:code="1"/>
          <w:pgMar w:top="1701" w:right="1134" w:bottom="1701" w:left="1134" w:header="709" w:footer="337" w:gutter="851"/>
          <w:cols w:space="708"/>
          <w:docGrid w:linePitch="360"/>
        </w:sectPr>
      </w:pPr>
      <w:r w:rsidRPr="00F46953">
        <w:rPr>
          <w:rFonts w:asciiTheme="minorHAnsi" w:eastAsia="PMingLiU" w:hAnsiTheme="minorHAnsi" w:cs="Elephant"/>
          <w:b/>
          <w:iCs/>
          <w:color w:val="365F91"/>
          <w:position w:val="3"/>
          <w:sz w:val="44"/>
          <w:szCs w:val="44"/>
        </w:rPr>
        <w:br w:type="page"/>
      </w:r>
    </w:p>
    <w:p w:rsidR="00E34726" w:rsidRDefault="00106BE5" w:rsidP="001E320C">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r>
        <w:rPr>
          <w:rFonts w:asciiTheme="minorHAnsi" w:eastAsia="PMingLiU" w:hAnsiTheme="minorHAnsi" w:cs="Elephant"/>
          <w:b/>
          <w:iCs/>
          <w:noProof/>
          <w:color w:val="365F91"/>
          <w:position w:val="3"/>
          <w:sz w:val="44"/>
          <w:szCs w:val="44"/>
          <w:lang w:val="en-US"/>
        </w:rPr>
        <w:lastRenderedPageBreak/>
        <w:pict>
          <v:rect id="_x0000_s1642" style="position:absolute;left:0;text-align:left;margin-left:-58.2pt;margin-top:-89.3pt;width:567pt;height:774pt;z-index:251705344;mso-position-horizontal-relative:margin;mso-position-vertical-relative:margin" stroked="f">
            <w10:wrap anchorx="margin" anchory="margin"/>
          </v:rect>
        </w:pict>
      </w:r>
    </w:p>
    <w:p w:rsidR="00E34726" w:rsidRDefault="00E34726">
      <w:pPr>
        <w:spacing w:line="240" w:lineRule="auto"/>
        <w:rPr>
          <w:rFonts w:asciiTheme="minorHAnsi" w:eastAsia="PMingLiU" w:hAnsiTheme="minorHAnsi" w:cs="Elephant"/>
          <w:b/>
          <w:iCs/>
          <w:color w:val="365F91"/>
          <w:position w:val="3"/>
          <w:sz w:val="44"/>
          <w:szCs w:val="44"/>
        </w:rPr>
      </w:pPr>
      <w:r>
        <w:rPr>
          <w:rFonts w:asciiTheme="minorHAnsi" w:eastAsia="PMingLiU" w:hAnsiTheme="minorHAnsi" w:cs="Elephant"/>
          <w:b/>
          <w:iCs/>
          <w:color w:val="365F91"/>
          <w:position w:val="3"/>
          <w:sz w:val="44"/>
          <w:szCs w:val="44"/>
        </w:rPr>
        <w:br w:type="page"/>
      </w:r>
    </w:p>
    <w:p w:rsidR="00E34726" w:rsidRDefault="00BA6C98" w:rsidP="001E320C">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r>
        <w:rPr>
          <w:rFonts w:asciiTheme="minorHAnsi" w:eastAsia="PMingLiU" w:hAnsiTheme="minorHAnsi" w:cs="Elephant"/>
          <w:b/>
          <w:iCs/>
          <w:noProof/>
          <w:color w:val="365F91"/>
          <w:position w:val="3"/>
          <w:sz w:val="44"/>
          <w:szCs w:val="44"/>
          <w:lang w:val="en-US"/>
        </w:rPr>
        <w:lastRenderedPageBreak/>
        <w:drawing>
          <wp:anchor distT="0" distB="0" distL="114300" distR="114300" simplePos="0" relativeHeight="251708416" behindDoc="1" locked="0" layoutInCell="1" allowOverlap="1">
            <wp:simplePos x="0" y="0"/>
            <wp:positionH relativeFrom="column">
              <wp:posOffset>-1255074</wp:posOffset>
            </wp:positionH>
            <wp:positionV relativeFrom="paragraph">
              <wp:posOffset>-1074642</wp:posOffset>
            </wp:positionV>
            <wp:extent cx="7198711" cy="9711713"/>
            <wp:effectExtent l="19050" t="0" r="2189" b="0"/>
            <wp:wrapNone/>
            <wp:docPr id="622" name="Imagen 622" descr="D:\BAKUP\disenho\lengua y lit CASTELLANA\imagenes\tapi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D:\BAKUP\disenho\lengua y lit CASTELLANA\imagenes\tapita8.jpg"/>
                    <pic:cNvPicPr>
                      <a:picLocks noChangeAspect="1" noChangeArrowheads="1"/>
                    </pic:cNvPicPr>
                  </pic:nvPicPr>
                  <pic:blipFill>
                    <a:blip r:embed="rId17"/>
                    <a:srcRect/>
                    <a:stretch>
                      <a:fillRect/>
                    </a:stretch>
                  </pic:blipFill>
                  <pic:spPr bwMode="auto">
                    <a:xfrm>
                      <a:off x="0" y="0"/>
                      <a:ext cx="7198711" cy="9711713"/>
                    </a:xfrm>
                    <a:prstGeom prst="rect">
                      <a:avLst/>
                    </a:prstGeom>
                    <a:noFill/>
                    <a:ln w="9525">
                      <a:noFill/>
                      <a:miter lim="800000"/>
                      <a:headEnd/>
                      <a:tailEnd/>
                    </a:ln>
                  </pic:spPr>
                </pic:pic>
              </a:graphicData>
            </a:graphic>
          </wp:anchor>
        </w:drawing>
      </w:r>
    </w:p>
    <w:p w:rsidR="00E34726" w:rsidRDefault="00E34726">
      <w:pPr>
        <w:spacing w:line="240" w:lineRule="auto"/>
        <w:rPr>
          <w:rFonts w:asciiTheme="minorHAnsi" w:eastAsia="PMingLiU" w:hAnsiTheme="minorHAnsi" w:cs="Elephant"/>
          <w:b/>
          <w:iCs/>
          <w:color w:val="365F91"/>
          <w:position w:val="3"/>
          <w:sz w:val="44"/>
          <w:szCs w:val="44"/>
        </w:rPr>
      </w:pPr>
      <w:r>
        <w:rPr>
          <w:rFonts w:asciiTheme="minorHAnsi" w:eastAsia="PMingLiU" w:hAnsiTheme="minorHAnsi" w:cs="Elephant"/>
          <w:b/>
          <w:iCs/>
          <w:color w:val="365F91"/>
          <w:position w:val="3"/>
          <w:sz w:val="44"/>
          <w:szCs w:val="44"/>
        </w:rPr>
        <w:br w:type="page"/>
      </w:r>
    </w:p>
    <w:p w:rsidR="00CC61C7" w:rsidRDefault="00106BE5" w:rsidP="001E320C">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r>
        <w:rPr>
          <w:rFonts w:asciiTheme="minorHAnsi" w:eastAsia="PMingLiU" w:hAnsiTheme="minorHAnsi" w:cs="Elephant"/>
          <w:b/>
          <w:iCs/>
          <w:noProof/>
          <w:color w:val="365F91"/>
          <w:position w:val="3"/>
          <w:sz w:val="44"/>
          <w:szCs w:val="44"/>
          <w:lang w:val="en-US"/>
        </w:rPr>
        <w:lastRenderedPageBreak/>
        <w:pict>
          <v:rect id="_x0000_s1643" style="position:absolute;left:0;text-align:left;margin-left:-56.55pt;margin-top:-86.55pt;width:567pt;height:774pt;z-index:251706368" stroked="f"/>
        </w:pict>
      </w:r>
    </w:p>
    <w:p w:rsidR="00CC61C7" w:rsidRDefault="00CC61C7" w:rsidP="001E320C">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CC61C7" w:rsidRDefault="00CC61C7" w:rsidP="001E320C">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CC61C7" w:rsidRDefault="00CC61C7" w:rsidP="001E320C">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CC61C7" w:rsidRDefault="00CC61C7" w:rsidP="001E320C">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CC61C7" w:rsidRDefault="00CC61C7" w:rsidP="001E320C">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CC61C7" w:rsidRDefault="00CC61C7" w:rsidP="001E320C">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CC61C7" w:rsidRDefault="00CC61C7" w:rsidP="001E320C">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CC61C7" w:rsidRDefault="00CC61C7" w:rsidP="001E320C">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CC61C7" w:rsidRDefault="00CC61C7" w:rsidP="001E320C">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CC61C7" w:rsidRDefault="00CC61C7" w:rsidP="001E320C">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CC61C7" w:rsidRDefault="00CC61C7" w:rsidP="001E320C">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CC61C7" w:rsidRDefault="00CC61C7" w:rsidP="001E320C">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CC61C7" w:rsidRDefault="00CC61C7" w:rsidP="001E320C">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CC61C7" w:rsidRDefault="00CC61C7" w:rsidP="001E320C">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CC61C7" w:rsidRDefault="00CC61C7" w:rsidP="001E320C">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CC61C7" w:rsidRDefault="00CC61C7" w:rsidP="001E320C">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CC61C7" w:rsidRDefault="00CC61C7" w:rsidP="001E320C">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CC61C7" w:rsidRDefault="00CC61C7" w:rsidP="001E320C">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CC61C7" w:rsidRDefault="00CC61C7" w:rsidP="001E320C">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CC61C7" w:rsidRDefault="00CC61C7" w:rsidP="001E320C">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CC61C7" w:rsidRDefault="00CC61C7" w:rsidP="001E320C">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7B4CCF" w:rsidRPr="004014C2" w:rsidRDefault="00F05427" w:rsidP="008D5BE7">
      <w:pPr>
        <w:widowControl w:val="0"/>
        <w:autoSpaceDE w:val="0"/>
        <w:autoSpaceDN w:val="0"/>
        <w:adjustRightInd w:val="0"/>
        <w:spacing w:before="240" w:line="26" w:lineRule="atLeast"/>
        <w:ind w:right="15"/>
        <w:jc w:val="center"/>
        <w:rPr>
          <w:rFonts w:asciiTheme="minorHAnsi" w:eastAsia="PMingLiU" w:hAnsiTheme="minorHAnsi" w:cs="Elephant"/>
          <w:b/>
          <w:iCs/>
          <w:color w:val="365F91"/>
          <w:sz w:val="44"/>
          <w:szCs w:val="44"/>
        </w:rPr>
      </w:pPr>
      <w:r w:rsidRPr="004014C2">
        <w:rPr>
          <w:rFonts w:asciiTheme="minorHAnsi" w:eastAsia="PMingLiU" w:hAnsiTheme="minorHAnsi" w:cs="Elephant"/>
          <w:b/>
          <w:iCs/>
          <w:color w:val="365F91"/>
          <w:position w:val="3"/>
          <w:sz w:val="44"/>
          <w:szCs w:val="44"/>
        </w:rPr>
        <w:lastRenderedPageBreak/>
        <w:t>Fundamentación</w:t>
      </w:r>
    </w:p>
    <w:p w:rsidR="009D723A" w:rsidRDefault="009D723A" w:rsidP="003D5C29">
      <w:pPr>
        <w:autoSpaceDE w:val="0"/>
        <w:autoSpaceDN w:val="0"/>
        <w:adjustRightInd w:val="0"/>
        <w:spacing w:line="26" w:lineRule="atLeast"/>
        <w:jc w:val="both"/>
        <w:rPr>
          <w:rFonts w:asciiTheme="minorHAnsi" w:hAnsiTheme="minorHAnsi" w:cs="Arial"/>
          <w:iCs/>
        </w:rPr>
      </w:pPr>
    </w:p>
    <w:p w:rsidR="00BA1212" w:rsidRDefault="00BA1212" w:rsidP="003D5C29">
      <w:pPr>
        <w:autoSpaceDE w:val="0"/>
        <w:autoSpaceDN w:val="0"/>
        <w:adjustRightInd w:val="0"/>
        <w:spacing w:line="26" w:lineRule="atLeast"/>
        <w:jc w:val="both"/>
        <w:rPr>
          <w:rFonts w:asciiTheme="minorHAnsi" w:hAnsiTheme="minorHAnsi" w:cs="Arial"/>
          <w:iCs/>
        </w:rPr>
      </w:pPr>
    </w:p>
    <w:p w:rsidR="00646D4B" w:rsidRDefault="00646D4B" w:rsidP="003D5C29">
      <w:pPr>
        <w:autoSpaceDE w:val="0"/>
        <w:autoSpaceDN w:val="0"/>
        <w:adjustRightInd w:val="0"/>
        <w:spacing w:line="26" w:lineRule="atLeast"/>
        <w:jc w:val="both"/>
        <w:rPr>
          <w:rFonts w:asciiTheme="minorHAnsi" w:hAnsiTheme="minorHAnsi" w:cs="Arial"/>
          <w:iCs/>
        </w:rPr>
      </w:pPr>
    </w:p>
    <w:p w:rsidR="009D723A" w:rsidRDefault="009D723A" w:rsidP="003D5C29">
      <w:pPr>
        <w:autoSpaceDE w:val="0"/>
        <w:autoSpaceDN w:val="0"/>
        <w:adjustRightInd w:val="0"/>
        <w:spacing w:line="26" w:lineRule="atLeast"/>
        <w:jc w:val="both"/>
        <w:rPr>
          <w:rFonts w:asciiTheme="minorHAnsi" w:hAnsiTheme="minorHAnsi" w:cs="Arial"/>
          <w:iCs/>
        </w:rPr>
      </w:pPr>
    </w:p>
    <w:p w:rsidR="00943F99" w:rsidRDefault="00943F99" w:rsidP="009D723A">
      <w:pPr>
        <w:autoSpaceDE w:val="0"/>
        <w:autoSpaceDN w:val="0"/>
        <w:adjustRightInd w:val="0"/>
        <w:spacing w:line="26" w:lineRule="atLeast"/>
        <w:jc w:val="both"/>
        <w:rPr>
          <w:rFonts w:asciiTheme="minorHAnsi" w:hAnsiTheme="minorHAnsi" w:cs="Arial"/>
          <w:iCs/>
        </w:rPr>
        <w:sectPr w:rsidR="00943F99" w:rsidSect="00F347F5">
          <w:type w:val="continuous"/>
          <w:pgSz w:w="11340" w:h="15309" w:code="1"/>
          <w:pgMar w:top="1701" w:right="1134" w:bottom="1701" w:left="1134" w:header="709" w:footer="354" w:gutter="851"/>
          <w:cols w:space="708"/>
          <w:docGrid w:linePitch="360"/>
        </w:sectPr>
      </w:pPr>
    </w:p>
    <w:p w:rsidR="00646D4B" w:rsidRPr="003D5C29" w:rsidRDefault="00646D4B" w:rsidP="00646D4B">
      <w:pPr>
        <w:autoSpaceDE w:val="0"/>
        <w:autoSpaceDN w:val="0"/>
        <w:adjustRightInd w:val="0"/>
        <w:spacing w:line="26" w:lineRule="atLeast"/>
        <w:jc w:val="both"/>
        <w:rPr>
          <w:rFonts w:asciiTheme="minorHAnsi" w:hAnsiTheme="minorHAnsi" w:cs="Arial"/>
          <w:iCs/>
        </w:rPr>
      </w:pPr>
      <w:r w:rsidRPr="003D5C29">
        <w:rPr>
          <w:rFonts w:asciiTheme="minorHAnsi" w:hAnsiTheme="minorHAnsi" w:cs="Arial"/>
          <w:iCs/>
        </w:rPr>
        <w:lastRenderedPageBreak/>
        <w:t>El área de Lengua y Literatura Castellana se incorpora en el currículum del tercer ciclo de la Educación Escolar Básica</w:t>
      </w:r>
      <w:r>
        <w:rPr>
          <w:rFonts w:asciiTheme="minorHAnsi" w:hAnsiTheme="minorHAnsi" w:cs="Arial"/>
          <w:iCs/>
        </w:rPr>
        <w:t xml:space="preserve"> (EEB)</w:t>
      </w:r>
      <w:r w:rsidRPr="003D5C29">
        <w:rPr>
          <w:rFonts w:asciiTheme="minorHAnsi" w:hAnsiTheme="minorHAnsi" w:cs="Arial"/>
          <w:iCs/>
        </w:rPr>
        <w:t xml:space="preserve"> como un espacio de aprendizaje sumamente importante que permite al estudiante proseguir con el desarrollo de sus capacidades lingüístico-comunicativas en la lengua castellana. Al respecto, el área enfatiza el desarrollo de un conjunto de capacidades referidas, por un lado, a la comprensión de textos orales y escritos, y, por otro lado, a la expresión oral y escrita.</w:t>
      </w:r>
    </w:p>
    <w:p w:rsidR="00646D4B" w:rsidRPr="003D5C29" w:rsidRDefault="00646D4B" w:rsidP="00646D4B">
      <w:pPr>
        <w:autoSpaceDE w:val="0"/>
        <w:autoSpaceDN w:val="0"/>
        <w:adjustRightInd w:val="0"/>
        <w:spacing w:line="26" w:lineRule="atLeast"/>
        <w:jc w:val="both"/>
        <w:rPr>
          <w:rFonts w:asciiTheme="minorHAnsi" w:hAnsiTheme="minorHAnsi" w:cs="Arial"/>
          <w:iCs/>
        </w:rPr>
      </w:pPr>
    </w:p>
    <w:p w:rsidR="00646D4B" w:rsidRPr="003D5C29" w:rsidRDefault="00646D4B" w:rsidP="00646D4B">
      <w:pPr>
        <w:autoSpaceDE w:val="0"/>
        <w:autoSpaceDN w:val="0"/>
        <w:adjustRightInd w:val="0"/>
        <w:spacing w:line="26" w:lineRule="atLeast"/>
        <w:jc w:val="both"/>
        <w:rPr>
          <w:rFonts w:asciiTheme="minorHAnsi" w:hAnsiTheme="minorHAnsi" w:cs="Arial"/>
          <w:iCs/>
        </w:rPr>
      </w:pPr>
      <w:r w:rsidRPr="003D5C29">
        <w:rPr>
          <w:rFonts w:asciiTheme="minorHAnsi" w:hAnsiTheme="minorHAnsi" w:cs="Arial"/>
          <w:iCs/>
        </w:rPr>
        <w:t>En cuanto a la comprensión de textos orales y escritos, el área favorece el desarrollo de capacidades que permiten al estudiante analizar el mensaje trasmitido de forma oral (textos orales) y escrita (textos escritos), a través de diversos niveles de comprensión: literal, inferencial y crítico-apreciativo. La comprensión de textos en la lengua castellana resulta imprescindible para el desenvolvimiento soc</w:t>
      </w:r>
      <w:r>
        <w:rPr>
          <w:rFonts w:asciiTheme="minorHAnsi" w:hAnsiTheme="minorHAnsi" w:cs="Arial"/>
          <w:iCs/>
        </w:rPr>
        <w:t>ial, y está relacionada</w:t>
      </w:r>
      <w:r w:rsidRPr="003D5C29">
        <w:rPr>
          <w:rFonts w:asciiTheme="minorHAnsi" w:hAnsiTheme="minorHAnsi" w:cs="Arial"/>
          <w:iCs/>
        </w:rPr>
        <w:t xml:space="preserve"> con el desarrollo cognitivo del estudiante, por lo que el aporte del área, en este sentido, resulta clave.</w:t>
      </w:r>
    </w:p>
    <w:p w:rsidR="00646D4B" w:rsidRPr="003D5C29" w:rsidRDefault="00646D4B" w:rsidP="00646D4B">
      <w:pPr>
        <w:autoSpaceDE w:val="0"/>
        <w:autoSpaceDN w:val="0"/>
        <w:adjustRightInd w:val="0"/>
        <w:spacing w:line="26" w:lineRule="atLeast"/>
        <w:jc w:val="both"/>
        <w:rPr>
          <w:rFonts w:asciiTheme="minorHAnsi" w:hAnsiTheme="minorHAnsi" w:cs="Arial"/>
          <w:iCs/>
        </w:rPr>
      </w:pPr>
    </w:p>
    <w:p w:rsidR="00646D4B" w:rsidRPr="003D5C29" w:rsidRDefault="00646D4B" w:rsidP="00646D4B">
      <w:pPr>
        <w:autoSpaceDE w:val="0"/>
        <w:autoSpaceDN w:val="0"/>
        <w:adjustRightInd w:val="0"/>
        <w:spacing w:line="26" w:lineRule="atLeast"/>
        <w:jc w:val="both"/>
        <w:rPr>
          <w:rFonts w:asciiTheme="minorHAnsi" w:hAnsiTheme="minorHAnsi" w:cs="Arial"/>
          <w:iCs/>
        </w:rPr>
      </w:pPr>
      <w:r w:rsidRPr="003D5C29">
        <w:rPr>
          <w:rFonts w:asciiTheme="minorHAnsi" w:hAnsiTheme="minorHAnsi" w:cs="Arial"/>
          <w:iCs/>
        </w:rPr>
        <w:t xml:space="preserve">En lo que respecta a la expresión oral y escrita, el área propicia el desarrollo del pensamiento del estudiante en su máxima expresión al proponer la producción de distintos tipos de textos, en respuesta a diferentes situaciones comunicativas. Ello implica que el estudiante debe generar ideas propias, organizarlas y expresarlas conforme con </w:t>
      </w:r>
      <w:r w:rsidRPr="003D5C29">
        <w:rPr>
          <w:rFonts w:asciiTheme="minorHAnsi" w:hAnsiTheme="minorHAnsi" w:cs="Arial"/>
          <w:iCs/>
        </w:rPr>
        <w:lastRenderedPageBreak/>
        <w:t>su intencionalidad y el ámbito comunicativo. La capacidad de expresarse, tanto en forma oral o como forma escrita, está considerada como una de las más importantes y valoradas socialmente en la actualidad. El área incorpora su desarrollo sistemático a través de la lengua castellana.</w:t>
      </w:r>
    </w:p>
    <w:p w:rsidR="00646D4B" w:rsidRPr="003D5C29" w:rsidRDefault="00646D4B" w:rsidP="00646D4B">
      <w:pPr>
        <w:autoSpaceDE w:val="0"/>
        <w:autoSpaceDN w:val="0"/>
        <w:adjustRightInd w:val="0"/>
        <w:spacing w:line="26" w:lineRule="atLeast"/>
        <w:jc w:val="both"/>
        <w:rPr>
          <w:rFonts w:asciiTheme="minorHAnsi" w:hAnsiTheme="minorHAnsi" w:cs="Arial"/>
          <w:iCs/>
        </w:rPr>
      </w:pPr>
    </w:p>
    <w:p w:rsidR="00646D4B" w:rsidRPr="003D5C29" w:rsidRDefault="00646D4B" w:rsidP="00646D4B">
      <w:pPr>
        <w:autoSpaceDE w:val="0"/>
        <w:autoSpaceDN w:val="0"/>
        <w:adjustRightInd w:val="0"/>
        <w:spacing w:line="26" w:lineRule="atLeast"/>
        <w:jc w:val="both"/>
        <w:rPr>
          <w:rFonts w:asciiTheme="minorHAnsi" w:hAnsiTheme="minorHAnsi" w:cs="Arial"/>
          <w:iCs/>
        </w:rPr>
      </w:pPr>
      <w:r w:rsidRPr="003D5C29">
        <w:rPr>
          <w:rFonts w:asciiTheme="minorHAnsi" w:hAnsiTheme="minorHAnsi" w:cs="Arial"/>
          <w:iCs/>
        </w:rPr>
        <w:t xml:space="preserve">En referencia a la literatura, el área incorpora capacidades que permiten la interpretación y la valoración de obras literarias de autores nacionales y extranjeros, obras que se enmarcan en la literatura infanto-juvenil. El texto literario lleva al estudiante a sumergirse en el universo de la fantasía, desarrollar la imaginación y, al mismo tiempo, analizar aspectos de la realidad reflejados en él. Además, la lectura de obras literarias posibilita el desarrollo del sentido estético, que tiene como consecuencia el goce estético, fundamental en el proceso de formación de lectores. </w:t>
      </w:r>
    </w:p>
    <w:p w:rsidR="00646D4B" w:rsidRPr="003D5C29" w:rsidRDefault="00646D4B" w:rsidP="00646D4B">
      <w:pPr>
        <w:autoSpaceDE w:val="0"/>
        <w:autoSpaceDN w:val="0"/>
        <w:adjustRightInd w:val="0"/>
        <w:spacing w:line="26" w:lineRule="atLeast"/>
        <w:jc w:val="both"/>
        <w:rPr>
          <w:rFonts w:asciiTheme="minorHAnsi" w:hAnsiTheme="minorHAnsi" w:cs="Arial"/>
          <w:iCs/>
        </w:rPr>
      </w:pPr>
    </w:p>
    <w:p w:rsidR="00646D4B" w:rsidRPr="003D5C29" w:rsidRDefault="00646D4B" w:rsidP="00646D4B">
      <w:pPr>
        <w:autoSpaceDE w:val="0"/>
        <w:autoSpaceDN w:val="0"/>
        <w:adjustRightInd w:val="0"/>
        <w:spacing w:line="26" w:lineRule="atLeast"/>
        <w:jc w:val="both"/>
        <w:rPr>
          <w:rFonts w:asciiTheme="minorHAnsi" w:hAnsiTheme="minorHAnsi" w:cs="Arial"/>
          <w:iCs/>
        </w:rPr>
      </w:pPr>
      <w:r w:rsidRPr="003D5C29">
        <w:rPr>
          <w:rFonts w:asciiTheme="minorHAnsi" w:hAnsiTheme="minorHAnsi" w:cs="Arial"/>
          <w:iCs/>
        </w:rPr>
        <w:t xml:space="preserve">Por otra parte, un hecho resaltante constituye la presencia </w:t>
      </w:r>
      <w:r>
        <w:rPr>
          <w:rFonts w:asciiTheme="minorHAnsi" w:hAnsiTheme="minorHAnsi" w:cs="Arial"/>
          <w:iCs/>
        </w:rPr>
        <w:t>de</w:t>
      </w:r>
      <w:r w:rsidRPr="003D5C29">
        <w:rPr>
          <w:rFonts w:asciiTheme="minorHAnsi" w:hAnsiTheme="minorHAnsi" w:cs="Arial"/>
          <w:iCs/>
        </w:rPr>
        <w:t xml:space="preserve"> la lengua española actualmente en todos los ámbitos sociales, no solamente a nivel nacional sino universal. Se puede visualizar, por ejempl</w:t>
      </w:r>
      <w:r>
        <w:rPr>
          <w:rFonts w:asciiTheme="minorHAnsi" w:hAnsiTheme="minorHAnsi" w:cs="Arial"/>
          <w:iCs/>
        </w:rPr>
        <w:t xml:space="preserve">o, que gran parte del corpus </w:t>
      </w:r>
      <w:r w:rsidRPr="003D5C29">
        <w:rPr>
          <w:rFonts w:asciiTheme="minorHAnsi" w:hAnsiTheme="minorHAnsi" w:cs="Arial"/>
          <w:iCs/>
        </w:rPr>
        <w:t>de informaciones y conocimiento</w:t>
      </w:r>
      <w:r>
        <w:rPr>
          <w:rFonts w:asciiTheme="minorHAnsi" w:hAnsiTheme="minorHAnsi" w:cs="Arial"/>
          <w:iCs/>
        </w:rPr>
        <w:t xml:space="preserve">s es divulgado a través de esta </w:t>
      </w:r>
      <w:r w:rsidRPr="003D5C29">
        <w:rPr>
          <w:rFonts w:asciiTheme="minorHAnsi" w:hAnsiTheme="minorHAnsi" w:cs="Arial"/>
          <w:iCs/>
        </w:rPr>
        <w:t xml:space="preserve">lengua. Esta es otra razón por la que </w:t>
      </w:r>
      <w:r>
        <w:rPr>
          <w:rFonts w:asciiTheme="minorHAnsi" w:hAnsiTheme="minorHAnsi" w:cs="Arial"/>
          <w:iCs/>
        </w:rPr>
        <w:t>la profundización del dominio del castellano en el contexto escolar, en este nivel educativo,</w:t>
      </w:r>
      <w:r w:rsidRPr="003D5C29">
        <w:rPr>
          <w:rFonts w:asciiTheme="minorHAnsi" w:hAnsiTheme="minorHAnsi" w:cs="Arial"/>
          <w:iCs/>
        </w:rPr>
        <w:t xml:space="preserve"> resulta muy importante. Mediante esta lengua, el estudiante tiene </w:t>
      </w:r>
      <w:r w:rsidRPr="003D5C29">
        <w:rPr>
          <w:rFonts w:asciiTheme="minorHAnsi" w:hAnsiTheme="minorHAnsi" w:cs="Arial"/>
          <w:iCs/>
        </w:rPr>
        <w:lastRenderedPageBreak/>
        <w:t>la posibilidad de acceder y procesar las informaciones provenientes de las diversas fuentes y medios de comunicación para su desenvolvimiento efectivo en distintos contextos sociales. Al respecto, capacidades referidas a la selección de las informaciones y el análisis crítico de las mismas son abordadas en el área.</w:t>
      </w:r>
    </w:p>
    <w:p w:rsidR="00646D4B" w:rsidRPr="003D5C29" w:rsidRDefault="00646D4B" w:rsidP="00646D4B">
      <w:pPr>
        <w:autoSpaceDE w:val="0"/>
        <w:autoSpaceDN w:val="0"/>
        <w:adjustRightInd w:val="0"/>
        <w:spacing w:line="26" w:lineRule="atLeast"/>
        <w:jc w:val="both"/>
        <w:rPr>
          <w:rFonts w:asciiTheme="minorHAnsi" w:hAnsiTheme="minorHAnsi" w:cs="Arial"/>
          <w:iCs/>
        </w:rPr>
      </w:pPr>
    </w:p>
    <w:p w:rsidR="00646D4B" w:rsidRPr="003D5C29" w:rsidRDefault="00646D4B" w:rsidP="00646D4B">
      <w:pPr>
        <w:autoSpaceDE w:val="0"/>
        <w:autoSpaceDN w:val="0"/>
        <w:adjustRightInd w:val="0"/>
        <w:spacing w:line="26" w:lineRule="atLeast"/>
        <w:jc w:val="both"/>
        <w:rPr>
          <w:rFonts w:asciiTheme="minorHAnsi" w:hAnsiTheme="minorHAnsi" w:cs="Arial"/>
          <w:iCs/>
        </w:rPr>
      </w:pPr>
      <w:r>
        <w:rPr>
          <w:rFonts w:asciiTheme="minorHAnsi" w:hAnsiTheme="minorHAnsi" w:cs="Arial"/>
          <w:iCs/>
        </w:rPr>
        <w:lastRenderedPageBreak/>
        <w:t>De esta forma, el área</w:t>
      </w:r>
      <w:r w:rsidRPr="003D5C29">
        <w:rPr>
          <w:rFonts w:asciiTheme="minorHAnsi" w:hAnsiTheme="minorHAnsi" w:cs="Arial"/>
          <w:iCs/>
        </w:rPr>
        <w:t xml:space="preserve"> Lengua y Literatura Castellana aporta a la formación integral del estudiante, pues promueve el desarrollo de las habilidades comunicativas, el sentido estético, y el pensamiento crítico-reflexivo y creativo, a través de la principal herramienta de comunicación que tenemos los seres humanos: la lengua.</w:t>
      </w:r>
    </w:p>
    <w:p w:rsidR="00943F99" w:rsidRDefault="00943F99" w:rsidP="001E320C">
      <w:pPr>
        <w:autoSpaceDE w:val="0"/>
        <w:autoSpaceDN w:val="0"/>
        <w:adjustRightInd w:val="0"/>
        <w:spacing w:line="26" w:lineRule="atLeast"/>
        <w:jc w:val="both"/>
        <w:rPr>
          <w:rFonts w:asciiTheme="minorHAnsi" w:hAnsiTheme="minorHAnsi" w:cs="Arial"/>
          <w:i/>
          <w:iCs/>
        </w:rPr>
        <w:sectPr w:rsidR="00943F99" w:rsidSect="00F347F5">
          <w:headerReference w:type="even" r:id="rId18"/>
          <w:type w:val="continuous"/>
          <w:pgSz w:w="11340" w:h="15309" w:code="1"/>
          <w:pgMar w:top="1701" w:right="1134" w:bottom="1701" w:left="1134" w:header="709" w:footer="354" w:gutter="851"/>
          <w:cols w:num="2" w:space="708"/>
          <w:docGrid w:linePitch="360"/>
        </w:sectPr>
      </w:pPr>
    </w:p>
    <w:p w:rsidR="00F55771" w:rsidRDefault="00F55771" w:rsidP="001E320C">
      <w:pPr>
        <w:autoSpaceDE w:val="0"/>
        <w:autoSpaceDN w:val="0"/>
        <w:adjustRightInd w:val="0"/>
        <w:spacing w:line="26" w:lineRule="atLeast"/>
        <w:jc w:val="both"/>
        <w:rPr>
          <w:rFonts w:asciiTheme="minorHAnsi" w:hAnsiTheme="minorHAnsi" w:cs="Arial"/>
          <w:i/>
          <w:iCs/>
        </w:rPr>
      </w:pPr>
    </w:p>
    <w:p w:rsidR="009D723A" w:rsidRDefault="009D723A" w:rsidP="001E320C">
      <w:pPr>
        <w:autoSpaceDE w:val="0"/>
        <w:autoSpaceDN w:val="0"/>
        <w:adjustRightInd w:val="0"/>
        <w:spacing w:line="26" w:lineRule="atLeast"/>
        <w:jc w:val="both"/>
        <w:rPr>
          <w:rFonts w:asciiTheme="minorHAnsi" w:hAnsiTheme="minorHAnsi" w:cs="Arial"/>
          <w:i/>
          <w:iCs/>
        </w:rPr>
      </w:pPr>
    </w:p>
    <w:p w:rsidR="009D723A" w:rsidRPr="003D5C29" w:rsidRDefault="009D723A" w:rsidP="001E320C">
      <w:pPr>
        <w:autoSpaceDE w:val="0"/>
        <w:autoSpaceDN w:val="0"/>
        <w:adjustRightInd w:val="0"/>
        <w:spacing w:line="26" w:lineRule="atLeast"/>
        <w:jc w:val="both"/>
        <w:rPr>
          <w:rFonts w:asciiTheme="minorHAnsi" w:hAnsiTheme="minorHAnsi" w:cs="Arial"/>
          <w:i/>
          <w:iCs/>
        </w:rPr>
        <w:sectPr w:rsidR="009D723A" w:rsidRPr="003D5C29" w:rsidSect="00F347F5">
          <w:type w:val="continuous"/>
          <w:pgSz w:w="11340" w:h="15309" w:code="1"/>
          <w:pgMar w:top="1701" w:right="1134" w:bottom="1701" w:left="1134" w:header="709" w:footer="354" w:gutter="851"/>
          <w:cols w:space="708"/>
          <w:docGrid w:linePitch="360"/>
        </w:sectPr>
      </w:pPr>
    </w:p>
    <w:p w:rsidR="003D5C29" w:rsidRDefault="003D5C29" w:rsidP="00A64F23">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A64F23" w:rsidRDefault="00A64F23" w:rsidP="00A64F23">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A64F23" w:rsidRDefault="00A64F23" w:rsidP="00A64F23">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A64F23" w:rsidRDefault="00A64F23" w:rsidP="00A64F23">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A64F23" w:rsidRDefault="00A64F23" w:rsidP="00A64F23">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A64F23" w:rsidRDefault="00A64F23" w:rsidP="00A64F23">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A64F23" w:rsidRDefault="00A64F23" w:rsidP="00A64F23">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A64F23" w:rsidRDefault="00A64F23" w:rsidP="00A64F23">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A64F23" w:rsidRDefault="00A64F23" w:rsidP="00A64F23">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A64F23" w:rsidRDefault="00A64F23" w:rsidP="00A64F23">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A64F23" w:rsidRDefault="00A64F23" w:rsidP="00A64F23">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646D4B" w:rsidRDefault="00646D4B" w:rsidP="00A64F23">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646D4B" w:rsidRDefault="00646D4B" w:rsidP="00A64F23">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8D5BE7" w:rsidRDefault="008D5BE7" w:rsidP="00A64F23">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646D4B" w:rsidRDefault="00646D4B" w:rsidP="00A64F23">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8666BA" w:rsidRDefault="008666BA" w:rsidP="00A64F23">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9172D3" w:rsidRPr="00A64F23" w:rsidRDefault="00354198" w:rsidP="00A64F23">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r w:rsidRPr="00A64F23">
        <w:rPr>
          <w:rFonts w:asciiTheme="minorHAnsi" w:eastAsia="PMingLiU" w:hAnsiTheme="minorHAnsi" w:cs="Elephant"/>
          <w:b/>
          <w:iCs/>
          <w:color w:val="365F91"/>
          <w:position w:val="3"/>
          <w:sz w:val="44"/>
          <w:szCs w:val="44"/>
        </w:rPr>
        <w:lastRenderedPageBreak/>
        <w:t>Descripción</w:t>
      </w:r>
    </w:p>
    <w:p w:rsidR="00057679" w:rsidRDefault="00057679" w:rsidP="006734D8">
      <w:pPr>
        <w:autoSpaceDE w:val="0"/>
        <w:autoSpaceDN w:val="0"/>
        <w:adjustRightInd w:val="0"/>
        <w:spacing w:line="26" w:lineRule="atLeast"/>
        <w:jc w:val="center"/>
        <w:rPr>
          <w:rFonts w:asciiTheme="minorHAnsi" w:eastAsia="PMingLiU" w:hAnsiTheme="minorHAnsi" w:cs="Elephant"/>
          <w:b/>
          <w:i/>
          <w:iCs/>
          <w:color w:val="365F91"/>
          <w:sz w:val="20"/>
          <w:szCs w:val="20"/>
        </w:rPr>
      </w:pPr>
    </w:p>
    <w:p w:rsidR="00646D4B" w:rsidRPr="002424FC" w:rsidRDefault="00646D4B" w:rsidP="006734D8">
      <w:pPr>
        <w:autoSpaceDE w:val="0"/>
        <w:autoSpaceDN w:val="0"/>
        <w:adjustRightInd w:val="0"/>
        <w:spacing w:line="26" w:lineRule="atLeast"/>
        <w:jc w:val="center"/>
        <w:rPr>
          <w:rFonts w:asciiTheme="minorHAnsi" w:eastAsia="PMingLiU" w:hAnsiTheme="minorHAnsi" w:cs="Elephant"/>
          <w:b/>
          <w:i/>
          <w:iCs/>
          <w:color w:val="365F91"/>
          <w:sz w:val="20"/>
          <w:szCs w:val="20"/>
        </w:rPr>
      </w:pPr>
    </w:p>
    <w:p w:rsidR="009172D3" w:rsidRDefault="009172D3" w:rsidP="001E320C">
      <w:pPr>
        <w:widowControl w:val="0"/>
        <w:tabs>
          <w:tab w:val="left" w:pos="10915"/>
        </w:tabs>
        <w:autoSpaceDE w:val="0"/>
        <w:autoSpaceDN w:val="0"/>
        <w:adjustRightInd w:val="0"/>
        <w:spacing w:line="26" w:lineRule="atLeast"/>
        <w:ind w:right="49"/>
        <w:jc w:val="both"/>
        <w:rPr>
          <w:rFonts w:asciiTheme="minorHAnsi" w:eastAsia="PMingLiU" w:hAnsiTheme="minorHAnsi" w:cs="Tahoma"/>
          <w:color w:val="262626"/>
          <w:sz w:val="18"/>
          <w:szCs w:val="18"/>
        </w:rPr>
      </w:pPr>
    </w:p>
    <w:p w:rsidR="00A64F23" w:rsidRPr="002424FC" w:rsidRDefault="00A64F23" w:rsidP="001E320C">
      <w:pPr>
        <w:widowControl w:val="0"/>
        <w:tabs>
          <w:tab w:val="left" w:pos="10915"/>
        </w:tabs>
        <w:autoSpaceDE w:val="0"/>
        <w:autoSpaceDN w:val="0"/>
        <w:adjustRightInd w:val="0"/>
        <w:spacing w:line="26" w:lineRule="atLeast"/>
        <w:ind w:right="49"/>
        <w:jc w:val="both"/>
        <w:rPr>
          <w:rFonts w:asciiTheme="minorHAnsi" w:eastAsia="PMingLiU" w:hAnsiTheme="minorHAnsi" w:cs="Tahoma"/>
          <w:color w:val="262626"/>
          <w:sz w:val="18"/>
          <w:szCs w:val="18"/>
        </w:rPr>
        <w:sectPr w:rsidR="00A64F23" w:rsidRPr="002424FC" w:rsidSect="00F347F5">
          <w:headerReference w:type="even" r:id="rId19"/>
          <w:type w:val="continuous"/>
          <w:pgSz w:w="11340" w:h="15309" w:code="1"/>
          <w:pgMar w:top="1701" w:right="1134" w:bottom="1701" w:left="1134" w:header="709" w:footer="354" w:gutter="851"/>
          <w:cols w:space="708"/>
          <w:docGrid w:linePitch="360"/>
        </w:sectPr>
      </w:pPr>
    </w:p>
    <w:p w:rsidR="00646D4B" w:rsidRPr="004148DD" w:rsidRDefault="00646D4B" w:rsidP="00646D4B">
      <w:pPr>
        <w:spacing w:line="26" w:lineRule="atLeast"/>
        <w:jc w:val="both"/>
        <w:rPr>
          <w:rFonts w:asciiTheme="minorHAnsi" w:hAnsiTheme="minorHAnsi" w:cs="Arial"/>
          <w:noProof/>
          <w:lang w:val="es-MX" w:eastAsia="es-ES_tradnl"/>
        </w:rPr>
      </w:pPr>
      <w:r w:rsidRPr="004148DD">
        <w:rPr>
          <w:rFonts w:asciiTheme="minorHAnsi" w:hAnsiTheme="minorHAnsi" w:cs="Arial"/>
          <w:noProof/>
          <w:lang w:val="es-MX" w:eastAsia="es-ES_tradnl"/>
        </w:rPr>
        <w:lastRenderedPageBreak/>
        <w:t xml:space="preserve">Tanto en el primer ciclo </w:t>
      </w:r>
      <w:r>
        <w:rPr>
          <w:rFonts w:asciiTheme="minorHAnsi" w:hAnsiTheme="minorHAnsi" w:cs="Arial"/>
          <w:noProof/>
          <w:lang w:val="es-MX" w:eastAsia="es-ES_tradnl"/>
        </w:rPr>
        <w:t>como en el segundo, se ha  abordado</w:t>
      </w:r>
      <w:r w:rsidRPr="004148DD">
        <w:rPr>
          <w:rFonts w:asciiTheme="minorHAnsi" w:hAnsiTheme="minorHAnsi" w:cs="Arial"/>
          <w:noProof/>
          <w:lang w:val="es-MX" w:eastAsia="es-ES_tradnl"/>
        </w:rPr>
        <w:t xml:space="preserve"> la enseñanza de la lengua castellana desde dos </w:t>
      </w:r>
      <w:r>
        <w:rPr>
          <w:rFonts w:asciiTheme="minorHAnsi" w:hAnsiTheme="minorHAnsi" w:cs="Arial"/>
          <w:noProof/>
          <w:lang w:val="es-MX" w:eastAsia="es-ES_tradnl"/>
        </w:rPr>
        <w:t>perspectivas metodológicas</w:t>
      </w:r>
      <w:r w:rsidRPr="004148DD">
        <w:rPr>
          <w:rFonts w:asciiTheme="minorHAnsi" w:hAnsiTheme="minorHAnsi" w:cs="Arial"/>
          <w:noProof/>
          <w:lang w:val="es-MX" w:eastAsia="es-ES_tradnl"/>
        </w:rPr>
        <w:t xml:space="preserve">: </w:t>
      </w:r>
      <w:r>
        <w:rPr>
          <w:rFonts w:asciiTheme="minorHAnsi" w:hAnsiTheme="minorHAnsi" w:cs="Arial"/>
          <w:noProof/>
          <w:lang w:val="es-MX" w:eastAsia="es-ES_tradnl"/>
        </w:rPr>
        <w:t>castellano como lengua materna (L1)</w:t>
      </w:r>
      <w:r w:rsidRPr="004148DD">
        <w:rPr>
          <w:rFonts w:asciiTheme="minorHAnsi" w:hAnsiTheme="minorHAnsi" w:cs="Arial"/>
          <w:noProof/>
          <w:lang w:val="es-MX" w:eastAsia="es-ES_tradnl"/>
        </w:rPr>
        <w:t xml:space="preserve"> o </w:t>
      </w:r>
      <w:r>
        <w:rPr>
          <w:rFonts w:asciiTheme="minorHAnsi" w:hAnsiTheme="minorHAnsi" w:cs="Arial"/>
          <w:noProof/>
          <w:lang w:val="es-MX" w:eastAsia="es-ES_tradnl"/>
        </w:rPr>
        <w:t>castellano como segunda lengua (</w:t>
      </w:r>
      <w:r w:rsidRPr="004148DD">
        <w:rPr>
          <w:rFonts w:asciiTheme="minorHAnsi" w:hAnsiTheme="minorHAnsi" w:cs="Arial"/>
          <w:noProof/>
          <w:lang w:val="es-MX" w:eastAsia="es-ES_tradnl"/>
        </w:rPr>
        <w:t>L2</w:t>
      </w:r>
      <w:r>
        <w:rPr>
          <w:rFonts w:asciiTheme="minorHAnsi" w:hAnsiTheme="minorHAnsi" w:cs="Arial"/>
          <w:noProof/>
          <w:lang w:val="es-MX" w:eastAsia="es-ES_tradnl"/>
        </w:rPr>
        <w:t>)</w:t>
      </w:r>
      <w:r w:rsidRPr="004148DD">
        <w:rPr>
          <w:rFonts w:asciiTheme="minorHAnsi" w:hAnsiTheme="minorHAnsi" w:cs="Arial"/>
          <w:noProof/>
          <w:lang w:val="es-MX" w:eastAsia="es-ES_tradnl"/>
        </w:rPr>
        <w:t xml:space="preserve">. En este ciclo, se presentan de nuevo ambas, </w:t>
      </w:r>
      <w:r>
        <w:rPr>
          <w:rFonts w:asciiTheme="minorHAnsi" w:hAnsiTheme="minorHAnsi" w:cs="Arial"/>
          <w:noProof/>
          <w:lang w:val="es-MX" w:eastAsia="es-ES_tradnl"/>
        </w:rPr>
        <w:t>para que</w:t>
      </w:r>
      <w:r w:rsidRPr="004148DD">
        <w:rPr>
          <w:rFonts w:asciiTheme="minorHAnsi" w:hAnsiTheme="minorHAnsi" w:cs="Arial"/>
          <w:noProof/>
          <w:lang w:val="es-MX" w:eastAsia="es-ES_tradnl"/>
        </w:rPr>
        <w:t xml:space="preserve"> </w:t>
      </w:r>
      <w:r w:rsidR="00103B88">
        <w:rPr>
          <w:rFonts w:asciiTheme="minorHAnsi" w:hAnsiTheme="minorHAnsi" w:cs="Arial"/>
          <w:noProof/>
          <w:lang w:val="es-MX" w:eastAsia="es-ES_tradnl"/>
        </w:rPr>
        <w:t xml:space="preserve">al </w:t>
      </w:r>
      <w:r w:rsidRPr="004148DD">
        <w:rPr>
          <w:rFonts w:asciiTheme="minorHAnsi" w:hAnsiTheme="minorHAnsi" w:cs="Arial"/>
          <w:noProof/>
          <w:lang w:val="es-MX" w:eastAsia="es-ES_tradnl"/>
        </w:rPr>
        <w:t>finalizar el estudiante el 9° grado, a través de un proceso sistemático, desarrolle un determinado nivel de competencia comunicativa. Por esa razón, el docente de lengua deberá identificar, primeramente, si enseñará castellano como L1 o como L2, para definir qué listado de capacidades desarrollar.</w:t>
      </w:r>
      <w:r>
        <w:rPr>
          <w:rFonts w:asciiTheme="minorHAnsi" w:hAnsiTheme="minorHAnsi" w:cs="Arial"/>
          <w:noProof/>
          <w:lang w:val="es-MX" w:eastAsia="es-ES_tradnl"/>
        </w:rPr>
        <w:t xml:space="preserve"> E</w:t>
      </w:r>
      <w:r w:rsidRPr="004148DD">
        <w:rPr>
          <w:rFonts w:asciiTheme="minorHAnsi" w:hAnsiTheme="minorHAnsi" w:cs="Arial"/>
          <w:noProof/>
          <w:lang w:val="es-MX" w:eastAsia="es-ES_tradnl"/>
        </w:rPr>
        <w:t>sto dependerá del tratamiento didáctico dado al castellano en los dos ciclos anteriores.</w:t>
      </w:r>
    </w:p>
    <w:p w:rsidR="00646D4B" w:rsidRPr="004148DD" w:rsidRDefault="00646D4B" w:rsidP="00646D4B">
      <w:pPr>
        <w:spacing w:line="26" w:lineRule="atLeast"/>
        <w:jc w:val="both"/>
        <w:rPr>
          <w:rFonts w:asciiTheme="minorHAnsi" w:hAnsiTheme="minorHAnsi" w:cs="Arial"/>
          <w:noProof/>
          <w:lang w:val="es-MX" w:eastAsia="es-ES_tradnl"/>
        </w:rPr>
      </w:pPr>
    </w:p>
    <w:p w:rsidR="00646D4B" w:rsidRDefault="00646D4B" w:rsidP="00646D4B">
      <w:pPr>
        <w:spacing w:line="26" w:lineRule="atLeast"/>
        <w:jc w:val="both"/>
        <w:rPr>
          <w:rFonts w:asciiTheme="minorHAnsi" w:hAnsiTheme="minorHAnsi" w:cs="Arial"/>
          <w:noProof/>
          <w:lang w:val="es-MX" w:eastAsia="es-ES_tradnl"/>
        </w:rPr>
      </w:pPr>
      <w:r w:rsidRPr="004148DD">
        <w:rPr>
          <w:rFonts w:asciiTheme="minorHAnsi" w:hAnsiTheme="minorHAnsi" w:cs="Arial"/>
          <w:noProof/>
          <w:lang w:val="es-MX" w:eastAsia="es-ES_tradnl"/>
        </w:rPr>
        <w:t xml:space="preserve">En el área de Lengua y Literatura Castellana, en el tercer ciclo de la </w:t>
      </w:r>
      <w:r>
        <w:rPr>
          <w:rFonts w:asciiTheme="minorHAnsi" w:hAnsiTheme="minorHAnsi" w:cs="Arial"/>
          <w:noProof/>
          <w:lang w:val="es-MX" w:eastAsia="es-ES_tradnl"/>
        </w:rPr>
        <w:t>EEB</w:t>
      </w:r>
      <w:r w:rsidRPr="004148DD">
        <w:rPr>
          <w:rFonts w:asciiTheme="minorHAnsi" w:hAnsiTheme="minorHAnsi" w:cs="Arial"/>
          <w:noProof/>
          <w:lang w:val="es-MX" w:eastAsia="es-ES_tradnl"/>
        </w:rPr>
        <w:t xml:space="preserve">, se pretende que el estudiante desarrolle capacidades relacionadas con la comprensión y producción de textos orales y escritos de variadas tipologías, textos que aborden temas de interés sociocultural y contenidos adecuados a su desarrollo cognitivo. </w:t>
      </w:r>
      <w:r>
        <w:rPr>
          <w:rFonts w:asciiTheme="minorHAnsi" w:hAnsiTheme="minorHAnsi" w:cs="Arial"/>
          <w:noProof/>
          <w:lang w:val="es-MX" w:eastAsia="es-ES_tradnl"/>
        </w:rPr>
        <w:t>La</w:t>
      </w:r>
      <w:r w:rsidRPr="004148DD">
        <w:rPr>
          <w:rFonts w:asciiTheme="minorHAnsi" w:hAnsiTheme="minorHAnsi" w:cs="Arial"/>
          <w:noProof/>
          <w:lang w:val="es-MX" w:eastAsia="es-ES_tradnl"/>
        </w:rPr>
        <w:t xml:space="preserve"> competencia del ciclo enfatiza la recepción y producción textual.</w:t>
      </w:r>
      <w:r>
        <w:rPr>
          <w:rFonts w:asciiTheme="minorHAnsi" w:hAnsiTheme="minorHAnsi" w:cs="Arial"/>
          <w:noProof/>
          <w:lang w:val="es-MX" w:eastAsia="es-ES_tradnl"/>
        </w:rPr>
        <w:t xml:space="preserve"> </w:t>
      </w:r>
      <w:r w:rsidRPr="004148DD">
        <w:rPr>
          <w:rFonts w:asciiTheme="minorHAnsi" w:hAnsiTheme="minorHAnsi" w:cs="Arial"/>
          <w:noProof/>
          <w:lang w:val="es-MX" w:eastAsia="es-ES_tradnl"/>
        </w:rPr>
        <w:t xml:space="preserve">Esta intencionalidad se adecua tanto para la L1 como para la L2, puesto que luego de varios años de estudio </w:t>
      </w:r>
      <w:r>
        <w:rPr>
          <w:rFonts w:asciiTheme="minorHAnsi" w:hAnsiTheme="minorHAnsi" w:cs="Arial"/>
          <w:noProof/>
          <w:lang w:val="es-MX" w:eastAsia="es-ES_tradnl"/>
        </w:rPr>
        <w:t>(Educación Inicial, 1° y 2° ciclos de la EEB),</w:t>
      </w:r>
      <w:r w:rsidRPr="004148DD">
        <w:rPr>
          <w:rFonts w:asciiTheme="minorHAnsi" w:hAnsiTheme="minorHAnsi" w:cs="Arial"/>
          <w:noProof/>
          <w:lang w:val="es-MX" w:eastAsia="es-ES_tradnl"/>
        </w:rPr>
        <w:t xml:space="preserve"> se espera que aquel estudiante que tenga el castellano </w:t>
      </w:r>
      <w:r>
        <w:rPr>
          <w:rFonts w:asciiTheme="minorHAnsi" w:hAnsiTheme="minorHAnsi" w:cs="Arial"/>
          <w:noProof/>
          <w:lang w:val="es-MX" w:eastAsia="es-ES_tradnl"/>
        </w:rPr>
        <w:t>como L2</w:t>
      </w:r>
      <w:r w:rsidRPr="004148DD">
        <w:rPr>
          <w:rFonts w:asciiTheme="minorHAnsi" w:hAnsiTheme="minorHAnsi" w:cs="Arial"/>
          <w:noProof/>
          <w:lang w:val="es-MX" w:eastAsia="es-ES_tradnl"/>
        </w:rPr>
        <w:t xml:space="preserve"> llegue al tercer ciclo con un buen nivel de desarrollo lingüístico-comunicativo, y que este ciclo le sirva para afianzar definitivamente su competencia comunicativa, de modo que </w:t>
      </w:r>
      <w:r w:rsidRPr="004148DD">
        <w:rPr>
          <w:rFonts w:asciiTheme="minorHAnsi" w:hAnsiTheme="minorHAnsi" w:cs="Arial"/>
          <w:noProof/>
          <w:lang w:val="es-MX" w:eastAsia="es-ES_tradnl"/>
        </w:rPr>
        <w:lastRenderedPageBreak/>
        <w:t>se acerque bastante al dominio que tiene de su L1</w:t>
      </w:r>
      <w:r>
        <w:rPr>
          <w:rFonts w:asciiTheme="minorHAnsi" w:hAnsiTheme="minorHAnsi" w:cs="Arial"/>
          <w:noProof/>
          <w:lang w:val="es-MX" w:eastAsia="es-ES_tradnl"/>
        </w:rPr>
        <w:t>.</w:t>
      </w:r>
    </w:p>
    <w:p w:rsidR="00D1540A" w:rsidRPr="002424FC" w:rsidRDefault="00D1540A" w:rsidP="00AA2903">
      <w:pPr>
        <w:spacing w:line="26" w:lineRule="atLeast"/>
        <w:jc w:val="both"/>
        <w:rPr>
          <w:rFonts w:asciiTheme="minorHAnsi" w:hAnsiTheme="minorHAnsi" w:cs="Arial"/>
          <w:noProof/>
          <w:lang w:val="es-MX" w:eastAsia="es-ES_tradnl"/>
        </w:rPr>
      </w:pPr>
    </w:p>
    <w:p w:rsidR="00AA2903" w:rsidRPr="002424FC" w:rsidRDefault="00AA2903" w:rsidP="00AA2903">
      <w:pPr>
        <w:spacing w:line="26" w:lineRule="atLeast"/>
        <w:jc w:val="both"/>
        <w:rPr>
          <w:rFonts w:asciiTheme="minorHAnsi" w:hAnsiTheme="minorHAnsi" w:cs="Arial"/>
          <w:noProof/>
          <w:lang w:val="es-MX" w:eastAsia="es-ES_tradnl"/>
        </w:rPr>
      </w:pPr>
      <w:r w:rsidRPr="002424FC">
        <w:rPr>
          <w:rFonts w:asciiTheme="minorHAnsi" w:hAnsiTheme="minorHAnsi" w:cs="Arial"/>
          <w:noProof/>
          <w:lang w:val="es-MX" w:eastAsia="es-ES_tradnl"/>
        </w:rPr>
        <w:t xml:space="preserve">Entonces, en este programa de estudio se presentan dos apartados de </w:t>
      </w:r>
      <w:r w:rsidRPr="002424FC">
        <w:rPr>
          <w:rFonts w:asciiTheme="minorHAnsi" w:hAnsiTheme="minorHAnsi" w:cs="Arial"/>
          <w:b/>
          <w:noProof/>
          <w:lang w:val="es-MX" w:eastAsia="es-ES_tradnl"/>
        </w:rPr>
        <w:t>competencia</w:t>
      </w:r>
      <w:r w:rsidRPr="002424FC">
        <w:rPr>
          <w:rFonts w:asciiTheme="minorHAnsi" w:hAnsiTheme="minorHAnsi" w:cs="Arial"/>
          <w:noProof/>
          <w:lang w:val="es-MX" w:eastAsia="es-ES_tradnl"/>
        </w:rPr>
        <w:t xml:space="preserve"> y </w:t>
      </w:r>
      <w:r w:rsidRPr="002424FC">
        <w:rPr>
          <w:rFonts w:asciiTheme="minorHAnsi" w:hAnsiTheme="minorHAnsi" w:cs="Arial"/>
          <w:b/>
          <w:noProof/>
          <w:lang w:val="es-MX" w:eastAsia="es-ES_tradnl"/>
        </w:rPr>
        <w:t>capacidades</w:t>
      </w:r>
      <w:r w:rsidRPr="002424FC">
        <w:rPr>
          <w:rFonts w:asciiTheme="minorHAnsi" w:hAnsiTheme="minorHAnsi" w:cs="Arial"/>
          <w:noProof/>
          <w:lang w:val="es-MX" w:eastAsia="es-ES_tradnl"/>
        </w:rPr>
        <w:t xml:space="preserve">: primero para casos de estudiantes que tienen como </w:t>
      </w:r>
      <w:r w:rsidRPr="002424FC">
        <w:rPr>
          <w:rFonts w:asciiTheme="minorHAnsi" w:hAnsiTheme="minorHAnsi" w:cs="Arial"/>
          <w:b/>
          <w:noProof/>
          <w:lang w:val="es-MX" w:eastAsia="es-ES_tradnl"/>
        </w:rPr>
        <w:t>lengua materna</w:t>
      </w:r>
      <w:r w:rsidRPr="002424FC">
        <w:rPr>
          <w:rFonts w:asciiTheme="minorHAnsi" w:hAnsiTheme="minorHAnsi" w:cs="Arial"/>
          <w:noProof/>
          <w:lang w:val="es-MX" w:eastAsia="es-ES_tradnl"/>
        </w:rPr>
        <w:t xml:space="preserve"> el castellano, y, segundo, para estudiantes que tienen al castellano como </w:t>
      </w:r>
      <w:r w:rsidRPr="002424FC">
        <w:rPr>
          <w:rFonts w:asciiTheme="minorHAnsi" w:hAnsiTheme="minorHAnsi" w:cs="Arial"/>
          <w:b/>
          <w:noProof/>
          <w:lang w:val="es-MX" w:eastAsia="es-ES_tradnl"/>
        </w:rPr>
        <w:t>segunda lengua</w:t>
      </w:r>
      <w:r w:rsidRPr="002424FC">
        <w:rPr>
          <w:rFonts w:asciiTheme="minorHAnsi" w:hAnsiTheme="minorHAnsi" w:cs="Arial"/>
          <w:noProof/>
          <w:lang w:val="es-MX" w:eastAsia="es-ES_tradnl"/>
        </w:rPr>
        <w:t xml:space="preserve">. El alcance que se pretende dar al desarrollo de la competencia del ciclo se establece por grado a través de unos descriptores, presentados con el título: </w:t>
      </w:r>
      <w:r w:rsidRPr="002424FC">
        <w:rPr>
          <w:rFonts w:asciiTheme="minorHAnsi" w:hAnsiTheme="minorHAnsi" w:cs="Arial"/>
          <w:b/>
          <w:i/>
          <w:noProof/>
          <w:lang w:val="es-MX" w:eastAsia="es-ES_tradnl"/>
        </w:rPr>
        <w:t xml:space="preserve">Alcance de la competencia en el </w:t>
      </w:r>
      <w:r w:rsidR="005F04EA">
        <w:rPr>
          <w:rFonts w:asciiTheme="minorHAnsi" w:hAnsiTheme="minorHAnsi" w:cs="Arial"/>
          <w:b/>
          <w:i/>
          <w:noProof/>
          <w:lang w:val="es-MX" w:eastAsia="es-ES_tradnl"/>
        </w:rPr>
        <w:t xml:space="preserve">8° </w:t>
      </w:r>
      <w:r w:rsidRPr="002424FC">
        <w:rPr>
          <w:rFonts w:asciiTheme="minorHAnsi" w:hAnsiTheme="minorHAnsi" w:cs="Arial"/>
          <w:b/>
          <w:i/>
          <w:noProof/>
          <w:lang w:val="es-MX" w:eastAsia="es-ES_tradnl"/>
        </w:rPr>
        <w:t>grado</w:t>
      </w:r>
      <w:r w:rsidRPr="002424FC">
        <w:rPr>
          <w:rFonts w:asciiTheme="minorHAnsi" w:hAnsiTheme="minorHAnsi" w:cs="Arial"/>
          <w:noProof/>
          <w:lang w:val="es-MX" w:eastAsia="es-ES_tradnl"/>
        </w:rPr>
        <w:t xml:space="preserve">. En coherencia con la competencia del ciclo y el alcance que se pretende darle, se definen las </w:t>
      </w:r>
      <w:r w:rsidRPr="002424FC">
        <w:rPr>
          <w:rFonts w:asciiTheme="minorHAnsi" w:hAnsiTheme="minorHAnsi" w:cs="Arial"/>
          <w:b/>
          <w:noProof/>
          <w:lang w:val="es-MX" w:eastAsia="es-ES_tradnl"/>
        </w:rPr>
        <w:t>unidades temáticas</w:t>
      </w:r>
      <w:r w:rsidRPr="002424FC">
        <w:rPr>
          <w:rFonts w:asciiTheme="minorHAnsi" w:hAnsiTheme="minorHAnsi" w:cs="Arial"/>
          <w:noProof/>
          <w:lang w:val="es-MX" w:eastAsia="es-ES_tradnl"/>
        </w:rPr>
        <w:t xml:space="preserve"> y las </w:t>
      </w:r>
      <w:r w:rsidRPr="002424FC">
        <w:rPr>
          <w:rFonts w:asciiTheme="minorHAnsi" w:hAnsiTheme="minorHAnsi" w:cs="Arial"/>
          <w:b/>
          <w:noProof/>
          <w:lang w:val="es-MX" w:eastAsia="es-ES_tradnl"/>
        </w:rPr>
        <w:t>capacidades</w:t>
      </w:r>
      <w:r w:rsidRPr="002424FC">
        <w:rPr>
          <w:rFonts w:asciiTheme="minorHAnsi" w:hAnsiTheme="minorHAnsi" w:cs="Arial"/>
          <w:noProof/>
          <w:lang w:val="es-MX" w:eastAsia="es-ES_tradnl"/>
        </w:rPr>
        <w:t>.</w:t>
      </w:r>
    </w:p>
    <w:p w:rsidR="00AA2903" w:rsidRPr="002424FC" w:rsidRDefault="00AA2903" w:rsidP="00AA2903">
      <w:pPr>
        <w:spacing w:line="26" w:lineRule="atLeast"/>
        <w:jc w:val="both"/>
        <w:rPr>
          <w:rFonts w:asciiTheme="minorHAnsi" w:hAnsiTheme="minorHAnsi" w:cs="Arial"/>
          <w:noProof/>
          <w:lang w:val="es-MX" w:eastAsia="es-ES_tradnl"/>
        </w:rPr>
      </w:pPr>
    </w:p>
    <w:p w:rsidR="00AA2903" w:rsidRPr="002424FC" w:rsidRDefault="00AA2903" w:rsidP="00AA2903">
      <w:pPr>
        <w:spacing w:line="26" w:lineRule="atLeast"/>
        <w:jc w:val="both"/>
        <w:rPr>
          <w:rFonts w:asciiTheme="minorHAnsi" w:hAnsiTheme="minorHAnsi" w:cs="Arial"/>
          <w:noProof/>
          <w:lang w:val="es-ES_tradnl" w:eastAsia="es-ES_tradnl"/>
        </w:rPr>
      </w:pPr>
      <w:r w:rsidRPr="002424FC">
        <w:rPr>
          <w:rFonts w:asciiTheme="minorHAnsi" w:hAnsiTheme="minorHAnsi" w:cs="Arial"/>
          <w:noProof/>
          <w:lang w:val="es-MX" w:eastAsia="es-ES_tradnl"/>
        </w:rPr>
        <w:t>Las unidades temáticas permiten organizar un conjunto de capacidades, a partir de un criterio. En el caso de Lengua y Literatura Castellana, l</w:t>
      </w:r>
      <w:r w:rsidRPr="002424FC">
        <w:rPr>
          <w:rFonts w:asciiTheme="minorHAnsi" w:hAnsiTheme="minorHAnsi" w:cs="Arial"/>
          <w:noProof/>
          <w:lang w:val="es-ES_tradnl" w:eastAsia="es-ES_tradnl"/>
        </w:rPr>
        <w:t xml:space="preserve">as unidades temáticas son las mismas en los tres grados. A continuación, se las presenta junto con los aprendizajes que se orientan en el </w:t>
      </w:r>
      <w:r w:rsidR="00E92271">
        <w:rPr>
          <w:rFonts w:asciiTheme="minorHAnsi" w:hAnsiTheme="minorHAnsi" w:cs="Arial"/>
          <w:noProof/>
          <w:lang w:val="es-ES_tradnl" w:eastAsia="es-ES_tradnl"/>
        </w:rPr>
        <w:t>octavo</w:t>
      </w:r>
      <w:r w:rsidRPr="002424FC">
        <w:rPr>
          <w:rFonts w:asciiTheme="minorHAnsi" w:hAnsiTheme="minorHAnsi" w:cs="Arial"/>
          <w:noProof/>
          <w:lang w:val="es-ES_tradnl" w:eastAsia="es-ES_tradnl"/>
        </w:rPr>
        <w:t xml:space="preserve"> grado:</w:t>
      </w:r>
    </w:p>
    <w:p w:rsidR="00BC3BF6" w:rsidRPr="004148DD" w:rsidRDefault="00BC3BF6" w:rsidP="00BC3BF6">
      <w:pPr>
        <w:spacing w:line="26" w:lineRule="atLeast"/>
        <w:jc w:val="both"/>
        <w:rPr>
          <w:rFonts w:asciiTheme="minorHAnsi" w:hAnsiTheme="minorHAnsi" w:cs="Arial"/>
          <w:noProof/>
          <w:lang w:val="es-ES_tradnl" w:eastAsia="es-ES_tradnl"/>
        </w:rPr>
      </w:pPr>
    </w:p>
    <w:p w:rsidR="00BC3BF6" w:rsidRPr="00D97D6F" w:rsidRDefault="00BC3BF6" w:rsidP="00D1540A">
      <w:pPr>
        <w:numPr>
          <w:ilvl w:val="0"/>
          <w:numId w:val="3"/>
        </w:numPr>
        <w:tabs>
          <w:tab w:val="clear" w:pos="720"/>
          <w:tab w:val="num" w:pos="0"/>
        </w:tabs>
        <w:spacing w:line="26" w:lineRule="atLeast"/>
        <w:ind w:left="0" w:firstLine="0"/>
        <w:jc w:val="both"/>
        <w:rPr>
          <w:rFonts w:asciiTheme="minorHAnsi" w:hAnsiTheme="minorHAnsi" w:cs="Tahoma"/>
          <w:noProof/>
          <w:lang w:val="es-ES_tradnl" w:eastAsia="es-ES_tradnl"/>
        </w:rPr>
      </w:pPr>
      <w:r w:rsidRPr="004148DD">
        <w:rPr>
          <w:rFonts w:asciiTheme="minorHAnsi" w:hAnsiTheme="minorHAnsi" w:cs="Arial"/>
          <w:b/>
          <w:i/>
          <w:noProof/>
          <w:lang w:val="es-ES_tradnl" w:eastAsia="es-ES_tradnl"/>
        </w:rPr>
        <w:t>Comprensión de textos orales:</w:t>
      </w:r>
      <w:r w:rsidRPr="004148DD">
        <w:rPr>
          <w:rFonts w:asciiTheme="minorHAnsi" w:hAnsiTheme="minorHAnsi" w:cs="Arial"/>
          <w:noProof/>
          <w:lang w:val="es-ES_tradnl" w:eastAsia="es-ES_tradnl"/>
        </w:rPr>
        <w:t xml:space="preserve"> mediante esta unidad temática</w:t>
      </w:r>
      <w:r>
        <w:rPr>
          <w:rFonts w:asciiTheme="minorHAnsi" w:hAnsiTheme="minorHAnsi" w:cs="Arial"/>
          <w:noProof/>
          <w:lang w:val="es-ES_tradnl" w:eastAsia="es-ES_tradnl"/>
        </w:rPr>
        <w:t>,</w:t>
      </w:r>
      <w:r w:rsidRPr="004148DD">
        <w:rPr>
          <w:rFonts w:asciiTheme="minorHAnsi" w:hAnsiTheme="minorHAnsi" w:cs="Arial"/>
          <w:noProof/>
          <w:lang w:val="es-ES_tradnl" w:eastAsia="es-ES_tradnl"/>
        </w:rPr>
        <w:t xml:space="preserve"> se pretende que el estudiante desarrolle capacidades que le permitan interpretar textos orales. Esto implica identificar la estructura de las tipologías textuales en estudio, analizar las ideas explícitas e implícitas y asumir una postura ante lo escuchado. </w:t>
      </w:r>
      <w:r w:rsidR="001D492A">
        <w:rPr>
          <w:rFonts w:asciiTheme="minorHAnsi" w:hAnsiTheme="minorHAnsi" w:cs="Arial"/>
          <w:noProof/>
          <w:lang w:val="es-ES_tradnl" w:eastAsia="es-ES_tradnl"/>
        </w:rPr>
        <w:t xml:space="preserve">Se insiste con la aplicación de estrategias de procesamiento de la </w:t>
      </w:r>
      <w:r w:rsidR="001D492A">
        <w:rPr>
          <w:rFonts w:asciiTheme="minorHAnsi" w:hAnsiTheme="minorHAnsi" w:cs="Arial"/>
          <w:noProof/>
          <w:lang w:val="es-ES_tradnl" w:eastAsia="es-ES_tradnl"/>
        </w:rPr>
        <w:lastRenderedPageBreak/>
        <w:t xml:space="preserve">información, así como en el análisis de los recursos paralingüísticos que forman parte del texto. </w:t>
      </w:r>
    </w:p>
    <w:p w:rsidR="00BC3BF6" w:rsidRPr="00D97D6F" w:rsidRDefault="00BC3BF6" w:rsidP="00D1540A">
      <w:pPr>
        <w:tabs>
          <w:tab w:val="num" w:pos="0"/>
        </w:tabs>
        <w:spacing w:line="26" w:lineRule="atLeast"/>
        <w:jc w:val="both"/>
        <w:rPr>
          <w:rFonts w:asciiTheme="minorHAnsi" w:hAnsiTheme="minorHAnsi" w:cs="Tahoma"/>
          <w:noProof/>
          <w:lang w:val="es-ES_tradnl" w:eastAsia="es-ES_tradnl"/>
        </w:rPr>
      </w:pPr>
    </w:p>
    <w:p w:rsidR="00BC3BF6" w:rsidRPr="00440B7D" w:rsidRDefault="00BC3BF6" w:rsidP="00D1540A">
      <w:pPr>
        <w:numPr>
          <w:ilvl w:val="0"/>
          <w:numId w:val="3"/>
        </w:numPr>
        <w:tabs>
          <w:tab w:val="clear" w:pos="720"/>
          <w:tab w:val="num" w:pos="0"/>
        </w:tabs>
        <w:spacing w:line="26" w:lineRule="atLeast"/>
        <w:ind w:left="0" w:firstLine="0"/>
        <w:jc w:val="both"/>
        <w:rPr>
          <w:rFonts w:asciiTheme="minorHAnsi" w:hAnsiTheme="minorHAnsi" w:cs="Tahoma"/>
          <w:noProof/>
          <w:lang w:val="es-ES_tradnl" w:eastAsia="es-ES_tradnl"/>
        </w:rPr>
      </w:pPr>
      <w:r w:rsidRPr="00D97D6F">
        <w:rPr>
          <w:rFonts w:asciiTheme="minorHAnsi" w:hAnsiTheme="minorHAnsi" w:cs="Arial"/>
          <w:b/>
          <w:i/>
          <w:noProof/>
          <w:lang w:val="es-ES_tradnl" w:eastAsia="es-ES_tradnl"/>
        </w:rPr>
        <w:t xml:space="preserve">Expresión oral: </w:t>
      </w:r>
      <w:r w:rsidRPr="00D97D6F">
        <w:rPr>
          <w:rFonts w:asciiTheme="minorHAnsi" w:hAnsiTheme="minorHAnsi" w:cs="Arial"/>
          <w:noProof/>
          <w:lang w:val="es-ES_tradnl" w:eastAsia="es-ES_tradnl"/>
        </w:rPr>
        <w:t xml:space="preserve">mediante esta unidad temática, </w:t>
      </w:r>
      <w:r w:rsidRPr="00440B7D">
        <w:rPr>
          <w:rFonts w:asciiTheme="minorHAnsi" w:hAnsiTheme="minorHAnsi" w:cs="Arial"/>
          <w:noProof/>
          <w:lang w:val="es-ES_tradnl" w:eastAsia="es-ES_tradnl"/>
        </w:rPr>
        <w:t xml:space="preserve">se pretende que el estudiante desarrolle capacidades para expresarse en forma oral en distintas situaciones comunicativas, a través de enunciados estructurados adecuadamente. </w:t>
      </w:r>
      <w:r w:rsidR="001F3A46" w:rsidRPr="00440B7D">
        <w:rPr>
          <w:rFonts w:asciiTheme="minorHAnsi" w:hAnsiTheme="minorHAnsi" w:cs="Arial"/>
          <w:noProof/>
          <w:lang w:val="es-ES_tradnl" w:eastAsia="es-ES_tradnl"/>
        </w:rPr>
        <w:t>Se enfatiza en este grado los aspectos relacionados con la coherencia del discurso oral</w:t>
      </w:r>
      <w:r w:rsidR="00743337" w:rsidRPr="00440B7D">
        <w:rPr>
          <w:rFonts w:asciiTheme="minorHAnsi" w:hAnsiTheme="minorHAnsi" w:cs="Arial"/>
          <w:noProof/>
          <w:lang w:val="es-ES_tradnl" w:eastAsia="es-ES_tradnl"/>
        </w:rPr>
        <w:t>, así como en la importancia de los elementos paralingüísticos</w:t>
      </w:r>
      <w:r w:rsidR="001F3A46" w:rsidRPr="00440B7D">
        <w:rPr>
          <w:rFonts w:asciiTheme="minorHAnsi" w:hAnsiTheme="minorHAnsi" w:cs="Arial"/>
          <w:noProof/>
          <w:lang w:val="es-ES_tradnl" w:eastAsia="es-ES_tradnl"/>
        </w:rPr>
        <w:t xml:space="preserve">. </w:t>
      </w:r>
      <w:r w:rsidRPr="00440B7D">
        <w:rPr>
          <w:rFonts w:asciiTheme="minorHAnsi" w:hAnsiTheme="minorHAnsi" w:cs="Arial"/>
          <w:noProof/>
          <w:lang w:val="es-ES_tradnl" w:eastAsia="es-ES_tradnl"/>
        </w:rPr>
        <w:t>Las capacidades propuestas</w:t>
      </w:r>
      <w:r w:rsidR="001F3A46" w:rsidRPr="00440B7D">
        <w:rPr>
          <w:rFonts w:asciiTheme="minorHAnsi" w:hAnsiTheme="minorHAnsi" w:cs="Arial"/>
          <w:noProof/>
          <w:lang w:val="es-ES_tradnl" w:eastAsia="es-ES_tradnl"/>
        </w:rPr>
        <w:t xml:space="preserve"> incluyen, además, </w:t>
      </w:r>
      <w:r w:rsidR="00583EF2">
        <w:rPr>
          <w:rFonts w:asciiTheme="minorHAnsi" w:hAnsiTheme="minorHAnsi" w:cs="Arial"/>
          <w:noProof/>
          <w:lang w:val="es-ES_tradnl" w:eastAsia="es-ES_tradnl"/>
        </w:rPr>
        <w:t>cues</w:t>
      </w:r>
      <w:r w:rsidRPr="00440B7D">
        <w:rPr>
          <w:rFonts w:asciiTheme="minorHAnsi" w:hAnsiTheme="minorHAnsi" w:cs="Arial"/>
          <w:noProof/>
          <w:lang w:val="es-ES_tradnl" w:eastAsia="es-ES_tradnl"/>
        </w:rPr>
        <w:t xml:space="preserve">tiones referidas a la selección y organización de las ideas, la selección del vocabulario, la consideración del contexto para la adecuación del discurso, entre otras. </w:t>
      </w:r>
    </w:p>
    <w:p w:rsidR="00BC3BF6" w:rsidRPr="00D97D6F" w:rsidRDefault="00BC3BF6" w:rsidP="00D1540A">
      <w:pPr>
        <w:tabs>
          <w:tab w:val="num" w:pos="0"/>
        </w:tabs>
        <w:spacing w:line="26" w:lineRule="atLeast"/>
        <w:jc w:val="both"/>
        <w:rPr>
          <w:rFonts w:asciiTheme="minorHAnsi" w:hAnsiTheme="minorHAnsi" w:cs="Tahoma"/>
          <w:noProof/>
          <w:lang w:val="es-ES_tradnl" w:eastAsia="es-ES_tradnl"/>
        </w:rPr>
      </w:pPr>
    </w:p>
    <w:p w:rsidR="00BC3BF6" w:rsidRPr="00D97D6F" w:rsidRDefault="00BC3BF6" w:rsidP="00D1540A">
      <w:pPr>
        <w:numPr>
          <w:ilvl w:val="0"/>
          <w:numId w:val="3"/>
        </w:numPr>
        <w:tabs>
          <w:tab w:val="clear" w:pos="720"/>
          <w:tab w:val="num" w:pos="0"/>
        </w:tabs>
        <w:spacing w:line="26" w:lineRule="atLeast"/>
        <w:ind w:left="0" w:firstLine="0"/>
        <w:jc w:val="both"/>
        <w:rPr>
          <w:rFonts w:asciiTheme="minorHAnsi" w:hAnsiTheme="minorHAnsi" w:cs="Tahoma"/>
          <w:noProof/>
          <w:lang w:val="es-ES_tradnl" w:eastAsia="es-ES_tradnl"/>
        </w:rPr>
      </w:pPr>
      <w:r w:rsidRPr="00D97D6F">
        <w:rPr>
          <w:rFonts w:asciiTheme="minorHAnsi" w:hAnsiTheme="minorHAnsi" w:cs="Arial"/>
          <w:b/>
          <w:i/>
          <w:noProof/>
          <w:lang w:val="es-ES_tradnl" w:eastAsia="es-ES_tradnl"/>
        </w:rPr>
        <w:t>Comprensión de textos escritos:</w:t>
      </w:r>
      <w:r w:rsidRPr="00D97D6F">
        <w:rPr>
          <w:rFonts w:asciiTheme="minorHAnsi" w:hAnsiTheme="minorHAnsi" w:cs="Arial"/>
          <w:noProof/>
          <w:lang w:val="es-ES_tradnl" w:eastAsia="es-ES_tradnl"/>
        </w:rPr>
        <w:t xml:space="preserve"> mediante esta unidad temática</w:t>
      </w:r>
      <w:r>
        <w:rPr>
          <w:rFonts w:asciiTheme="minorHAnsi" w:hAnsiTheme="minorHAnsi" w:cs="Arial"/>
          <w:noProof/>
          <w:lang w:val="es-ES_tradnl" w:eastAsia="es-ES_tradnl"/>
        </w:rPr>
        <w:t>,</w:t>
      </w:r>
      <w:r w:rsidRPr="00D97D6F">
        <w:rPr>
          <w:rFonts w:asciiTheme="minorHAnsi" w:hAnsiTheme="minorHAnsi" w:cs="Arial"/>
          <w:noProof/>
          <w:lang w:val="es-ES_tradnl" w:eastAsia="es-ES_tradnl"/>
        </w:rPr>
        <w:t xml:space="preserve"> se pretende que el estudiante desarrolle capacidades que le permitan interpretar textos escritos. Esto implica identificar la estructura de las tipologías textuales, analizar las ideas explícitas e implícitas y asumir postura ante lo leído. </w:t>
      </w:r>
      <w:r w:rsidR="00BC1501">
        <w:rPr>
          <w:rFonts w:asciiTheme="minorHAnsi" w:hAnsiTheme="minorHAnsi" w:cs="Arial"/>
          <w:noProof/>
          <w:lang w:val="es-ES_tradnl" w:eastAsia="es-ES_tradnl"/>
        </w:rPr>
        <w:t>Se insiste con la aplicación de estrategias de procesamiento de la información, así como en el análisis de los recursos paratextuales que forman parte del texto.</w:t>
      </w:r>
      <w:r w:rsidR="00BC1501" w:rsidRPr="00D97D6F">
        <w:rPr>
          <w:rFonts w:asciiTheme="minorHAnsi" w:hAnsiTheme="minorHAnsi" w:cs="Arial"/>
          <w:noProof/>
          <w:lang w:val="es-ES_tradnl" w:eastAsia="es-ES_tradnl"/>
        </w:rPr>
        <w:t xml:space="preserve"> </w:t>
      </w:r>
    </w:p>
    <w:p w:rsidR="00BC3BF6" w:rsidRPr="00D97D6F" w:rsidRDefault="00BC3BF6" w:rsidP="00D1540A">
      <w:pPr>
        <w:tabs>
          <w:tab w:val="num" w:pos="0"/>
        </w:tabs>
        <w:spacing w:line="26" w:lineRule="atLeast"/>
        <w:jc w:val="both"/>
        <w:rPr>
          <w:rFonts w:asciiTheme="minorHAnsi" w:hAnsiTheme="minorHAnsi" w:cs="Tahoma"/>
          <w:noProof/>
          <w:lang w:val="es-ES_tradnl" w:eastAsia="es-ES_tradnl"/>
        </w:rPr>
      </w:pPr>
    </w:p>
    <w:p w:rsidR="00BC3BF6" w:rsidRPr="00D97D6F" w:rsidRDefault="00BC3BF6" w:rsidP="00D1540A">
      <w:pPr>
        <w:numPr>
          <w:ilvl w:val="0"/>
          <w:numId w:val="3"/>
        </w:numPr>
        <w:tabs>
          <w:tab w:val="clear" w:pos="720"/>
          <w:tab w:val="num" w:pos="0"/>
        </w:tabs>
        <w:spacing w:line="26" w:lineRule="atLeast"/>
        <w:ind w:left="0" w:firstLine="0"/>
        <w:jc w:val="both"/>
        <w:rPr>
          <w:rFonts w:asciiTheme="minorHAnsi" w:hAnsiTheme="minorHAnsi" w:cs="Tahoma"/>
          <w:noProof/>
          <w:lang w:val="es-ES_tradnl" w:eastAsia="es-ES_tradnl"/>
        </w:rPr>
      </w:pPr>
      <w:r w:rsidRPr="00D97D6F">
        <w:rPr>
          <w:rFonts w:asciiTheme="minorHAnsi" w:hAnsiTheme="minorHAnsi" w:cs="Arial"/>
          <w:b/>
          <w:i/>
          <w:noProof/>
          <w:lang w:val="es-ES_tradnl" w:eastAsia="es-ES_tradnl"/>
        </w:rPr>
        <w:t>Expresión escrita</w:t>
      </w:r>
      <w:r w:rsidRPr="00D97D6F">
        <w:rPr>
          <w:rFonts w:asciiTheme="minorHAnsi" w:hAnsiTheme="minorHAnsi" w:cs="Tahoma"/>
          <w:b/>
          <w:noProof/>
          <w:lang w:val="es-ES_tradnl" w:eastAsia="es-ES_tradnl"/>
        </w:rPr>
        <w:t>:</w:t>
      </w:r>
      <w:r w:rsidRPr="00D97D6F">
        <w:rPr>
          <w:rFonts w:asciiTheme="minorHAnsi" w:hAnsiTheme="minorHAnsi" w:cs="Tahoma"/>
          <w:noProof/>
          <w:lang w:val="es-ES_tradnl" w:eastAsia="es-ES_tradnl"/>
        </w:rPr>
        <w:t xml:space="preserve"> </w:t>
      </w:r>
      <w:r w:rsidRPr="00D97D6F">
        <w:rPr>
          <w:rFonts w:asciiTheme="minorHAnsi" w:hAnsiTheme="minorHAnsi" w:cs="Arial"/>
          <w:noProof/>
          <w:lang w:val="es-ES_tradnl" w:eastAsia="es-ES_tradnl"/>
        </w:rPr>
        <w:t xml:space="preserve">mediante esta unidad temática, se pretende que el estudiante desarrolle capacidades para expresarse en forma escrita en distintas situaciones comunicativas, a través de enunciados estructurados adecuadamente. En este espacio curricular se incluyen temas relacionados con la selección y organización de las ideas, la selección del vocabulario, la </w:t>
      </w:r>
      <w:r w:rsidRPr="00D97D6F">
        <w:rPr>
          <w:rFonts w:asciiTheme="minorHAnsi" w:hAnsiTheme="minorHAnsi" w:cs="Arial"/>
          <w:noProof/>
          <w:lang w:val="es-ES_tradnl" w:eastAsia="es-ES_tradnl"/>
        </w:rPr>
        <w:lastRenderedPageBreak/>
        <w:t>consideración del contexto para la adecuación del discurso, entre otras. Se debe enfatizar lo relacionado con el formato de los distintos tipos de textos escritos, que serán seleccionados conforme con la intencionalidad comunicativa.</w:t>
      </w:r>
    </w:p>
    <w:p w:rsidR="00BC3BF6" w:rsidRPr="00D97D6F" w:rsidRDefault="00BC3BF6" w:rsidP="00BC3BF6">
      <w:pPr>
        <w:pStyle w:val="Prrafodelista"/>
        <w:spacing w:line="26" w:lineRule="atLeast"/>
        <w:rPr>
          <w:rFonts w:asciiTheme="minorHAnsi" w:hAnsiTheme="minorHAnsi" w:cs="Tahoma"/>
          <w:noProof/>
          <w:lang w:val="es-ES_tradnl" w:eastAsia="es-ES_tradnl"/>
        </w:rPr>
      </w:pPr>
    </w:p>
    <w:p w:rsidR="00BC3BF6" w:rsidRPr="00D97D6F" w:rsidRDefault="00BC3BF6" w:rsidP="00BC3BF6">
      <w:pPr>
        <w:spacing w:line="26" w:lineRule="atLeast"/>
        <w:jc w:val="both"/>
        <w:rPr>
          <w:rFonts w:asciiTheme="minorHAnsi" w:hAnsiTheme="minorHAnsi" w:cs="Tahoma"/>
          <w:noProof/>
          <w:lang w:val="es-ES_tradnl" w:eastAsia="es-ES_tradnl"/>
        </w:rPr>
      </w:pPr>
      <w:r w:rsidRPr="00D97D6F">
        <w:rPr>
          <w:rFonts w:asciiTheme="minorHAnsi" w:hAnsiTheme="minorHAnsi" w:cs="Tahoma"/>
          <w:noProof/>
          <w:lang w:val="es-ES_tradnl" w:eastAsia="es-ES_tradnl"/>
        </w:rPr>
        <w:t xml:space="preserve">El programa incluye también un apartado que hace referencia a las </w:t>
      </w:r>
      <w:r w:rsidRPr="00D97D6F">
        <w:rPr>
          <w:rFonts w:asciiTheme="minorHAnsi" w:hAnsiTheme="minorHAnsi" w:cs="Tahoma"/>
          <w:b/>
          <w:i/>
          <w:noProof/>
          <w:lang w:val="es-ES_tradnl" w:eastAsia="es-ES_tradnl"/>
        </w:rPr>
        <w:t>o</w:t>
      </w:r>
      <w:r w:rsidRPr="00D97D6F">
        <w:rPr>
          <w:rFonts w:asciiTheme="minorHAnsi" w:hAnsiTheme="minorHAnsi" w:cs="Arial"/>
          <w:b/>
          <w:i/>
          <w:noProof/>
          <w:lang w:val="es-ES_tradnl" w:eastAsia="es-ES_tradnl"/>
        </w:rPr>
        <w:t xml:space="preserve">rientaciones metodológicas. </w:t>
      </w:r>
      <w:r w:rsidRPr="00D97D6F">
        <w:rPr>
          <w:rFonts w:asciiTheme="minorHAnsi" w:hAnsiTheme="minorHAnsi" w:cs="Arial"/>
          <w:noProof/>
          <w:lang w:val="es-ES_tradnl" w:eastAsia="es-ES_tradnl"/>
        </w:rPr>
        <w:t>E</w:t>
      </w:r>
      <w:r w:rsidRPr="00D97D6F">
        <w:rPr>
          <w:rFonts w:asciiTheme="minorHAnsi" w:hAnsiTheme="minorHAnsi" w:cs="Tahoma"/>
          <w:noProof/>
          <w:lang w:val="es-ES_tradnl" w:eastAsia="es-ES_tradnl"/>
        </w:rPr>
        <w:t xml:space="preserve">n este espacio, se proponen estrategias didácticas que permiten el estímulo en el desarrollo de las capacidades establecidas para el grado, a través de propuestas didácticas enmarcadas en el enfoque comunicativo para la enseñanza de la lengua. </w:t>
      </w:r>
      <w:r>
        <w:rPr>
          <w:rFonts w:asciiTheme="minorHAnsi" w:hAnsiTheme="minorHAnsi" w:cs="Tahoma"/>
          <w:noProof/>
          <w:lang w:val="es-ES_tradnl" w:eastAsia="es-ES_tradnl"/>
        </w:rPr>
        <w:t>Así también</w:t>
      </w:r>
      <w:r w:rsidRPr="00D97D6F">
        <w:rPr>
          <w:rFonts w:asciiTheme="minorHAnsi" w:hAnsiTheme="minorHAnsi" w:cs="Tahoma"/>
          <w:noProof/>
          <w:lang w:val="es-ES_tradnl" w:eastAsia="es-ES_tradnl"/>
        </w:rPr>
        <w:t>, en este apartado se explicitan las intervenciones didácticas a ser consideradas desde el área para el tratamiento de la equidad de género, la atención a la diversidad y el componente fundamental.</w:t>
      </w:r>
    </w:p>
    <w:p w:rsidR="00BC3BF6" w:rsidRPr="00D97D6F" w:rsidRDefault="00BC3BF6" w:rsidP="00BC3BF6">
      <w:pPr>
        <w:spacing w:line="26" w:lineRule="atLeast"/>
        <w:jc w:val="both"/>
        <w:rPr>
          <w:rFonts w:asciiTheme="minorHAnsi" w:hAnsiTheme="minorHAnsi" w:cs="Tahoma"/>
          <w:noProof/>
          <w:lang w:val="es-ES_tradnl" w:eastAsia="es-ES_tradnl"/>
        </w:rPr>
      </w:pPr>
    </w:p>
    <w:p w:rsidR="00BC3BF6" w:rsidRPr="00D97D6F" w:rsidRDefault="00BC3BF6" w:rsidP="00BC3BF6">
      <w:pPr>
        <w:spacing w:line="26" w:lineRule="atLeast"/>
        <w:jc w:val="both"/>
        <w:rPr>
          <w:rFonts w:asciiTheme="minorHAnsi" w:hAnsiTheme="minorHAnsi" w:cs="Tahoma"/>
          <w:noProof/>
          <w:lang w:val="es-ES_tradnl" w:eastAsia="es-ES_tradnl"/>
        </w:rPr>
      </w:pPr>
      <w:r w:rsidRPr="00D97D6F">
        <w:rPr>
          <w:rFonts w:asciiTheme="minorHAnsi" w:hAnsiTheme="minorHAnsi" w:cs="Tahoma"/>
          <w:noProof/>
          <w:lang w:val="es-ES_tradnl" w:eastAsia="es-ES_tradnl"/>
        </w:rPr>
        <w:t xml:space="preserve">Otro elemento curricular del programa refiere a las </w:t>
      </w:r>
      <w:r w:rsidRPr="00D97D6F">
        <w:rPr>
          <w:rFonts w:asciiTheme="minorHAnsi" w:hAnsiTheme="minorHAnsi" w:cs="Arial"/>
          <w:b/>
          <w:i/>
          <w:noProof/>
          <w:lang w:val="es-ES_tradnl" w:eastAsia="es-ES_tradnl"/>
        </w:rPr>
        <w:t>orientaciones generales para la evaluación de los aprendizajes</w:t>
      </w:r>
      <w:r w:rsidRPr="00D97D6F">
        <w:rPr>
          <w:rFonts w:asciiTheme="minorHAnsi" w:hAnsiTheme="minorHAnsi" w:cs="Tahoma"/>
          <w:noProof/>
          <w:lang w:val="es-ES_tradnl" w:eastAsia="es-ES_tradnl"/>
        </w:rPr>
        <w:t xml:space="preserve">. En este apartado, se explicitan los propósitos de la evaluación de los aprendizajes y se sugieren diferentes procedimientos e instrumentos de evaluación que permiten evidenciar el desarrollo de las capacidades, valorar los aprendizajes y tomar decisiones. </w:t>
      </w:r>
    </w:p>
    <w:p w:rsidR="00BC3BF6" w:rsidRDefault="00BC3BF6" w:rsidP="00BC3BF6">
      <w:pPr>
        <w:widowControl w:val="0"/>
        <w:autoSpaceDE w:val="0"/>
        <w:autoSpaceDN w:val="0"/>
        <w:adjustRightInd w:val="0"/>
        <w:spacing w:line="26" w:lineRule="atLeast"/>
        <w:ind w:right="49"/>
        <w:jc w:val="both"/>
        <w:rPr>
          <w:rFonts w:asciiTheme="minorHAnsi" w:eastAsia="PMingLiU" w:hAnsiTheme="minorHAnsi" w:cs="Arial"/>
          <w:sz w:val="18"/>
          <w:szCs w:val="18"/>
        </w:rPr>
      </w:pPr>
    </w:p>
    <w:p w:rsidR="00646D4B" w:rsidRPr="00981441" w:rsidRDefault="00646D4B" w:rsidP="00646D4B">
      <w:pPr>
        <w:spacing w:line="26" w:lineRule="atLeast"/>
        <w:jc w:val="both"/>
        <w:rPr>
          <w:rFonts w:asciiTheme="minorHAnsi" w:hAnsiTheme="minorHAnsi" w:cs="Tahoma"/>
          <w:noProof/>
          <w:lang w:val="es-ES_tradnl" w:eastAsia="es-ES_tradnl"/>
        </w:rPr>
        <w:sectPr w:rsidR="00646D4B" w:rsidRPr="00981441" w:rsidSect="00F347F5">
          <w:footerReference w:type="default" r:id="rId20"/>
          <w:type w:val="continuous"/>
          <w:pgSz w:w="11340" w:h="15309" w:code="1"/>
          <w:pgMar w:top="1701" w:right="1134" w:bottom="1701" w:left="1134" w:header="709" w:footer="349" w:gutter="851"/>
          <w:cols w:num="2" w:space="708"/>
          <w:docGrid w:linePitch="360"/>
        </w:sectPr>
      </w:pPr>
      <w:r w:rsidRPr="00981441">
        <w:rPr>
          <w:rFonts w:asciiTheme="minorHAnsi" w:hAnsiTheme="minorHAnsi" w:cs="Tahoma"/>
          <w:noProof/>
          <w:lang w:val="es-ES_tradnl" w:eastAsia="es-ES_tradnl"/>
        </w:rPr>
        <w:t xml:space="preserve">Finalmente, se incluyen un </w:t>
      </w:r>
      <w:r w:rsidRPr="00981441">
        <w:rPr>
          <w:rFonts w:asciiTheme="minorHAnsi" w:hAnsiTheme="minorHAnsi" w:cs="Tahoma"/>
          <w:b/>
          <w:i/>
          <w:noProof/>
          <w:lang w:val="es-ES_tradnl" w:eastAsia="es-ES_tradnl"/>
        </w:rPr>
        <w:t>glosario</w:t>
      </w:r>
      <w:r w:rsidRPr="00981441">
        <w:rPr>
          <w:rFonts w:asciiTheme="minorHAnsi" w:hAnsiTheme="minorHAnsi" w:cs="Tahoma"/>
          <w:noProof/>
          <w:lang w:val="es-ES_tradnl" w:eastAsia="es-ES_tradnl"/>
        </w:rPr>
        <w:t xml:space="preserve"> técnico, con las definiciones de los términos más utilizados, y la </w:t>
      </w:r>
      <w:r w:rsidRPr="00981441">
        <w:rPr>
          <w:rFonts w:asciiTheme="minorHAnsi" w:hAnsiTheme="minorHAnsi" w:cs="Tahoma"/>
          <w:b/>
          <w:i/>
          <w:noProof/>
          <w:lang w:val="es-ES_tradnl" w:eastAsia="es-ES_tradnl"/>
        </w:rPr>
        <w:t>bibliografía</w:t>
      </w:r>
      <w:r w:rsidRPr="00981441">
        <w:rPr>
          <w:rFonts w:asciiTheme="minorHAnsi" w:hAnsiTheme="minorHAnsi" w:cs="Tahoma"/>
          <w:noProof/>
          <w:lang w:val="es-ES_tradnl" w:eastAsia="es-ES_tradnl"/>
        </w:rPr>
        <w:t xml:space="preserve">, que contiene un listado de títulos de textos que bien pueden ser consultados por los docentes para ampliar su marco de referencia sobre temas </w:t>
      </w:r>
      <w:r w:rsidR="009B1EA2">
        <w:rPr>
          <w:rFonts w:asciiTheme="minorHAnsi" w:hAnsiTheme="minorHAnsi" w:cs="Tahoma"/>
          <w:noProof/>
          <w:lang w:val="es-ES_tradnl" w:eastAsia="es-ES_tradnl"/>
        </w:rPr>
        <w:t>relacionados con</w:t>
      </w:r>
      <w:r w:rsidRPr="00981441">
        <w:rPr>
          <w:rFonts w:asciiTheme="minorHAnsi" w:hAnsiTheme="minorHAnsi" w:cs="Tahoma"/>
          <w:noProof/>
          <w:lang w:val="es-ES_tradnl" w:eastAsia="es-ES_tradnl"/>
        </w:rPr>
        <w:t xml:space="preserve"> la enseñanza de lenguas.</w:t>
      </w:r>
    </w:p>
    <w:p w:rsidR="00646D4B" w:rsidRPr="00646D4B" w:rsidRDefault="00646D4B" w:rsidP="00BC3BF6">
      <w:pPr>
        <w:widowControl w:val="0"/>
        <w:autoSpaceDE w:val="0"/>
        <w:autoSpaceDN w:val="0"/>
        <w:adjustRightInd w:val="0"/>
        <w:spacing w:line="26" w:lineRule="atLeast"/>
        <w:ind w:right="49"/>
        <w:jc w:val="both"/>
        <w:rPr>
          <w:rFonts w:asciiTheme="minorHAnsi" w:eastAsia="PMingLiU" w:hAnsiTheme="minorHAnsi" w:cs="Arial"/>
          <w:sz w:val="18"/>
          <w:szCs w:val="18"/>
          <w:lang w:val="es-ES_tradnl"/>
        </w:rPr>
        <w:sectPr w:rsidR="00646D4B" w:rsidRPr="00646D4B" w:rsidSect="00F347F5">
          <w:footerReference w:type="even" r:id="rId21"/>
          <w:footerReference w:type="default" r:id="rId22"/>
          <w:type w:val="continuous"/>
          <w:pgSz w:w="11340" w:h="15309" w:code="1"/>
          <w:pgMar w:top="1701" w:right="1134" w:bottom="1701" w:left="1134" w:header="709" w:footer="349" w:gutter="851"/>
          <w:cols w:num="2" w:space="708"/>
          <w:docGrid w:linePitch="360"/>
        </w:sectPr>
      </w:pPr>
    </w:p>
    <w:p w:rsidR="008666BA" w:rsidRDefault="008666BA" w:rsidP="005F04EA">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5F04EA" w:rsidRPr="008345CF" w:rsidRDefault="005F04EA" w:rsidP="005F04EA">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r>
        <w:rPr>
          <w:rFonts w:asciiTheme="minorHAnsi" w:eastAsia="PMingLiU" w:hAnsiTheme="minorHAnsi" w:cs="Elephant"/>
          <w:b/>
          <w:iCs/>
          <w:color w:val="365F91"/>
          <w:position w:val="3"/>
          <w:sz w:val="44"/>
          <w:szCs w:val="44"/>
        </w:rPr>
        <w:t>Competencia</w:t>
      </w:r>
      <w:r w:rsidRPr="008345CF">
        <w:rPr>
          <w:rFonts w:asciiTheme="minorHAnsi" w:eastAsia="PMingLiU" w:hAnsiTheme="minorHAnsi" w:cs="Elephant"/>
          <w:b/>
          <w:iCs/>
          <w:color w:val="365F91"/>
          <w:position w:val="3"/>
          <w:sz w:val="44"/>
          <w:szCs w:val="44"/>
        </w:rPr>
        <w:t xml:space="preserve"> del área para el tercer ciclo</w:t>
      </w:r>
    </w:p>
    <w:p w:rsidR="005F04EA" w:rsidRPr="008345CF" w:rsidRDefault="005F04EA" w:rsidP="005F04EA">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r w:rsidRPr="008345CF">
        <w:rPr>
          <w:rFonts w:asciiTheme="minorHAnsi" w:eastAsia="PMingLiU" w:hAnsiTheme="minorHAnsi" w:cs="Elephant"/>
          <w:b/>
          <w:iCs/>
          <w:color w:val="365F91"/>
          <w:position w:val="3"/>
          <w:sz w:val="44"/>
          <w:szCs w:val="44"/>
        </w:rPr>
        <w:t>Lengua Materna</w:t>
      </w:r>
    </w:p>
    <w:p w:rsidR="00222A12" w:rsidRPr="002424FC" w:rsidRDefault="00222A12" w:rsidP="001E320C">
      <w:pPr>
        <w:spacing w:line="26" w:lineRule="atLeast"/>
        <w:jc w:val="both"/>
        <w:rPr>
          <w:rFonts w:asciiTheme="minorHAnsi" w:hAnsiTheme="minorHAnsi" w:cs="Arial"/>
          <w:b/>
          <w:sz w:val="48"/>
          <w:szCs w:val="48"/>
        </w:rPr>
      </w:pPr>
    </w:p>
    <w:p w:rsidR="00222A12" w:rsidRPr="002424FC" w:rsidRDefault="00222A12" w:rsidP="001E320C">
      <w:pPr>
        <w:spacing w:line="26" w:lineRule="atLeast"/>
        <w:ind w:left="720"/>
        <w:jc w:val="both"/>
        <w:rPr>
          <w:rFonts w:asciiTheme="minorHAnsi" w:hAnsiTheme="minorHAnsi" w:cs="Arial"/>
          <w:sz w:val="18"/>
          <w:szCs w:val="18"/>
        </w:rPr>
      </w:pPr>
    </w:p>
    <w:p w:rsidR="008E149E" w:rsidRPr="002424FC" w:rsidRDefault="008E149E" w:rsidP="001E320C">
      <w:pPr>
        <w:spacing w:line="26" w:lineRule="atLeast"/>
        <w:ind w:left="720"/>
        <w:jc w:val="both"/>
        <w:rPr>
          <w:rFonts w:asciiTheme="minorHAnsi" w:hAnsiTheme="minorHAnsi" w:cs="Arial"/>
          <w:sz w:val="18"/>
          <w:szCs w:val="18"/>
        </w:rPr>
      </w:pPr>
    </w:p>
    <w:p w:rsidR="008E149E" w:rsidRPr="002424FC" w:rsidRDefault="008E149E" w:rsidP="001E320C">
      <w:pPr>
        <w:spacing w:line="26" w:lineRule="atLeast"/>
        <w:ind w:left="720"/>
        <w:jc w:val="both"/>
        <w:rPr>
          <w:rFonts w:asciiTheme="minorHAnsi" w:hAnsiTheme="minorHAnsi" w:cs="Arial"/>
          <w:sz w:val="18"/>
          <w:szCs w:val="18"/>
        </w:rPr>
        <w:sectPr w:rsidR="008E149E" w:rsidRPr="002424FC" w:rsidSect="00F347F5">
          <w:footerReference w:type="even" r:id="rId23"/>
          <w:type w:val="continuous"/>
          <w:pgSz w:w="11340" w:h="15309" w:code="1"/>
          <w:pgMar w:top="1701" w:right="1134" w:bottom="1701" w:left="1134" w:header="709" w:footer="366" w:gutter="851"/>
          <w:cols w:space="708"/>
          <w:docGrid w:linePitch="360"/>
        </w:sectPr>
      </w:pPr>
    </w:p>
    <w:p w:rsidR="00E4054F" w:rsidRPr="002424FC" w:rsidRDefault="00E4054F" w:rsidP="009563A0">
      <w:pPr>
        <w:shd w:val="clear" w:color="auto" w:fill="DBE5F1" w:themeFill="accent1" w:themeFillTint="33"/>
        <w:jc w:val="both"/>
        <w:rPr>
          <w:rFonts w:asciiTheme="minorHAnsi" w:hAnsiTheme="minorHAnsi"/>
          <w:sz w:val="20"/>
          <w:szCs w:val="20"/>
          <w:lang w:val="es-PY"/>
        </w:rPr>
      </w:pPr>
      <w:r w:rsidRPr="002424FC">
        <w:rPr>
          <w:rFonts w:asciiTheme="minorHAnsi" w:hAnsiTheme="minorHAnsi"/>
          <w:sz w:val="20"/>
          <w:szCs w:val="20"/>
        </w:rPr>
        <w:lastRenderedPageBreak/>
        <w:t>Comprende y produce textos orales y escritos de variadas tipologías que abarcan distintas estructuras discursivas, que se caracterizan por el uso de un vocabulario amplio, y por abordar temas de interés sociocultural y contenidos adecuados a su desarrollo cognitivo.</w:t>
      </w:r>
    </w:p>
    <w:p w:rsidR="00222A12" w:rsidRPr="002424FC" w:rsidRDefault="00222A12" w:rsidP="001E320C">
      <w:pPr>
        <w:spacing w:line="26" w:lineRule="atLeast"/>
        <w:jc w:val="both"/>
        <w:rPr>
          <w:rFonts w:asciiTheme="minorHAnsi" w:hAnsiTheme="minorHAnsi" w:cs="Arial"/>
          <w:b/>
          <w:lang w:val="es-PY"/>
        </w:rPr>
        <w:sectPr w:rsidR="00222A12" w:rsidRPr="002424FC" w:rsidSect="00F347F5">
          <w:type w:val="continuous"/>
          <w:pgSz w:w="11340" w:h="15309" w:code="1"/>
          <w:pgMar w:top="1701" w:right="1134" w:bottom="1701" w:left="1134" w:header="709" w:footer="366" w:gutter="851"/>
          <w:cols w:space="708"/>
          <w:docGrid w:linePitch="360"/>
        </w:sectPr>
      </w:pPr>
    </w:p>
    <w:p w:rsidR="00222A12" w:rsidRPr="002424FC" w:rsidRDefault="00222A12" w:rsidP="001E320C">
      <w:pPr>
        <w:spacing w:line="26" w:lineRule="atLeast"/>
        <w:jc w:val="both"/>
        <w:rPr>
          <w:rFonts w:asciiTheme="minorHAnsi" w:hAnsiTheme="minorHAnsi" w:cs="Arial"/>
          <w:b/>
          <w:lang w:val="es-CO"/>
        </w:rPr>
      </w:pPr>
    </w:p>
    <w:p w:rsidR="00222A12" w:rsidRPr="002424FC" w:rsidRDefault="00222A12" w:rsidP="001E320C">
      <w:pPr>
        <w:spacing w:line="26" w:lineRule="atLeast"/>
        <w:jc w:val="both"/>
        <w:rPr>
          <w:rFonts w:asciiTheme="minorHAnsi" w:hAnsiTheme="minorHAnsi" w:cs="Arial"/>
          <w:b/>
          <w:lang w:val="es-MX"/>
        </w:rPr>
      </w:pPr>
    </w:p>
    <w:p w:rsidR="00222A12" w:rsidRPr="002424FC" w:rsidRDefault="00222A12" w:rsidP="001E320C">
      <w:pPr>
        <w:spacing w:line="26" w:lineRule="atLeast"/>
        <w:jc w:val="both"/>
        <w:rPr>
          <w:rFonts w:asciiTheme="minorHAnsi" w:hAnsiTheme="minorHAnsi" w:cs="Arial"/>
          <w:b/>
          <w:lang w:val="es-MX"/>
        </w:rPr>
      </w:pPr>
    </w:p>
    <w:p w:rsidR="00770B5D" w:rsidRPr="002424FC" w:rsidRDefault="00770B5D" w:rsidP="001E320C">
      <w:pPr>
        <w:spacing w:line="26" w:lineRule="atLeast"/>
        <w:jc w:val="both"/>
        <w:rPr>
          <w:rFonts w:asciiTheme="minorHAnsi" w:hAnsiTheme="minorHAnsi" w:cs="Arial"/>
          <w:b/>
          <w:lang w:val="es-MX"/>
        </w:rPr>
      </w:pPr>
    </w:p>
    <w:p w:rsidR="008E149E" w:rsidRPr="002424FC" w:rsidRDefault="008E149E" w:rsidP="001E320C">
      <w:pPr>
        <w:spacing w:line="26" w:lineRule="atLeast"/>
        <w:jc w:val="both"/>
        <w:rPr>
          <w:rFonts w:asciiTheme="minorHAnsi" w:hAnsiTheme="minorHAnsi" w:cs="Arial"/>
          <w:b/>
          <w:lang w:val="es-MX"/>
        </w:rPr>
      </w:pPr>
    </w:p>
    <w:p w:rsidR="008E149E" w:rsidRPr="002424FC" w:rsidRDefault="008E149E" w:rsidP="001E320C">
      <w:pPr>
        <w:spacing w:line="26" w:lineRule="atLeast"/>
        <w:jc w:val="both"/>
        <w:rPr>
          <w:rFonts w:asciiTheme="minorHAnsi" w:hAnsiTheme="minorHAnsi" w:cs="Arial"/>
          <w:b/>
          <w:lang w:val="es-MX"/>
        </w:rPr>
      </w:pPr>
    </w:p>
    <w:p w:rsidR="00770B5D" w:rsidRPr="002424FC" w:rsidRDefault="00770B5D" w:rsidP="001E320C">
      <w:pPr>
        <w:spacing w:line="26" w:lineRule="atLeast"/>
        <w:jc w:val="both"/>
        <w:rPr>
          <w:rFonts w:asciiTheme="minorHAnsi" w:hAnsiTheme="minorHAnsi" w:cs="Arial"/>
          <w:b/>
          <w:lang w:val="es-MX"/>
        </w:rPr>
      </w:pPr>
    </w:p>
    <w:p w:rsidR="00222A12" w:rsidRPr="002424FC" w:rsidRDefault="00222A12" w:rsidP="001E320C">
      <w:pPr>
        <w:spacing w:line="26" w:lineRule="atLeast"/>
        <w:jc w:val="right"/>
        <w:rPr>
          <w:rFonts w:asciiTheme="minorHAnsi" w:hAnsiTheme="minorHAnsi" w:cs="Arial"/>
          <w:b/>
          <w:color w:val="76923C"/>
          <w:lang w:val="es-MX"/>
        </w:rPr>
      </w:pPr>
    </w:p>
    <w:p w:rsidR="005F04EA" w:rsidRPr="008345CF" w:rsidRDefault="005F04EA" w:rsidP="005F04EA">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36"/>
          <w:szCs w:val="36"/>
        </w:rPr>
      </w:pPr>
      <w:r w:rsidRPr="008345CF">
        <w:rPr>
          <w:rFonts w:asciiTheme="minorHAnsi" w:eastAsia="PMingLiU" w:hAnsiTheme="minorHAnsi" w:cs="Elephant"/>
          <w:b/>
          <w:iCs/>
          <w:color w:val="365F91"/>
          <w:position w:val="3"/>
          <w:sz w:val="36"/>
          <w:szCs w:val="36"/>
        </w:rPr>
        <w:t xml:space="preserve">Alcance de la competencia en el </w:t>
      </w:r>
      <w:r>
        <w:rPr>
          <w:rFonts w:asciiTheme="minorHAnsi" w:eastAsia="PMingLiU" w:hAnsiTheme="minorHAnsi" w:cs="Elephant"/>
          <w:b/>
          <w:iCs/>
          <w:color w:val="365F91"/>
          <w:position w:val="3"/>
          <w:sz w:val="36"/>
          <w:szCs w:val="36"/>
        </w:rPr>
        <w:t>8</w:t>
      </w:r>
      <w:r w:rsidRPr="008345CF">
        <w:rPr>
          <w:rFonts w:asciiTheme="minorHAnsi" w:eastAsia="PMingLiU" w:hAnsiTheme="minorHAnsi" w:cs="Elephant"/>
          <w:b/>
          <w:iCs/>
          <w:color w:val="365F91"/>
          <w:position w:val="3"/>
          <w:sz w:val="36"/>
          <w:szCs w:val="36"/>
        </w:rPr>
        <w:t>° grado</w:t>
      </w:r>
    </w:p>
    <w:p w:rsidR="005F04EA" w:rsidRPr="008345CF" w:rsidRDefault="005F04EA" w:rsidP="005F04EA">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36"/>
          <w:szCs w:val="36"/>
        </w:rPr>
      </w:pPr>
      <w:r w:rsidRPr="008345CF">
        <w:rPr>
          <w:rFonts w:asciiTheme="minorHAnsi" w:eastAsia="PMingLiU" w:hAnsiTheme="minorHAnsi" w:cs="Elephant"/>
          <w:b/>
          <w:iCs/>
          <w:color w:val="365F91"/>
          <w:position w:val="3"/>
          <w:sz w:val="36"/>
          <w:szCs w:val="36"/>
        </w:rPr>
        <w:t>Lengua Materna</w:t>
      </w:r>
    </w:p>
    <w:p w:rsidR="00222A12" w:rsidRPr="002424FC" w:rsidRDefault="00222A12" w:rsidP="001E320C">
      <w:pPr>
        <w:spacing w:line="26" w:lineRule="atLeast"/>
        <w:ind w:left="284"/>
        <w:jc w:val="both"/>
        <w:rPr>
          <w:rFonts w:asciiTheme="minorHAnsi" w:hAnsiTheme="minorHAnsi" w:cs="Arial"/>
          <w:i/>
          <w:sz w:val="48"/>
          <w:szCs w:val="48"/>
        </w:rPr>
      </w:pPr>
    </w:p>
    <w:p w:rsidR="00D975D3" w:rsidRPr="002424FC" w:rsidRDefault="0079571A" w:rsidP="009563A0">
      <w:pPr>
        <w:shd w:val="clear" w:color="auto" w:fill="DBE5F1" w:themeFill="accent1" w:themeFillTint="33"/>
        <w:jc w:val="both"/>
        <w:rPr>
          <w:rFonts w:asciiTheme="minorHAnsi" w:hAnsiTheme="minorHAnsi"/>
          <w:sz w:val="20"/>
          <w:szCs w:val="20"/>
        </w:rPr>
      </w:pPr>
      <w:r w:rsidRPr="002424FC">
        <w:rPr>
          <w:rFonts w:asciiTheme="minorHAnsi" w:hAnsiTheme="minorHAnsi"/>
          <w:bCs/>
          <w:sz w:val="20"/>
          <w:szCs w:val="20"/>
        </w:rPr>
        <w:t>Se espera que el estudiante,</w:t>
      </w:r>
      <w:r w:rsidR="00D975D3" w:rsidRPr="002424FC">
        <w:rPr>
          <w:rFonts w:asciiTheme="minorHAnsi" w:hAnsiTheme="minorHAnsi"/>
          <w:bCs/>
          <w:sz w:val="20"/>
          <w:szCs w:val="20"/>
        </w:rPr>
        <w:t xml:space="preserve"> en relación con la competencia del área</w:t>
      </w:r>
      <w:r w:rsidRPr="002424FC">
        <w:rPr>
          <w:rFonts w:asciiTheme="minorHAnsi" w:hAnsiTheme="minorHAnsi"/>
          <w:bCs/>
          <w:sz w:val="20"/>
          <w:szCs w:val="20"/>
        </w:rPr>
        <w:t>,</w:t>
      </w:r>
      <w:r w:rsidR="00D975D3" w:rsidRPr="002424FC">
        <w:rPr>
          <w:rFonts w:asciiTheme="minorHAnsi" w:hAnsiTheme="minorHAnsi"/>
          <w:bCs/>
          <w:sz w:val="20"/>
          <w:szCs w:val="20"/>
        </w:rPr>
        <w:t xml:space="preserve"> comprenda una variedad de textos orales y escritos aplicando técnicas usuales de procesamien</w:t>
      </w:r>
      <w:r w:rsidRPr="002424FC">
        <w:rPr>
          <w:rFonts w:asciiTheme="minorHAnsi" w:hAnsiTheme="minorHAnsi"/>
          <w:bCs/>
          <w:sz w:val="20"/>
          <w:szCs w:val="20"/>
        </w:rPr>
        <w:t>to de la información, que pueda</w:t>
      </w:r>
      <w:r w:rsidR="00D975D3" w:rsidRPr="002424FC">
        <w:rPr>
          <w:rFonts w:asciiTheme="minorHAnsi" w:hAnsiTheme="minorHAnsi"/>
          <w:bCs/>
          <w:sz w:val="20"/>
          <w:szCs w:val="20"/>
        </w:rPr>
        <w:t xml:space="preserve"> analizar algunas de las estrategias de cohesión y coherencia que dan unidad y claridad al texto, además de asumir una postura ante los temas presentados en el discurso y fundamentarla; así también, se espera que produzca textos orales y escritos s</w:t>
      </w:r>
      <w:r w:rsidRPr="002424FC">
        <w:rPr>
          <w:rFonts w:asciiTheme="minorHAnsi" w:hAnsiTheme="minorHAnsi"/>
          <w:bCs/>
          <w:sz w:val="20"/>
          <w:szCs w:val="20"/>
        </w:rPr>
        <w:t>ecuenciados, en los que aplique</w:t>
      </w:r>
      <w:r w:rsidR="00D975D3" w:rsidRPr="002424FC">
        <w:rPr>
          <w:rFonts w:asciiTheme="minorHAnsi" w:hAnsiTheme="minorHAnsi"/>
          <w:bCs/>
          <w:sz w:val="20"/>
          <w:szCs w:val="20"/>
        </w:rPr>
        <w:t xml:space="preserve"> las estrategias de cohesión textual, textos que contengan enunciados que respeten la estructura de la lengua castellana y en los que </w:t>
      </w:r>
      <w:r w:rsidRPr="002424FC">
        <w:rPr>
          <w:rFonts w:asciiTheme="minorHAnsi" w:hAnsiTheme="minorHAnsi"/>
          <w:bCs/>
          <w:sz w:val="20"/>
          <w:szCs w:val="20"/>
        </w:rPr>
        <w:t xml:space="preserve">se </w:t>
      </w:r>
      <w:r w:rsidR="00D975D3" w:rsidRPr="002424FC">
        <w:rPr>
          <w:rFonts w:asciiTheme="minorHAnsi" w:hAnsiTheme="minorHAnsi"/>
          <w:bCs/>
          <w:sz w:val="20"/>
          <w:szCs w:val="20"/>
        </w:rPr>
        <w:t>apliquen las normas de ortografía y de concordancia de uso más frecuente.  Y, además, se espera que</w:t>
      </w:r>
      <w:r w:rsidRPr="002424FC">
        <w:rPr>
          <w:rFonts w:asciiTheme="minorHAnsi" w:hAnsiTheme="minorHAnsi"/>
          <w:bCs/>
          <w:sz w:val="20"/>
          <w:szCs w:val="20"/>
        </w:rPr>
        <w:t xml:space="preserve"> el estudiante pueda</w:t>
      </w:r>
      <w:r w:rsidR="00D975D3" w:rsidRPr="002424FC">
        <w:rPr>
          <w:rFonts w:asciiTheme="minorHAnsi" w:hAnsiTheme="minorHAnsi"/>
          <w:bCs/>
          <w:sz w:val="20"/>
          <w:szCs w:val="20"/>
        </w:rPr>
        <w:t xml:space="preserve"> desarrollar una lectura oral fluida, clara</w:t>
      </w:r>
      <w:r w:rsidR="009A4DA4">
        <w:rPr>
          <w:rFonts w:asciiTheme="minorHAnsi" w:hAnsiTheme="minorHAnsi"/>
          <w:bCs/>
          <w:sz w:val="20"/>
          <w:szCs w:val="20"/>
        </w:rPr>
        <w:t>,</w:t>
      </w:r>
      <w:r w:rsidR="00D975D3" w:rsidRPr="002424FC">
        <w:rPr>
          <w:rFonts w:asciiTheme="minorHAnsi" w:hAnsiTheme="minorHAnsi"/>
          <w:bCs/>
          <w:sz w:val="20"/>
          <w:szCs w:val="20"/>
        </w:rPr>
        <w:t xml:space="preserve"> con</w:t>
      </w:r>
      <w:r w:rsidR="009A4DA4">
        <w:rPr>
          <w:rFonts w:asciiTheme="minorHAnsi" w:hAnsiTheme="minorHAnsi"/>
          <w:bCs/>
          <w:sz w:val="20"/>
          <w:szCs w:val="20"/>
        </w:rPr>
        <w:t xml:space="preserve"> una</w:t>
      </w:r>
      <w:r w:rsidR="00D975D3" w:rsidRPr="002424FC">
        <w:rPr>
          <w:rFonts w:asciiTheme="minorHAnsi" w:hAnsiTheme="minorHAnsi"/>
          <w:bCs/>
          <w:sz w:val="20"/>
          <w:szCs w:val="20"/>
        </w:rPr>
        <w:t xml:space="preserve"> entonación acorde al ámbito en el que se establece la comunicación.</w:t>
      </w:r>
    </w:p>
    <w:p w:rsidR="00222A12" w:rsidRPr="002424FC" w:rsidRDefault="00222A12" w:rsidP="00D975D3">
      <w:pPr>
        <w:spacing w:line="26" w:lineRule="atLeast"/>
        <w:jc w:val="both"/>
        <w:rPr>
          <w:rFonts w:asciiTheme="minorHAnsi" w:hAnsiTheme="minorHAnsi"/>
          <w:bCs/>
          <w:sz w:val="20"/>
          <w:szCs w:val="20"/>
        </w:rPr>
      </w:pPr>
    </w:p>
    <w:p w:rsidR="003A67E4" w:rsidRDefault="003A67E4" w:rsidP="001E320C">
      <w:pPr>
        <w:spacing w:line="26" w:lineRule="atLeast"/>
        <w:jc w:val="both"/>
        <w:rPr>
          <w:rFonts w:asciiTheme="minorHAnsi" w:hAnsiTheme="minorHAnsi"/>
          <w:bCs/>
          <w:sz w:val="20"/>
          <w:szCs w:val="20"/>
        </w:rPr>
      </w:pPr>
    </w:p>
    <w:p w:rsidR="00A439E1" w:rsidRDefault="00A439E1" w:rsidP="001E320C">
      <w:pPr>
        <w:spacing w:line="26" w:lineRule="atLeast"/>
        <w:jc w:val="both"/>
        <w:rPr>
          <w:rFonts w:asciiTheme="minorHAnsi" w:hAnsiTheme="minorHAnsi"/>
          <w:bCs/>
          <w:sz w:val="20"/>
          <w:szCs w:val="20"/>
        </w:rPr>
      </w:pPr>
    </w:p>
    <w:p w:rsidR="00A439E1" w:rsidRDefault="00A439E1" w:rsidP="001E320C">
      <w:pPr>
        <w:spacing w:line="26" w:lineRule="atLeast"/>
        <w:jc w:val="both"/>
        <w:rPr>
          <w:rFonts w:asciiTheme="minorHAnsi" w:hAnsiTheme="minorHAnsi"/>
          <w:bCs/>
          <w:sz w:val="20"/>
          <w:szCs w:val="20"/>
        </w:rPr>
      </w:pPr>
    </w:p>
    <w:p w:rsidR="00A439E1" w:rsidRDefault="00A439E1" w:rsidP="001E320C">
      <w:pPr>
        <w:spacing w:line="26" w:lineRule="atLeast"/>
        <w:jc w:val="both"/>
        <w:rPr>
          <w:rFonts w:asciiTheme="minorHAnsi" w:hAnsiTheme="minorHAnsi"/>
          <w:bCs/>
          <w:sz w:val="20"/>
          <w:szCs w:val="20"/>
        </w:rPr>
      </w:pPr>
    </w:p>
    <w:p w:rsidR="005F04EA" w:rsidRDefault="005F04EA" w:rsidP="005F04EA">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r w:rsidRPr="00A4544B">
        <w:rPr>
          <w:rFonts w:asciiTheme="minorHAnsi" w:eastAsia="PMingLiU" w:hAnsiTheme="minorHAnsi" w:cs="Elephant"/>
          <w:b/>
          <w:iCs/>
          <w:color w:val="365F91"/>
          <w:position w:val="3"/>
          <w:sz w:val="44"/>
          <w:szCs w:val="44"/>
        </w:rPr>
        <w:lastRenderedPageBreak/>
        <w:t>Capaci</w:t>
      </w:r>
      <w:r>
        <w:rPr>
          <w:rFonts w:asciiTheme="minorHAnsi" w:eastAsia="PMingLiU" w:hAnsiTheme="minorHAnsi" w:cs="Elephant"/>
          <w:b/>
          <w:iCs/>
          <w:color w:val="365F91"/>
          <w:position w:val="3"/>
          <w:sz w:val="44"/>
          <w:szCs w:val="44"/>
        </w:rPr>
        <w:t>dades para el 8</w:t>
      </w:r>
      <w:r w:rsidRPr="00A4544B">
        <w:rPr>
          <w:rFonts w:asciiTheme="minorHAnsi" w:eastAsia="PMingLiU" w:hAnsiTheme="minorHAnsi" w:cs="Elephant"/>
          <w:b/>
          <w:iCs/>
          <w:color w:val="365F91"/>
          <w:position w:val="3"/>
          <w:sz w:val="44"/>
          <w:szCs w:val="44"/>
        </w:rPr>
        <w:t>º grado</w:t>
      </w:r>
    </w:p>
    <w:p w:rsidR="005F04EA" w:rsidRPr="00A4544B" w:rsidRDefault="005F04EA" w:rsidP="005F04EA">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r>
        <w:rPr>
          <w:rFonts w:asciiTheme="minorHAnsi" w:eastAsia="PMingLiU" w:hAnsiTheme="minorHAnsi" w:cs="Elephant"/>
          <w:b/>
          <w:iCs/>
          <w:color w:val="365F91"/>
          <w:position w:val="3"/>
          <w:sz w:val="44"/>
          <w:szCs w:val="44"/>
        </w:rPr>
        <w:t>Lengua Materna</w:t>
      </w:r>
    </w:p>
    <w:p w:rsidR="009563A0" w:rsidRPr="002424FC" w:rsidRDefault="009563A0" w:rsidP="009D5A8E">
      <w:pPr>
        <w:spacing w:line="26" w:lineRule="atLeast"/>
        <w:rPr>
          <w:rFonts w:asciiTheme="minorHAnsi" w:hAnsiTheme="minorHAnsi" w:cs="Arial"/>
          <w:b/>
          <w:color w:val="E36C0A"/>
        </w:rPr>
      </w:pPr>
    </w:p>
    <w:tbl>
      <w:tblPr>
        <w:tblW w:w="8222" w:type="dxa"/>
        <w:tblCellSpacing w:w="20" w:type="dxa"/>
        <w:tblInd w:w="310" w:type="dxa"/>
        <w:tblBorders>
          <w:top w:val="outset" w:sz="8" w:space="0" w:color="auto"/>
          <w:left w:val="outset" w:sz="8" w:space="0" w:color="auto"/>
          <w:bottom w:val="outset" w:sz="8" w:space="0" w:color="auto"/>
          <w:right w:val="outset" w:sz="8" w:space="0" w:color="auto"/>
          <w:insideH w:val="outset" w:sz="8" w:space="0" w:color="auto"/>
          <w:insideV w:val="outset" w:sz="8" w:space="0" w:color="auto"/>
        </w:tblBorders>
        <w:tblLook w:val="04A0"/>
      </w:tblPr>
      <w:tblGrid>
        <w:gridCol w:w="1967"/>
        <w:gridCol w:w="6255"/>
      </w:tblGrid>
      <w:tr w:rsidR="00893190" w:rsidRPr="004B5FFC" w:rsidTr="00610EE7">
        <w:trPr>
          <w:tblCellSpacing w:w="20" w:type="dxa"/>
        </w:trPr>
        <w:tc>
          <w:tcPr>
            <w:tcW w:w="1907" w:type="dxa"/>
            <w:shd w:val="clear" w:color="auto" w:fill="95B3D7"/>
            <w:vAlign w:val="center"/>
          </w:tcPr>
          <w:p w:rsidR="00893190" w:rsidRPr="004B5FFC" w:rsidRDefault="00893190" w:rsidP="00CA1523">
            <w:pPr>
              <w:spacing w:line="26" w:lineRule="atLeast"/>
              <w:jc w:val="center"/>
              <w:rPr>
                <w:rFonts w:asciiTheme="minorHAnsi" w:hAnsiTheme="minorHAnsi" w:cs="Arial"/>
                <w:b/>
                <w:bCs/>
                <w:sz w:val="24"/>
                <w:szCs w:val="24"/>
              </w:rPr>
            </w:pPr>
            <w:r w:rsidRPr="004B5FFC">
              <w:rPr>
                <w:rFonts w:asciiTheme="minorHAnsi" w:hAnsiTheme="minorHAnsi" w:cs="Arial"/>
                <w:b/>
                <w:bCs/>
                <w:sz w:val="24"/>
                <w:szCs w:val="24"/>
              </w:rPr>
              <w:t>UNIDADES TEMÁTICAS</w:t>
            </w:r>
          </w:p>
        </w:tc>
        <w:tc>
          <w:tcPr>
            <w:tcW w:w="6195" w:type="dxa"/>
            <w:shd w:val="clear" w:color="auto" w:fill="95B3D7"/>
            <w:vAlign w:val="center"/>
          </w:tcPr>
          <w:p w:rsidR="00893190" w:rsidRPr="006477A1" w:rsidRDefault="00893190" w:rsidP="00CA1523">
            <w:pPr>
              <w:spacing w:line="26" w:lineRule="atLeast"/>
              <w:jc w:val="center"/>
              <w:rPr>
                <w:rFonts w:asciiTheme="minorHAnsi" w:hAnsiTheme="minorHAnsi" w:cs="Arial"/>
                <w:b/>
                <w:bCs/>
                <w:sz w:val="24"/>
                <w:szCs w:val="24"/>
              </w:rPr>
            </w:pPr>
            <w:r w:rsidRPr="006477A1">
              <w:rPr>
                <w:rFonts w:asciiTheme="minorHAnsi" w:hAnsiTheme="minorHAnsi" w:cs="Arial"/>
                <w:b/>
                <w:bCs/>
                <w:sz w:val="24"/>
                <w:szCs w:val="24"/>
              </w:rPr>
              <w:t>CAPACIDADES</w:t>
            </w:r>
          </w:p>
        </w:tc>
      </w:tr>
      <w:tr w:rsidR="00893190" w:rsidRPr="004B5FFC" w:rsidTr="00610EE7">
        <w:trPr>
          <w:tblCellSpacing w:w="20" w:type="dxa"/>
        </w:trPr>
        <w:tc>
          <w:tcPr>
            <w:tcW w:w="1907" w:type="dxa"/>
            <w:shd w:val="clear" w:color="auto" w:fill="95B3D7"/>
          </w:tcPr>
          <w:p w:rsidR="00893190" w:rsidRPr="004B5FFC" w:rsidRDefault="00770B5D" w:rsidP="00CA1523">
            <w:pPr>
              <w:spacing w:line="26" w:lineRule="atLeast"/>
              <w:jc w:val="center"/>
              <w:rPr>
                <w:rFonts w:asciiTheme="minorHAnsi" w:hAnsiTheme="minorHAnsi" w:cs="Arial"/>
                <w:b/>
                <w:bCs/>
                <w:sz w:val="24"/>
                <w:szCs w:val="24"/>
              </w:rPr>
            </w:pPr>
            <w:r w:rsidRPr="004B5FFC">
              <w:rPr>
                <w:rFonts w:asciiTheme="minorHAnsi" w:hAnsiTheme="minorHAnsi" w:cs="Arial"/>
                <w:b/>
                <w:bCs/>
                <w:sz w:val="24"/>
                <w:szCs w:val="24"/>
              </w:rPr>
              <w:t>Comprensión de textos orales</w:t>
            </w:r>
          </w:p>
          <w:p w:rsidR="00893190" w:rsidRPr="004B5FFC" w:rsidRDefault="00893190" w:rsidP="00CA1523">
            <w:pPr>
              <w:spacing w:line="26" w:lineRule="atLeast"/>
              <w:jc w:val="center"/>
              <w:rPr>
                <w:rFonts w:asciiTheme="minorHAnsi" w:hAnsiTheme="minorHAnsi" w:cs="Arial"/>
                <w:b/>
                <w:bCs/>
                <w:sz w:val="24"/>
                <w:szCs w:val="24"/>
              </w:rPr>
            </w:pPr>
          </w:p>
          <w:p w:rsidR="00893190" w:rsidRPr="004B5FFC" w:rsidRDefault="00893190" w:rsidP="00CA1523">
            <w:pPr>
              <w:spacing w:line="26" w:lineRule="atLeast"/>
              <w:jc w:val="center"/>
              <w:rPr>
                <w:rFonts w:asciiTheme="minorHAnsi" w:hAnsiTheme="minorHAnsi" w:cs="Arial"/>
                <w:b/>
                <w:bCs/>
                <w:sz w:val="24"/>
                <w:szCs w:val="24"/>
              </w:rPr>
            </w:pPr>
          </w:p>
          <w:p w:rsidR="00893190" w:rsidRPr="004B5FFC" w:rsidRDefault="00893190" w:rsidP="00CA1523">
            <w:pPr>
              <w:spacing w:line="26" w:lineRule="atLeast"/>
              <w:jc w:val="center"/>
              <w:rPr>
                <w:rFonts w:asciiTheme="minorHAnsi" w:hAnsiTheme="minorHAnsi" w:cs="Arial"/>
                <w:b/>
                <w:bCs/>
                <w:sz w:val="24"/>
                <w:szCs w:val="24"/>
              </w:rPr>
            </w:pPr>
          </w:p>
          <w:p w:rsidR="00893190" w:rsidRPr="004B5FFC" w:rsidRDefault="00893190" w:rsidP="00CA1523">
            <w:pPr>
              <w:spacing w:line="26" w:lineRule="atLeast"/>
              <w:jc w:val="center"/>
              <w:rPr>
                <w:rFonts w:asciiTheme="minorHAnsi" w:hAnsiTheme="minorHAnsi" w:cs="Arial"/>
                <w:b/>
                <w:bCs/>
                <w:sz w:val="24"/>
                <w:szCs w:val="24"/>
              </w:rPr>
            </w:pPr>
          </w:p>
          <w:p w:rsidR="00893190" w:rsidRPr="004B5FFC" w:rsidRDefault="00893190" w:rsidP="00CA1523">
            <w:pPr>
              <w:spacing w:line="26" w:lineRule="atLeast"/>
              <w:jc w:val="center"/>
              <w:rPr>
                <w:rFonts w:asciiTheme="minorHAnsi" w:hAnsiTheme="minorHAnsi" w:cs="Arial"/>
                <w:b/>
                <w:bCs/>
                <w:sz w:val="24"/>
                <w:szCs w:val="24"/>
              </w:rPr>
            </w:pPr>
          </w:p>
          <w:p w:rsidR="00893190" w:rsidRPr="004B5FFC" w:rsidRDefault="00893190" w:rsidP="00CA1523">
            <w:pPr>
              <w:spacing w:line="26" w:lineRule="atLeast"/>
              <w:jc w:val="center"/>
              <w:rPr>
                <w:rFonts w:asciiTheme="minorHAnsi" w:hAnsiTheme="minorHAnsi" w:cs="Arial"/>
                <w:b/>
                <w:bCs/>
                <w:sz w:val="24"/>
                <w:szCs w:val="24"/>
              </w:rPr>
            </w:pPr>
          </w:p>
          <w:p w:rsidR="00893190" w:rsidRPr="004B5FFC" w:rsidRDefault="00893190" w:rsidP="00CA1523">
            <w:pPr>
              <w:spacing w:line="26" w:lineRule="atLeast"/>
              <w:jc w:val="center"/>
              <w:rPr>
                <w:rFonts w:asciiTheme="minorHAnsi" w:hAnsiTheme="minorHAnsi" w:cs="Arial"/>
                <w:b/>
                <w:bCs/>
                <w:sz w:val="24"/>
                <w:szCs w:val="24"/>
              </w:rPr>
            </w:pPr>
          </w:p>
          <w:p w:rsidR="00893190" w:rsidRPr="004B5FFC" w:rsidRDefault="00893190" w:rsidP="00CA1523">
            <w:pPr>
              <w:spacing w:line="26" w:lineRule="atLeast"/>
              <w:jc w:val="center"/>
              <w:rPr>
                <w:rFonts w:asciiTheme="minorHAnsi" w:hAnsiTheme="minorHAnsi" w:cs="Arial"/>
                <w:b/>
                <w:bCs/>
                <w:sz w:val="24"/>
                <w:szCs w:val="24"/>
              </w:rPr>
            </w:pPr>
          </w:p>
        </w:tc>
        <w:tc>
          <w:tcPr>
            <w:tcW w:w="6195" w:type="dxa"/>
            <w:shd w:val="clear" w:color="auto" w:fill="B8CCE4"/>
          </w:tcPr>
          <w:p w:rsidR="00D975D3" w:rsidRPr="006477A1" w:rsidRDefault="00D975D3" w:rsidP="00CA1523">
            <w:pPr>
              <w:pStyle w:val="Prrafodelista"/>
              <w:numPr>
                <w:ilvl w:val="0"/>
                <w:numId w:val="1"/>
              </w:numPr>
              <w:spacing w:line="26" w:lineRule="atLeast"/>
              <w:ind w:left="470"/>
              <w:jc w:val="both"/>
              <w:rPr>
                <w:rFonts w:asciiTheme="minorHAnsi" w:hAnsiTheme="minorHAnsi"/>
                <w:bCs/>
                <w:sz w:val="20"/>
                <w:szCs w:val="20"/>
                <w:u w:val="single"/>
              </w:rPr>
            </w:pPr>
            <w:r w:rsidRPr="006477A1">
              <w:rPr>
                <w:rFonts w:asciiTheme="minorHAnsi" w:hAnsiTheme="minorHAnsi" w:cs="Arial"/>
                <w:b/>
                <w:sz w:val="20"/>
                <w:szCs w:val="20"/>
                <w:lang w:val="es-PY"/>
              </w:rPr>
              <w:t>Analiza</w:t>
            </w:r>
            <w:r w:rsidRPr="006477A1">
              <w:rPr>
                <w:rFonts w:asciiTheme="minorHAnsi" w:hAnsiTheme="minorHAnsi"/>
                <w:bCs/>
                <w:sz w:val="20"/>
                <w:szCs w:val="20"/>
              </w:rPr>
              <w:t xml:space="preserve"> las características más resaltantes y las funciones de textos orales:</w:t>
            </w:r>
          </w:p>
          <w:p w:rsidR="00D975D3" w:rsidRPr="006477A1" w:rsidRDefault="00D975D3" w:rsidP="00CA1523">
            <w:pPr>
              <w:numPr>
                <w:ilvl w:val="0"/>
                <w:numId w:val="5"/>
              </w:numPr>
              <w:spacing w:line="26" w:lineRule="atLeast"/>
              <w:jc w:val="both"/>
              <w:rPr>
                <w:rFonts w:asciiTheme="minorHAnsi" w:hAnsiTheme="minorHAnsi"/>
                <w:bCs/>
                <w:sz w:val="20"/>
                <w:szCs w:val="20"/>
              </w:rPr>
            </w:pPr>
            <w:r w:rsidRPr="006477A1">
              <w:rPr>
                <w:rFonts w:asciiTheme="minorHAnsi" w:hAnsiTheme="minorHAnsi"/>
                <w:bCs/>
                <w:sz w:val="20"/>
                <w:szCs w:val="20"/>
              </w:rPr>
              <w:t>Informativos: avisos, crónicas, noticias.</w:t>
            </w:r>
          </w:p>
          <w:p w:rsidR="00D975D3" w:rsidRPr="006477A1" w:rsidRDefault="00D975D3" w:rsidP="00CA1523">
            <w:pPr>
              <w:numPr>
                <w:ilvl w:val="0"/>
                <w:numId w:val="5"/>
              </w:numPr>
              <w:spacing w:line="26" w:lineRule="atLeast"/>
              <w:jc w:val="both"/>
              <w:rPr>
                <w:rFonts w:asciiTheme="minorHAnsi" w:hAnsiTheme="minorHAnsi"/>
                <w:bCs/>
                <w:sz w:val="20"/>
                <w:szCs w:val="20"/>
              </w:rPr>
            </w:pPr>
            <w:r w:rsidRPr="006477A1">
              <w:rPr>
                <w:rFonts w:asciiTheme="minorHAnsi" w:hAnsiTheme="minorHAnsi"/>
                <w:bCs/>
                <w:sz w:val="20"/>
                <w:szCs w:val="20"/>
              </w:rPr>
              <w:t xml:space="preserve">Expositivos: disertaciones, presentaciones de distintos ámbitos sociales. </w:t>
            </w:r>
          </w:p>
          <w:p w:rsidR="00D975D3" w:rsidRPr="006477A1" w:rsidRDefault="00D975D3" w:rsidP="00CA1523">
            <w:pPr>
              <w:numPr>
                <w:ilvl w:val="0"/>
                <w:numId w:val="5"/>
              </w:numPr>
              <w:spacing w:line="26" w:lineRule="atLeast"/>
              <w:jc w:val="both"/>
              <w:rPr>
                <w:rFonts w:asciiTheme="minorHAnsi" w:hAnsiTheme="minorHAnsi"/>
                <w:bCs/>
                <w:sz w:val="20"/>
                <w:szCs w:val="20"/>
              </w:rPr>
            </w:pPr>
            <w:r w:rsidRPr="006477A1">
              <w:rPr>
                <w:rFonts w:asciiTheme="minorHAnsi" w:hAnsiTheme="minorHAnsi"/>
                <w:bCs/>
                <w:sz w:val="20"/>
                <w:szCs w:val="20"/>
              </w:rPr>
              <w:t xml:space="preserve">Predictivos: predicciones meteorológicas, científicas. </w:t>
            </w:r>
          </w:p>
          <w:p w:rsidR="00D975D3" w:rsidRPr="006477A1" w:rsidRDefault="00D975D3" w:rsidP="00CA1523">
            <w:pPr>
              <w:numPr>
                <w:ilvl w:val="0"/>
                <w:numId w:val="5"/>
              </w:numPr>
              <w:spacing w:line="26" w:lineRule="atLeast"/>
              <w:jc w:val="both"/>
              <w:rPr>
                <w:rFonts w:asciiTheme="minorHAnsi" w:hAnsiTheme="minorHAnsi"/>
                <w:bCs/>
                <w:sz w:val="20"/>
                <w:szCs w:val="20"/>
              </w:rPr>
            </w:pPr>
            <w:r w:rsidRPr="006477A1">
              <w:rPr>
                <w:rFonts w:asciiTheme="minorHAnsi" w:hAnsiTheme="minorHAnsi"/>
                <w:bCs/>
                <w:sz w:val="20"/>
                <w:szCs w:val="20"/>
              </w:rPr>
              <w:t>Literarios: canciones, poemas, cuentos y dramatizaciones.</w:t>
            </w:r>
          </w:p>
          <w:p w:rsidR="00D975D3" w:rsidRPr="006477A1" w:rsidRDefault="00D975D3" w:rsidP="00CA1523">
            <w:pPr>
              <w:numPr>
                <w:ilvl w:val="0"/>
                <w:numId w:val="5"/>
              </w:numPr>
              <w:spacing w:line="26" w:lineRule="atLeast"/>
              <w:jc w:val="both"/>
              <w:rPr>
                <w:rFonts w:asciiTheme="minorHAnsi" w:hAnsiTheme="minorHAnsi"/>
                <w:bCs/>
                <w:sz w:val="20"/>
                <w:szCs w:val="20"/>
              </w:rPr>
            </w:pPr>
            <w:r w:rsidRPr="006477A1">
              <w:rPr>
                <w:rFonts w:asciiTheme="minorHAnsi" w:hAnsiTheme="minorHAnsi"/>
                <w:bCs/>
                <w:sz w:val="20"/>
                <w:szCs w:val="20"/>
              </w:rPr>
              <w:t>Argumentativos: artículos de opinión, textos publicitarios.</w:t>
            </w:r>
          </w:p>
          <w:p w:rsidR="00D975D3" w:rsidRPr="006477A1" w:rsidRDefault="00D975D3" w:rsidP="00CA1523">
            <w:pPr>
              <w:pStyle w:val="Prrafodelista"/>
              <w:numPr>
                <w:ilvl w:val="0"/>
                <w:numId w:val="1"/>
              </w:numPr>
              <w:spacing w:line="26" w:lineRule="atLeast"/>
              <w:ind w:left="470"/>
              <w:jc w:val="both"/>
              <w:rPr>
                <w:rFonts w:asciiTheme="minorHAnsi" w:hAnsiTheme="minorHAnsi"/>
                <w:bCs/>
                <w:sz w:val="20"/>
                <w:szCs w:val="20"/>
              </w:rPr>
            </w:pPr>
            <w:r w:rsidRPr="006477A1">
              <w:rPr>
                <w:rFonts w:asciiTheme="minorHAnsi" w:hAnsiTheme="minorHAnsi" w:cs="Arial"/>
                <w:b/>
                <w:sz w:val="20"/>
                <w:szCs w:val="20"/>
                <w:lang w:val="es-PY"/>
              </w:rPr>
              <w:t>Analiza</w:t>
            </w:r>
            <w:r w:rsidRPr="006477A1">
              <w:rPr>
                <w:rFonts w:asciiTheme="minorHAnsi" w:hAnsiTheme="minorHAnsi"/>
                <w:bCs/>
                <w:sz w:val="20"/>
                <w:szCs w:val="20"/>
              </w:rPr>
              <w:t xml:space="preserve"> el significado contextual </w:t>
            </w:r>
            <w:r w:rsidR="002703D6" w:rsidRPr="006477A1">
              <w:rPr>
                <w:rFonts w:asciiTheme="minorHAnsi" w:hAnsiTheme="minorHAnsi"/>
                <w:bCs/>
                <w:sz w:val="20"/>
                <w:szCs w:val="20"/>
              </w:rPr>
              <w:t xml:space="preserve">de vocablos </w:t>
            </w:r>
            <w:r w:rsidRPr="006477A1">
              <w:rPr>
                <w:rFonts w:asciiTheme="minorHAnsi" w:hAnsiTheme="minorHAnsi"/>
                <w:bCs/>
                <w:sz w:val="20"/>
                <w:szCs w:val="20"/>
              </w:rPr>
              <w:t xml:space="preserve">y las relaciones semánticas establecidas </w:t>
            </w:r>
            <w:r w:rsidR="002703D6" w:rsidRPr="006477A1">
              <w:rPr>
                <w:rFonts w:asciiTheme="minorHAnsi" w:hAnsiTheme="minorHAnsi"/>
                <w:bCs/>
                <w:sz w:val="20"/>
                <w:szCs w:val="20"/>
              </w:rPr>
              <w:t xml:space="preserve">los mismos </w:t>
            </w:r>
            <w:r w:rsidRPr="006477A1">
              <w:rPr>
                <w:rFonts w:asciiTheme="minorHAnsi" w:hAnsiTheme="minorHAnsi"/>
                <w:bCs/>
                <w:sz w:val="20"/>
                <w:szCs w:val="20"/>
              </w:rPr>
              <w:t xml:space="preserve">en textos escuchados: </w:t>
            </w:r>
          </w:p>
          <w:p w:rsidR="00D975D3" w:rsidRPr="006477A1" w:rsidRDefault="00D975D3" w:rsidP="00CA1523">
            <w:pPr>
              <w:numPr>
                <w:ilvl w:val="0"/>
                <w:numId w:val="5"/>
              </w:numPr>
              <w:spacing w:line="26" w:lineRule="atLeast"/>
              <w:jc w:val="both"/>
              <w:rPr>
                <w:rFonts w:asciiTheme="minorHAnsi" w:hAnsiTheme="minorHAnsi"/>
                <w:bCs/>
                <w:sz w:val="20"/>
                <w:szCs w:val="20"/>
              </w:rPr>
            </w:pPr>
            <w:r w:rsidRPr="006477A1">
              <w:rPr>
                <w:rFonts w:asciiTheme="minorHAnsi" w:hAnsiTheme="minorHAnsi"/>
                <w:bCs/>
                <w:sz w:val="20"/>
                <w:szCs w:val="20"/>
              </w:rPr>
              <w:t>sinónimos.</w:t>
            </w:r>
          </w:p>
          <w:p w:rsidR="00D975D3" w:rsidRPr="006477A1" w:rsidRDefault="00D975D3" w:rsidP="00CA1523">
            <w:pPr>
              <w:numPr>
                <w:ilvl w:val="0"/>
                <w:numId w:val="5"/>
              </w:numPr>
              <w:spacing w:line="26" w:lineRule="atLeast"/>
              <w:jc w:val="both"/>
              <w:rPr>
                <w:rFonts w:asciiTheme="minorHAnsi" w:hAnsiTheme="minorHAnsi"/>
                <w:bCs/>
                <w:sz w:val="20"/>
                <w:szCs w:val="20"/>
              </w:rPr>
            </w:pPr>
            <w:r w:rsidRPr="006477A1">
              <w:rPr>
                <w:rFonts w:asciiTheme="minorHAnsi" w:hAnsiTheme="minorHAnsi"/>
                <w:bCs/>
                <w:sz w:val="20"/>
                <w:szCs w:val="20"/>
              </w:rPr>
              <w:t xml:space="preserve">antónimos. </w:t>
            </w:r>
          </w:p>
          <w:p w:rsidR="00D975D3" w:rsidRPr="006477A1" w:rsidRDefault="00D975D3" w:rsidP="00CA1523">
            <w:pPr>
              <w:numPr>
                <w:ilvl w:val="0"/>
                <w:numId w:val="5"/>
              </w:numPr>
              <w:spacing w:line="26" w:lineRule="atLeast"/>
              <w:jc w:val="both"/>
              <w:rPr>
                <w:rFonts w:asciiTheme="minorHAnsi" w:hAnsiTheme="minorHAnsi"/>
                <w:bCs/>
                <w:sz w:val="20"/>
                <w:szCs w:val="20"/>
              </w:rPr>
            </w:pPr>
            <w:r w:rsidRPr="006477A1">
              <w:rPr>
                <w:rFonts w:asciiTheme="minorHAnsi" w:hAnsiTheme="minorHAnsi"/>
                <w:bCs/>
                <w:sz w:val="20"/>
                <w:szCs w:val="20"/>
              </w:rPr>
              <w:t>campo semántico.</w:t>
            </w:r>
          </w:p>
          <w:p w:rsidR="00D975D3" w:rsidRPr="006477A1" w:rsidRDefault="00D975D3" w:rsidP="00CA1523">
            <w:pPr>
              <w:numPr>
                <w:ilvl w:val="0"/>
                <w:numId w:val="5"/>
              </w:numPr>
              <w:spacing w:line="26" w:lineRule="atLeast"/>
              <w:jc w:val="both"/>
              <w:rPr>
                <w:rFonts w:asciiTheme="minorHAnsi" w:hAnsiTheme="minorHAnsi"/>
                <w:bCs/>
                <w:sz w:val="20"/>
                <w:szCs w:val="20"/>
              </w:rPr>
            </w:pPr>
            <w:r w:rsidRPr="006477A1">
              <w:rPr>
                <w:rFonts w:asciiTheme="minorHAnsi" w:hAnsiTheme="minorHAnsi"/>
                <w:bCs/>
                <w:sz w:val="20"/>
                <w:szCs w:val="20"/>
              </w:rPr>
              <w:t>inferencia por el contexto.</w:t>
            </w:r>
          </w:p>
          <w:p w:rsidR="00D975D3" w:rsidRPr="006477A1" w:rsidRDefault="00D975D3" w:rsidP="00CA1523">
            <w:pPr>
              <w:numPr>
                <w:ilvl w:val="0"/>
                <w:numId w:val="5"/>
              </w:numPr>
              <w:spacing w:line="26" w:lineRule="atLeast"/>
              <w:jc w:val="both"/>
              <w:rPr>
                <w:rFonts w:asciiTheme="minorHAnsi" w:hAnsiTheme="minorHAnsi"/>
                <w:bCs/>
                <w:sz w:val="20"/>
                <w:szCs w:val="20"/>
              </w:rPr>
            </w:pPr>
            <w:r w:rsidRPr="006477A1">
              <w:rPr>
                <w:rFonts w:asciiTheme="minorHAnsi" w:hAnsiTheme="minorHAnsi"/>
                <w:bCs/>
                <w:sz w:val="20"/>
                <w:szCs w:val="20"/>
              </w:rPr>
              <w:t>uso del diccionario.</w:t>
            </w:r>
          </w:p>
          <w:p w:rsidR="00D975D3" w:rsidRPr="006477A1" w:rsidRDefault="00D975D3" w:rsidP="00CA1523">
            <w:pPr>
              <w:numPr>
                <w:ilvl w:val="0"/>
                <w:numId w:val="5"/>
              </w:numPr>
              <w:spacing w:line="26" w:lineRule="atLeast"/>
              <w:jc w:val="both"/>
              <w:rPr>
                <w:rFonts w:asciiTheme="minorHAnsi" w:hAnsiTheme="minorHAnsi"/>
                <w:bCs/>
                <w:sz w:val="20"/>
                <w:szCs w:val="20"/>
              </w:rPr>
            </w:pPr>
            <w:r w:rsidRPr="006477A1">
              <w:rPr>
                <w:rFonts w:asciiTheme="minorHAnsi" w:hAnsiTheme="minorHAnsi"/>
                <w:bCs/>
                <w:sz w:val="20"/>
                <w:szCs w:val="20"/>
              </w:rPr>
              <w:t>parónimos – homónimos</w:t>
            </w:r>
            <w:r w:rsidR="00980020" w:rsidRPr="006477A1">
              <w:rPr>
                <w:rFonts w:asciiTheme="minorHAnsi" w:hAnsiTheme="minorHAnsi"/>
                <w:bCs/>
                <w:sz w:val="20"/>
                <w:szCs w:val="20"/>
              </w:rPr>
              <w:t>.</w:t>
            </w:r>
            <w:r w:rsidRPr="006477A1">
              <w:rPr>
                <w:rFonts w:asciiTheme="minorHAnsi" w:hAnsiTheme="minorHAnsi"/>
                <w:bCs/>
                <w:sz w:val="20"/>
                <w:szCs w:val="20"/>
              </w:rPr>
              <w:t xml:space="preserve"> </w:t>
            </w:r>
          </w:p>
          <w:p w:rsidR="00D975D3" w:rsidRPr="006477A1" w:rsidRDefault="00D975D3" w:rsidP="00CA1523">
            <w:pPr>
              <w:pStyle w:val="Prrafodelista"/>
              <w:numPr>
                <w:ilvl w:val="0"/>
                <w:numId w:val="1"/>
              </w:numPr>
              <w:spacing w:line="26" w:lineRule="atLeast"/>
              <w:ind w:left="470"/>
              <w:jc w:val="both"/>
              <w:rPr>
                <w:rFonts w:asciiTheme="minorHAnsi" w:hAnsiTheme="minorHAnsi"/>
                <w:bCs/>
                <w:sz w:val="20"/>
                <w:szCs w:val="20"/>
              </w:rPr>
            </w:pPr>
            <w:r w:rsidRPr="006477A1">
              <w:rPr>
                <w:rFonts w:asciiTheme="minorHAnsi" w:hAnsiTheme="minorHAnsi" w:cs="Arial"/>
                <w:b/>
                <w:sz w:val="20"/>
                <w:szCs w:val="20"/>
                <w:lang w:val="es-PY"/>
              </w:rPr>
              <w:t>Analiza</w:t>
            </w:r>
            <w:r w:rsidRPr="006477A1">
              <w:rPr>
                <w:rFonts w:asciiTheme="minorHAnsi" w:hAnsiTheme="minorHAnsi"/>
                <w:b/>
                <w:bCs/>
                <w:sz w:val="20"/>
                <w:szCs w:val="20"/>
              </w:rPr>
              <w:t xml:space="preserve"> </w:t>
            </w:r>
            <w:r w:rsidRPr="006477A1">
              <w:rPr>
                <w:rFonts w:asciiTheme="minorHAnsi" w:hAnsiTheme="minorHAnsi"/>
                <w:bCs/>
                <w:sz w:val="20"/>
                <w:szCs w:val="20"/>
              </w:rPr>
              <w:t>el uso de elementos paralingüísticos o elementos no lingüísticos como las variaciones en la tonalidad, acentuación, las pausas, los</w:t>
            </w:r>
            <w:r w:rsidR="002E7887" w:rsidRPr="006477A1">
              <w:rPr>
                <w:rFonts w:asciiTheme="minorHAnsi" w:hAnsiTheme="minorHAnsi"/>
                <w:bCs/>
                <w:sz w:val="20"/>
                <w:szCs w:val="20"/>
              </w:rPr>
              <w:t xml:space="preserve"> gestos y movimientos, imágenes y</w:t>
            </w:r>
            <w:r w:rsidRPr="006477A1">
              <w:rPr>
                <w:rFonts w:asciiTheme="minorHAnsi" w:hAnsiTheme="minorHAnsi"/>
                <w:bCs/>
                <w:sz w:val="20"/>
                <w:szCs w:val="20"/>
              </w:rPr>
              <w:t xml:space="preserve"> sonidos en documentos audiovisuales.</w:t>
            </w:r>
          </w:p>
          <w:p w:rsidR="00D975D3" w:rsidRPr="006477A1" w:rsidRDefault="00D975D3" w:rsidP="00CA1523">
            <w:pPr>
              <w:pStyle w:val="Prrafodelista"/>
              <w:numPr>
                <w:ilvl w:val="0"/>
                <w:numId w:val="1"/>
              </w:numPr>
              <w:spacing w:line="26" w:lineRule="atLeast"/>
              <w:ind w:left="470"/>
              <w:jc w:val="both"/>
              <w:rPr>
                <w:rFonts w:asciiTheme="minorHAnsi" w:hAnsiTheme="minorHAnsi"/>
                <w:bCs/>
                <w:sz w:val="20"/>
                <w:szCs w:val="20"/>
              </w:rPr>
            </w:pPr>
            <w:r w:rsidRPr="006477A1">
              <w:rPr>
                <w:rFonts w:asciiTheme="minorHAnsi" w:hAnsiTheme="minorHAnsi" w:cs="Arial"/>
                <w:b/>
                <w:sz w:val="20"/>
                <w:szCs w:val="20"/>
                <w:lang w:val="es-PY"/>
              </w:rPr>
              <w:t>Establece</w:t>
            </w:r>
            <w:r w:rsidR="002E7CF2" w:rsidRPr="006477A1">
              <w:rPr>
                <w:rFonts w:asciiTheme="minorHAnsi" w:hAnsiTheme="minorHAnsi"/>
                <w:bCs/>
                <w:sz w:val="20"/>
                <w:szCs w:val="20"/>
              </w:rPr>
              <w:t xml:space="preserve"> la secuencia </w:t>
            </w:r>
            <w:r w:rsidR="00F86EFC" w:rsidRPr="006477A1">
              <w:rPr>
                <w:rFonts w:asciiTheme="minorHAnsi" w:hAnsiTheme="minorHAnsi"/>
                <w:bCs/>
                <w:sz w:val="20"/>
                <w:szCs w:val="20"/>
              </w:rPr>
              <w:t>de las ideas,</w:t>
            </w:r>
            <w:r w:rsidRPr="006477A1">
              <w:rPr>
                <w:rFonts w:asciiTheme="minorHAnsi" w:hAnsiTheme="minorHAnsi"/>
                <w:bCs/>
                <w:sz w:val="20"/>
                <w:szCs w:val="20"/>
              </w:rPr>
              <w:t xml:space="preserve"> la progresión d</w:t>
            </w:r>
            <w:r w:rsidR="00006E96" w:rsidRPr="006477A1">
              <w:rPr>
                <w:rFonts w:asciiTheme="minorHAnsi" w:hAnsiTheme="minorHAnsi"/>
                <w:bCs/>
                <w:sz w:val="20"/>
                <w:szCs w:val="20"/>
              </w:rPr>
              <w:t>e los temas abordados en textos</w:t>
            </w:r>
            <w:r w:rsidRPr="006477A1">
              <w:rPr>
                <w:rFonts w:asciiTheme="minorHAnsi" w:hAnsiTheme="minorHAnsi"/>
                <w:bCs/>
                <w:sz w:val="20"/>
                <w:szCs w:val="20"/>
              </w:rPr>
              <w:t xml:space="preserve"> escuchados.</w:t>
            </w:r>
          </w:p>
          <w:p w:rsidR="00D975D3" w:rsidRPr="006477A1" w:rsidRDefault="00D975D3" w:rsidP="00CA1523">
            <w:pPr>
              <w:pStyle w:val="Prrafodelista"/>
              <w:numPr>
                <w:ilvl w:val="0"/>
                <w:numId w:val="1"/>
              </w:numPr>
              <w:spacing w:line="26" w:lineRule="atLeast"/>
              <w:ind w:left="470"/>
              <w:jc w:val="both"/>
              <w:rPr>
                <w:rFonts w:asciiTheme="minorHAnsi" w:hAnsiTheme="minorHAnsi"/>
                <w:bCs/>
                <w:sz w:val="20"/>
                <w:szCs w:val="20"/>
              </w:rPr>
            </w:pPr>
            <w:r w:rsidRPr="006477A1">
              <w:rPr>
                <w:rFonts w:asciiTheme="minorHAnsi" w:hAnsiTheme="minorHAnsi" w:cs="Arial"/>
                <w:b/>
                <w:sz w:val="20"/>
                <w:szCs w:val="20"/>
                <w:lang w:val="es-PY"/>
              </w:rPr>
              <w:t>Reconoce</w:t>
            </w:r>
            <w:r w:rsidRPr="006477A1">
              <w:rPr>
                <w:rFonts w:asciiTheme="minorHAnsi" w:hAnsiTheme="minorHAnsi"/>
                <w:bCs/>
                <w:sz w:val="20"/>
                <w:szCs w:val="20"/>
              </w:rPr>
              <w:t xml:space="preserve"> en el texto el tema o los temas e ideas principales a partir de la identificación de palabras claves o de macroproposiciones.</w:t>
            </w:r>
          </w:p>
          <w:p w:rsidR="00D975D3" w:rsidRPr="006477A1" w:rsidRDefault="00D975D3" w:rsidP="00CA1523">
            <w:pPr>
              <w:pStyle w:val="Prrafodelista"/>
              <w:numPr>
                <w:ilvl w:val="0"/>
                <w:numId w:val="1"/>
              </w:numPr>
              <w:spacing w:line="26" w:lineRule="atLeast"/>
              <w:ind w:left="470"/>
              <w:jc w:val="both"/>
              <w:rPr>
                <w:rFonts w:asciiTheme="minorHAnsi" w:hAnsiTheme="minorHAnsi"/>
                <w:bCs/>
                <w:sz w:val="20"/>
                <w:szCs w:val="20"/>
              </w:rPr>
            </w:pPr>
            <w:r w:rsidRPr="006477A1">
              <w:rPr>
                <w:rFonts w:asciiTheme="minorHAnsi" w:hAnsiTheme="minorHAnsi" w:cs="Arial"/>
                <w:b/>
                <w:sz w:val="20"/>
                <w:szCs w:val="20"/>
                <w:lang w:val="es-PY"/>
              </w:rPr>
              <w:t>Reconoce</w:t>
            </w:r>
            <w:r w:rsidRPr="006477A1">
              <w:rPr>
                <w:rFonts w:asciiTheme="minorHAnsi" w:hAnsiTheme="minorHAnsi"/>
                <w:bCs/>
                <w:sz w:val="20"/>
                <w:szCs w:val="20"/>
              </w:rPr>
              <w:t xml:space="preserve"> el significado o las ideas que transmiten los recursos literarios más usuales:</w:t>
            </w:r>
          </w:p>
          <w:p w:rsidR="00D975D3" w:rsidRPr="006477A1" w:rsidRDefault="00D975D3" w:rsidP="00CA1523">
            <w:pPr>
              <w:numPr>
                <w:ilvl w:val="0"/>
                <w:numId w:val="5"/>
              </w:numPr>
              <w:spacing w:line="26" w:lineRule="atLeast"/>
              <w:jc w:val="both"/>
              <w:rPr>
                <w:rFonts w:asciiTheme="minorHAnsi" w:hAnsiTheme="minorHAnsi"/>
                <w:bCs/>
                <w:sz w:val="20"/>
                <w:szCs w:val="20"/>
              </w:rPr>
            </w:pPr>
            <w:r w:rsidRPr="006477A1">
              <w:rPr>
                <w:rFonts w:asciiTheme="minorHAnsi" w:hAnsiTheme="minorHAnsi"/>
                <w:bCs/>
                <w:sz w:val="20"/>
                <w:szCs w:val="20"/>
              </w:rPr>
              <w:t>comparación.</w:t>
            </w:r>
          </w:p>
          <w:p w:rsidR="00D975D3" w:rsidRPr="006477A1" w:rsidRDefault="00D975D3" w:rsidP="00CA1523">
            <w:pPr>
              <w:numPr>
                <w:ilvl w:val="0"/>
                <w:numId w:val="5"/>
              </w:numPr>
              <w:spacing w:line="26" w:lineRule="atLeast"/>
              <w:jc w:val="both"/>
              <w:rPr>
                <w:rFonts w:asciiTheme="minorHAnsi" w:hAnsiTheme="minorHAnsi"/>
                <w:bCs/>
                <w:sz w:val="20"/>
                <w:szCs w:val="20"/>
              </w:rPr>
            </w:pPr>
            <w:r w:rsidRPr="006477A1">
              <w:rPr>
                <w:rFonts w:asciiTheme="minorHAnsi" w:hAnsiTheme="minorHAnsi"/>
                <w:bCs/>
                <w:sz w:val="20"/>
                <w:szCs w:val="20"/>
              </w:rPr>
              <w:t xml:space="preserve">metáfora. </w:t>
            </w:r>
          </w:p>
          <w:p w:rsidR="00D975D3" w:rsidRPr="006477A1" w:rsidRDefault="00D975D3" w:rsidP="00CA1523">
            <w:pPr>
              <w:numPr>
                <w:ilvl w:val="0"/>
                <w:numId w:val="5"/>
              </w:numPr>
              <w:spacing w:line="26" w:lineRule="atLeast"/>
              <w:jc w:val="both"/>
              <w:rPr>
                <w:rFonts w:asciiTheme="minorHAnsi" w:hAnsiTheme="minorHAnsi"/>
                <w:bCs/>
                <w:sz w:val="20"/>
                <w:szCs w:val="20"/>
              </w:rPr>
            </w:pPr>
            <w:r w:rsidRPr="006477A1">
              <w:rPr>
                <w:rFonts w:asciiTheme="minorHAnsi" w:hAnsiTheme="minorHAnsi"/>
                <w:bCs/>
                <w:sz w:val="20"/>
                <w:szCs w:val="20"/>
              </w:rPr>
              <w:t>personificación.</w:t>
            </w:r>
          </w:p>
          <w:p w:rsidR="00D975D3" w:rsidRPr="006477A1" w:rsidRDefault="00D975D3" w:rsidP="00CA1523">
            <w:pPr>
              <w:numPr>
                <w:ilvl w:val="0"/>
                <w:numId w:val="5"/>
              </w:numPr>
              <w:spacing w:line="26" w:lineRule="atLeast"/>
              <w:jc w:val="both"/>
              <w:rPr>
                <w:rFonts w:asciiTheme="minorHAnsi" w:hAnsiTheme="minorHAnsi"/>
                <w:bCs/>
                <w:sz w:val="20"/>
                <w:szCs w:val="20"/>
              </w:rPr>
            </w:pPr>
            <w:r w:rsidRPr="006477A1">
              <w:rPr>
                <w:rFonts w:asciiTheme="minorHAnsi" w:hAnsiTheme="minorHAnsi"/>
                <w:bCs/>
                <w:sz w:val="20"/>
                <w:szCs w:val="20"/>
              </w:rPr>
              <w:t>hipérbole.</w:t>
            </w:r>
          </w:p>
          <w:p w:rsidR="00D975D3" w:rsidRPr="006477A1" w:rsidRDefault="00D975D3" w:rsidP="00CA1523">
            <w:pPr>
              <w:numPr>
                <w:ilvl w:val="0"/>
                <w:numId w:val="5"/>
              </w:numPr>
              <w:spacing w:line="26" w:lineRule="atLeast"/>
              <w:jc w:val="both"/>
              <w:rPr>
                <w:rFonts w:asciiTheme="minorHAnsi" w:hAnsiTheme="minorHAnsi"/>
                <w:bCs/>
                <w:sz w:val="20"/>
                <w:szCs w:val="20"/>
              </w:rPr>
            </w:pPr>
            <w:r w:rsidRPr="006477A1">
              <w:rPr>
                <w:rFonts w:asciiTheme="minorHAnsi" w:hAnsiTheme="minorHAnsi"/>
                <w:bCs/>
                <w:sz w:val="20"/>
                <w:szCs w:val="20"/>
              </w:rPr>
              <w:t>metonimia</w:t>
            </w:r>
          </w:p>
          <w:p w:rsidR="00D975D3" w:rsidRPr="006477A1" w:rsidRDefault="00D975D3" w:rsidP="00CA1523">
            <w:pPr>
              <w:pStyle w:val="Prrafodelista"/>
              <w:numPr>
                <w:ilvl w:val="0"/>
                <w:numId w:val="1"/>
              </w:numPr>
              <w:spacing w:line="26" w:lineRule="atLeast"/>
              <w:ind w:left="470"/>
              <w:jc w:val="both"/>
              <w:rPr>
                <w:rFonts w:asciiTheme="minorHAnsi" w:hAnsiTheme="minorHAnsi"/>
                <w:bCs/>
                <w:sz w:val="20"/>
                <w:szCs w:val="20"/>
              </w:rPr>
            </w:pPr>
            <w:r w:rsidRPr="006477A1">
              <w:rPr>
                <w:rFonts w:asciiTheme="minorHAnsi" w:hAnsiTheme="minorHAnsi" w:cs="Arial"/>
                <w:b/>
                <w:sz w:val="20"/>
                <w:szCs w:val="20"/>
                <w:lang w:val="es-PY"/>
              </w:rPr>
              <w:t>Procesa</w:t>
            </w:r>
            <w:r w:rsidRPr="006477A1">
              <w:rPr>
                <w:rFonts w:asciiTheme="minorHAnsi" w:hAnsiTheme="minorHAnsi"/>
                <w:bCs/>
                <w:sz w:val="20"/>
                <w:szCs w:val="20"/>
              </w:rPr>
              <w:t xml:space="preserve"> la información escuchada a través de la toma de apuntes, la elaboración de mapas conceptuales, resúmenes y síntesis. </w:t>
            </w:r>
          </w:p>
          <w:p w:rsidR="00D975D3" w:rsidRPr="006477A1" w:rsidRDefault="00D975D3" w:rsidP="00CA1523">
            <w:pPr>
              <w:pStyle w:val="Prrafodelista"/>
              <w:numPr>
                <w:ilvl w:val="0"/>
                <w:numId w:val="1"/>
              </w:numPr>
              <w:spacing w:line="26" w:lineRule="atLeast"/>
              <w:ind w:left="470"/>
              <w:jc w:val="both"/>
              <w:rPr>
                <w:rFonts w:asciiTheme="minorHAnsi" w:hAnsiTheme="minorHAnsi"/>
                <w:bCs/>
                <w:sz w:val="20"/>
                <w:szCs w:val="20"/>
              </w:rPr>
            </w:pPr>
            <w:r w:rsidRPr="006477A1">
              <w:rPr>
                <w:rFonts w:asciiTheme="minorHAnsi" w:hAnsiTheme="minorHAnsi" w:cs="Arial"/>
                <w:b/>
                <w:sz w:val="20"/>
                <w:szCs w:val="20"/>
                <w:lang w:val="es-PY"/>
              </w:rPr>
              <w:t>Identifica</w:t>
            </w:r>
            <w:r w:rsidRPr="006477A1">
              <w:rPr>
                <w:rFonts w:asciiTheme="minorHAnsi" w:hAnsiTheme="minorHAnsi"/>
                <w:bCs/>
                <w:sz w:val="20"/>
                <w:szCs w:val="20"/>
              </w:rPr>
              <w:t xml:space="preserve"> la intencionalidad comunicativa expresada en los actos de habla (instruir, describir, exponer, predecir, informar, opinar, emitir juicios</w:t>
            </w:r>
            <w:r w:rsidR="00E43AEF" w:rsidRPr="006477A1">
              <w:rPr>
                <w:rFonts w:asciiTheme="minorHAnsi" w:hAnsiTheme="minorHAnsi"/>
                <w:bCs/>
                <w:sz w:val="20"/>
                <w:szCs w:val="20"/>
              </w:rPr>
              <w:t>…</w:t>
            </w:r>
            <w:r w:rsidRPr="006477A1">
              <w:rPr>
                <w:rFonts w:asciiTheme="minorHAnsi" w:hAnsiTheme="minorHAnsi"/>
                <w:bCs/>
                <w:sz w:val="20"/>
                <w:szCs w:val="20"/>
              </w:rPr>
              <w:t xml:space="preserve">) presentes en textos escuchados. </w:t>
            </w:r>
          </w:p>
          <w:p w:rsidR="004778EE" w:rsidRPr="006477A1" w:rsidRDefault="00D975D3" w:rsidP="00CA1523">
            <w:pPr>
              <w:pStyle w:val="Prrafodelista"/>
              <w:numPr>
                <w:ilvl w:val="0"/>
                <w:numId w:val="1"/>
              </w:numPr>
              <w:spacing w:line="26" w:lineRule="atLeast"/>
              <w:ind w:left="470"/>
              <w:jc w:val="both"/>
              <w:rPr>
                <w:rFonts w:asciiTheme="minorHAnsi" w:hAnsiTheme="minorHAnsi" w:cs="Arial"/>
                <w:b/>
                <w:sz w:val="20"/>
                <w:szCs w:val="20"/>
              </w:rPr>
            </w:pPr>
            <w:r w:rsidRPr="006477A1">
              <w:rPr>
                <w:rFonts w:asciiTheme="minorHAnsi" w:hAnsiTheme="minorHAnsi" w:cs="Arial"/>
                <w:b/>
                <w:sz w:val="20"/>
                <w:szCs w:val="20"/>
                <w:lang w:val="es-PY"/>
              </w:rPr>
              <w:t>Emite</w:t>
            </w:r>
            <w:r w:rsidRPr="006477A1">
              <w:rPr>
                <w:rFonts w:asciiTheme="minorHAnsi" w:hAnsiTheme="minorHAnsi"/>
                <w:b/>
                <w:bCs/>
                <w:sz w:val="20"/>
                <w:szCs w:val="20"/>
              </w:rPr>
              <w:t xml:space="preserve"> </w:t>
            </w:r>
            <w:r w:rsidRPr="006477A1">
              <w:rPr>
                <w:rFonts w:asciiTheme="minorHAnsi" w:hAnsiTheme="minorHAnsi"/>
                <w:bCs/>
                <w:sz w:val="20"/>
                <w:szCs w:val="20"/>
              </w:rPr>
              <w:t xml:space="preserve">una opinión crítica y fundamentada sobre las ideas presentes en </w:t>
            </w:r>
            <w:r w:rsidR="004778EE" w:rsidRPr="006477A1">
              <w:rPr>
                <w:rFonts w:asciiTheme="minorHAnsi" w:hAnsiTheme="minorHAnsi"/>
                <w:bCs/>
                <w:sz w:val="20"/>
                <w:szCs w:val="20"/>
              </w:rPr>
              <w:t>textos escuchados</w:t>
            </w:r>
            <w:r w:rsidRPr="006477A1">
              <w:rPr>
                <w:rFonts w:asciiTheme="minorHAnsi" w:hAnsiTheme="minorHAnsi"/>
                <w:bCs/>
                <w:sz w:val="20"/>
                <w:szCs w:val="20"/>
              </w:rPr>
              <w:t>.</w:t>
            </w:r>
          </w:p>
        </w:tc>
      </w:tr>
      <w:tr w:rsidR="00893190" w:rsidRPr="004B5FFC" w:rsidTr="00610EE7">
        <w:trPr>
          <w:tblCellSpacing w:w="20" w:type="dxa"/>
        </w:trPr>
        <w:tc>
          <w:tcPr>
            <w:tcW w:w="1907" w:type="dxa"/>
            <w:shd w:val="clear" w:color="auto" w:fill="95B3D7"/>
          </w:tcPr>
          <w:p w:rsidR="00893190" w:rsidRPr="004B5FFC" w:rsidRDefault="00770B5D" w:rsidP="00CA1523">
            <w:pPr>
              <w:spacing w:line="26" w:lineRule="atLeast"/>
              <w:jc w:val="center"/>
              <w:rPr>
                <w:rFonts w:asciiTheme="minorHAnsi" w:hAnsiTheme="minorHAnsi" w:cs="Arial"/>
                <w:b/>
                <w:bCs/>
                <w:sz w:val="24"/>
                <w:szCs w:val="24"/>
              </w:rPr>
            </w:pPr>
            <w:r w:rsidRPr="004B5FFC">
              <w:rPr>
                <w:rFonts w:asciiTheme="minorHAnsi" w:hAnsiTheme="minorHAnsi" w:cs="Arial"/>
                <w:b/>
                <w:bCs/>
                <w:sz w:val="24"/>
                <w:szCs w:val="24"/>
              </w:rPr>
              <w:lastRenderedPageBreak/>
              <w:t>Expresión oral</w:t>
            </w:r>
          </w:p>
        </w:tc>
        <w:tc>
          <w:tcPr>
            <w:tcW w:w="6195" w:type="dxa"/>
            <w:shd w:val="clear" w:color="auto" w:fill="DBE5F1"/>
          </w:tcPr>
          <w:p w:rsidR="004215A6" w:rsidRPr="006477A1" w:rsidRDefault="004215A6" w:rsidP="00CA1523">
            <w:pPr>
              <w:pStyle w:val="Prrafodelista"/>
              <w:numPr>
                <w:ilvl w:val="0"/>
                <w:numId w:val="1"/>
              </w:numPr>
              <w:spacing w:line="26" w:lineRule="atLeast"/>
              <w:ind w:left="470"/>
              <w:jc w:val="both"/>
              <w:rPr>
                <w:rFonts w:asciiTheme="minorHAnsi" w:hAnsiTheme="minorHAnsi"/>
                <w:bCs/>
                <w:sz w:val="20"/>
                <w:szCs w:val="20"/>
              </w:rPr>
            </w:pPr>
            <w:r w:rsidRPr="006477A1">
              <w:rPr>
                <w:rFonts w:asciiTheme="minorHAnsi" w:hAnsiTheme="minorHAnsi" w:cs="Arial"/>
                <w:b/>
                <w:sz w:val="20"/>
                <w:szCs w:val="20"/>
                <w:lang w:val="es-PY"/>
              </w:rPr>
              <w:t>Planifica</w:t>
            </w:r>
            <w:r w:rsidRPr="006477A1">
              <w:rPr>
                <w:rFonts w:asciiTheme="minorHAnsi" w:hAnsiTheme="minorHAnsi"/>
                <w:b/>
                <w:bCs/>
                <w:sz w:val="20"/>
                <w:szCs w:val="20"/>
              </w:rPr>
              <w:t xml:space="preserve"> </w:t>
            </w:r>
            <w:r w:rsidRPr="006477A1">
              <w:rPr>
                <w:rFonts w:asciiTheme="minorHAnsi" w:hAnsiTheme="minorHAnsi"/>
                <w:bCs/>
                <w:sz w:val="20"/>
                <w:szCs w:val="20"/>
              </w:rPr>
              <w:t>su intervención oral considerando su intencionalidad comunicativa y sus receptores.</w:t>
            </w:r>
          </w:p>
          <w:p w:rsidR="004215A6" w:rsidRPr="006477A1" w:rsidRDefault="004215A6" w:rsidP="00CA1523">
            <w:pPr>
              <w:pStyle w:val="Prrafodelista"/>
              <w:numPr>
                <w:ilvl w:val="0"/>
                <w:numId w:val="1"/>
              </w:numPr>
              <w:spacing w:line="26" w:lineRule="atLeast"/>
              <w:ind w:left="470"/>
              <w:jc w:val="both"/>
              <w:rPr>
                <w:rFonts w:asciiTheme="minorHAnsi" w:hAnsiTheme="minorHAnsi"/>
                <w:bCs/>
                <w:sz w:val="20"/>
                <w:szCs w:val="20"/>
              </w:rPr>
            </w:pPr>
            <w:r w:rsidRPr="006477A1">
              <w:rPr>
                <w:rFonts w:asciiTheme="minorHAnsi" w:hAnsiTheme="minorHAnsi" w:cs="Arial"/>
                <w:b/>
                <w:sz w:val="20"/>
                <w:szCs w:val="20"/>
                <w:lang w:val="es-PY"/>
              </w:rPr>
              <w:t>Participa</w:t>
            </w:r>
            <w:r w:rsidRPr="006477A1">
              <w:rPr>
                <w:rFonts w:asciiTheme="minorHAnsi" w:hAnsiTheme="minorHAnsi"/>
                <w:bCs/>
                <w:sz w:val="20"/>
                <w:szCs w:val="20"/>
              </w:rPr>
              <w:t xml:space="preserve"> en diversos tipos de interacciones verbales: diálogos, presentaciones, dramatizaciones, debate</w:t>
            </w:r>
            <w:r w:rsidR="00B568CF" w:rsidRPr="006477A1">
              <w:rPr>
                <w:rFonts w:asciiTheme="minorHAnsi" w:hAnsiTheme="minorHAnsi"/>
                <w:bCs/>
                <w:sz w:val="20"/>
                <w:szCs w:val="20"/>
              </w:rPr>
              <w:t>s</w:t>
            </w:r>
            <w:r w:rsidRPr="006477A1">
              <w:rPr>
                <w:rFonts w:asciiTheme="minorHAnsi" w:hAnsiTheme="minorHAnsi"/>
                <w:bCs/>
                <w:sz w:val="20"/>
                <w:szCs w:val="20"/>
              </w:rPr>
              <w:t xml:space="preserve">  y declamaciones.</w:t>
            </w:r>
          </w:p>
          <w:p w:rsidR="004215A6" w:rsidRPr="006477A1" w:rsidRDefault="004215A6" w:rsidP="00CA1523">
            <w:pPr>
              <w:pStyle w:val="Prrafodelista"/>
              <w:numPr>
                <w:ilvl w:val="0"/>
                <w:numId w:val="1"/>
              </w:numPr>
              <w:spacing w:line="26" w:lineRule="atLeast"/>
              <w:ind w:left="470"/>
              <w:jc w:val="both"/>
              <w:rPr>
                <w:rFonts w:asciiTheme="minorHAnsi" w:hAnsiTheme="minorHAnsi"/>
                <w:bCs/>
                <w:sz w:val="20"/>
                <w:szCs w:val="20"/>
              </w:rPr>
            </w:pPr>
            <w:r w:rsidRPr="006477A1">
              <w:rPr>
                <w:rFonts w:asciiTheme="minorHAnsi" w:hAnsiTheme="minorHAnsi" w:cs="Arial"/>
                <w:b/>
                <w:sz w:val="20"/>
                <w:szCs w:val="20"/>
                <w:lang w:val="es-PY"/>
              </w:rPr>
              <w:t>Aplica</w:t>
            </w:r>
            <w:r w:rsidRPr="006477A1">
              <w:rPr>
                <w:rFonts w:asciiTheme="minorHAnsi" w:hAnsiTheme="minorHAnsi"/>
                <w:bCs/>
                <w:sz w:val="20"/>
                <w:szCs w:val="20"/>
              </w:rPr>
              <w:t xml:space="preserve"> normas de respeto, consideración y tolerancia hacia sus interlocutores durante sus interacciones comunicativas.</w:t>
            </w:r>
          </w:p>
          <w:p w:rsidR="004215A6" w:rsidRPr="006477A1" w:rsidRDefault="004215A6" w:rsidP="00CA1523">
            <w:pPr>
              <w:pStyle w:val="Prrafodelista"/>
              <w:numPr>
                <w:ilvl w:val="0"/>
                <w:numId w:val="1"/>
              </w:numPr>
              <w:spacing w:line="26" w:lineRule="atLeast"/>
              <w:ind w:left="470"/>
              <w:jc w:val="both"/>
              <w:rPr>
                <w:rFonts w:asciiTheme="minorHAnsi" w:hAnsiTheme="minorHAnsi"/>
                <w:bCs/>
                <w:sz w:val="20"/>
                <w:szCs w:val="20"/>
              </w:rPr>
            </w:pPr>
            <w:r w:rsidRPr="006477A1">
              <w:rPr>
                <w:rFonts w:asciiTheme="minorHAnsi" w:hAnsiTheme="minorHAnsi" w:cs="Arial"/>
                <w:b/>
                <w:sz w:val="20"/>
                <w:szCs w:val="20"/>
                <w:lang w:val="es-PY"/>
              </w:rPr>
              <w:t>Expresa</w:t>
            </w:r>
            <w:r w:rsidRPr="006477A1">
              <w:rPr>
                <w:rFonts w:asciiTheme="minorHAnsi" w:hAnsiTheme="minorHAnsi"/>
                <w:bCs/>
                <w:sz w:val="20"/>
                <w:szCs w:val="20"/>
              </w:rPr>
              <w:t xml:space="preserve"> sus ideas, opiniones y conocimientos sobre temas relacionados con la naturaleza, la familia, la historia del Paraguay, los avances de la ciencia y la tecnología, u otros temas de su interés.</w:t>
            </w:r>
          </w:p>
          <w:p w:rsidR="004215A6" w:rsidRPr="006477A1" w:rsidRDefault="004215A6" w:rsidP="00CA1523">
            <w:pPr>
              <w:pStyle w:val="Prrafodelista"/>
              <w:numPr>
                <w:ilvl w:val="0"/>
                <w:numId w:val="1"/>
              </w:numPr>
              <w:spacing w:line="26" w:lineRule="atLeast"/>
              <w:ind w:left="470"/>
              <w:jc w:val="both"/>
              <w:rPr>
                <w:rFonts w:asciiTheme="minorHAnsi" w:hAnsiTheme="minorHAnsi"/>
                <w:bCs/>
                <w:sz w:val="20"/>
                <w:szCs w:val="20"/>
              </w:rPr>
            </w:pPr>
            <w:r w:rsidRPr="006477A1">
              <w:rPr>
                <w:rFonts w:asciiTheme="minorHAnsi" w:hAnsiTheme="minorHAnsi" w:cs="Arial"/>
                <w:b/>
                <w:sz w:val="20"/>
                <w:szCs w:val="20"/>
                <w:lang w:val="es-PY"/>
              </w:rPr>
              <w:t>Utiliza</w:t>
            </w:r>
            <w:r w:rsidRPr="006477A1">
              <w:rPr>
                <w:rFonts w:asciiTheme="minorHAnsi" w:hAnsiTheme="minorHAnsi"/>
                <w:bCs/>
                <w:sz w:val="20"/>
                <w:szCs w:val="20"/>
              </w:rPr>
              <w:t xml:space="preserve"> un repertorio léxico adecuado al tipo de intervención oral, considerando los ámbitos personal, académico y social.</w:t>
            </w:r>
          </w:p>
          <w:p w:rsidR="004215A6" w:rsidRPr="006477A1" w:rsidRDefault="004215A6" w:rsidP="00CA1523">
            <w:pPr>
              <w:pStyle w:val="Prrafodelista"/>
              <w:numPr>
                <w:ilvl w:val="0"/>
                <w:numId w:val="1"/>
              </w:numPr>
              <w:spacing w:line="26" w:lineRule="atLeast"/>
              <w:ind w:left="470"/>
              <w:jc w:val="both"/>
              <w:rPr>
                <w:rFonts w:asciiTheme="minorHAnsi" w:hAnsiTheme="minorHAnsi"/>
                <w:bCs/>
                <w:sz w:val="20"/>
                <w:szCs w:val="20"/>
              </w:rPr>
            </w:pPr>
            <w:r w:rsidRPr="006477A1">
              <w:rPr>
                <w:rFonts w:asciiTheme="minorHAnsi" w:hAnsiTheme="minorHAnsi" w:cs="Arial"/>
                <w:b/>
                <w:sz w:val="20"/>
                <w:szCs w:val="20"/>
                <w:lang w:val="es-PY"/>
              </w:rPr>
              <w:t>Utiliza</w:t>
            </w:r>
            <w:r w:rsidRPr="006477A1">
              <w:rPr>
                <w:rFonts w:asciiTheme="minorHAnsi" w:hAnsiTheme="minorHAnsi"/>
                <w:bCs/>
                <w:sz w:val="20"/>
                <w:szCs w:val="20"/>
              </w:rPr>
              <w:t xml:space="preserve"> conectores que le permiten enlazar sus ideas de manera lógica y progresiva, considerando su intencionalidad comunicativa.</w:t>
            </w:r>
          </w:p>
          <w:p w:rsidR="004215A6" w:rsidRPr="006477A1" w:rsidRDefault="004215A6" w:rsidP="00CA1523">
            <w:pPr>
              <w:pStyle w:val="Prrafodelista"/>
              <w:numPr>
                <w:ilvl w:val="0"/>
                <w:numId w:val="1"/>
              </w:numPr>
              <w:spacing w:line="26" w:lineRule="atLeast"/>
              <w:ind w:left="470"/>
              <w:jc w:val="both"/>
              <w:rPr>
                <w:rFonts w:asciiTheme="minorHAnsi" w:hAnsiTheme="minorHAnsi"/>
                <w:bCs/>
                <w:sz w:val="20"/>
                <w:szCs w:val="20"/>
              </w:rPr>
            </w:pPr>
            <w:r w:rsidRPr="006477A1">
              <w:rPr>
                <w:rFonts w:asciiTheme="minorHAnsi" w:hAnsiTheme="minorHAnsi"/>
                <w:b/>
                <w:bCs/>
                <w:sz w:val="20"/>
                <w:szCs w:val="20"/>
              </w:rPr>
              <w:t>Se expresa</w:t>
            </w:r>
            <w:r w:rsidRPr="006477A1">
              <w:rPr>
                <w:rFonts w:asciiTheme="minorHAnsi" w:hAnsiTheme="minorHAnsi"/>
                <w:bCs/>
                <w:sz w:val="20"/>
                <w:szCs w:val="20"/>
              </w:rPr>
              <w:t xml:space="preserve"> de manera coherente: claridad, orden y secuenciación.</w:t>
            </w:r>
          </w:p>
          <w:p w:rsidR="004215A6" w:rsidRPr="006477A1" w:rsidRDefault="004215A6" w:rsidP="00CA1523">
            <w:pPr>
              <w:pStyle w:val="Prrafodelista"/>
              <w:numPr>
                <w:ilvl w:val="0"/>
                <w:numId w:val="1"/>
              </w:numPr>
              <w:spacing w:line="26" w:lineRule="atLeast"/>
              <w:ind w:left="470"/>
              <w:jc w:val="both"/>
              <w:rPr>
                <w:rFonts w:asciiTheme="minorHAnsi" w:hAnsiTheme="minorHAnsi"/>
                <w:bCs/>
                <w:sz w:val="20"/>
                <w:szCs w:val="20"/>
              </w:rPr>
            </w:pPr>
            <w:r w:rsidRPr="006477A1">
              <w:rPr>
                <w:rFonts w:asciiTheme="minorHAnsi" w:hAnsiTheme="minorHAnsi" w:cs="Arial"/>
                <w:b/>
                <w:sz w:val="20"/>
                <w:szCs w:val="20"/>
                <w:lang w:val="es-PY"/>
              </w:rPr>
              <w:t>Aplica</w:t>
            </w:r>
            <w:r w:rsidRPr="006477A1">
              <w:rPr>
                <w:rFonts w:asciiTheme="minorHAnsi" w:hAnsiTheme="minorHAnsi"/>
                <w:bCs/>
                <w:sz w:val="20"/>
                <w:szCs w:val="20"/>
              </w:rPr>
              <w:t xml:space="preserve"> normas de concordancia durante sus intervenciones orales.</w:t>
            </w:r>
          </w:p>
          <w:p w:rsidR="004215A6" w:rsidRPr="006477A1" w:rsidRDefault="004215A6" w:rsidP="00CA1523">
            <w:pPr>
              <w:pStyle w:val="Prrafodelista"/>
              <w:numPr>
                <w:ilvl w:val="0"/>
                <w:numId w:val="1"/>
              </w:numPr>
              <w:spacing w:line="26" w:lineRule="atLeast"/>
              <w:ind w:left="470"/>
              <w:jc w:val="both"/>
              <w:rPr>
                <w:rFonts w:asciiTheme="minorHAnsi" w:hAnsiTheme="minorHAnsi"/>
                <w:bCs/>
                <w:sz w:val="20"/>
                <w:szCs w:val="20"/>
              </w:rPr>
            </w:pPr>
            <w:r w:rsidRPr="006477A1">
              <w:rPr>
                <w:rFonts w:asciiTheme="minorHAnsi" w:hAnsiTheme="minorHAnsi" w:cs="Arial"/>
                <w:b/>
                <w:sz w:val="20"/>
                <w:szCs w:val="20"/>
                <w:lang w:val="es-PY"/>
              </w:rPr>
              <w:t>Establece</w:t>
            </w:r>
            <w:r w:rsidRPr="006477A1">
              <w:rPr>
                <w:rFonts w:asciiTheme="minorHAnsi" w:hAnsiTheme="minorHAnsi"/>
                <w:bCs/>
                <w:sz w:val="20"/>
                <w:szCs w:val="20"/>
              </w:rPr>
              <w:t xml:space="preserve"> correlación entre los distintos tiempos y modos </w:t>
            </w:r>
            <w:r w:rsidR="00610882" w:rsidRPr="006477A1">
              <w:rPr>
                <w:rFonts w:asciiTheme="minorHAnsi" w:hAnsiTheme="minorHAnsi"/>
                <w:bCs/>
                <w:sz w:val="20"/>
                <w:szCs w:val="20"/>
              </w:rPr>
              <w:t>verbales en su producción oral.</w:t>
            </w:r>
          </w:p>
          <w:p w:rsidR="004215A6" w:rsidRPr="006477A1" w:rsidRDefault="004215A6" w:rsidP="00CA1523">
            <w:pPr>
              <w:pStyle w:val="Prrafodelista"/>
              <w:numPr>
                <w:ilvl w:val="0"/>
                <w:numId w:val="1"/>
              </w:numPr>
              <w:spacing w:line="26" w:lineRule="atLeast"/>
              <w:ind w:left="470"/>
              <w:jc w:val="both"/>
              <w:rPr>
                <w:rFonts w:asciiTheme="minorHAnsi" w:hAnsiTheme="minorHAnsi"/>
                <w:bCs/>
                <w:sz w:val="20"/>
                <w:szCs w:val="20"/>
              </w:rPr>
            </w:pPr>
            <w:r w:rsidRPr="006477A1">
              <w:rPr>
                <w:rFonts w:asciiTheme="minorHAnsi" w:hAnsiTheme="minorHAnsi" w:cs="Arial"/>
                <w:b/>
                <w:sz w:val="20"/>
                <w:szCs w:val="20"/>
                <w:lang w:val="es-PY"/>
              </w:rPr>
              <w:t>Utiliza</w:t>
            </w:r>
            <w:r w:rsidRPr="006477A1">
              <w:rPr>
                <w:rFonts w:asciiTheme="minorHAnsi" w:hAnsiTheme="minorHAnsi"/>
                <w:bCs/>
                <w:sz w:val="20"/>
                <w:szCs w:val="20"/>
              </w:rPr>
              <w:t xml:space="preserve"> recursos paralingüísticos acordes al mensaje que pretende transmitir: entonación, ritmo, tonalidad y movimientos corporales.</w:t>
            </w:r>
          </w:p>
          <w:p w:rsidR="00893190" w:rsidRPr="006477A1" w:rsidRDefault="004215A6" w:rsidP="00CA1523">
            <w:pPr>
              <w:pStyle w:val="Prrafodelista"/>
              <w:numPr>
                <w:ilvl w:val="0"/>
                <w:numId w:val="1"/>
              </w:numPr>
              <w:spacing w:line="26" w:lineRule="atLeast"/>
              <w:ind w:left="470"/>
              <w:jc w:val="both"/>
              <w:rPr>
                <w:rFonts w:asciiTheme="minorHAnsi" w:hAnsiTheme="minorHAnsi" w:cs="Arial"/>
                <w:b/>
                <w:color w:val="E36C0A"/>
                <w:sz w:val="20"/>
                <w:szCs w:val="20"/>
                <w:lang w:val="es-PY"/>
              </w:rPr>
            </w:pPr>
            <w:r w:rsidRPr="006477A1">
              <w:rPr>
                <w:rFonts w:asciiTheme="minorHAnsi" w:hAnsiTheme="minorHAnsi" w:cs="Arial"/>
                <w:b/>
                <w:sz w:val="20"/>
                <w:szCs w:val="20"/>
                <w:lang w:val="es-PY"/>
              </w:rPr>
              <w:t>Reflexiona</w:t>
            </w:r>
            <w:r w:rsidRPr="006477A1">
              <w:rPr>
                <w:rFonts w:asciiTheme="minorHAnsi" w:hAnsiTheme="minorHAnsi"/>
                <w:bCs/>
                <w:sz w:val="20"/>
                <w:szCs w:val="20"/>
              </w:rPr>
              <w:t xml:space="preserve"> sobre su propio proceso de producción oral y sobre la importancia de la buena comunicación oral en el establecimiento de relaciones sociales positivas.</w:t>
            </w:r>
          </w:p>
          <w:p w:rsidR="00DF2684" w:rsidRPr="006477A1" w:rsidRDefault="00DF2684" w:rsidP="00CA1523">
            <w:pPr>
              <w:spacing w:line="26" w:lineRule="atLeast"/>
              <w:jc w:val="both"/>
              <w:rPr>
                <w:rFonts w:asciiTheme="minorHAnsi" w:hAnsiTheme="minorHAnsi" w:cs="Arial"/>
                <w:b/>
                <w:color w:val="E36C0A"/>
                <w:sz w:val="20"/>
                <w:szCs w:val="20"/>
                <w:lang w:val="es-PY"/>
              </w:rPr>
            </w:pPr>
          </w:p>
        </w:tc>
      </w:tr>
      <w:tr w:rsidR="00893190" w:rsidRPr="004B5FFC" w:rsidTr="00610EE7">
        <w:trPr>
          <w:tblCellSpacing w:w="20" w:type="dxa"/>
        </w:trPr>
        <w:tc>
          <w:tcPr>
            <w:tcW w:w="1907" w:type="dxa"/>
            <w:shd w:val="clear" w:color="auto" w:fill="95B3D7"/>
          </w:tcPr>
          <w:p w:rsidR="00893190" w:rsidRPr="004B5FFC" w:rsidRDefault="00770B5D" w:rsidP="00CA1523">
            <w:pPr>
              <w:spacing w:line="26" w:lineRule="atLeast"/>
              <w:jc w:val="center"/>
              <w:rPr>
                <w:rFonts w:asciiTheme="minorHAnsi" w:hAnsiTheme="minorHAnsi" w:cs="Arial"/>
                <w:b/>
                <w:bCs/>
                <w:sz w:val="24"/>
                <w:szCs w:val="24"/>
              </w:rPr>
            </w:pPr>
            <w:r w:rsidRPr="004B5FFC">
              <w:rPr>
                <w:rFonts w:asciiTheme="minorHAnsi" w:hAnsiTheme="minorHAnsi" w:cs="Arial"/>
                <w:b/>
                <w:bCs/>
                <w:sz w:val="24"/>
                <w:szCs w:val="24"/>
              </w:rPr>
              <w:t>Comprensión de textos escritos</w:t>
            </w:r>
          </w:p>
        </w:tc>
        <w:tc>
          <w:tcPr>
            <w:tcW w:w="6195" w:type="dxa"/>
            <w:shd w:val="clear" w:color="auto" w:fill="B8CCE4"/>
          </w:tcPr>
          <w:p w:rsidR="004B1A4A" w:rsidRPr="006477A1" w:rsidRDefault="004B1A4A" w:rsidP="00CA1523">
            <w:pPr>
              <w:pStyle w:val="Prrafodelista"/>
              <w:numPr>
                <w:ilvl w:val="0"/>
                <w:numId w:val="1"/>
              </w:numPr>
              <w:spacing w:line="26" w:lineRule="atLeast"/>
              <w:ind w:left="470"/>
              <w:jc w:val="both"/>
              <w:rPr>
                <w:rFonts w:asciiTheme="minorHAnsi" w:hAnsiTheme="minorHAnsi"/>
                <w:b/>
                <w:bCs/>
                <w:sz w:val="20"/>
                <w:szCs w:val="20"/>
              </w:rPr>
            </w:pPr>
            <w:r w:rsidRPr="006477A1">
              <w:rPr>
                <w:rFonts w:asciiTheme="minorHAnsi" w:hAnsiTheme="minorHAnsi" w:cs="Arial"/>
                <w:b/>
                <w:sz w:val="20"/>
                <w:szCs w:val="20"/>
                <w:lang w:val="es-PY"/>
              </w:rPr>
              <w:t>Analiza</w:t>
            </w:r>
            <w:r w:rsidRPr="006477A1">
              <w:rPr>
                <w:rFonts w:asciiTheme="minorHAnsi" w:hAnsiTheme="minorHAnsi"/>
                <w:bCs/>
                <w:sz w:val="20"/>
                <w:szCs w:val="20"/>
              </w:rPr>
              <w:t xml:space="preserve"> los rasgos m</w:t>
            </w:r>
            <w:r w:rsidR="008C5E3E" w:rsidRPr="006477A1">
              <w:rPr>
                <w:rFonts w:asciiTheme="minorHAnsi" w:hAnsiTheme="minorHAnsi"/>
                <w:bCs/>
                <w:sz w:val="20"/>
                <w:szCs w:val="20"/>
              </w:rPr>
              <w:t>ás resaltantes</w:t>
            </w:r>
            <w:r w:rsidR="00141D47" w:rsidRPr="006477A1">
              <w:rPr>
                <w:rFonts w:asciiTheme="minorHAnsi" w:hAnsiTheme="minorHAnsi"/>
                <w:bCs/>
                <w:sz w:val="20"/>
                <w:szCs w:val="20"/>
              </w:rPr>
              <w:t xml:space="preserve"> de  textos escritos:</w:t>
            </w:r>
            <w:r w:rsidRPr="006477A1">
              <w:rPr>
                <w:rFonts w:asciiTheme="minorHAnsi" w:hAnsiTheme="minorHAnsi"/>
                <w:bCs/>
                <w:sz w:val="20"/>
                <w:szCs w:val="20"/>
              </w:rPr>
              <w:t xml:space="preserve"> superest</w:t>
            </w:r>
            <w:r w:rsidR="00141D47" w:rsidRPr="006477A1">
              <w:rPr>
                <w:rFonts w:asciiTheme="minorHAnsi" w:hAnsiTheme="minorHAnsi"/>
                <w:bCs/>
                <w:sz w:val="20"/>
                <w:szCs w:val="20"/>
              </w:rPr>
              <w:t>ructura y función social.</w:t>
            </w:r>
            <w:r w:rsidR="00F06D88" w:rsidRPr="006477A1">
              <w:rPr>
                <w:rFonts w:asciiTheme="minorHAnsi" w:hAnsiTheme="minorHAnsi"/>
                <w:bCs/>
                <w:sz w:val="20"/>
                <w:szCs w:val="20"/>
              </w:rPr>
              <w:t xml:space="preserve"> </w:t>
            </w:r>
          </w:p>
          <w:p w:rsidR="004B1A4A" w:rsidRPr="006477A1" w:rsidRDefault="004B1A4A" w:rsidP="00CA1523">
            <w:pPr>
              <w:numPr>
                <w:ilvl w:val="0"/>
                <w:numId w:val="5"/>
              </w:numPr>
              <w:spacing w:line="26" w:lineRule="atLeast"/>
              <w:jc w:val="both"/>
              <w:rPr>
                <w:rFonts w:asciiTheme="minorHAnsi" w:hAnsiTheme="minorHAnsi"/>
                <w:bCs/>
                <w:sz w:val="20"/>
                <w:szCs w:val="20"/>
              </w:rPr>
            </w:pPr>
            <w:r w:rsidRPr="006477A1">
              <w:rPr>
                <w:rFonts w:asciiTheme="minorHAnsi" w:hAnsiTheme="minorHAnsi"/>
                <w:bCs/>
                <w:sz w:val="20"/>
                <w:szCs w:val="20"/>
              </w:rPr>
              <w:t>Informativos: avisos, catálogos.</w:t>
            </w:r>
          </w:p>
          <w:p w:rsidR="004B1A4A" w:rsidRPr="006477A1" w:rsidRDefault="004B1A4A" w:rsidP="00CA1523">
            <w:pPr>
              <w:numPr>
                <w:ilvl w:val="0"/>
                <w:numId w:val="5"/>
              </w:numPr>
              <w:spacing w:line="26" w:lineRule="atLeast"/>
              <w:jc w:val="both"/>
              <w:rPr>
                <w:rFonts w:asciiTheme="minorHAnsi" w:hAnsiTheme="minorHAnsi"/>
                <w:bCs/>
                <w:sz w:val="20"/>
                <w:szCs w:val="20"/>
              </w:rPr>
            </w:pPr>
            <w:r w:rsidRPr="006477A1">
              <w:rPr>
                <w:rFonts w:asciiTheme="minorHAnsi" w:hAnsiTheme="minorHAnsi"/>
                <w:bCs/>
                <w:sz w:val="20"/>
                <w:szCs w:val="20"/>
              </w:rPr>
              <w:t xml:space="preserve">Predictivos: predicciones meteorológicas, informes médicos y predicciones científicas.   </w:t>
            </w:r>
          </w:p>
          <w:p w:rsidR="004B1A4A" w:rsidRPr="006477A1" w:rsidRDefault="004B1A4A" w:rsidP="00CA1523">
            <w:pPr>
              <w:numPr>
                <w:ilvl w:val="0"/>
                <w:numId w:val="5"/>
              </w:numPr>
              <w:spacing w:line="26" w:lineRule="atLeast"/>
              <w:jc w:val="both"/>
              <w:rPr>
                <w:rFonts w:asciiTheme="minorHAnsi" w:hAnsiTheme="minorHAnsi"/>
                <w:bCs/>
                <w:sz w:val="20"/>
                <w:szCs w:val="20"/>
              </w:rPr>
            </w:pPr>
            <w:r w:rsidRPr="006477A1">
              <w:rPr>
                <w:rFonts w:asciiTheme="minorHAnsi" w:hAnsiTheme="minorHAnsi"/>
                <w:bCs/>
                <w:sz w:val="20"/>
                <w:szCs w:val="20"/>
              </w:rPr>
              <w:t>Literarios: poemas, cuentos, novelas breves, dramatizaciones.</w:t>
            </w:r>
          </w:p>
          <w:p w:rsidR="004B1A4A" w:rsidRPr="006477A1" w:rsidRDefault="004B1A4A" w:rsidP="00CA1523">
            <w:pPr>
              <w:numPr>
                <w:ilvl w:val="0"/>
                <w:numId w:val="5"/>
              </w:numPr>
              <w:spacing w:line="26" w:lineRule="atLeast"/>
              <w:jc w:val="both"/>
              <w:rPr>
                <w:rFonts w:asciiTheme="minorHAnsi" w:hAnsiTheme="minorHAnsi"/>
                <w:bCs/>
                <w:sz w:val="20"/>
                <w:szCs w:val="20"/>
              </w:rPr>
            </w:pPr>
            <w:r w:rsidRPr="006477A1">
              <w:rPr>
                <w:rFonts w:asciiTheme="minorHAnsi" w:hAnsiTheme="minorHAnsi"/>
                <w:bCs/>
                <w:sz w:val="20"/>
                <w:szCs w:val="20"/>
              </w:rPr>
              <w:t>Periodísticos: crónica</w:t>
            </w:r>
            <w:r w:rsidR="00DF2684" w:rsidRPr="006477A1">
              <w:rPr>
                <w:rFonts w:asciiTheme="minorHAnsi" w:hAnsiTheme="minorHAnsi"/>
                <w:bCs/>
                <w:sz w:val="20"/>
                <w:szCs w:val="20"/>
              </w:rPr>
              <w:t>s</w:t>
            </w:r>
            <w:r w:rsidRPr="006477A1">
              <w:rPr>
                <w:rFonts w:asciiTheme="minorHAnsi" w:hAnsiTheme="minorHAnsi"/>
                <w:bCs/>
                <w:sz w:val="20"/>
                <w:szCs w:val="20"/>
              </w:rPr>
              <w:t>, reportaje</w:t>
            </w:r>
            <w:r w:rsidR="00DF2684" w:rsidRPr="006477A1">
              <w:rPr>
                <w:rFonts w:asciiTheme="minorHAnsi" w:hAnsiTheme="minorHAnsi"/>
                <w:bCs/>
                <w:sz w:val="20"/>
                <w:szCs w:val="20"/>
              </w:rPr>
              <w:t>s</w:t>
            </w:r>
            <w:r w:rsidRPr="006477A1">
              <w:rPr>
                <w:rFonts w:asciiTheme="minorHAnsi" w:hAnsiTheme="minorHAnsi"/>
                <w:bCs/>
                <w:sz w:val="20"/>
                <w:szCs w:val="20"/>
              </w:rPr>
              <w:t>, noticia</w:t>
            </w:r>
            <w:r w:rsidR="00DF2684" w:rsidRPr="006477A1">
              <w:rPr>
                <w:rFonts w:asciiTheme="minorHAnsi" w:hAnsiTheme="minorHAnsi"/>
                <w:bCs/>
                <w:sz w:val="20"/>
                <w:szCs w:val="20"/>
              </w:rPr>
              <w:t>s</w:t>
            </w:r>
            <w:r w:rsidRPr="006477A1">
              <w:rPr>
                <w:rFonts w:asciiTheme="minorHAnsi" w:hAnsiTheme="minorHAnsi"/>
                <w:bCs/>
                <w:sz w:val="20"/>
                <w:szCs w:val="20"/>
              </w:rPr>
              <w:t>, revista</w:t>
            </w:r>
            <w:r w:rsidR="00DF2684" w:rsidRPr="006477A1">
              <w:rPr>
                <w:rFonts w:asciiTheme="minorHAnsi" w:hAnsiTheme="minorHAnsi"/>
                <w:bCs/>
                <w:sz w:val="20"/>
                <w:szCs w:val="20"/>
              </w:rPr>
              <w:t>s</w:t>
            </w:r>
            <w:r w:rsidRPr="006477A1">
              <w:rPr>
                <w:rFonts w:asciiTheme="minorHAnsi" w:hAnsiTheme="minorHAnsi"/>
                <w:bCs/>
                <w:sz w:val="20"/>
                <w:szCs w:val="20"/>
              </w:rPr>
              <w:t>.</w:t>
            </w:r>
          </w:p>
          <w:p w:rsidR="004B1A4A" w:rsidRPr="006477A1" w:rsidRDefault="004B1A4A" w:rsidP="00CA1523">
            <w:pPr>
              <w:numPr>
                <w:ilvl w:val="0"/>
                <w:numId w:val="5"/>
              </w:numPr>
              <w:spacing w:line="26" w:lineRule="atLeast"/>
              <w:jc w:val="both"/>
              <w:rPr>
                <w:rFonts w:asciiTheme="minorHAnsi" w:hAnsiTheme="minorHAnsi"/>
                <w:bCs/>
                <w:sz w:val="20"/>
                <w:szCs w:val="20"/>
              </w:rPr>
            </w:pPr>
            <w:r w:rsidRPr="006477A1">
              <w:rPr>
                <w:rFonts w:asciiTheme="minorHAnsi" w:hAnsiTheme="minorHAnsi"/>
                <w:bCs/>
                <w:sz w:val="20"/>
                <w:szCs w:val="20"/>
              </w:rPr>
              <w:t>Artículos de divulgación científica: publicaciones en revistas y otras fuentes de divulgación.</w:t>
            </w:r>
          </w:p>
          <w:p w:rsidR="004B1A4A" w:rsidRPr="006477A1" w:rsidRDefault="004B1A4A" w:rsidP="00CA1523">
            <w:pPr>
              <w:numPr>
                <w:ilvl w:val="0"/>
                <w:numId w:val="5"/>
              </w:numPr>
              <w:spacing w:line="26" w:lineRule="atLeast"/>
              <w:jc w:val="both"/>
              <w:rPr>
                <w:rFonts w:asciiTheme="minorHAnsi" w:hAnsiTheme="minorHAnsi"/>
                <w:bCs/>
                <w:sz w:val="20"/>
                <w:szCs w:val="20"/>
              </w:rPr>
            </w:pPr>
            <w:r w:rsidRPr="006477A1">
              <w:rPr>
                <w:rFonts w:asciiTheme="minorHAnsi" w:hAnsiTheme="minorHAnsi"/>
                <w:bCs/>
                <w:sz w:val="20"/>
                <w:szCs w:val="20"/>
              </w:rPr>
              <w:t>Humorísticos: historietas.</w:t>
            </w:r>
          </w:p>
          <w:p w:rsidR="004B1A4A" w:rsidRPr="006477A1" w:rsidRDefault="004B1A4A" w:rsidP="00CA1523">
            <w:pPr>
              <w:numPr>
                <w:ilvl w:val="0"/>
                <w:numId w:val="5"/>
              </w:numPr>
              <w:spacing w:line="26" w:lineRule="atLeast"/>
              <w:jc w:val="both"/>
              <w:rPr>
                <w:rFonts w:asciiTheme="minorHAnsi" w:hAnsiTheme="minorHAnsi"/>
                <w:bCs/>
                <w:sz w:val="20"/>
                <w:szCs w:val="20"/>
              </w:rPr>
            </w:pPr>
            <w:r w:rsidRPr="006477A1">
              <w:rPr>
                <w:rFonts w:asciiTheme="minorHAnsi" w:hAnsiTheme="minorHAnsi"/>
                <w:bCs/>
                <w:sz w:val="20"/>
                <w:szCs w:val="20"/>
              </w:rPr>
              <w:t>Textos jurídico-administrativos: artícu</w:t>
            </w:r>
            <w:r w:rsidR="00934A04" w:rsidRPr="006477A1">
              <w:rPr>
                <w:rFonts w:asciiTheme="minorHAnsi" w:hAnsiTheme="minorHAnsi"/>
                <w:bCs/>
                <w:sz w:val="20"/>
                <w:szCs w:val="20"/>
              </w:rPr>
              <w:t>los de la Constitución Nacional</w:t>
            </w:r>
            <w:r w:rsidRPr="006477A1">
              <w:rPr>
                <w:rFonts w:asciiTheme="minorHAnsi" w:hAnsiTheme="minorHAnsi"/>
                <w:bCs/>
                <w:sz w:val="20"/>
                <w:szCs w:val="20"/>
              </w:rPr>
              <w:t xml:space="preserve"> y otras disposiciones legales de interés, cartas, memorándum.</w:t>
            </w:r>
          </w:p>
          <w:p w:rsidR="004B1A4A" w:rsidRPr="006477A1" w:rsidRDefault="004B1A4A" w:rsidP="00CA1523">
            <w:pPr>
              <w:numPr>
                <w:ilvl w:val="0"/>
                <w:numId w:val="5"/>
              </w:numPr>
              <w:spacing w:line="26" w:lineRule="atLeast"/>
              <w:jc w:val="both"/>
              <w:rPr>
                <w:rFonts w:asciiTheme="minorHAnsi" w:hAnsiTheme="minorHAnsi"/>
                <w:bCs/>
                <w:sz w:val="20"/>
                <w:szCs w:val="20"/>
              </w:rPr>
            </w:pPr>
            <w:r w:rsidRPr="006477A1">
              <w:rPr>
                <w:rFonts w:asciiTheme="minorHAnsi" w:hAnsiTheme="minorHAnsi"/>
                <w:bCs/>
                <w:sz w:val="20"/>
                <w:szCs w:val="20"/>
              </w:rPr>
              <w:t>Argumentativos: artículos de opinión y textos publicitarios.</w:t>
            </w:r>
          </w:p>
          <w:p w:rsidR="004B1A4A" w:rsidRPr="006477A1" w:rsidRDefault="004B1A4A" w:rsidP="00CA1523">
            <w:pPr>
              <w:pStyle w:val="Prrafodelista"/>
              <w:numPr>
                <w:ilvl w:val="0"/>
                <w:numId w:val="1"/>
              </w:numPr>
              <w:spacing w:line="26" w:lineRule="atLeast"/>
              <w:ind w:left="470"/>
              <w:jc w:val="both"/>
              <w:rPr>
                <w:rFonts w:asciiTheme="minorHAnsi" w:hAnsiTheme="minorHAnsi"/>
                <w:bCs/>
                <w:sz w:val="20"/>
                <w:szCs w:val="20"/>
              </w:rPr>
            </w:pPr>
            <w:r w:rsidRPr="006477A1">
              <w:rPr>
                <w:rFonts w:asciiTheme="minorHAnsi" w:hAnsiTheme="minorHAnsi" w:cs="Arial"/>
                <w:b/>
                <w:sz w:val="20"/>
                <w:szCs w:val="20"/>
                <w:lang w:val="es-PY"/>
              </w:rPr>
              <w:t>Analiza</w:t>
            </w:r>
            <w:r w:rsidRPr="006477A1">
              <w:rPr>
                <w:rFonts w:asciiTheme="minorHAnsi" w:hAnsiTheme="minorHAnsi"/>
                <w:bCs/>
                <w:sz w:val="20"/>
                <w:szCs w:val="20"/>
              </w:rPr>
              <w:t xml:space="preserve"> el significado contextual de vocablos y las relaciones semánticas establecidas en textos leídos: </w:t>
            </w:r>
          </w:p>
          <w:p w:rsidR="004B1A4A" w:rsidRPr="006477A1" w:rsidRDefault="004B1A4A" w:rsidP="00CA1523">
            <w:pPr>
              <w:numPr>
                <w:ilvl w:val="0"/>
                <w:numId w:val="5"/>
              </w:numPr>
              <w:spacing w:line="26" w:lineRule="atLeast"/>
              <w:jc w:val="both"/>
              <w:rPr>
                <w:rFonts w:asciiTheme="minorHAnsi" w:hAnsiTheme="minorHAnsi"/>
                <w:bCs/>
                <w:sz w:val="20"/>
                <w:szCs w:val="20"/>
              </w:rPr>
            </w:pPr>
            <w:r w:rsidRPr="006477A1">
              <w:rPr>
                <w:rFonts w:asciiTheme="minorHAnsi" w:hAnsiTheme="minorHAnsi"/>
                <w:bCs/>
                <w:sz w:val="20"/>
                <w:szCs w:val="20"/>
              </w:rPr>
              <w:t>estudio de sufijos y prefijos</w:t>
            </w:r>
          </w:p>
          <w:p w:rsidR="004B1A4A" w:rsidRPr="006477A1" w:rsidRDefault="004B1A4A" w:rsidP="00CA1523">
            <w:pPr>
              <w:numPr>
                <w:ilvl w:val="0"/>
                <w:numId w:val="5"/>
              </w:numPr>
              <w:spacing w:line="26" w:lineRule="atLeast"/>
              <w:jc w:val="both"/>
              <w:rPr>
                <w:rFonts w:asciiTheme="minorHAnsi" w:hAnsiTheme="minorHAnsi"/>
                <w:bCs/>
                <w:sz w:val="20"/>
                <w:szCs w:val="20"/>
              </w:rPr>
            </w:pPr>
            <w:r w:rsidRPr="006477A1">
              <w:rPr>
                <w:rFonts w:asciiTheme="minorHAnsi" w:hAnsiTheme="minorHAnsi"/>
                <w:bCs/>
                <w:sz w:val="20"/>
                <w:szCs w:val="20"/>
              </w:rPr>
              <w:t>sinónimos.</w:t>
            </w:r>
          </w:p>
          <w:p w:rsidR="004B1A4A" w:rsidRPr="006477A1" w:rsidRDefault="004B1A4A" w:rsidP="00CA1523">
            <w:pPr>
              <w:numPr>
                <w:ilvl w:val="0"/>
                <w:numId w:val="5"/>
              </w:numPr>
              <w:spacing w:line="26" w:lineRule="atLeast"/>
              <w:jc w:val="both"/>
              <w:rPr>
                <w:rFonts w:asciiTheme="minorHAnsi" w:hAnsiTheme="minorHAnsi"/>
                <w:bCs/>
                <w:sz w:val="20"/>
                <w:szCs w:val="20"/>
              </w:rPr>
            </w:pPr>
            <w:r w:rsidRPr="006477A1">
              <w:rPr>
                <w:rFonts w:asciiTheme="minorHAnsi" w:hAnsiTheme="minorHAnsi"/>
                <w:bCs/>
                <w:sz w:val="20"/>
                <w:szCs w:val="20"/>
              </w:rPr>
              <w:t>antónimos.</w:t>
            </w:r>
          </w:p>
          <w:p w:rsidR="004B1A4A" w:rsidRPr="006477A1" w:rsidRDefault="004B1A4A" w:rsidP="00CA1523">
            <w:pPr>
              <w:numPr>
                <w:ilvl w:val="0"/>
                <w:numId w:val="5"/>
              </w:numPr>
              <w:spacing w:line="26" w:lineRule="atLeast"/>
              <w:jc w:val="both"/>
              <w:rPr>
                <w:rFonts w:asciiTheme="minorHAnsi" w:hAnsiTheme="minorHAnsi"/>
                <w:bCs/>
                <w:sz w:val="20"/>
                <w:szCs w:val="20"/>
              </w:rPr>
            </w:pPr>
            <w:r w:rsidRPr="006477A1">
              <w:rPr>
                <w:rFonts w:asciiTheme="minorHAnsi" w:hAnsiTheme="minorHAnsi"/>
                <w:bCs/>
                <w:sz w:val="20"/>
                <w:szCs w:val="20"/>
              </w:rPr>
              <w:t>campo semántico.</w:t>
            </w:r>
          </w:p>
          <w:p w:rsidR="004B1A4A" w:rsidRPr="006477A1" w:rsidRDefault="004B1A4A" w:rsidP="00CA1523">
            <w:pPr>
              <w:numPr>
                <w:ilvl w:val="0"/>
                <w:numId w:val="5"/>
              </w:numPr>
              <w:spacing w:line="26" w:lineRule="atLeast"/>
              <w:jc w:val="both"/>
              <w:rPr>
                <w:rFonts w:asciiTheme="minorHAnsi" w:hAnsiTheme="minorHAnsi"/>
                <w:bCs/>
                <w:sz w:val="20"/>
                <w:szCs w:val="20"/>
              </w:rPr>
            </w:pPr>
            <w:r w:rsidRPr="006477A1">
              <w:rPr>
                <w:rFonts w:asciiTheme="minorHAnsi" w:hAnsiTheme="minorHAnsi"/>
                <w:bCs/>
                <w:sz w:val="20"/>
                <w:szCs w:val="20"/>
              </w:rPr>
              <w:t>inferencia por el contexto.</w:t>
            </w:r>
          </w:p>
          <w:p w:rsidR="004B1A4A" w:rsidRPr="006477A1" w:rsidRDefault="004B1A4A" w:rsidP="00CA1523">
            <w:pPr>
              <w:numPr>
                <w:ilvl w:val="0"/>
                <w:numId w:val="5"/>
              </w:numPr>
              <w:spacing w:line="26" w:lineRule="atLeast"/>
              <w:jc w:val="both"/>
              <w:rPr>
                <w:rFonts w:asciiTheme="minorHAnsi" w:hAnsiTheme="minorHAnsi"/>
                <w:bCs/>
                <w:sz w:val="20"/>
                <w:szCs w:val="20"/>
              </w:rPr>
            </w:pPr>
            <w:r w:rsidRPr="006477A1">
              <w:rPr>
                <w:rFonts w:asciiTheme="minorHAnsi" w:hAnsiTheme="minorHAnsi"/>
                <w:bCs/>
                <w:sz w:val="20"/>
                <w:szCs w:val="20"/>
              </w:rPr>
              <w:t>parónimos y homónimos.</w:t>
            </w:r>
          </w:p>
          <w:p w:rsidR="004B1964" w:rsidRPr="006477A1" w:rsidRDefault="004B1964" w:rsidP="00CA1523">
            <w:pPr>
              <w:pStyle w:val="Prrafodelista"/>
              <w:numPr>
                <w:ilvl w:val="0"/>
                <w:numId w:val="1"/>
              </w:numPr>
              <w:spacing w:line="26" w:lineRule="atLeast"/>
              <w:ind w:left="470"/>
              <w:jc w:val="both"/>
              <w:rPr>
                <w:rFonts w:asciiTheme="minorHAnsi" w:hAnsiTheme="minorHAnsi"/>
                <w:bCs/>
                <w:sz w:val="20"/>
                <w:szCs w:val="20"/>
              </w:rPr>
            </w:pPr>
            <w:r w:rsidRPr="006477A1">
              <w:rPr>
                <w:rFonts w:asciiTheme="minorHAnsi" w:hAnsiTheme="minorHAnsi" w:cs="Arial"/>
                <w:b/>
                <w:sz w:val="20"/>
                <w:szCs w:val="20"/>
                <w:lang w:val="es-PY"/>
              </w:rPr>
              <w:t>Reconoce</w:t>
            </w:r>
            <w:r w:rsidRPr="006477A1">
              <w:rPr>
                <w:rFonts w:asciiTheme="minorHAnsi" w:hAnsiTheme="minorHAnsi"/>
                <w:bCs/>
                <w:sz w:val="20"/>
                <w:szCs w:val="20"/>
              </w:rPr>
              <w:t xml:space="preserve"> el tema o los temas y las ideas principales a partir de la </w:t>
            </w:r>
            <w:r w:rsidRPr="006477A1">
              <w:rPr>
                <w:rFonts w:asciiTheme="minorHAnsi" w:hAnsiTheme="minorHAnsi"/>
                <w:bCs/>
                <w:sz w:val="20"/>
                <w:szCs w:val="20"/>
              </w:rPr>
              <w:lastRenderedPageBreak/>
              <w:t>identificación de palabras claves en el texto leído.</w:t>
            </w:r>
          </w:p>
          <w:p w:rsidR="004B1A4A" w:rsidRPr="006477A1" w:rsidRDefault="004B1A4A" w:rsidP="00CA1523">
            <w:pPr>
              <w:pStyle w:val="Prrafodelista"/>
              <w:numPr>
                <w:ilvl w:val="0"/>
                <w:numId w:val="1"/>
              </w:numPr>
              <w:spacing w:line="26" w:lineRule="atLeast"/>
              <w:ind w:left="470"/>
              <w:jc w:val="both"/>
              <w:rPr>
                <w:rFonts w:asciiTheme="minorHAnsi" w:hAnsiTheme="minorHAnsi"/>
                <w:bCs/>
                <w:sz w:val="20"/>
                <w:szCs w:val="20"/>
              </w:rPr>
            </w:pPr>
            <w:r w:rsidRPr="006477A1">
              <w:rPr>
                <w:rFonts w:asciiTheme="minorHAnsi" w:hAnsiTheme="minorHAnsi" w:cs="Arial"/>
                <w:b/>
                <w:sz w:val="20"/>
                <w:szCs w:val="20"/>
                <w:lang w:val="es-PY"/>
              </w:rPr>
              <w:t>Analiza</w:t>
            </w:r>
            <w:r w:rsidRPr="006477A1">
              <w:rPr>
                <w:rFonts w:asciiTheme="minorHAnsi" w:hAnsiTheme="minorHAnsi"/>
                <w:bCs/>
                <w:sz w:val="20"/>
                <w:szCs w:val="20"/>
              </w:rPr>
              <w:t xml:space="preserve"> el uso de elementos paratextuales como los espacios, los colores, las ilustraciones, el uso de distintos tamaños de la letra, que configuran el tipo de texto en estudio.</w:t>
            </w:r>
          </w:p>
          <w:p w:rsidR="004B1A4A" w:rsidRPr="006477A1" w:rsidRDefault="004B1A4A" w:rsidP="00CA1523">
            <w:pPr>
              <w:pStyle w:val="Prrafodelista"/>
              <w:numPr>
                <w:ilvl w:val="0"/>
                <w:numId w:val="1"/>
              </w:numPr>
              <w:spacing w:line="26" w:lineRule="atLeast"/>
              <w:ind w:left="470"/>
              <w:jc w:val="both"/>
              <w:rPr>
                <w:rFonts w:asciiTheme="minorHAnsi" w:hAnsiTheme="minorHAnsi"/>
                <w:bCs/>
                <w:sz w:val="20"/>
                <w:szCs w:val="20"/>
              </w:rPr>
            </w:pPr>
            <w:r w:rsidRPr="006477A1">
              <w:rPr>
                <w:rFonts w:asciiTheme="minorHAnsi" w:hAnsiTheme="minorHAnsi" w:cs="Arial"/>
                <w:b/>
                <w:sz w:val="20"/>
                <w:szCs w:val="20"/>
                <w:lang w:val="es-PY"/>
              </w:rPr>
              <w:t>Analiza</w:t>
            </w:r>
            <w:r w:rsidRPr="006477A1">
              <w:rPr>
                <w:rFonts w:asciiTheme="minorHAnsi" w:hAnsiTheme="minorHAnsi"/>
                <w:bCs/>
                <w:sz w:val="20"/>
                <w:szCs w:val="20"/>
              </w:rPr>
              <w:t xml:space="preserve"> la secuencia de las ideas y la progresión temática (lineal, constante, derivado </w:t>
            </w:r>
            <w:r w:rsidR="007D189D" w:rsidRPr="006477A1">
              <w:rPr>
                <w:rFonts w:asciiTheme="minorHAnsi" w:hAnsiTheme="minorHAnsi"/>
                <w:bCs/>
                <w:sz w:val="20"/>
                <w:szCs w:val="20"/>
              </w:rPr>
              <w:t>y con salto temático) de</w:t>
            </w:r>
            <w:r w:rsidRPr="006477A1">
              <w:rPr>
                <w:rFonts w:asciiTheme="minorHAnsi" w:hAnsiTheme="minorHAnsi"/>
                <w:bCs/>
                <w:sz w:val="20"/>
                <w:szCs w:val="20"/>
              </w:rPr>
              <w:t xml:space="preserve"> textos leídos.</w:t>
            </w:r>
          </w:p>
          <w:p w:rsidR="004B1A4A" w:rsidRPr="006477A1" w:rsidRDefault="004B1A4A" w:rsidP="00CA1523">
            <w:pPr>
              <w:pStyle w:val="Prrafodelista"/>
              <w:numPr>
                <w:ilvl w:val="0"/>
                <w:numId w:val="1"/>
              </w:numPr>
              <w:spacing w:line="26" w:lineRule="atLeast"/>
              <w:ind w:left="470"/>
              <w:jc w:val="both"/>
              <w:rPr>
                <w:rFonts w:asciiTheme="minorHAnsi" w:hAnsiTheme="minorHAnsi"/>
                <w:bCs/>
                <w:sz w:val="20"/>
                <w:szCs w:val="20"/>
              </w:rPr>
            </w:pPr>
            <w:r w:rsidRPr="006477A1">
              <w:rPr>
                <w:rFonts w:asciiTheme="minorHAnsi" w:hAnsiTheme="minorHAnsi" w:cs="Arial"/>
                <w:b/>
                <w:sz w:val="20"/>
                <w:szCs w:val="20"/>
                <w:lang w:val="es-PY"/>
              </w:rPr>
              <w:t>Reconoce</w:t>
            </w:r>
            <w:r w:rsidRPr="006477A1">
              <w:rPr>
                <w:rFonts w:asciiTheme="minorHAnsi" w:hAnsiTheme="minorHAnsi"/>
                <w:bCs/>
                <w:sz w:val="20"/>
                <w:szCs w:val="20"/>
              </w:rPr>
              <w:t xml:space="preserve"> la función de los conectores como elementos de cohesión </w:t>
            </w:r>
            <w:r w:rsidR="007D189D" w:rsidRPr="006477A1">
              <w:rPr>
                <w:rFonts w:asciiTheme="minorHAnsi" w:hAnsiTheme="minorHAnsi"/>
                <w:bCs/>
                <w:sz w:val="20"/>
                <w:szCs w:val="20"/>
              </w:rPr>
              <w:t>textual: conectores que indican</w:t>
            </w:r>
            <w:r w:rsidRPr="006477A1">
              <w:rPr>
                <w:rFonts w:asciiTheme="minorHAnsi" w:hAnsiTheme="minorHAnsi"/>
                <w:bCs/>
                <w:sz w:val="20"/>
                <w:szCs w:val="20"/>
              </w:rPr>
              <w:t xml:space="preserve"> adición, causalidad, explicación, oposición, enumeración, reformulación, conclusión y restricción. </w:t>
            </w:r>
          </w:p>
          <w:p w:rsidR="004B1A4A" w:rsidRPr="006477A1" w:rsidRDefault="004B1A4A" w:rsidP="00CA1523">
            <w:pPr>
              <w:pStyle w:val="Prrafodelista"/>
              <w:numPr>
                <w:ilvl w:val="0"/>
                <w:numId w:val="1"/>
              </w:numPr>
              <w:spacing w:line="26" w:lineRule="atLeast"/>
              <w:ind w:left="470"/>
              <w:jc w:val="both"/>
              <w:rPr>
                <w:rFonts w:asciiTheme="minorHAnsi" w:hAnsiTheme="minorHAnsi"/>
                <w:bCs/>
                <w:sz w:val="20"/>
                <w:szCs w:val="20"/>
              </w:rPr>
            </w:pPr>
            <w:r w:rsidRPr="006477A1">
              <w:rPr>
                <w:rFonts w:asciiTheme="minorHAnsi" w:hAnsiTheme="minorHAnsi" w:cs="Arial"/>
                <w:b/>
                <w:sz w:val="20"/>
                <w:szCs w:val="20"/>
                <w:lang w:val="es-PY"/>
              </w:rPr>
              <w:t>Reconoce</w:t>
            </w:r>
            <w:r w:rsidRPr="006477A1">
              <w:rPr>
                <w:rFonts w:asciiTheme="minorHAnsi" w:hAnsiTheme="minorHAnsi"/>
                <w:bCs/>
                <w:sz w:val="20"/>
                <w:szCs w:val="20"/>
              </w:rPr>
              <w:t xml:space="preserve"> la función que desempeñan los elementos de cohesión textual: relaciones de referencia a través de pronombres o elementos pronominales y de las terminaciones verbales, la elipsis, la sinonimia textual, presentes en textos leídos.</w:t>
            </w:r>
          </w:p>
          <w:p w:rsidR="004B1A4A" w:rsidRPr="006477A1" w:rsidRDefault="004B1A4A" w:rsidP="00CA1523">
            <w:pPr>
              <w:pStyle w:val="Prrafodelista"/>
              <w:numPr>
                <w:ilvl w:val="0"/>
                <w:numId w:val="1"/>
              </w:numPr>
              <w:spacing w:line="26" w:lineRule="atLeast"/>
              <w:ind w:left="470"/>
              <w:jc w:val="both"/>
              <w:rPr>
                <w:rFonts w:asciiTheme="minorHAnsi" w:hAnsiTheme="minorHAnsi"/>
                <w:bCs/>
                <w:sz w:val="20"/>
                <w:szCs w:val="20"/>
              </w:rPr>
            </w:pPr>
            <w:r w:rsidRPr="006477A1">
              <w:rPr>
                <w:rFonts w:asciiTheme="minorHAnsi" w:hAnsiTheme="minorHAnsi" w:cs="Arial"/>
                <w:b/>
                <w:sz w:val="20"/>
                <w:szCs w:val="20"/>
                <w:lang w:val="es-PY"/>
              </w:rPr>
              <w:t>Procesa</w:t>
            </w:r>
            <w:r w:rsidRPr="006477A1">
              <w:rPr>
                <w:rFonts w:asciiTheme="minorHAnsi" w:hAnsiTheme="minorHAnsi"/>
                <w:bCs/>
                <w:sz w:val="20"/>
                <w:szCs w:val="20"/>
              </w:rPr>
              <w:t xml:space="preserve"> la información leída a través de la toma de apuntes, la elaboración de bosquejos, resúmenes, síntesis y mapas conceptuales. </w:t>
            </w:r>
          </w:p>
          <w:p w:rsidR="004B1A4A" w:rsidRPr="006477A1" w:rsidRDefault="004B1A4A" w:rsidP="00CA1523">
            <w:pPr>
              <w:pStyle w:val="Prrafodelista"/>
              <w:numPr>
                <w:ilvl w:val="0"/>
                <w:numId w:val="1"/>
              </w:numPr>
              <w:spacing w:line="26" w:lineRule="atLeast"/>
              <w:ind w:left="470"/>
              <w:jc w:val="both"/>
              <w:rPr>
                <w:rFonts w:asciiTheme="minorHAnsi" w:hAnsiTheme="minorHAnsi"/>
                <w:bCs/>
                <w:sz w:val="20"/>
                <w:szCs w:val="20"/>
              </w:rPr>
            </w:pPr>
            <w:r w:rsidRPr="006477A1">
              <w:rPr>
                <w:rFonts w:asciiTheme="minorHAnsi" w:hAnsiTheme="minorHAnsi" w:cs="Arial"/>
                <w:b/>
                <w:sz w:val="20"/>
                <w:szCs w:val="20"/>
                <w:lang w:val="es-PY"/>
              </w:rPr>
              <w:t>Clasifica</w:t>
            </w:r>
            <w:r w:rsidRPr="006477A1">
              <w:rPr>
                <w:rFonts w:asciiTheme="minorHAnsi" w:hAnsiTheme="minorHAnsi"/>
                <w:bCs/>
                <w:sz w:val="20"/>
                <w:szCs w:val="20"/>
              </w:rPr>
              <w:t xml:space="preserve"> distintos tipos de poemas leídos: oda, soneto, himno, elegía y balada.</w:t>
            </w:r>
          </w:p>
          <w:p w:rsidR="004B1A4A" w:rsidRPr="006477A1" w:rsidRDefault="004B1A4A" w:rsidP="00CA1523">
            <w:pPr>
              <w:pStyle w:val="Prrafodelista"/>
              <w:numPr>
                <w:ilvl w:val="0"/>
                <w:numId w:val="1"/>
              </w:numPr>
              <w:spacing w:line="26" w:lineRule="atLeast"/>
              <w:ind w:left="470"/>
              <w:jc w:val="both"/>
              <w:rPr>
                <w:rFonts w:asciiTheme="minorHAnsi" w:hAnsiTheme="minorHAnsi"/>
                <w:bCs/>
                <w:sz w:val="20"/>
                <w:szCs w:val="20"/>
              </w:rPr>
            </w:pPr>
            <w:r w:rsidRPr="006477A1">
              <w:rPr>
                <w:rFonts w:asciiTheme="minorHAnsi" w:hAnsiTheme="minorHAnsi" w:cs="Arial"/>
                <w:b/>
                <w:sz w:val="20"/>
                <w:szCs w:val="20"/>
                <w:lang w:val="es-PY"/>
              </w:rPr>
              <w:t>Reconoce</w:t>
            </w:r>
            <w:r w:rsidR="006B64C3" w:rsidRPr="006477A1">
              <w:rPr>
                <w:rFonts w:asciiTheme="minorHAnsi" w:hAnsiTheme="minorHAnsi"/>
                <w:bCs/>
                <w:sz w:val="20"/>
                <w:szCs w:val="20"/>
              </w:rPr>
              <w:t xml:space="preserve"> el sentido o</w:t>
            </w:r>
            <w:r w:rsidRPr="006477A1">
              <w:rPr>
                <w:rFonts w:asciiTheme="minorHAnsi" w:hAnsiTheme="minorHAnsi"/>
                <w:bCs/>
                <w:sz w:val="20"/>
                <w:szCs w:val="20"/>
              </w:rPr>
              <w:t xml:space="preserve"> las ideas que transmiten  los recursos literarios tales como: personificación, metáfora, sinestesia, repetición, ironía, hipérbole e imágenes sensoriales.</w:t>
            </w:r>
          </w:p>
          <w:p w:rsidR="004B1A4A" w:rsidRPr="006477A1" w:rsidRDefault="004B1A4A" w:rsidP="00CA1523">
            <w:pPr>
              <w:pStyle w:val="Prrafodelista"/>
              <w:numPr>
                <w:ilvl w:val="0"/>
                <w:numId w:val="1"/>
              </w:numPr>
              <w:spacing w:line="26" w:lineRule="atLeast"/>
              <w:ind w:left="470"/>
              <w:jc w:val="both"/>
              <w:rPr>
                <w:rFonts w:asciiTheme="minorHAnsi" w:hAnsiTheme="minorHAnsi"/>
                <w:bCs/>
                <w:sz w:val="20"/>
                <w:szCs w:val="20"/>
              </w:rPr>
            </w:pPr>
            <w:r w:rsidRPr="006477A1">
              <w:rPr>
                <w:rFonts w:asciiTheme="minorHAnsi" w:hAnsiTheme="minorHAnsi" w:cs="Arial"/>
                <w:b/>
                <w:sz w:val="20"/>
                <w:szCs w:val="20"/>
                <w:lang w:val="es-PY"/>
              </w:rPr>
              <w:t>Establece</w:t>
            </w:r>
            <w:r w:rsidR="004D1283" w:rsidRPr="006477A1">
              <w:rPr>
                <w:rFonts w:asciiTheme="minorHAnsi" w:hAnsiTheme="minorHAnsi"/>
                <w:bCs/>
                <w:sz w:val="20"/>
                <w:szCs w:val="20"/>
              </w:rPr>
              <w:t xml:space="preserve"> semejanzas y diferencias</w:t>
            </w:r>
            <w:r w:rsidRPr="006477A1">
              <w:rPr>
                <w:rFonts w:asciiTheme="minorHAnsi" w:hAnsiTheme="minorHAnsi"/>
                <w:bCs/>
                <w:sz w:val="20"/>
                <w:szCs w:val="20"/>
              </w:rPr>
              <w:t xml:space="preserve"> entre personajes, acciones, actitudes</w:t>
            </w:r>
            <w:r w:rsidR="00DF2684" w:rsidRPr="006477A1">
              <w:rPr>
                <w:rFonts w:asciiTheme="minorHAnsi" w:hAnsiTheme="minorHAnsi"/>
                <w:bCs/>
                <w:sz w:val="20"/>
                <w:szCs w:val="20"/>
              </w:rPr>
              <w:t>,</w:t>
            </w:r>
            <w:r w:rsidRPr="006477A1">
              <w:rPr>
                <w:rFonts w:asciiTheme="minorHAnsi" w:hAnsiTheme="minorHAnsi"/>
                <w:bCs/>
                <w:sz w:val="20"/>
                <w:szCs w:val="20"/>
              </w:rPr>
              <w:t xml:space="preserve"> situaciones y sentimientos presentes en textos leídos.</w:t>
            </w:r>
          </w:p>
          <w:p w:rsidR="004B1A4A" w:rsidRPr="006477A1" w:rsidRDefault="004B1A4A" w:rsidP="00CA1523">
            <w:pPr>
              <w:pStyle w:val="Prrafodelista"/>
              <w:numPr>
                <w:ilvl w:val="0"/>
                <w:numId w:val="1"/>
              </w:numPr>
              <w:spacing w:line="26" w:lineRule="atLeast"/>
              <w:ind w:left="470"/>
              <w:jc w:val="both"/>
              <w:rPr>
                <w:rFonts w:asciiTheme="minorHAnsi" w:hAnsiTheme="minorHAnsi"/>
                <w:bCs/>
                <w:sz w:val="20"/>
                <w:szCs w:val="20"/>
              </w:rPr>
            </w:pPr>
            <w:r w:rsidRPr="006477A1">
              <w:rPr>
                <w:rFonts w:asciiTheme="minorHAnsi" w:hAnsiTheme="minorHAnsi" w:cs="Arial"/>
                <w:b/>
                <w:sz w:val="20"/>
                <w:szCs w:val="20"/>
                <w:lang w:val="es-PY"/>
              </w:rPr>
              <w:t>Reconoce</w:t>
            </w:r>
            <w:r w:rsidRPr="006477A1">
              <w:rPr>
                <w:rFonts w:asciiTheme="minorHAnsi" w:hAnsiTheme="minorHAnsi"/>
                <w:bCs/>
                <w:sz w:val="20"/>
                <w:szCs w:val="20"/>
              </w:rPr>
              <w:t xml:space="preserve"> los actos de habla (instruir, describir, exponer, predecir, informar, opinar, emitir juicios, y otro</w:t>
            </w:r>
            <w:r w:rsidR="004D1283" w:rsidRPr="006477A1">
              <w:rPr>
                <w:rFonts w:asciiTheme="minorHAnsi" w:hAnsiTheme="minorHAnsi"/>
                <w:bCs/>
                <w:sz w:val="20"/>
                <w:szCs w:val="20"/>
              </w:rPr>
              <w:t xml:space="preserve">s) presentes en textos leídos. </w:t>
            </w:r>
          </w:p>
          <w:p w:rsidR="004B1A4A" w:rsidRPr="006477A1" w:rsidRDefault="004B1A4A" w:rsidP="00CA1523">
            <w:pPr>
              <w:pStyle w:val="Prrafodelista"/>
              <w:numPr>
                <w:ilvl w:val="0"/>
                <w:numId w:val="1"/>
              </w:numPr>
              <w:spacing w:line="26" w:lineRule="atLeast"/>
              <w:ind w:left="470"/>
              <w:jc w:val="both"/>
              <w:rPr>
                <w:rFonts w:asciiTheme="minorHAnsi" w:hAnsiTheme="minorHAnsi"/>
                <w:bCs/>
                <w:sz w:val="20"/>
                <w:szCs w:val="20"/>
              </w:rPr>
            </w:pPr>
            <w:r w:rsidRPr="006477A1">
              <w:rPr>
                <w:rFonts w:asciiTheme="minorHAnsi" w:hAnsiTheme="minorHAnsi" w:cs="Arial"/>
                <w:b/>
                <w:sz w:val="20"/>
                <w:szCs w:val="20"/>
                <w:lang w:val="es-PY"/>
              </w:rPr>
              <w:t>Establece</w:t>
            </w:r>
            <w:r w:rsidRPr="006477A1">
              <w:rPr>
                <w:rFonts w:asciiTheme="minorHAnsi" w:hAnsiTheme="minorHAnsi"/>
                <w:bCs/>
                <w:sz w:val="20"/>
                <w:szCs w:val="20"/>
              </w:rPr>
              <w:t xml:space="preserve"> relaciones de causa-efecto entre los distintos hechos que aparecen en textos leídos. </w:t>
            </w:r>
          </w:p>
          <w:p w:rsidR="004B1A4A" w:rsidRPr="006477A1" w:rsidRDefault="004B1A4A" w:rsidP="00CA1523">
            <w:pPr>
              <w:pStyle w:val="Prrafodelista"/>
              <w:numPr>
                <w:ilvl w:val="0"/>
                <w:numId w:val="1"/>
              </w:numPr>
              <w:spacing w:line="26" w:lineRule="atLeast"/>
              <w:ind w:left="470"/>
              <w:jc w:val="both"/>
              <w:rPr>
                <w:rFonts w:asciiTheme="minorHAnsi" w:hAnsiTheme="minorHAnsi"/>
                <w:bCs/>
                <w:sz w:val="20"/>
                <w:szCs w:val="20"/>
              </w:rPr>
            </w:pPr>
            <w:r w:rsidRPr="006477A1">
              <w:rPr>
                <w:rFonts w:asciiTheme="minorHAnsi" w:hAnsiTheme="minorHAnsi"/>
                <w:b/>
                <w:bCs/>
                <w:sz w:val="20"/>
                <w:szCs w:val="20"/>
              </w:rPr>
              <w:t>Lee</w:t>
            </w:r>
            <w:r w:rsidRPr="006477A1">
              <w:rPr>
                <w:rFonts w:asciiTheme="minorHAnsi" w:hAnsiTheme="minorHAnsi"/>
                <w:bCs/>
                <w:sz w:val="20"/>
                <w:szCs w:val="20"/>
              </w:rPr>
              <w:t xml:space="preserve"> oralmente teniendo en cuenta las ideas que trasmite el texto, la puntuación, la postura, la fluidez y las pausas; el tono en relación con el mensaje y la adecuada pronunciación de los sonidos.</w:t>
            </w:r>
          </w:p>
          <w:p w:rsidR="00893190" w:rsidRPr="006477A1" w:rsidRDefault="004B1A4A" w:rsidP="00CA1523">
            <w:pPr>
              <w:pStyle w:val="Prrafodelista"/>
              <w:numPr>
                <w:ilvl w:val="0"/>
                <w:numId w:val="1"/>
              </w:numPr>
              <w:spacing w:line="26" w:lineRule="atLeast"/>
              <w:ind w:left="470"/>
              <w:jc w:val="both"/>
              <w:rPr>
                <w:rFonts w:asciiTheme="minorHAnsi" w:hAnsiTheme="minorHAnsi"/>
                <w:bCs/>
                <w:sz w:val="20"/>
                <w:szCs w:val="20"/>
              </w:rPr>
            </w:pPr>
            <w:r w:rsidRPr="006477A1">
              <w:rPr>
                <w:rFonts w:asciiTheme="minorHAnsi" w:hAnsiTheme="minorHAnsi" w:cs="Arial"/>
                <w:b/>
                <w:sz w:val="20"/>
                <w:szCs w:val="20"/>
                <w:lang w:val="es-PY"/>
              </w:rPr>
              <w:t>Argumenta</w:t>
            </w:r>
            <w:r w:rsidRPr="006477A1">
              <w:rPr>
                <w:rFonts w:asciiTheme="minorHAnsi" w:hAnsiTheme="minorHAnsi"/>
                <w:bCs/>
                <w:sz w:val="20"/>
                <w:szCs w:val="20"/>
              </w:rPr>
              <w:t xml:space="preserve"> su postura ante el mensaje de los distintos tipos de textos leídos, en un marco de respeto hacia las posturas distintas a la suya.</w:t>
            </w:r>
          </w:p>
          <w:p w:rsidR="00512CEC" w:rsidRPr="006477A1" w:rsidRDefault="00512CEC" w:rsidP="00CA1523">
            <w:pPr>
              <w:spacing w:line="26" w:lineRule="atLeast"/>
              <w:jc w:val="both"/>
              <w:rPr>
                <w:rFonts w:asciiTheme="minorHAnsi" w:hAnsiTheme="minorHAnsi"/>
                <w:bCs/>
                <w:sz w:val="20"/>
                <w:szCs w:val="20"/>
              </w:rPr>
            </w:pPr>
          </w:p>
        </w:tc>
      </w:tr>
      <w:tr w:rsidR="00893190" w:rsidRPr="004B5FFC" w:rsidTr="00610EE7">
        <w:trPr>
          <w:tblCellSpacing w:w="20" w:type="dxa"/>
        </w:trPr>
        <w:tc>
          <w:tcPr>
            <w:tcW w:w="1907" w:type="dxa"/>
            <w:shd w:val="clear" w:color="auto" w:fill="95B3D7"/>
          </w:tcPr>
          <w:p w:rsidR="00893190" w:rsidRPr="004B5FFC" w:rsidRDefault="00770B5D" w:rsidP="00CA1523">
            <w:pPr>
              <w:spacing w:line="26" w:lineRule="atLeast"/>
              <w:jc w:val="center"/>
              <w:rPr>
                <w:rFonts w:asciiTheme="minorHAnsi" w:hAnsiTheme="minorHAnsi" w:cs="Arial"/>
                <w:b/>
                <w:bCs/>
                <w:sz w:val="24"/>
                <w:szCs w:val="24"/>
              </w:rPr>
            </w:pPr>
            <w:r w:rsidRPr="004B5FFC">
              <w:rPr>
                <w:rFonts w:asciiTheme="minorHAnsi" w:hAnsiTheme="minorHAnsi" w:cs="Arial"/>
                <w:b/>
                <w:bCs/>
                <w:sz w:val="24"/>
                <w:szCs w:val="24"/>
              </w:rPr>
              <w:lastRenderedPageBreak/>
              <w:t>Expresión escrita</w:t>
            </w:r>
          </w:p>
        </w:tc>
        <w:tc>
          <w:tcPr>
            <w:tcW w:w="6195" w:type="dxa"/>
            <w:shd w:val="clear" w:color="auto" w:fill="DBE5F1"/>
          </w:tcPr>
          <w:p w:rsidR="004B1A4A" w:rsidRPr="006477A1" w:rsidRDefault="00770B5D" w:rsidP="00CA1523">
            <w:pPr>
              <w:pStyle w:val="Prrafodelista"/>
              <w:numPr>
                <w:ilvl w:val="0"/>
                <w:numId w:val="1"/>
              </w:numPr>
              <w:spacing w:line="26" w:lineRule="atLeast"/>
              <w:ind w:left="470"/>
              <w:jc w:val="both"/>
              <w:rPr>
                <w:rFonts w:asciiTheme="minorHAnsi" w:hAnsiTheme="minorHAnsi"/>
                <w:bCs/>
                <w:sz w:val="20"/>
                <w:szCs w:val="20"/>
              </w:rPr>
            </w:pPr>
            <w:r w:rsidRPr="006477A1">
              <w:rPr>
                <w:rFonts w:asciiTheme="minorHAnsi" w:hAnsiTheme="minorHAnsi"/>
                <w:bCs/>
                <w:sz w:val="20"/>
                <w:szCs w:val="20"/>
                <w:lang w:val="es-PY"/>
              </w:rPr>
              <w:t xml:space="preserve"> </w:t>
            </w:r>
            <w:r w:rsidR="004B1A4A" w:rsidRPr="006477A1">
              <w:rPr>
                <w:rFonts w:asciiTheme="minorHAnsi" w:hAnsiTheme="minorHAnsi" w:cs="Arial"/>
                <w:b/>
                <w:sz w:val="20"/>
                <w:szCs w:val="20"/>
                <w:lang w:val="es-PY"/>
              </w:rPr>
              <w:t>Planifica</w:t>
            </w:r>
            <w:r w:rsidR="004B1A4A" w:rsidRPr="006477A1">
              <w:rPr>
                <w:rFonts w:asciiTheme="minorHAnsi" w:hAnsiTheme="minorHAnsi"/>
                <w:b/>
                <w:bCs/>
                <w:sz w:val="20"/>
                <w:szCs w:val="20"/>
              </w:rPr>
              <w:t xml:space="preserve"> </w:t>
            </w:r>
            <w:r w:rsidR="004B1A4A" w:rsidRPr="006477A1">
              <w:rPr>
                <w:rFonts w:asciiTheme="minorHAnsi" w:hAnsiTheme="minorHAnsi"/>
                <w:bCs/>
                <w:sz w:val="20"/>
                <w:szCs w:val="20"/>
              </w:rPr>
              <w:t>su producción escrita considerando su intencionalidad comunicativa y los destinatarios.</w:t>
            </w:r>
          </w:p>
          <w:p w:rsidR="004B1A4A" w:rsidRPr="006477A1" w:rsidRDefault="004B1A4A" w:rsidP="00CA1523">
            <w:pPr>
              <w:pStyle w:val="Prrafodelista"/>
              <w:numPr>
                <w:ilvl w:val="0"/>
                <w:numId w:val="1"/>
              </w:numPr>
              <w:spacing w:line="26" w:lineRule="atLeast"/>
              <w:ind w:left="470"/>
              <w:jc w:val="both"/>
              <w:rPr>
                <w:rFonts w:asciiTheme="minorHAnsi" w:hAnsiTheme="minorHAnsi"/>
                <w:bCs/>
                <w:sz w:val="20"/>
                <w:szCs w:val="20"/>
              </w:rPr>
            </w:pPr>
            <w:r w:rsidRPr="006477A1">
              <w:rPr>
                <w:rFonts w:asciiTheme="minorHAnsi" w:hAnsiTheme="minorHAnsi" w:cs="Arial"/>
                <w:b/>
                <w:sz w:val="20"/>
                <w:szCs w:val="20"/>
                <w:lang w:val="es-PY"/>
              </w:rPr>
              <w:t>Aplica</w:t>
            </w:r>
            <w:r w:rsidRPr="006477A1">
              <w:rPr>
                <w:rFonts w:asciiTheme="minorHAnsi" w:hAnsiTheme="minorHAnsi"/>
                <w:bCs/>
                <w:sz w:val="20"/>
                <w:szCs w:val="20"/>
              </w:rPr>
              <w:t xml:space="preserve"> sus conocimientos acerca  </w:t>
            </w:r>
            <w:r w:rsidR="00512CEC" w:rsidRPr="006477A1">
              <w:rPr>
                <w:rFonts w:asciiTheme="minorHAnsi" w:hAnsiTheme="minorHAnsi"/>
                <w:bCs/>
                <w:sz w:val="20"/>
                <w:szCs w:val="20"/>
              </w:rPr>
              <w:t xml:space="preserve">de </w:t>
            </w:r>
            <w:r w:rsidRPr="006477A1">
              <w:rPr>
                <w:rFonts w:asciiTheme="minorHAnsi" w:hAnsiTheme="minorHAnsi"/>
                <w:bCs/>
                <w:sz w:val="20"/>
                <w:szCs w:val="20"/>
              </w:rPr>
              <w:t>las características, el formato y los usos de los siguientes textos:</w:t>
            </w:r>
          </w:p>
          <w:p w:rsidR="004B1A4A" w:rsidRPr="006477A1" w:rsidRDefault="004B1A4A" w:rsidP="00CA1523">
            <w:pPr>
              <w:numPr>
                <w:ilvl w:val="0"/>
                <w:numId w:val="5"/>
              </w:numPr>
              <w:spacing w:line="26" w:lineRule="atLeast"/>
              <w:jc w:val="both"/>
              <w:rPr>
                <w:rFonts w:asciiTheme="minorHAnsi" w:hAnsiTheme="minorHAnsi"/>
                <w:bCs/>
                <w:sz w:val="20"/>
                <w:szCs w:val="20"/>
              </w:rPr>
            </w:pPr>
            <w:r w:rsidRPr="006477A1">
              <w:rPr>
                <w:rFonts w:asciiTheme="minorHAnsi" w:hAnsiTheme="minorHAnsi"/>
                <w:bCs/>
                <w:sz w:val="20"/>
                <w:szCs w:val="20"/>
              </w:rPr>
              <w:t>Instruccionales: instrucciones sobre el procedimiento en el uso de herramientas tecnológicas.</w:t>
            </w:r>
          </w:p>
          <w:p w:rsidR="004B1A4A" w:rsidRPr="006477A1" w:rsidRDefault="004B1A4A" w:rsidP="00CA1523">
            <w:pPr>
              <w:numPr>
                <w:ilvl w:val="0"/>
                <w:numId w:val="5"/>
              </w:numPr>
              <w:spacing w:line="26" w:lineRule="atLeast"/>
              <w:jc w:val="both"/>
              <w:rPr>
                <w:rFonts w:asciiTheme="minorHAnsi" w:hAnsiTheme="minorHAnsi"/>
                <w:bCs/>
                <w:sz w:val="20"/>
                <w:szCs w:val="20"/>
              </w:rPr>
            </w:pPr>
            <w:r w:rsidRPr="006477A1">
              <w:rPr>
                <w:rFonts w:asciiTheme="minorHAnsi" w:hAnsiTheme="minorHAnsi"/>
                <w:bCs/>
                <w:sz w:val="20"/>
                <w:szCs w:val="20"/>
              </w:rPr>
              <w:t>Informativos: noticias y entrevistas.</w:t>
            </w:r>
          </w:p>
          <w:p w:rsidR="004B1A4A" w:rsidRPr="006477A1" w:rsidRDefault="004B1A4A" w:rsidP="00CA1523">
            <w:pPr>
              <w:numPr>
                <w:ilvl w:val="0"/>
                <w:numId w:val="5"/>
              </w:numPr>
              <w:spacing w:line="26" w:lineRule="atLeast"/>
              <w:jc w:val="both"/>
              <w:rPr>
                <w:rFonts w:asciiTheme="minorHAnsi" w:hAnsiTheme="minorHAnsi"/>
                <w:bCs/>
                <w:sz w:val="20"/>
                <w:szCs w:val="20"/>
              </w:rPr>
            </w:pPr>
            <w:r w:rsidRPr="006477A1">
              <w:rPr>
                <w:rFonts w:asciiTheme="minorHAnsi" w:hAnsiTheme="minorHAnsi"/>
                <w:bCs/>
                <w:sz w:val="20"/>
                <w:szCs w:val="20"/>
              </w:rPr>
              <w:t>Expositivos: ensayos sencillos.</w:t>
            </w:r>
          </w:p>
          <w:p w:rsidR="004B1A4A" w:rsidRPr="006477A1" w:rsidRDefault="004B1A4A" w:rsidP="00CA1523">
            <w:pPr>
              <w:numPr>
                <w:ilvl w:val="0"/>
                <w:numId w:val="5"/>
              </w:numPr>
              <w:spacing w:line="26" w:lineRule="atLeast"/>
              <w:jc w:val="both"/>
              <w:rPr>
                <w:rFonts w:asciiTheme="minorHAnsi" w:hAnsiTheme="minorHAnsi"/>
                <w:bCs/>
                <w:sz w:val="20"/>
                <w:szCs w:val="20"/>
              </w:rPr>
            </w:pPr>
            <w:r w:rsidRPr="006477A1">
              <w:rPr>
                <w:rFonts w:asciiTheme="minorHAnsi" w:hAnsiTheme="minorHAnsi"/>
                <w:bCs/>
                <w:sz w:val="20"/>
                <w:szCs w:val="20"/>
              </w:rPr>
              <w:t xml:space="preserve">Literarios: poemas, cuentos, fábulas, parábolas, guiones teatrales. </w:t>
            </w:r>
          </w:p>
          <w:p w:rsidR="004B1A4A" w:rsidRPr="006477A1" w:rsidRDefault="004B1A4A" w:rsidP="00CA1523">
            <w:pPr>
              <w:numPr>
                <w:ilvl w:val="0"/>
                <w:numId w:val="5"/>
              </w:numPr>
              <w:spacing w:line="26" w:lineRule="atLeast"/>
              <w:jc w:val="both"/>
              <w:rPr>
                <w:rFonts w:asciiTheme="minorHAnsi" w:hAnsiTheme="minorHAnsi"/>
                <w:bCs/>
                <w:sz w:val="20"/>
                <w:szCs w:val="20"/>
              </w:rPr>
            </w:pPr>
            <w:r w:rsidRPr="006477A1">
              <w:rPr>
                <w:rFonts w:asciiTheme="minorHAnsi" w:hAnsiTheme="minorHAnsi"/>
                <w:bCs/>
                <w:sz w:val="20"/>
                <w:szCs w:val="20"/>
              </w:rPr>
              <w:t xml:space="preserve">Textos instrumentales: cartas personales, solicitudes y memorándum. </w:t>
            </w:r>
          </w:p>
          <w:p w:rsidR="004B1A4A" w:rsidRPr="006477A1" w:rsidRDefault="004B1A4A" w:rsidP="00CA1523">
            <w:pPr>
              <w:numPr>
                <w:ilvl w:val="0"/>
                <w:numId w:val="5"/>
              </w:numPr>
              <w:spacing w:line="26" w:lineRule="atLeast"/>
              <w:jc w:val="both"/>
              <w:rPr>
                <w:rFonts w:asciiTheme="minorHAnsi" w:hAnsiTheme="minorHAnsi"/>
                <w:bCs/>
                <w:sz w:val="20"/>
                <w:szCs w:val="20"/>
              </w:rPr>
            </w:pPr>
            <w:r w:rsidRPr="006477A1">
              <w:rPr>
                <w:rFonts w:asciiTheme="minorHAnsi" w:hAnsiTheme="minorHAnsi"/>
                <w:bCs/>
                <w:sz w:val="20"/>
                <w:szCs w:val="20"/>
              </w:rPr>
              <w:lastRenderedPageBreak/>
              <w:t>Textos argumentativos: artículos de opinión y textos publicitarios.</w:t>
            </w:r>
          </w:p>
          <w:p w:rsidR="004B1A4A" w:rsidRPr="006477A1" w:rsidRDefault="004B1A4A" w:rsidP="00CA1523">
            <w:pPr>
              <w:pStyle w:val="Prrafodelista"/>
              <w:numPr>
                <w:ilvl w:val="0"/>
                <w:numId w:val="1"/>
              </w:numPr>
              <w:spacing w:line="26" w:lineRule="atLeast"/>
              <w:ind w:left="470"/>
              <w:jc w:val="both"/>
              <w:rPr>
                <w:rFonts w:asciiTheme="minorHAnsi" w:hAnsiTheme="minorHAnsi"/>
                <w:bCs/>
                <w:sz w:val="20"/>
                <w:szCs w:val="20"/>
              </w:rPr>
            </w:pPr>
            <w:r w:rsidRPr="006477A1">
              <w:rPr>
                <w:rFonts w:asciiTheme="minorHAnsi" w:hAnsiTheme="minorHAnsi" w:cs="Arial"/>
                <w:b/>
                <w:sz w:val="20"/>
                <w:szCs w:val="20"/>
                <w:lang w:val="es-PY"/>
              </w:rPr>
              <w:t>Adecua</w:t>
            </w:r>
            <w:r w:rsidRPr="006477A1">
              <w:rPr>
                <w:rFonts w:asciiTheme="minorHAnsi" w:hAnsiTheme="minorHAnsi"/>
                <w:bCs/>
                <w:sz w:val="20"/>
                <w:szCs w:val="20"/>
              </w:rPr>
              <w:t xml:space="preserve"> el registro lingüístico a la situación comunicativa y al tipo de texto producido.</w:t>
            </w:r>
          </w:p>
          <w:p w:rsidR="004B1A4A" w:rsidRPr="006477A1" w:rsidRDefault="004B1A4A" w:rsidP="00CA1523">
            <w:pPr>
              <w:pStyle w:val="Prrafodelista"/>
              <w:numPr>
                <w:ilvl w:val="0"/>
                <w:numId w:val="1"/>
              </w:numPr>
              <w:spacing w:line="26" w:lineRule="atLeast"/>
              <w:ind w:left="470"/>
              <w:jc w:val="both"/>
              <w:rPr>
                <w:rFonts w:asciiTheme="minorHAnsi" w:hAnsiTheme="minorHAnsi"/>
                <w:bCs/>
                <w:sz w:val="20"/>
                <w:szCs w:val="20"/>
              </w:rPr>
            </w:pPr>
            <w:r w:rsidRPr="006477A1">
              <w:rPr>
                <w:rFonts w:asciiTheme="minorHAnsi" w:hAnsiTheme="minorHAnsi" w:cs="Arial"/>
                <w:b/>
                <w:sz w:val="20"/>
                <w:szCs w:val="20"/>
                <w:lang w:val="es-PY"/>
              </w:rPr>
              <w:t>Utiliza</w:t>
            </w:r>
            <w:r w:rsidRPr="006477A1">
              <w:rPr>
                <w:rFonts w:asciiTheme="minorHAnsi" w:hAnsiTheme="minorHAnsi"/>
                <w:bCs/>
                <w:sz w:val="20"/>
                <w:szCs w:val="20"/>
              </w:rPr>
              <w:t xml:space="preserve"> conectores que le permiten enlazar sus ideas de manera lógica y progresiva, considerando su intencionalidad comunicativa.</w:t>
            </w:r>
          </w:p>
          <w:p w:rsidR="004B1A4A" w:rsidRPr="006477A1" w:rsidRDefault="004B1A4A" w:rsidP="00CA1523">
            <w:pPr>
              <w:pStyle w:val="Prrafodelista"/>
              <w:numPr>
                <w:ilvl w:val="0"/>
                <w:numId w:val="1"/>
              </w:numPr>
              <w:spacing w:line="26" w:lineRule="atLeast"/>
              <w:ind w:left="470"/>
              <w:jc w:val="both"/>
              <w:rPr>
                <w:rFonts w:asciiTheme="minorHAnsi" w:hAnsiTheme="minorHAnsi"/>
                <w:bCs/>
                <w:sz w:val="20"/>
                <w:szCs w:val="20"/>
              </w:rPr>
            </w:pPr>
            <w:r w:rsidRPr="006477A1">
              <w:rPr>
                <w:rFonts w:asciiTheme="minorHAnsi" w:hAnsiTheme="minorHAnsi" w:cs="Arial"/>
                <w:b/>
                <w:sz w:val="20"/>
                <w:szCs w:val="20"/>
                <w:lang w:val="es-PY"/>
              </w:rPr>
              <w:t>Expresa</w:t>
            </w:r>
            <w:r w:rsidRPr="006477A1">
              <w:rPr>
                <w:rFonts w:asciiTheme="minorHAnsi" w:hAnsiTheme="minorHAnsi"/>
                <w:bCs/>
                <w:sz w:val="20"/>
                <w:szCs w:val="20"/>
              </w:rPr>
              <w:t xml:space="preserve"> sus ideas con orden, claridad y  una secuenciación lógica, conforme con su intencionalidad y la tipología del texto.</w:t>
            </w:r>
          </w:p>
          <w:p w:rsidR="004B1A4A" w:rsidRPr="006477A1" w:rsidRDefault="004B1A4A" w:rsidP="00CA1523">
            <w:pPr>
              <w:pStyle w:val="Prrafodelista"/>
              <w:numPr>
                <w:ilvl w:val="0"/>
                <w:numId w:val="1"/>
              </w:numPr>
              <w:spacing w:line="26" w:lineRule="atLeast"/>
              <w:ind w:left="470"/>
              <w:jc w:val="both"/>
              <w:rPr>
                <w:rFonts w:asciiTheme="minorHAnsi" w:hAnsiTheme="minorHAnsi"/>
                <w:bCs/>
                <w:sz w:val="20"/>
                <w:szCs w:val="20"/>
              </w:rPr>
            </w:pPr>
            <w:r w:rsidRPr="006477A1">
              <w:rPr>
                <w:rFonts w:asciiTheme="minorHAnsi" w:hAnsiTheme="minorHAnsi" w:cs="Arial"/>
                <w:b/>
                <w:sz w:val="20"/>
                <w:szCs w:val="20"/>
                <w:lang w:val="es-PY"/>
              </w:rPr>
              <w:t>Establece</w:t>
            </w:r>
            <w:r w:rsidRPr="006477A1">
              <w:rPr>
                <w:rFonts w:asciiTheme="minorHAnsi" w:hAnsiTheme="minorHAnsi"/>
                <w:bCs/>
                <w:sz w:val="20"/>
                <w:szCs w:val="20"/>
              </w:rPr>
              <w:t xml:space="preserve"> correlación entre los distintos tiempos y modos verbales en su producción escrita, considerando su intencionalidad comunicativa y la tipología del texto.</w:t>
            </w:r>
          </w:p>
          <w:p w:rsidR="004B1A4A" w:rsidRPr="006477A1" w:rsidRDefault="004B1A4A" w:rsidP="00CA1523">
            <w:pPr>
              <w:pStyle w:val="Prrafodelista"/>
              <w:numPr>
                <w:ilvl w:val="0"/>
                <w:numId w:val="1"/>
              </w:numPr>
              <w:spacing w:line="26" w:lineRule="atLeast"/>
              <w:ind w:left="470"/>
              <w:jc w:val="both"/>
              <w:rPr>
                <w:rFonts w:asciiTheme="minorHAnsi" w:hAnsiTheme="minorHAnsi"/>
                <w:bCs/>
                <w:sz w:val="20"/>
                <w:szCs w:val="20"/>
              </w:rPr>
            </w:pPr>
            <w:r w:rsidRPr="006477A1">
              <w:rPr>
                <w:rFonts w:asciiTheme="minorHAnsi" w:hAnsiTheme="minorHAnsi" w:cs="Arial"/>
                <w:b/>
                <w:sz w:val="20"/>
                <w:szCs w:val="20"/>
                <w:lang w:val="es-PY"/>
              </w:rPr>
              <w:t>Aplica</w:t>
            </w:r>
            <w:r w:rsidRPr="006477A1">
              <w:rPr>
                <w:rFonts w:asciiTheme="minorHAnsi" w:hAnsiTheme="minorHAnsi"/>
                <w:bCs/>
                <w:sz w:val="20"/>
                <w:szCs w:val="20"/>
              </w:rPr>
              <w:t xml:space="preserve"> sus conocimientos referidos a la estructura morfológica de los verbos regulares e irregulares en la producción </w:t>
            </w:r>
            <w:r w:rsidR="00512CEC" w:rsidRPr="006477A1">
              <w:rPr>
                <w:rFonts w:asciiTheme="minorHAnsi" w:hAnsiTheme="minorHAnsi"/>
                <w:bCs/>
                <w:sz w:val="20"/>
                <w:szCs w:val="20"/>
              </w:rPr>
              <w:t>textual</w:t>
            </w:r>
            <w:r w:rsidRPr="006477A1">
              <w:rPr>
                <w:rFonts w:asciiTheme="minorHAnsi" w:hAnsiTheme="minorHAnsi"/>
                <w:bCs/>
                <w:sz w:val="20"/>
                <w:szCs w:val="20"/>
              </w:rPr>
              <w:t>.</w:t>
            </w:r>
          </w:p>
          <w:p w:rsidR="004B1A4A" w:rsidRPr="006477A1" w:rsidRDefault="004B1A4A" w:rsidP="00CA1523">
            <w:pPr>
              <w:pStyle w:val="Prrafodelista"/>
              <w:numPr>
                <w:ilvl w:val="0"/>
                <w:numId w:val="1"/>
              </w:numPr>
              <w:spacing w:line="26" w:lineRule="atLeast"/>
              <w:ind w:left="470"/>
              <w:jc w:val="both"/>
              <w:rPr>
                <w:rFonts w:asciiTheme="minorHAnsi" w:hAnsiTheme="minorHAnsi"/>
                <w:bCs/>
                <w:sz w:val="20"/>
                <w:szCs w:val="20"/>
              </w:rPr>
            </w:pPr>
            <w:r w:rsidRPr="006477A1">
              <w:rPr>
                <w:rFonts w:asciiTheme="minorHAnsi" w:hAnsiTheme="minorHAnsi" w:cs="Arial"/>
                <w:b/>
                <w:sz w:val="20"/>
                <w:szCs w:val="20"/>
                <w:lang w:val="es-PY"/>
              </w:rPr>
              <w:t>Establece</w:t>
            </w:r>
            <w:r w:rsidRPr="006477A1">
              <w:rPr>
                <w:rFonts w:asciiTheme="minorHAnsi" w:hAnsiTheme="minorHAnsi"/>
                <w:bCs/>
                <w:sz w:val="20"/>
                <w:szCs w:val="20"/>
              </w:rPr>
              <w:t xml:space="preserve"> concordancia entre los sustantivos y sus modificadores y entre el núcleo del sujeto y  el verbo.</w:t>
            </w:r>
          </w:p>
          <w:p w:rsidR="004B1A4A" w:rsidRPr="006477A1" w:rsidRDefault="004B1A4A" w:rsidP="00CA1523">
            <w:pPr>
              <w:pStyle w:val="Prrafodelista"/>
              <w:numPr>
                <w:ilvl w:val="0"/>
                <w:numId w:val="1"/>
              </w:numPr>
              <w:spacing w:line="26" w:lineRule="atLeast"/>
              <w:ind w:left="470"/>
              <w:jc w:val="both"/>
              <w:rPr>
                <w:rFonts w:asciiTheme="minorHAnsi" w:hAnsiTheme="minorHAnsi"/>
                <w:bCs/>
                <w:sz w:val="20"/>
                <w:szCs w:val="20"/>
              </w:rPr>
            </w:pPr>
            <w:r w:rsidRPr="006477A1">
              <w:rPr>
                <w:rFonts w:asciiTheme="minorHAnsi" w:hAnsiTheme="minorHAnsi" w:cs="Arial"/>
                <w:b/>
                <w:sz w:val="20"/>
                <w:szCs w:val="20"/>
                <w:lang w:val="es-PY"/>
              </w:rPr>
              <w:t>Aplica</w:t>
            </w:r>
            <w:r w:rsidRPr="006477A1">
              <w:rPr>
                <w:rFonts w:asciiTheme="minorHAnsi" w:hAnsiTheme="minorHAnsi"/>
                <w:bCs/>
                <w:sz w:val="20"/>
                <w:szCs w:val="20"/>
              </w:rPr>
              <w:t xml:space="preserve"> sus conocimientos referidos a las conexiones en grupos oracionales: uso de los relativos y las conjunciones, acordes con su intención comunicativa.</w:t>
            </w:r>
          </w:p>
          <w:p w:rsidR="004B1A4A" w:rsidRPr="006477A1" w:rsidRDefault="004B1A4A" w:rsidP="00CA1523">
            <w:pPr>
              <w:pStyle w:val="Prrafodelista"/>
              <w:numPr>
                <w:ilvl w:val="0"/>
                <w:numId w:val="1"/>
              </w:numPr>
              <w:spacing w:line="26" w:lineRule="atLeast"/>
              <w:ind w:left="470"/>
              <w:jc w:val="both"/>
              <w:rPr>
                <w:rFonts w:asciiTheme="minorHAnsi" w:hAnsiTheme="minorHAnsi"/>
                <w:bCs/>
                <w:sz w:val="20"/>
                <w:szCs w:val="20"/>
              </w:rPr>
            </w:pPr>
            <w:r w:rsidRPr="006477A1">
              <w:rPr>
                <w:rFonts w:asciiTheme="minorHAnsi" w:hAnsiTheme="minorHAnsi" w:cs="Arial"/>
                <w:b/>
                <w:sz w:val="20"/>
                <w:szCs w:val="20"/>
                <w:lang w:val="es-PY"/>
              </w:rPr>
              <w:t>Utiliza</w:t>
            </w:r>
            <w:r w:rsidRPr="006477A1">
              <w:rPr>
                <w:rFonts w:asciiTheme="minorHAnsi" w:hAnsiTheme="minorHAnsi"/>
                <w:bCs/>
                <w:sz w:val="20"/>
                <w:szCs w:val="20"/>
              </w:rPr>
              <w:t xml:space="preserve"> adecuad</w:t>
            </w:r>
            <w:r w:rsidR="00C369C7" w:rsidRPr="006477A1">
              <w:rPr>
                <w:rFonts w:asciiTheme="minorHAnsi" w:hAnsiTheme="minorHAnsi"/>
                <w:bCs/>
                <w:sz w:val="20"/>
                <w:szCs w:val="20"/>
              </w:rPr>
              <w:t>amente recursos paratextuales</w:t>
            </w:r>
            <w:r w:rsidRPr="006477A1">
              <w:rPr>
                <w:rFonts w:asciiTheme="minorHAnsi" w:hAnsiTheme="minorHAnsi"/>
                <w:bCs/>
                <w:sz w:val="20"/>
                <w:szCs w:val="20"/>
              </w:rPr>
              <w:t xml:space="preserve"> en la producción escrita: uso apropiado de los espacios, tamaño y tipos de letras. </w:t>
            </w:r>
          </w:p>
          <w:p w:rsidR="004B1A4A" w:rsidRPr="006477A1" w:rsidRDefault="004B1A4A" w:rsidP="00CA1523">
            <w:pPr>
              <w:pStyle w:val="Prrafodelista"/>
              <w:numPr>
                <w:ilvl w:val="0"/>
                <w:numId w:val="1"/>
              </w:numPr>
              <w:spacing w:line="26" w:lineRule="atLeast"/>
              <w:ind w:left="470"/>
              <w:jc w:val="both"/>
              <w:rPr>
                <w:rFonts w:asciiTheme="minorHAnsi" w:hAnsiTheme="minorHAnsi"/>
                <w:bCs/>
                <w:sz w:val="20"/>
                <w:szCs w:val="20"/>
                <w:lang w:val="pt-BR"/>
              </w:rPr>
            </w:pPr>
            <w:r w:rsidRPr="006477A1">
              <w:rPr>
                <w:rFonts w:asciiTheme="minorHAnsi" w:hAnsiTheme="minorHAnsi" w:cs="Arial"/>
                <w:b/>
                <w:sz w:val="20"/>
                <w:szCs w:val="20"/>
                <w:lang w:val="es-PY"/>
              </w:rPr>
              <w:t>Aplica</w:t>
            </w:r>
            <w:r w:rsidRPr="006477A1">
              <w:rPr>
                <w:rFonts w:asciiTheme="minorHAnsi" w:hAnsiTheme="minorHAnsi"/>
                <w:b/>
                <w:bCs/>
                <w:sz w:val="20"/>
                <w:szCs w:val="20"/>
                <w:lang w:val="pt-BR"/>
              </w:rPr>
              <w:t xml:space="preserve"> </w:t>
            </w:r>
            <w:r w:rsidRPr="006477A1">
              <w:rPr>
                <w:rFonts w:asciiTheme="minorHAnsi" w:hAnsiTheme="minorHAnsi"/>
                <w:bCs/>
                <w:sz w:val="20"/>
                <w:szCs w:val="20"/>
                <w:lang w:val="pt-BR"/>
              </w:rPr>
              <w:t>normas referidas a:</w:t>
            </w:r>
          </w:p>
          <w:p w:rsidR="004B1A4A" w:rsidRPr="006477A1" w:rsidRDefault="004B1A4A" w:rsidP="00CA1523">
            <w:pPr>
              <w:numPr>
                <w:ilvl w:val="0"/>
                <w:numId w:val="5"/>
              </w:numPr>
              <w:spacing w:line="26" w:lineRule="atLeast"/>
              <w:jc w:val="both"/>
              <w:rPr>
                <w:rFonts w:asciiTheme="minorHAnsi" w:hAnsiTheme="minorHAnsi"/>
                <w:bCs/>
                <w:sz w:val="20"/>
                <w:szCs w:val="20"/>
              </w:rPr>
            </w:pPr>
            <w:r w:rsidRPr="006477A1">
              <w:rPr>
                <w:rFonts w:asciiTheme="minorHAnsi" w:hAnsiTheme="minorHAnsi"/>
                <w:bCs/>
                <w:sz w:val="20"/>
                <w:szCs w:val="20"/>
              </w:rPr>
              <w:t>uso de las consonantes que presentan dificultades ortográficas.</w:t>
            </w:r>
          </w:p>
          <w:p w:rsidR="004B1A4A" w:rsidRPr="006477A1" w:rsidRDefault="004B1A4A" w:rsidP="00CA1523">
            <w:pPr>
              <w:numPr>
                <w:ilvl w:val="0"/>
                <w:numId w:val="5"/>
              </w:numPr>
              <w:spacing w:line="26" w:lineRule="atLeast"/>
              <w:jc w:val="both"/>
              <w:rPr>
                <w:rFonts w:asciiTheme="minorHAnsi" w:hAnsiTheme="minorHAnsi"/>
                <w:bCs/>
                <w:sz w:val="20"/>
                <w:szCs w:val="20"/>
              </w:rPr>
            </w:pPr>
            <w:r w:rsidRPr="006477A1">
              <w:rPr>
                <w:rFonts w:asciiTheme="minorHAnsi" w:hAnsiTheme="minorHAnsi"/>
                <w:bCs/>
                <w:sz w:val="20"/>
                <w:szCs w:val="20"/>
              </w:rPr>
              <w:t>acentuación de palabras.</w:t>
            </w:r>
          </w:p>
          <w:p w:rsidR="004B1A4A" w:rsidRPr="006477A1" w:rsidRDefault="004B1A4A" w:rsidP="00CA1523">
            <w:pPr>
              <w:numPr>
                <w:ilvl w:val="0"/>
                <w:numId w:val="5"/>
              </w:numPr>
              <w:spacing w:line="26" w:lineRule="atLeast"/>
              <w:jc w:val="both"/>
              <w:rPr>
                <w:rFonts w:asciiTheme="minorHAnsi" w:hAnsiTheme="minorHAnsi"/>
                <w:bCs/>
                <w:sz w:val="20"/>
                <w:szCs w:val="20"/>
              </w:rPr>
            </w:pPr>
            <w:r w:rsidRPr="006477A1">
              <w:rPr>
                <w:rFonts w:asciiTheme="minorHAnsi" w:hAnsiTheme="minorHAnsi"/>
                <w:bCs/>
                <w:sz w:val="20"/>
                <w:szCs w:val="20"/>
              </w:rPr>
              <w:t>signos de puntuación y otros signos auxiliares.</w:t>
            </w:r>
          </w:p>
          <w:p w:rsidR="009F134E" w:rsidRPr="006477A1" w:rsidRDefault="009F134E" w:rsidP="00CA1523">
            <w:pPr>
              <w:pStyle w:val="Prrafodelista"/>
              <w:numPr>
                <w:ilvl w:val="0"/>
                <w:numId w:val="1"/>
              </w:numPr>
              <w:spacing w:line="26" w:lineRule="atLeast"/>
              <w:ind w:left="470"/>
              <w:jc w:val="both"/>
              <w:rPr>
                <w:rFonts w:asciiTheme="minorHAnsi" w:hAnsiTheme="minorHAnsi"/>
                <w:bCs/>
                <w:sz w:val="20"/>
                <w:szCs w:val="20"/>
              </w:rPr>
            </w:pPr>
            <w:r w:rsidRPr="006477A1">
              <w:rPr>
                <w:rFonts w:asciiTheme="minorHAnsi" w:hAnsiTheme="minorHAnsi"/>
                <w:b/>
                <w:bCs/>
                <w:sz w:val="20"/>
                <w:szCs w:val="20"/>
              </w:rPr>
              <w:t xml:space="preserve">Asume </w:t>
            </w:r>
            <w:r w:rsidRPr="006477A1">
              <w:rPr>
                <w:rFonts w:asciiTheme="minorHAnsi" w:hAnsiTheme="minorHAnsi"/>
                <w:bCs/>
                <w:sz w:val="20"/>
                <w:szCs w:val="20"/>
              </w:rPr>
              <w:t>con autonomía, responsabilidad y sentido crítico la producción de textos escritos.</w:t>
            </w:r>
          </w:p>
          <w:p w:rsidR="004B1A4A" w:rsidRPr="006477A1" w:rsidRDefault="004B1A4A" w:rsidP="00CA1523">
            <w:pPr>
              <w:pStyle w:val="Prrafodelista"/>
              <w:numPr>
                <w:ilvl w:val="0"/>
                <w:numId w:val="1"/>
              </w:numPr>
              <w:spacing w:line="26" w:lineRule="atLeast"/>
              <w:ind w:left="470"/>
              <w:jc w:val="both"/>
              <w:rPr>
                <w:rFonts w:asciiTheme="minorHAnsi" w:hAnsiTheme="minorHAnsi"/>
                <w:bCs/>
                <w:sz w:val="20"/>
                <w:szCs w:val="20"/>
              </w:rPr>
            </w:pPr>
            <w:r w:rsidRPr="006477A1">
              <w:rPr>
                <w:rFonts w:asciiTheme="minorHAnsi" w:hAnsiTheme="minorHAnsi" w:cs="Arial"/>
                <w:b/>
                <w:sz w:val="20"/>
                <w:szCs w:val="20"/>
                <w:lang w:val="es-PY"/>
              </w:rPr>
              <w:t>Respeta</w:t>
            </w:r>
            <w:r w:rsidRPr="006477A1">
              <w:rPr>
                <w:rFonts w:asciiTheme="minorHAnsi" w:hAnsiTheme="minorHAnsi"/>
                <w:bCs/>
                <w:sz w:val="20"/>
                <w:szCs w:val="20"/>
              </w:rPr>
              <w:t xml:space="preserve"> a los destinatarios del texto escrito, evitando todo tipo de ofensas y/o agresiones verbales.</w:t>
            </w:r>
          </w:p>
          <w:p w:rsidR="00893190" w:rsidRPr="006477A1" w:rsidRDefault="004B1A4A" w:rsidP="00CA1523">
            <w:pPr>
              <w:pStyle w:val="Prrafodelista"/>
              <w:numPr>
                <w:ilvl w:val="0"/>
                <w:numId w:val="1"/>
              </w:numPr>
              <w:spacing w:line="26" w:lineRule="atLeast"/>
              <w:ind w:left="470"/>
              <w:jc w:val="both"/>
              <w:rPr>
                <w:rFonts w:asciiTheme="minorHAnsi" w:hAnsiTheme="minorHAnsi"/>
                <w:bCs/>
                <w:sz w:val="20"/>
                <w:szCs w:val="20"/>
              </w:rPr>
            </w:pPr>
            <w:r w:rsidRPr="006477A1">
              <w:rPr>
                <w:rFonts w:asciiTheme="minorHAnsi" w:hAnsiTheme="minorHAnsi" w:cs="Arial"/>
                <w:b/>
                <w:sz w:val="20"/>
                <w:szCs w:val="20"/>
                <w:lang w:val="es-PY"/>
              </w:rPr>
              <w:t>Reflexiona</w:t>
            </w:r>
            <w:r w:rsidRPr="006477A1">
              <w:rPr>
                <w:rFonts w:asciiTheme="minorHAnsi" w:hAnsiTheme="minorHAnsi"/>
                <w:bCs/>
                <w:sz w:val="20"/>
                <w:szCs w:val="20"/>
              </w:rPr>
              <w:t xml:space="preserve"> sobre su propio proceso de producción escrita y sobre la importancia de la buena comunicación escrita en el establecimiento de relaciones sociales positivas.</w:t>
            </w:r>
          </w:p>
        </w:tc>
      </w:tr>
    </w:tbl>
    <w:p w:rsidR="009F1B78" w:rsidRDefault="009F1B78" w:rsidP="005F04EA">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9F1B78" w:rsidRDefault="009F1B78" w:rsidP="005F04EA">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9F1B78" w:rsidRDefault="009F1B78" w:rsidP="005F04EA">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9F1B78" w:rsidRDefault="009F1B78" w:rsidP="005F04EA">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9F1B78" w:rsidRDefault="009F1B78" w:rsidP="005F04EA">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9F1B78" w:rsidRDefault="009F1B78" w:rsidP="005F04EA">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9F1B78" w:rsidRDefault="009F1B78" w:rsidP="005F04EA">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122EC2" w:rsidRDefault="00122EC2" w:rsidP="005F04EA">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5F04EA" w:rsidRDefault="005F04EA" w:rsidP="005F04EA">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r>
        <w:rPr>
          <w:rFonts w:asciiTheme="minorHAnsi" w:eastAsia="PMingLiU" w:hAnsiTheme="minorHAnsi" w:cs="Elephant"/>
          <w:b/>
          <w:iCs/>
          <w:color w:val="365F91"/>
          <w:position w:val="3"/>
          <w:sz w:val="44"/>
          <w:szCs w:val="44"/>
        </w:rPr>
        <w:t>Competencia</w:t>
      </w:r>
      <w:r w:rsidRPr="00A4544B">
        <w:rPr>
          <w:rFonts w:asciiTheme="minorHAnsi" w:eastAsia="PMingLiU" w:hAnsiTheme="minorHAnsi" w:cs="Elephant"/>
          <w:b/>
          <w:iCs/>
          <w:color w:val="365F91"/>
          <w:position w:val="3"/>
          <w:sz w:val="44"/>
          <w:szCs w:val="44"/>
        </w:rPr>
        <w:t xml:space="preserve"> del área para</w:t>
      </w:r>
      <w:r>
        <w:rPr>
          <w:rFonts w:asciiTheme="minorHAnsi" w:eastAsia="PMingLiU" w:hAnsiTheme="minorHAnsi" w:cs="Elephant"/>
          <w:b/>
          <w:iCs/>
          <w:color w:val="365F91"/>
          <w:position w:val="3"/>
          <w:sz w:val="44"/>
          <w:szCs w:val="44"/>
        </w:rPr>
        <w:t xml:space="preserve"> </w:t>
      </w:r>
      <w:r w:rsidRPr="00A4544B">
        <w:rPr>
          <w:rFonts w:asciiTheme="minorHAnsi" w:eastAsia="PMingLiU" w:hAnsiTheme="minorHAnsi" w:cs="Elephant"/>
          <w:b/>
          <w:iCs/>
          <w:color w:val="365F91"/>
          <w:position w:val="3"/>
          <w:sz w:val="44"/>
          <w:szCs w:val="44"/>
        </w:rPr>
        <w:t>el tercer ciclo</w:t>
      </w:r>
    </w:p>
    <w:p w:rsidR="005F04EA" w:rsidRPr="00A4544B" w:rsidRDefault="005F04EA" w:rsidP="005F04EA">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r>
        <w:rPr>
          <w:rFonts w:asciiTheme="minorHAnsi" w:eastAsia="PMingLiU" w:hAnsiTheme="minorHAnsi" w:cs="Elephant"/>
          <w:b/>
          <w:iCs/>
          <w:color w:val="365F91"/>
          <w:position w:val="3"/>
          <w:sz w:val="44"/>
          <w:szCs w:val="44"/>
        </w:rPr>
        <w:t>Segunda Lengua</w:t>
      </w:r>
    </w:p>
    <w:p w:rsidR="00770B5D" w:rsidRPr="002424FC" w:rsidRDefault="00770B5D" w:rsidP="001E320C">
      <w:pPr>
        <w:spacing w:line="26" w:lineRule="atLeast"/>
        <w:jc w:val="both"/>
        <w:rPr>
          <w:rFonts w:asciiTheme="minorHAnsi" w:hAnsiTheme="minorHAnsi" w:cs="Arial"/>
          <w:b/>
          <w:sz w:val="48"/>
          <w:szCs w:val="48"/>
        </w:rPr>
      </w:pPr>
    </w:p>
    <w:p w:rsidR="00770B5D" w:rsidRPr="002424FC" w:rsidRDefault="00770B5D" w:rsidP="001E320C">
      <w:pPr>
        <w:spacing w:line="26" w:lineRule="atLeast"/>
        <w:ind w:left="720"/>
        <w:jc w:val="both"/>
        <w:rPr>
          <w:rFonts w:asciiTheme="minorHAnsi" w:hAnsiTheme="minorHAnsi" w:cs="Arial"/>
          <w:sz w:val="18"/>
          <w:szCs w:val="18"/>
        </w:rPr>
        <w:sectPr w:rsidR="00770B5D" w:rsidRPr="002424FC" w:rsidSect="00EF1A19">
          <w:headerReference w:type="default" r:id="rId24"/>
          <w:type w:val="continuous"/>
          <w:pgSz w:w="11340" w:h="15309" w:code="1"/>
          <w:pgMar w:top="1701" w:right="1134" w:bottom="1701" w:left="1134" w:header="709" w:footer="365" w:gutter="851"/>
          <w:cols w:space="708"/>
          <w:docGrid w:linePitch="360"/>
        </w:sectPr>
      </w:pPr>
    </w:p>
    <w:p w:rsidR="00586F36" w:rsidRPr="002424FC" w:rsidRDefault="00586F36" w:rsidP="009563A0">
      <w:pPr>
        <w:shd w:val="clear" w:color="auto" w:fill="DBE5F1" w:themeFill="accent1" w:themeFillTint="33"/>
        <w:jc w:val="both"/>
        <w:rPr>
          <w:rFonts w:asciiTheme="minorHAnsi" w:hAnsiTheme="minorHAnsi"/>
          <w:sz w:val="20"/>
          <w:szCs w:val="20"/>
        </w:rPr>
      </w:pPr>
      <w:r w:rsidRPr="002424FC">
        <w:rPr>
          <w:rFonts w:asciiTheme="minorHAnsi" w:hAnsiTheme="minorHAnsi"/>
          <w:sz w:val="20"/>
          <w:szCs w:val="20"/>
        </w:rPr>
        <w:lastRenderedPageBreak/>
        <w:t xml:space="preserve">Comprende y produce textos orales y escritos de variadas tipologías, que </w:t>
      </w:r>
      <w:r w:rsidR="00512CEC" w:rsidRPr="002424FC">
        <w:rPr>
          <w:rFonts w:asciiTheme="minorHAnsi" w:hAnsiTheme="minorHAnsi"/>
          <w:sz w:val="20"/>
          <w:szCs w:val="20"/>
        </w:rPr>
        <w:t>se caracterizan por el uso de</w:t>
      </w:r>
      <w:r w:rsidRPr="002424FC">
        <w:rPr>
          <w:rFonts w:asciiTheme="minorHAnsi" w:hAnsiTheme="minorHAnsi"/>
          <w:sz w:val="20"/>
          <w:szCs w:val="20"/>
        </w:rPr>
        <w:t xml:space="preserve"> vocabulario amplio y por responder a diversas situaciones comunicativas, enmarcadas en distintos ámbitos sociales de interacción.</w:t>
      </w:r>
    </w:p>
    <w:p w:rsidR="00770B5D" w:rsidRPr="002424FC" w:rsidRDefault="00770B5D" w:rsidP="001E320C">
      <w:pPr>
        <w:spacing w:line="26" w:lineRule="atLeast"/>
        <w:jc w:val="both"/>
        <w:rPr>
          <w:rFonts w:asciiTheme="minorHAnsi" w:hAnsiTheme="minorHAnsi" w:cs="Arial"/>
          <w:b/>
        </w:rPr>
      </w:pPr>
    </w:p>
    <w:p w:rsidR="00770B5D" w:rsidRPr="002424FC" w:rsidRDefault="00770B5D" w:rsidP="001E320C">
      <w:pPr>
        <w:spacing w:line="26" w:lineRule="atLeast"/>
        <w:jc w:val="both"/>
        <w:rPr>
          <w:rFonts w:asciiTheme="minorHAnsi" w:hAnsiTheme="minorHAnsi" w:cs="Arial"/>
          <w:b/>
          <w:lang w:val="es-MX"/>
        </w:rPr>
      </w:pPr>
    </w:p>
    <w:p w:rsidR="00770B5D" w:rsidRPr="002424FC" w:rsidRDefault="00770B5D" w:rsidP="001E320C">
      <w:pPr>
        <w:spacing w:line="26" w:lineRule="atLeast"/>
        <w:jc w:val="both"/>
        <w:rPr>
          <w:rFonts w:asciiTheme="minorHAnsi" w:hAnsiTheme="minorHAnsi" w:cs="Arial"/>
          <w:b/>
          <w:lang w:val="es-MX"/>
        </w:rPr>
      </w:pPr>
    </w:p>
    <w:p w:rsidR="00770B5D" w:rsidRPr="002424FC" w:rsidRDefault="00770B5D" w:rsidP="001E320C">
      <w:pPr>
        <w:spacing w:line="26" w:lineRule="atLeast"/>
        <w:jc w:val="both"/>
        <w:rPr>
          <w:rFonts w:asciiTheme="minorHAnsi" w:hAnsiTheme="minorHAnsi" w:cs="Arial"/>
          <w:b/>
          <w:lang w:val="es-MX"/>
        </w:rPr>
      </w:pPr>
    </w:p>
    <w:p w:rsidR="008E149E" w:rsidRPr="002424FC" w:rsidRDefault="008E149E" w:rsidP="001E320C">
      <w:pPr>
        <w:spacing w:line="26" w:lineRule="atLeast"/>
        <w:jc w:val="right"/>
        <w:rPr>
          <w:rFonts w:asciiTheme="minorHAnsi" w:hAnsiTheme="minorHAnsi" w:cs="Arial"/>
          <w:b/>
          <w:color w:val="76923C"/>
          <w:lang w:val="es-MX"/>
        </w:rPr>
      </w:pPr>
    </w:p>
    <w:p w:rsidR="008E149E" w:rsidRPr="002424FC" w:rsidRDefault="008E149E" w:rsidP="001E320C">
      <w:pPr>
        <w:spacing w:line="26" w:lineRule="atLeast"/>
        <w:jc w:val="right"/>
        <w:rPr>
          <w:rFonts w:asciiTheme="minorHAnsi" w:hAnsiTheme="minorHAnsi" w:cs="Arial"/>
          <w:b/>
          <w:color w:val="76923C"/>
          <w:lang w:val="es-MX"/>
        </w:rPr>
      </w:pPr>
    </w:p>
    <w:p w:rsidR="008E149E" w:rsidRPr="002424FC" w:rsidRDefault="008E149E" w:rsidP="001E320C">
      <w:pPr>
        <w:spacing w:line="26" w:lineRule="atLeast"/>
        <w:jc w:val="right"/>
        <w:rPr>
          <w:rFonts w:asciiTheme="minorHAnsi" w:hAnsiTheme="minorHAnsi" w:cs="Arial"/>
          <w:b/>
          <w:color w:val="76923C"/>
          <w:lang w:val="es-MX"/>
        </w:rPr>
      </w:pPr>
    </w:p>
    <w:p w:rsidR="005F04EA" w:rsidRPr="005F04EA" w:rsidRDefault="005F04EA" w:rsidP="005F04EA">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36"/>
          <w:szCs w:val="36"/>
        </w:rPr>
      </w:pPr>
      <w:r w:rsidRPr="005F04EA">
        <w:rPr>
          <w:rFonts w:asciiTheme="minorHAnsi" w:eastAsia="PMingLiU" w:hAnsiTheme="minorHAnsi" w:cs="Elephant"/>
          <w:b/>
          <w:iCs/>
          <w:color w:val="365F91"/>
          <w:position w:val="3"/>
          <w:sz w:val="36"/>
          <w:szCs w:val="36"/>
        </w:rPr>
        <w:t>Alcance de la competencia en el 8° grado</w:t>
      </w:r>
    </w:p>
    <w:p w:rsidR="005F04EA" w:rsidRPr="005F04EA" w:rsidRDefault="005F04EA" w:rsidP="005F04EA">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36"/>
          <w:szCs w:val="36"/>
        </w:rPr>
      </w:pPr>
      <w:r w:rsidRPr="005F04EA">
        <w:rPr>
          <w:rFonts w:asciiTheme="minorHAnsi" w:eastAsia="PMingLiU" w:hAnsiTheme="minorHAnsi" w:cs="Elephant"/>
          <w:b/>
          <w:iCs/>
          <w:color w:val="365F91"/>
          <w:position w:val="3"/>
          <w:sz w:val="36"/>
          <w:szCs w:val="36"/>
        </w:rPr>
        <w:t>Segunda Lengua</w:t>
      </w:r>
    </w:p>
    <w:p w:rsidR="00770B5D" w:rsidRPr="002424FC" w:rsidRDefault="00770B5D" w:rsidP="001E320C">
      <w:pPr>
        <w:spacing w:line="26" w:lineRule="atLeast"/>
        <w:ind w:left="284"/>
        <w:jc w:val="both"/>
        <w:rPr>
          <w:rFonts w:asciiTheme="minorHAnsi" w:hAnsiTheme="minorHAnsi" w:cs="Arial"/>
          <w:i/>
          <w:sz w:val="48"/>
          <w:szCs w:val="48"/>
        </w:rPr>
      </w:pPr>
    </w:p>
    <w:p w:rsidR="00770B5D" w:rsidRPr="002424FC" w:rsidRDefault="00586F36" w:rsidP="009563A0">
      <w:pPr>
        <w:shd w:val="clear" w:color="auto" w:fill="DBE5F1" w:themeFill="accent1" w:themeFillTint="33"/>
        <w:jc w:val="both"/>
        <w:rPr>
          <w:rFonts w:asciiTheme="minorHAnsi" w:hAnsiTheme="minorHAnsi"/>
          <w:sz w:val="20"/>
          <w:szCs w:val="20"/>
        </w:rPr>
      </w:pPr>
      <w:r w:rsidRPr="002424FC">
        <w:rPr>
          <w:rFonts w:asciiTheme="minorHAnsi" w:hAnsiTheme="minorHAnsi"/>
          <w:sz w:val="20"/>
          <w:szCs w:val="20"/>
        </w:rPr>
        <w:t>Se espera que el estudiante</w:t>
      </w:r>
      <w:r w:rsidR="00BA532E" w:rsidRPr="002424FC">
        <w:rPr>
          <w:rFonts w:asciiTheme="minorHAnsi" w:hAnsiTheme="minorHAnsi"/>
          <w:sz w:val="20"/>
          <w:szCs w:val="20"/>
        </w:rPr>
        <w:t>,</w:t>
      </w:r>
      <w:r w:rsidR="00770B5D" w:rsidRPr="002424FC">
        <w:rPr>
          <w:rFonts w:asciiTheme="minorHAnsi" w:hAnsiTheme="minorHAnsi"/>
          <w:sz w:val="20"/>
          <w:szCs w:val="20"/>
        </w:rPr>
        <w:t xml:space="preserve"> en relación con la competencia del área</w:t>
      </w:r>
      <w:r w:rsidRPr="002424FC">
        <w:rPr>
          <w:rFonts w:asciiTheme="minorHAnsi" w:hAnsiTheme="minorHAnsi"/>
          <w:sz w:val="20"/>
          <w:szCs w:val="20"/>
        </w:rPr>
        <w:t xml:space="preserve">, en L2, </w:t>
      </w:r>
      <w:r w:rsidR="00770B5D" w:rsidRPr="002424FC">
        <w:rPr>
          <w:rFonts w:asciiTheme="minorHAnsi" w:hAnsiTheme="minorHAnsi"/>
          <w:sz w:val="20"/>
          <w:szCs w:val="20"/>
        </w:rPr>
        <w:t xml:space="preserve"> </w:t>
      </w:r>
      <w:r w:rsidR="008308FC" w:rsidRPr="002424FC">
        <w:rPr>
          <w:rFonts w:asciiTheme="minorHAnsi" w:hAnsiTheme="minorHAnsi"/>
          <w:sz w:val="20"/>
          <w:szCs w:val="20"/>
        </w:rPr>
        <w:t>c</w:t>
      </w:r>
      <w:r w:rsidR="00466EEB" w:rsidRPr="002424FC">
        <w:rPr>
          <w:rFonts w:asciiTheme="minorHAnsi" w:hAnsiTheme="minorHAnsi"/>
          <w:sz w:val="20"/>
          <w:szCs w:val="20"/>
        </w:rPr>
        <w:t>omprenda una variedad de textos orales y escritos informativos, literarios, publicitarios y periodísticos que respondan a diversas situaciones de comunicación.</w:t>
      </w:r>
      <w:r w:rsidR="005B18A5">
        <w:rPr>
          <w:rFonts w:asciiTheme="minorHAnsi" w:hAnsiTheme="minorHAnsi"/>
          <w:sz w:val="20"/>
          <w:szCs w:val="20"/>
        </w:rPr>
        <w:t xml:space="preserve"> </w:t>
      </w:r>
      <w:r w:rsidR="00BA532E" w:rsidRPr="002424FC">
        <w:rPr>
          <w:rFonts w:asciiTheme="minorHAnsi" w:hAnsiTheme="minorHAnsi"/>
          <w:sz w:val="20"/>
          <w:szCs w:val="20"/>
        </w:rPr>
        <w:t>Que se exprese</w:t>
      </w:r>
      <w:r w:rsidR="00466EEB" w:rsidRPr="002424FC">
        <w:rPr>
          <w:rFonts w:asciiTheme="minorHAnsi" w:hAnsiTheme="minorHAnsi"/>
          <w:sz w:val="20"/>
          <w:szCs w:val="20"/>
        </w:rPr>
        <w:t xml:space="preserve"> de forma oral y escrita de manera coherente, empleando vocabulario variado relacionado con el contexto personal, familiar</w:t>
      </w:r>
      <w:r w:rsidR="007A145F" w:rsidRPr="002424FC">
        <w:rPr>
          <w:rFonts w:asciiTheme="minorHAnsi" w:hAnsiTheme="minorHAnsi"/>
          <w:sz w:val="20"/>
          <w:szCs w:val="20"/>
        </w:rPr>
        <w:t>,</w:t>
      </w:r>
      <w:r w:rsidR="00466EEB" w:rsidRPr="002424FC">
        <w:rPr>
          <w:rFonts w:asciiTheme="minorHAnsi" w:hAnsiTheme="minorHAnsi"/>
          <w:sz w:val="20"/>
          <w:szCs w:val="20"/>
        </w:rPr>
        <w:t xml:space="preserve"> escolar, comunita</w:t>
      </w:r>
      <w:r w:rsidR="00BA532E" w:rsidRPr="002424FC">
        <w:rPr>
          <w:rFonts w:asciiTheme="minorHAnsi" w:hAnsiTheme="minorHAnsi"/>
          <w:sz w:val="20"/>
          <w:szCs w:val="20"/>
        </w:rPr>
        <w:t>rio y nacional. Y que participe</w:t>
      </w:r>
      <w:r w:rsidR="00466EEB" w:rsidRPr="002424FC">
        <w:rPr>
          <w:rFonts w:asciiTheme="minorHAnsi" w:hAnsiTheme="minorHAnsi"/>
          <w:sz w:val="20"/>
          <w:szCs w:val="20"/>
        </w:rPr>
        <w:t xml:space="preserve"> en situaciones comunicativas diversas en forma oral y </w:t>
      </w:r>
      <w:r w:rsidR="00BA532E" w:rsidRPr="002424FC">
        <w:rPr>
          <w:rFonts w:asciiTheme="minorHAnsi" w:hAnsiTheme="minorHAnsi"/>
          <w:sz w:val="20"/>
          <w:szCs w:val="20"/>
        </w:rPr>
        <w:t>escrita, que pueda</w:t>
      </w:r>
      <w:r w:rsidR="00466EEB" w:rsidRPr="002424FC">
        <w:rPr>
          <w:rFonts w:asciiTheme="minorHAnsi" w:hAnsiTheme="minorHAnsi"/>
          <w:sz w:val="20"/>
          <w:szCs w:val="20"/>
        </w:rPr>
        <w:t xml:space="preserve"> formular y responder preguntas, dar explicaciones, plantear sus puntos de vista, narrar y argumentar sus posturas ante una situación dada aplicando sus conocimientos acerca de la estructura de la lengua. </w:t>
      </w:r>
    </w:p>
    <w:p w:rsidR="00770B5D" w:rsidRPr="002424FC" w:rsidRDefault="00770B5D" w:rsidP="001E320C">
      <w:pPr>
        <w:spacing w:line="26" w:lineRule="atLeast"/>
        <w:jc w:val="both"/>
        <w:rPr>
          <w:rFonts w:asciiTheme="minorHAnsi" w:hAnsiTheme="minorHAnsi"/>
          <w:bCs/>
          <w:sz w:val="20"/>
          <w:szCs w:val="20"/>
        </w:rPr>
      </w:pPr>
    </w:p>
    <w:p w:rsidR="00770B5D" w:rsidRPr="002424FC" w:rsidRDefault="00770B5D" w:rsidP="001E320C">
      <w:pPr>
        <w:spacing w:line="26" w:lineRule="atLeast"/>
        <w:jc w:val="both"/>
        <w:rPr>
          <w:rFonts w:asciiTheme="minorHAnsi" w:hAnsiTheme="minorHAnsi"/>
          <w:bCs/>
          <w:sz w:val="20"/>
          <w:szCs w:val="20"/>
        </w:rPr>
      </w:pPr>
    </w:p>
    <w:p w:rsidR="00770B5D" w:rsidRPr="002424FC" w:rsidRDefault="00770B5D" w:rsidP="001E320C">
      <w:pPr>
        <w:spacing w:line="26" w:lineRule="atLeast"/>
        <w:jc w:val="both"/>
        <w:rPr>
          <w:rFonts w:asciiTheme="minorHAnsi" w:hAnsiTheme="minorHAnsi"/>
          <w:bCs/>
          <w:sz w:val="20"/>
          <w:szCs w:val="20"/>
        </w:rPr>
      </w:pPr>
    </w:p>
    <w:p w:rsidR="00770B5D" w:rsidRPr="002424FC" w:rsidRDefault="00770B5D" w:rsidP="001E320C">
      <w:pPr>
        <w:spacing w:line="26" w:lineRule="atLeast"/>
        <w:jc w:val="both"/>
        <w:rPr>
          <w:rFonts w:asciiTheme="minorHAnsi" w:hAnsiTheme="minorHAnsi"/>
          <w:bCs/>
          <w:sz w:val="20"/>
          <w:szCs w:val="20"/>
        </w:rPr>
      </w:pPr>
    </w:p>
    <w:p w:rsidR="00770B5D" w:rsidRPr="002424FC" w:rsidRDefault="00770B5D" w:rsidP="001E320C">
      <w:pPr>
        <w:spacing w:line="26" w:lineRule="atLeast"/>
        <w:jc w:val="both"/>
        <w:rPr>
          <w:rFonts w:asciiTheme="minorHAnsi" w:hAnsiTheme="minorHAnsi"/>
          <w:bCs/>
          <w:sz w:val="20"/>
          <w:szCs w:val="20"/>
        </w:rPr>
      </w:pPr>
    </w:p>
    <w:p w:rsidR="00BA532E" w:rsidRPr="002424FC" w:rsidRDefault="00BA532E" w:rsidP="001E320C">
      <w:pPr>
        <w:spacing w:line="26" w:lineRule="atLeast"/>
        <w:jc w:val="both"/>
        <w:rPr>
          <w:rFonts w:asciiTheme="minorHAnsi" w:hAnsiTheme="minorHAnsi"/>
          <w:bCs/>
          <w:sz w:val="20"/>
          <w:szCs w:val="20"/>
        </w:rPr>
      </w:pPr>
    </w:p>
    <w:p w:rsidR="00586F36" w:rsidRDefault="00586F36" w:rsidP="001E320C">
      <w:pPr>
        <w:spacing w:line="26" w:lineRule="atLeast"/>
        <w:jc w:val="both"/>
        <w:rPr>
          <w:rFonts w:asciiTheme="minorHAnsi" w:hAnsiTheme="minorHAnsi"/>
          <w:bCs/>
          <w:sz w:val="20"/>
          <w:szCs w:val="20"/>
        </w:rPr>
      </w:pPr>
    </w:p>
    <w:p w:rsidR="005B18A5" w:rsidRDefault="005B18A5" w:rsidP="001E320C">
      <w:pPr>
        <w:spacing w:line="26" w:lineRule="atLeast"/>
        <w:jc w:val="both"/>
        <w:rPr>
          <w:rFonts w:asciiTheme="minorHAnsi" w:hAnsiTheme="minorHAnsi"/>
          <w:bCs/>
          <w:sz w:val="20"/>
          <w:szCs w:val="20"/>
        </w:rPr>
      </w:pPr>
    </w:p>
    <w:p w:rsidR="005B18A5" w:rsidRPr="002424FC" w:rsidRDefault="005B18A5" w:rsidP="001E320C">
      <w:pPr>
        <w:spacing w:line="26" w:lineRule="atLeast"/>
        <w:jc w:val="both"/>
        <w:rPr>
          <w:rFonts w:asciiTheme="minorHAnsi" w:hAnsiTheme="minorHAnsi"/>
          <w:bCs/>
          <w:sz w:val="20"/>
          <w:szCs w:val="20"/>
        </w:rPr>
      </w:pPr>
    </w:p>
    <w:p w:rsidR="005F04EA" w:rsidRDefault="005F04EA" w:rsidP="005F04EA">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r w:rsidRPr="00A4544B">
        <w:rPr>
          <w:rFonts w:asciiTheme="minorHAnsi" w:eastAsia="PMingLiU" w:hAnsiTheme="minorHAnsi" w:cs="Elephant"/>
          <w:b/>
          <w:iCs/>
          <w:color w:val="365F91"/>
          <w:position w:val="3"/>
          <w:sz w:val="44"/>
          <w:szCs w:val="44"/>
        </w:rPr>
        <w:lastRenderedPageBreak/>
        <w:t>Capacid</w:t>
      </w:r>
      <w:r>
        <w:rPr>
          <w:rFonts w:asciiTheme="minorHAnsi" w:eastAsia="PMingLiU" w:hAnsiTheme="minorHAnsi" w:cs="Elephant"/>
          <w:b/>
          <w:iCs/>
          <w:color w:val="365F91"/>
          <w:position w:val="3"/>
          <w:sz w:val="44"/>
          <w:szCs w:val="44"/>
        </w:rPr>
        <w:t>ades para el 8º grado</w:t>
      </w:r>
    </w:p>
    <w:p w:rsidR="005F04EA" w:rsidRPr="00A4544B" w:rsidRDefault="005F04EA" w:rsidP="005F04EA">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r>
        <w:rPr>
          <w:rFonts w:asciiTheme="minorHAnsi" w:eastAsia="PMingLiU" w:hAnsiTheme="minorHAnsi" w:cs="Elephant"/>
          <w:b/>
          <w:iCs/>
          <w:color w:val="365F91"/>
          <w:position w:val="3"/>
          <w:sz w:val="44"/>
          <w:szCs w:val="44"/>
        </w:rPr>
        <w:t>Segunda Lengua</w:t>
      </w:r>
    </w:p>
    <w:p w:rsidR="00770B5D" w:rsidRDefault="00770B5D" w:rsidP="001E320C">
      <w:pPr>
        <w:spacing w:line="26" w:lineRule="atLeast"/>
        <w:jc w:val="right"/>
        <w:rPr>
          <w:rFonts w:asciiTheme="minorHAnsi" w:hAnsiTheme="minorHAnsi" w:cs="Arial"/>
          <w:b/>
          <w:color w:val="E36C0A"/>
        </w:rPr>
      </w:pPr>
    </w:p>
    <w:p w:rsidR="00122EC2" w:rsidRPr="002424FC" w:rsidRDefault="00122EC2" w:rsidP="001E320C">
      <w:pPr>
        <w:spacing w:line="26" w:lineRule="atLeast"/>
        <w:jc w:val="right"/>
        <w:rPr>
          <w:rFonts w:asciiTheme="minorHAnsi" w:hAnsiTheme="minorHAnsi" w:cs="Arial"/>
          <w:b/>
          <w:color w:val="E36C0A"/>
        </w:rPr>
      </w:pPr>
    </w:p>
    <w:tbl>
      <w:tblPr>
        <w:tblW w:w="0" w:type="auto"/>
        <w:tblCellSpacing w:w="20" w:type="dxa"/>
        <w:tblInd w:w="310" w:type="dxa"/>
        <w:tblBorders>
          <w:top w:val="outset" w:sz="8" w:space="0" w:color="auto"/>
          <w:left w:val="outset" w:sz="8" w:space="0" w:color="auto"/>
          <w:bottom w:val="outset" w:sz="8" w:space="0" w:color="auto"/>
          <w:right w:val="outset" w:sz="8" w:space="0" w:color="auto"/>
          <w:insideH w:val="outset" w:sz="8" w:space="0" w:color="auto"/>
          <w:insideV w:val="outset" w:sz="8" w:space="0" w:color="auto"/>
        </w:tblBorders>
        <w:tblLook w:val="04A0"/>
      </w:tblPr>
      <w:tblGrid>
        <w:gridCol w:w="1843"/>
        <w:gridCol w:w="6404"/>
      </w:tblGrid>
      <w:tr w:rsidR="00770B5D" w:rsidRPr="004B5FFC" w:rsidTr="009F1B78">
        <w:trPr>
          <w:tblCellSpacing w:w="20" w:type="dxa"/>
        </w:trPr>
        <w:tc>
          <w:tcPr>
            <w:tcW w:w="1783" w:type="dxa"/>
            <w:shd w:val="clear" w:color="auto" w:fill="95B3D7"/>
            <w:vAlign w:val="center"/>
          </w:tcPr>
          <w:p w:rsidR="00770B5D" w:rsidRPr="004B5FFC" w:rsidRDefault="00770B5D" w:rsidP="009563A0">
            <w:pPr>
              <w:spacing w:line="26" w:lineRule="atLeast"/>
              <w:jc w:val="center"/>
              <w:rPr>
                <w:rFonts w:asciiTheme="minorHAnsi" w:hAnsiTheme="minorHAnsi" w:cs="Arial"/>
                <w:b/>
                <w:bCs/>
                <w:sz w:val="24"/>
                <w:szCs w:val="24"/>
              </w:rPr>
            </w:pPr>
            <w:r w:rsidRPr="004B5FFC">
              <w:rPr>
                <w:rFonts w:asciiTheme="minorHAnsi" w:hAnsiTheme="minorHAnsi" w:cs="Arial"/>
                <w:b/>
                <w:bCs/>
                <w:sz w:val="24"/>
                <w:szCs w:val="24"/>
              </w:rPr>
              <w:t>UNIDADES TEMÁTICAS</w:t>
            </w:r>
          </w:p>
        </w:tc>
        <w:tc>
          <w:tcPr>
            <w:tcW w:w="6344" w:type="dxa"/>
            <w:shd w:val="clear" w:color="auto" w:fill="95B3D7"/>
            <w:vAlign w:val="center"/>
          </w:tcPr>
          <w:p w:rsidR="00770B5D" w:rsidRPr="004B5FFC" w:rsidRDefault="00770B5D" w:rsidP="009563A0">
            <w:pPr>
              <w:spacing w:line="26" w:lineRule="atLeast"/>
              <w:jc w:val="center"/>
              <w:rPr>
                <w:rFonts w:asciiTheme="minorHAnsi" w:hAnsiTheme="minorHAnsi" w:cs="Arial"/>
                <w:b/>
                <w:bCs/>
                <w:sz w:val="24"/>
                <w:szCs w:val="24"/>
              </w:rPr>
            </w:pPr>
            <w:r w:rsidRPr="004B5FFC">
              <w:rPr>
                <w:rFonts w:asciiTheme="minorHAnsi" w:hAnsiTheme="minorHAnsi" w:cs="Arial"/>
                <w:b/>
                <w:bCs/>
                <w:sz w:val="24"/>
                <w:szCs w:val="24"/>
              </w:rPr>
              <w:t>CAPACIDADES</w:t>
            </w:r>
          </w:p>
        </w:tc>
      </w:tr>
      <w:tr w:rsidR="00770B5D" w:rsidRPr="004B5FFC" w:rsidTr="009F1B78">
        <w:trPr>
          <w:tblCellSpacing w:w="20" w:type="dxa"/>
        </w:trPr>
        <w:tc>
          <w:tcPr>
            <w:tcW w:w="1783" w:type="dxa"/>
            <w:shd w:val="clear" w:color="auto" w:fill="95B3D7"/>
          </w:tcPr>
          <w:p w:rsidR="00770B5D" w:rsidRPr="004B5FFC" w:rsidRDefault="00770B5D" w:rsidP="009563A0">
            <w:pPr>
              <w:spacing w:line="26" w:lineRule="atLeast"/>
              <w:jc w:val="center"/>
              <w:rPr>
                <w:rFonts w:asciiTheme="minorHAnsi" w:hAnsiTheme="minorHAnsi" w:cs="Arial"/>
                <w:b/>
                <w:bCs/>
                <w:sz w:val="24"/>
                <w:szCs w:val="24"/>
              </w:rPr>
            </w:pPr>
          </w:p>
          <w:p w:rsidR="00770B5D" w:rsidRPr="004B5FFC" w:rsidRDefault="00770B5D" w:rsidP="009563A0">
            <w:pPr>
              <w:spacing w:line="26" w:lineRule="atLeast"/>
              <w:jc w:val="center"/>
              <w:rPr>
                <w:rFonts w:asciiTheme="minorHAnsi" w:hAnsiTheme="minorHAnsi" w:cs="Arial"/>
                <w:b/>
                <w:bCs/>
                <w:sz w:val="24"/>
                <w:szCs w:val="24"/>
              </w:rPr>
            </w:pPr>
            <w:r w:rsidRPr="004B5FFC">
              <w:rPr>
                <w:rFonts w:asciiTheme="minorHAnsi" w:hAnsiTheme="minorHAnsi" w:cs="Arial"/>
                <w:b/>
                <w:bCs/>
                <w:sz w:val="24"/>
                <w:szCs w:val="24"/>
              </w:rPr>
              <w:t>Comprensión de textos orales</w:t>
            </w:r>
          </w:p>
          <w:p w:rsidR="00770B5D" w:rsidRPr="004B5FFC" w:rsidRDefault="00770B5D" w:rsidP="009563A0">
            <w:pPr>
              <w:spacing w:line="26" w:lineRule="atLeast"/>
              <w:jc w:val="center"/>
              <w:rPr>
                <w:rFonts w:asciiTheme="minorHAnsi" w:hAnsiTheme="minorHAnsi" w:cs="Arial"/>
                <w:b/>
                <w:bCs/>
                <w:sz w:val="24"/>
                <w:szCs w:val="24"/>
              </w:rPr>
            </w:pPr>
          </w:p>
          <w:p w:rsidR="00770B5D" w:rsidRPr="004B5FFC" w:rsidRDefault="00770B5D" w:rsidP="009563A0">
            <w:pPr>
              <w:spacing w:line="26" w:lineRule="atLeast"/>
              <w:jc w:val="center"/>
              <w:rPr>
                <w:rFonts w:asciiTheme="minorHAnsi" w:hAnsiTheme="minorHAnsi" w:cs="Arial"/>
                <w:b/>
                <w:bCs/>
                <w:sz w:val="24"/>
                <w:szCs w:val="24"/>
              </w:rPr>
            </w:pPr>
          </w:p>
          <w:p w:rsidR="00770B5D" w:rsidRPr="004B5FFC" w:rsidRDefault="00770B5D" w:rsidP="009563A0">
            <w:pPr>
              <w:spacing w:line="26" w:lineRule="atLeast"/>
              <w:jc w:val="center"/>
              <w:rPr>
                <w:rFonts w:asciiTheme="minorHAnsi" w:hAnsiTheme="minorHAnsi" w:cs="Arial"/>
                <w:b/>
                <w:bCs/>
                <w:sz w:val="24"/>
                <w:szCs w:val="24"/>
              </w:rPr>
            </w:pPr>
          </w:p>
          <w:p w:rsidR="00770B5D" w:rsidRPr="004B5FFC" w:rsidRDefault="00770B5D" w:rsidP="009563A0">
            <w:pPr>
              <w:spacing w:line="26" w:lineRule="atLeast"/>
              <w:jc w:val="center"/>
              <w:rPr>
                <w:rFonts w:asciiTheme="minorHAnsi" w:hAnsiTheme="minorHAnsi" w:cs="Arial"/>
                <w:b/>
                <w:bCs/>
                <w:sz w:val="24"/>
                <w:szCs w:val="24"/>
              </w:rPr>
            </w:pPr>
          </w:p>
          <w:p w:rsidR="00770B5D" w:rsidRPr="004B5FFC" w:rsidRDefault="00770B5D" w:rsidP="009563A0">
            <w:pPr>
              <w:spacing w:line="26" w:lineRule="atLeast"/>
              <w:jc w:val="center"/>
              <w:rPr>
                <w:rFonts w:asciiTheme="minorHAnsi" w:hAnsiTheme="minorHAnsi" w:cs="Arial"/>
                <w:b/>
                <w:bCs/>
                <w:sz w:val="24"/>
                <w:szCs w:val="24"/>
              </w:rPr>
            </w:pPr>
          </w:p>
          <w:p w:rsidR="00770B5D" w:rsidRPr="004B5FFC" w:rsidRDefault="00770B5D" w:rsidP="009563A0">
            <w:pPr>
              <w:spacing w:line="26" w:lineRule="atLeast"/>
              <w:jc w:val="center"/>
              <w:rPr>
                <w:rFonts w:asciiTheme="minorHAnsi" w:hAnsiTheme="minorHAnsi" w:cs="Arial"/>
                <w:b/>
                <w:bCs/>
                <w:sz w:val="24"/>
                <w:szCs w:val="24"/>
              </w:rPr>
            </w:pPr>
          </w:p>
          <w:p w:rsidR="00770B5D" w:rsidRPr="004B5FFC" w:rsidRDefault="00770B5D" w:rsidP="009563A0">
            <w:pPr>
              <w:spacing w:line="26" w:lineRule="atLeast"/>
              <w:jc w:val="center"/>
              <w:rPr>
                <w:rFonts w:asciiTheme="minorHAnsi" w:hAnsiTheme="minorHAnsi" w:cs="Arial"/>
                <w:b/>
                <w:bCs/>
                <w:sz w:val="24"/>
                <w:szCs w:val="24"/>
              </w:rPr>
            </w:pPr>
          </w:p>
          <w:p w:rsidR="00770B5D" w:rsidRPr="004B5FFC" w:rsidRDefault="00770B5D" w:rsidP="009563A0">
            <w:pPr>
              <w:spacing w:line="26" w:lineRule="atLeast"/>
              <w:jc w:val="center"/>
              <w:rPr>
                <w:rFonts w:asciiTheme="minorHAnsi" w:hAnsiTheme="minorHAnsi" w:cs="Arial"/>
                <w:b/>
                <w:bCs/>
                <w:sz w:val="24"/>
                <w:szCs w:val="24"/>
              </w:rPr>
            </w:pPr>
          </w:p>
        </w:tc>
        <w:tc>
          <w:tcPr>
            <w:tcW w:w="6344" w:type="dxa"/>
            <w:shd w:val="clear" w:color="auto" w:fill="B8CCE4"/>
          </w:tcPr>
          <w:p w:rsidR="00CE61CC" w:rsidRPr="004B5FFC" w:rsidRDefault="00CE61CC" w:rsidP="009563A0">
            <w:pPr>
              <w:pStyle w:val="Prrafodelista"/>
              <w:numPr>
                <w:ilvl w:val="0"/>
                <w:numId w:val="1"/>
              </w:numPr>
              <w:spacing w:line="26" w:lineRule="atLeast"/>
              <w:ind w:left="470"/>
              <w:jc w:val="both"/>
              <w:rPr>
                <w:rFonts w:asciiTheme="minorHAnsi" w:hAnsiTheme="minorHAnsi"/>
                <w:sz w:val="20"/>
                <w:szCs w:val="20"/>
                <w:lang w:val="es-PY"/>
              </w:rPr>
            </w:pPr>
            <w:r w:rsidRPr="004B5FFC">
              <w:rPr>
                <w:rFonts w:asciiTheme="minorHAnsi" w:hAnsiTheme="minorHAnsi" w:cs="Arial"/>
                <w:b/>
                <w:sz w:val="20"/>
                <w:szCs w:val="20"/>
                <w:lang w:val="es-PY"/>
              </w:rPr>
              <w:t>Predice</w:t>
            </w:r>
            <w:r w:rsidRPr="004B5FFC">
              <w:rPr>
                <w:rFonts w:asciiTheme="minorHAnsi" w:hAnsiTheme="minorHAnsi"/>
                <w:sz w:val="20"/>
                <w:szCs w:val="20"/>
                <w:lang w:val="es-PY"/>
              </w:rPr>
              <w:t xml:space="preserve"> el contenido de un texto oral a partir de imágenes, </w:t>
            </w:r>
            <w:r w:rsidR="005B18A5" w:rsidRPr="004B5FFC">
              <w:rPr>
                <w:rFonts w:asciiTheme="minorHAnsi" w:hAnsiTheme="minorHAnsi"/>
                <w:sz w:val="20"/>
                <w:szCs w:val="20"/>
                <w:lang w:val="es-PY"/>
              </w:rPr>
              <w:t>ilustraciones</w:t>
            </w:r>
            <w:r w:rsidRPr="004B5FFC">
              <w:rPr>
                <w:rFonts w:asciiTheme="minorHAnsi" w:hAnsiTheme="minorHAnsi"/>
                <w:sz w:val="20"/>
                <w:szCs w:val="20"/>
                <w:lang w:val="es-PY"/>
              </w:rPr>
              <w:t>, el título o palabras claves.</w:t>
            </w:r>
          </w:p>
          <w:p w:rsidR="00CE61CC" w:rsidRPr="004B5FFC" w:rsidRDefault="00CE61CC" w:rsidP="009563A0">
            <w:pPr>
              <w:pStyle w:val="Prrafodelista"/>
              <w:numPr>
                <w:ilvl w:val="0"/>
                <w:numId w:val="1"/>
              </w:numPr>
              <w:spacing w:line="26" w:lineRule="atLeast"/>
              <w:ind w:left="470"/>
              <w:jc w:val="both"/>
              <w:rPr>
                <w:rFonts w:asciiTheme="minorHAnsi" w:hAnsiTheme="minorHAnsi"/>
                <w:sz w:val="20"/>
                <w:szCs w:val="20"/>
              </w:rPr>
            </w:pPr>
            <w:r w:rsidRPr="004B5FFC">
              <w:rPr>
                <w:rFonts w:asciiTheme="minorHAnsi" w:hAnsiTheme="minorHAnsi" w:cs="Arial"/>
                <w:b/>
                <w:sz w:val="20"/>
                <w:szCs w:val="20"/>
                <w:lang w:val="es-PY"/>
              </w:rPr>
              <w:t>Reconoce</w:t>
            </w:r>
            <w:r w:rsidRPr="004B5FFC">
              <w:rPr>
                <w:rFonts w:asciiTheme="minorHAnsi" w:hAnsiTheme="minorHAnsi"/>
                <w:sz w:val="20"/>
                <w:szCs w:val="20"/>
              </w:rPr>
              <w:t xml:space="preserve"> la estructura y las características de los siguientes tipos de textos:</w:t>
            </w:r>
          </w:p>
          <w:p w:rsidR="00CE61CC" w:rsidRPr="004B5FFC" w:rsidRDefault="00CE61CC" w:rsidP="009563A0">
            <w:pPr>
              <w:numPr>
                <w:ilvl w:val="0"/>
                <w:numId w:val="5"/>
              </w:numPr>
              <w:spacing w:line="26" w:lineRule="atLeast"/>
              <w:jc w:val="both"/>
              <w:rPr>
                <w:rFonts w:asciiTheme="minorHAnsi" w:hAnsiTheme="minorHAnsi"/>
                <w:bCs/>
                <w:sz w:val="20"/>
                <w:szCs w:val="20"/>
              </w:rPr>
            </w:pPr>
            <w:r w:rsidRPr="004B5FFC">
              <w:rPr>
                <w:rFonts w:asciiTheme="minorHAnsi" w:hAnsiTheme="minorHAnsi"/>
                <w:bCs/>
                <w:sz w:val="20"/>
                <w:szCs w:val="20"/>
              </w:rPr>
              <w:t>informativos: documentales.</w:t>
            </w:r>
          </w:p>
          <w:p w:rsidR="00CE61CC" w:rsidRPr="004B5FFC" w:rsidRDefault="00CE61CC" w:rsidP="009563A0">
            <w:pPr>
              <w:numPr>
                <w:ilvl w:val="0"/>
                <w:numId w:val="5"/>
              </w:numPr>
              <w:spacing w:line="26" w:lineRule="atLeast"/>
              <w:jc w:val="both"/>
              <w:rPr>
                <w:rFonts w:asciiTheme="minorHAnsi" w:hAnsiTheme="minorHAnsi"/>
                <w:bCs/>
                <w:sz w:val="20"/>
                <w:szCs w:val="20"/>
              </w:rPr>
            </w:pPr>
            <w:r w:rsidRPr="004B5FFC">
              <w:rPr>
                <w:rFonts w:asciiTheme="minorHAnsi" w:hAnsiTheme="minorHAnsi"/>
                <w:bCs/>
                <w:sz w:val="20"/>
                <w:szCs w:val="20"/>
              </w:rPr>
              <w:t>publicitarios: spots publicitarios.</w:t>
            </w:r>
          </w:p>
          <w:p w:rsidR="00CE61CC" w:rsidRPr="004B5FFC" w:rsidRDefault="00CE61CC" w:rsidP="009563A0">
            <w:pPr>
              <w:numPr>
                <w:ilvl w:val="0"/>
                <w:numId w:val="5"/>
              </w:numPr>
              <w:spacing w:line="26" w:lineRule="atLeast"/>
              <w:jc w:val="both"/>
              <w:rPr>
                <w:rFonts w:asciiTheme="minorHAnsi" w:hAnsiTheme="minorHAnsi"/>
                <w:bCs/>
                <w:sz w:val="20"/>
                <w:szCs w:val="20"/>
              </w:rPr>
            </w:pPr>
            <w:r w:rsidRPr="004B5FFC">
              <w:rPr>
                <w:rFonts w:asciiTheme="minorHAnsi" w:hAnsiTheme="minorHAnsi"/>
                <w:bCs/>
                <w:sz w:val="20"/>
                <w:szCs w:val="20"/>
              </w:rPr>
              <w:t>literarios: canciones, poemas, relatos, refranes y dramatizaciones.</w:t>
            </w:r>
          </w:p>
          <w:p w:rsidR="00CE61CC" w:rsidRPr="004B5FFC" w:rsidRDefault="00CE61CC" w:rsidP="009563A0">
            <w:pPr>
              <w:numPr>
                <w:ilvl w:val="0"/>
                <w:numId w:val="5"/>
              </w:numPr>
              <w:spacing w:line="26" w:lineRule="atLeast"/>
              <w:jc w:val="both"/>
              <w:rPr>
                <w:rFonts w:asciiTheme="minorHAnsi" w:hAnsiTheme="minorHAnsi"/>
                <w:bCs/>
                <w:sz w:val="20"/>
                <w:szCs w:val="20"/>
              </w:rPr>
            </w:pPr>
            <w:r w:rsidRPr="004B5FFC">
              <w:rPr>
                <w:rFonts w:asciiTheme="minorHAnsi" w:hAnsiTheme="minorHAnsi"/>
                <w:bCs/>
                <w:sz w:val="20"/>
                <w:szCs w:val="20"/>
              </w:rPr>
              <w:t>periodísticos: noticias, reportajes y entrevistas.</w:t>
            </w:r>
          </w:p>
          <w:p w:rsidR="00CE61CC" w:rsidRPr="004B5FFC" w:rsidRDefault="00CE61CC" w:rsidP="009563A0">
            <w:pPr>
              <w:pStyle w:val="Prrafodelista"/>
              <w:numPr>
                <w:ilvl w:val="0"/>
                <w:numId w:val="1"/>
              </w:numPr>
              <w:spacing w:line="26" w:lineRule="atLeast"/>
              <w:ind w:left="470"/>
              <w:jc w:val="both"/>
              <w:rPr>
                <w:rFonts w:asciiTheme="minorHAnsi" w:hAnsiTheme="minorHAnsi" w:cs="Tahoma-Bold"/>
                <w:bCs/>
                <w:sz w:val="20"/>
                <w:szCs w:val="20"/>
              </w:rPr>
            </w:pPr>
            <w:r w:rsidRPr="004B5FFC">
              <w:rPr>
                <w:rFonts w:asciiTheme="minorHAnsi" w:hAnsiTheme="minorHAnsi" w:cs="Arial"/>
                <w:b/>
                <w:sz w:val="20"/>
                <w:szCs w:val="20"/>
                <w:lang w:val="es-PY"/>
              </w:rPr>
              <w:t>Caracteriza</w:t>
            </w:r>
            <w:r w:rsidR="005B18A5" w:rsidRPr="004B5FFC">
              <w:rPr>
                <w:rFonts w:asciiTheme="minorHAnsi" w:hAnsiTheme="minorHAnsi"/>
                <w:sz w:val="20"/>
                <w:szCs w:val="20"/>
              </w:rPr>
              <w:t xml:space="preserve"> en textos escuchados</w:t>
            </w:r>
            <w:r w:rsidRPr="004B5FFC">
              <w:rPr>
                <w:rFonts w:asciiTheme="minorHAnsi" w:hAnsiTheme="minorHAnsi"/>
                <w:sz w:val="20"/>
                <w:szCs w:val="20"/>
              </w:rPr>
              <w:t xml:space="preserve"> acciones, lugares, tiempo y personajes.</w:t>
            </w:r>
          </w:p>
          <w:p w:rsidR="00CE61CC" w:rsidRPr="004B5FFC" w:rsidRDefault="00CE61CC" w:rsidP="009563A0">
            <w:pPr>
              <w:pStyle w:val="Prrafodelista"/>
              <w:numPr>
                <w:ilvl w:val="0"/>
                <w:numId w:val="1"/>
              </w:numPr>
              <w:spacing w:line="26" w:lineRule="atLeast"/>
              <w:ind w:left="470"/>
              <w:jc w:val="both"/>
              <w:rPr>
                <w:rFonts w:asciiTheme="minorHAnsi" w:hAnsiTheme="minorHAnsi"/>
                <w:sz w:val="20"/>
                <w:szCs w:val="20"/>
              </w:rPr>
            </w:pPr>
            <w:r w:rsidRPr="004B5FFC">
              <w:rPr>
                <w:rFonts w:asciiTheme="minorHAnsi" w:hAnsiTheme="minorHAnsi" w:cs="Arial"/>
                <w:b/>
                <w:sz w:val="20"/>
                <w:szCs w:val="20"/>
                <w:lang w:val="es-PY"/>
              </w:rPr>
              <w:t>Comprende</w:t>
            </w:r>
            <w:r w:rsidRPr="004B5FFC">
              <w:rPr>
                <w:rFonts w:asciiTheme="minorHAnsi" w:hAnsiTheme="minorHAnsi"/>
                <w:sz w:val="20"/>
                <w:szCs w:val="20"/>
              </w:rPr>
              <w:t xml:space="preserve"> el sentido de los vocablos y expresiones contextuales.</w:t>
            </w:r>
          </w:p>
          <w:p w:rsidR="00CE61CC" w:rsidRPr="004B5FFC" w:rsidRDefault="00CE61CC" w:rsidP="009563A0">
            <w:pPr>
              <w:pStyle w:val="Prrafodelista"/>
              <w:numPr>
                <w:ilvl w:val="0"/>
                <w:numId w:val="1"/>
              </w:numPr>
              <w:spacing w:line="26" w:lineRule="atLeast"/>
              <w:ind w:left="470"/>
              <w:jc w:val="both"/>
              <w:rPr>
                <w:rFonts w:asciiTheme="minorHAnsi" w:hAnsiTheme="minorHAnsi"/>
                <w:bCs/>
                <w:sz w:val="20"/>
                <w:szCs w:val="20"/>
              </w:rPr>
            </w:pPr>
            <w:r w:rsidRPr="004B5FFC">
              <w:rPr>
                <w:rFonts w:asciiTheme="minorHAnsi" w:hAnsiTheme="minorHAnsi" w:cs="Arial"/>
                <w:b/>
                <w:sz w:val="20"/>
                <w:szCs w:val="20"/>
                <w:lang w:val="es-PY"/>
              </w:rPr>
              <w:t>Establece</w:t>
            </w:r>
            <w:r w:rsidRPr="004B5FFC">
              <w:rPr>
                <w:rFonts w:asciiTheme="minorHAnsi" w:hAnsiTheme="minorHAnsi"/>
                <w:bCs/>
                <w:sz w:val="20"/>
                <w:szCs w:val="20"/>
              </w:rPr>
              <w:t xml:space="preserve"> la secuencia de las ideas de textos escuchados. </w:t>
            </w:r>
          </w:p>
          <w:p w:rsidR="00CE61CC" w:rsidRPr="004B5FFC" w:rsidRDefault="00CE61CC" w:rsidP="009563A0">
            <w:pPr>
              <w:pStyle w:val="Prrafodelista"/>
              <w:numPr>
                <w:ilvl w:val="0"/>
                <w:numId w:val="1"/>
              </w:numPr>
              <w:spacing w:line="26" w:lineRule="atLeast"/>
              <w:ind w:left="470"/>
              <w:jc w:val="both"/>
              <w:rPr>
                <w:rFonts w:asciiTheme="minorHAnsi" w:hAnsiTheme="minorHAnsi"/>
                <w:bCs/>
                <w:sz w:val="20"/>
                <w:szCs w:val="20"/>
              </w:rPr>
            </w:pPr>
            <w:r w:rsidRPr="004B5FFC">
              <w:rPr>
                <w:rFonts w:asciiTheme="minorHAnsi" w:hAnsiTheme="minorHAnsi" w:cs="Arial"/>
                <w:b/>
                <w:sz w:val="20"/>
                <w:szCs w:val="20"/>
                <w:lang w:val="es-PY"/>
              </w:rPr>
              <w:t>Reconoce</w:t>
            </w:r>
            <w:r w:rsidRPr="004B5FFC">
              <w:rPr>
                <w:rFonts w:asciiTheme="minorHAnsi" w:hAnsiTheme="minorHAnsi"/>
                <w:bCs/>
                <w:sz w:val="20"/>
                <w:szCs w:val="20"/>
              </w:rPr>
              <w:t xml:space="preserve"> el tema o los temas e ideas principales a partir de</w:t>
            </w:r>
            <w:r w:rsidR="005B18A5" w:rsidRPr="004B5FFC">
              <w:rPr>
                <w:rFonts w:asciiTheme="minorHAnsi" w:hAnsiTheme="minorHAnsi"/>
                <w:bCs/>
                <w:sz w:val="20"/>
                <w:szCs w:val="20"/>
              </w:rPr>
              <w:t xml:space="preserve"> </w:t>
            </w:r>
            <w:r w:rsidRPr="004B5FFC">
              <w:rPr>
                <w:rFonts w:asciiTheme="minorHAnsi" w:hAnsiTheme="minorHAnsi"/>
                <w:bCs/>
                <w:sz w:val="20"/>
                <w:szCs w:val="20"/>
              </w:rPr>
              <w:t>l</w:t>
            </w:r>
            <w:r w:rsidR="005B18A5" w:rsidRPr="004B5FFC">
              <w:rPr>
                <w:rFonts w:asciiTheme="minorHAnsi" w:hAnsiTheme="minorHAnsi"/>
                <w:bCs/>
                <w:sz w:val="20"/>
                <w:szCs w:val="20"/>
              </w:rPr>
              <w:t>a</w:t>
            </w:r>
            <w:r w:rsidRPr="004B5FFC">
              <w:rPr>
                <w:rFonts w:asciiTheme="minorHAnsi" w:hAnsiTheme="minorHAnsi"/>
                <w:bCs/>
                <w:sz w:val="20"/>
                <w:szCs w:val="20"/>
              </w:rPr>
              <w:t xml:space="preserve"> </w:t>
            </w:r>
            <w:r w:rsidR="005B18A5" w:rsidRPr="004B5FFC">
              <w:rPr>
                <w:rFonts w:asciiTheme="minorHAnsi" w:hAnsiTheme="minorHAnsi"/>
                <w:bCs/>
                <w:sz w:val="20"/>
                <w:szCs w:val="20"/>
              </w:rPr>
              <w:t>identificación</w:t>
            </w:r>
            <w:r w:rsidRPr="004B5FFC">
              <w:rPr>
                <w:rFonts w:asciiTheme="minorHAnsi" w:hAnsiTheme="minorHAnsi"/>
                <w:bCs/>
                <w:sz w:val="20"/>
                <w:szCs w:val="20"/>
              </w:rPr>
              <w:t xml:space="preserve"> de palabras claves cont</w:t>
            </w:r>
            <w:r w:rsidR="009B3251" w:rsidRPr="004B5FFC">
              <w:rPr>
                <w:rFonts w:asciiTheme="minorHAnsi" w:hAnsiTheme="minorHAnsi"/>
                <w:bCs/>
                <w:sz w:val="20"/>
                <w:szCs w:val="20"/>
              </w:rPr>
              <w:t>enidas en el texto.</w:t>
            </w:r>
          </w:p>
          <w:p w:rsidR="00CE61CC" w:rsidRPr="004B5FFC" w:rsidRDefault="00CE61CC" w:rsidP="009563A0">
            <w:pPr>
              <w:pStyle w:val="Prrafodelista"/>
              <w:numPr>
                <w:ilvl w:val="0"/>
                <w:numId w:val="1"/>
              </w:numPr>
              <w:spacing w:line="26" w:lineRule="atLeast"/>
              <w:ind w:left="470"/>
              <w:jc w:val="both"/>
              <w:rPr>
                <w:rFonts w:asciiTheme="minorHAnsi" w:hAnsiTheme="minorHAnsi"/>
                <w:bCs/>
                <w:sz w:val="20"/>
                <w:szCs w:val="20"/>
              </w:rPr>
            </w:pPr>
            <w:r w:rsidRPr="004B5FFC">
              <w:rPr>
                <w:rFonts w:asciiTheme="minorHAnsi" w:hAnsiTheme="minorHAnsi" w:cs="Arial"/>
                <w:b/>
                <w:sz w:val="20"/>
                <w:szCs w:val="20"/>
                <w:lang w:val="es-PY"/>
              </w:rPr>
              <w:t>Reconoce</w:t>
            </w:r>
            <w:r w:rsidRPr="004B5FFC">
              <w:rPr>
                <w:rFonts w:asciiTheme="minorHAnsi" w:hAnsiTheme="minorHAnsi"/>
                <w:bCs/>
                <w:sz w:val="20"/>
                <w:szCs w:val="20"/>
              </w:rPr>
              <w:t xml:space="preserve"> el significado o las ideas que transmiten los recursos literarios más usuales:</w:t>
            </w:r>
          </w:p>
          <w:p w:rsidR="00CE61CC" w:rsidRPr="004B5FFC" w:rsidRDefault="00CE61CC" w:rsidP="009563A0">
            <w:pPr>
              <w:numPr>
                <w:ilvl w:val="0"/>
                <w:numId w:val="5"/>
              </w:numPr>
              <w:spacing w:line="26" w:lineRule="atLeast"/>
              <w:jc w:val="both"/>
              <w:rPr>
                <w:rFonts w:asciiTheme="minorHAnsi" w:hAnsiTheme="minorHAnsi"/>
                <w:bCs/>
                <w:sz w:val="20"/>
                <w:szCs w:val="20"/>
              </w:rPr>
            </w:pPr>
            <w:r w:rsidRPr="004B5FFC">
              <w:rPr>
                <w:rFonts w:asciiTheme="minorHAnsi" w:hAnsiTheme="minorHAnsi"/>
                <w:bCs/>
                <w:sz w:val="20"/>
                <w:szCs w:val="20"/>
              </w:rPr>
              <w:t>comparación.</w:t>
            </w:r>
          </w:p>
          <w:p w:rsidR="00CE61CC" w:rsidRPr="004B5FFC" w:rsidRDefault="00CE61CC" w:rsidP="009563A0">
            <w:pPr>
              <w:numPr>
                <w:ilvl w:val="0"/>
                <w:numId w:val="5"/>
              </w:numPr>
              <w:spacing w:line="26" w:lineRule="atLeast"/>
              <w:jc w:val="both"/>
              <w:rPr>
                <w:rFonts w:asciiTheme="minorHAnsi" w:hAnsiTheme="minorHAnsi"/>
                <w:bCs/>
                <w:sz w:val="20"/>
                <w:szCs w:val="20"/>
              </w:rPr>
            </w:pPr>
            <w:r w:rsidRPr="004B5FFC">
              <w:rPr>
                <w:rFonts w:asciiTheme="minorHAnsi" w:hAnsiTheme="minorHAnsi"/>
                <w:bCs/>
                <w:sz w:val="20"/>
                <w:szCs w:val="20"/>
              </w:rPr>
              <w:t xml:space="preserve">metáfora. </w:t>
            </w:r>
          </w:p>
          <w:p w:rsidR="00CE61CC" w:rsidRPr="004B5FFC" w:rsidRDefault="00CE61CC" w:rsidP="009563A0">
            <w:pPr>
              <w:numPr>
                <w:ilvl w:val="0"/>
                <w:numId w:val="5"/>
              </w:numPr>
              <w:spacing w:line="26" w:lineRule="atLeast"/>
              <w:jc w:val="both"/>
              <w:rPr>
                <w:rFonts w:asciiTheme="minorHAnsi" w:hAnsiTheme="minorHAnsi"/>
                <w:bCs/>
                <w:sz w:val="20"/>
                <w:szCs w:val="20"/>
              </w:rPr>
            </w:pPr>
            <w:r w:rsidRPr="004B5FFC">
              <w:rPr>
                <w:rFonts w:asciiTheme="minorHAnsi" w:hAnsiTheme="minorHAnsi"/>
                <w:bCs/>
                <w:sz w:val="20"/>
                <w:szCs w:val="20"/>
              </w:rPr>
              <w:t>hipérbole.</w:t>
            </w:r>
          </w:p>
          <w:p w:rsidR="00CE61CC" w:rsidRPr="004B5FFC" w:rsidRDefault="00CE61CC" w:rsidP="009563A0">
            <w:pPr>
              <w:pStyle w:val="Prrafodelista"/>
              <w:numPr>
                <w:ilvl w:val="0"/>
                <w:numId w:val="1"/>
              </w:numPr>
              <w:spacing w:line="26" w:lineRule="atLeast"/>
              <w:ind w:left="470"/>
              <w:jc w:val="both"/>
              <w:rPr>
                <w:rFonts w:asciiTheme="minorHAnsi" w:hAnsiTheme="minorHAnsi"/>
                <w:bCs/>
                <w:sz w:val="20"/>
                <w:szCs w:val="20"/>
              </w:rPr>
            </w:pPr>
            <w:r w:rsidRPr="004B5FFC">
              <w:rPr>
                <w:rFonts w:asciiTheme="minorHAnsi" w:hAnsiTheme="minorHAnsi" w:cs="Arial"/>
                <w:b/>
                <w:sz w:val="20"/>
                <w:szCs w:val="20"/>
                <w:lang w:val="es-PY"/>
              </w:rPr>
              <w:t>Procesa</w:t>
            </w:r>
            <w:r w:rsidRPr="004B5FFC">
              <w:rPr>
                <w:rFonts w:asciiTheme="minorHAnsi" w:hAnsiTheme="minorHAnsi"/>
                <w:bCs/>
                <w:sz w:val="20"/>
                <w:szCs w:val="20"/>
              </w:rPr>
              <w:t xml:space="preserve"> la información escuchada a través de la toma de apuntes, la elaboración de resúmenes, síntesis, esquemas y mapas conceptuales. </w:t>
            </w:r>
          </w:p>
          <w:p w:rsidR="00CE61CC" w:rsidRPr="004B5FFC" w:rsidRDefault="00CE61CC" w:rsidP="009563A0">
            <w:pPr>
              <w:pStyle w:val="Prrafodelista"/>
              <w:numPr>
                <w:ilvl w:val="0"/>
                <w:numId w:val="1"/>
              </w:numPr>
              <w:spacing w:line="26" w:lineRule="atLeast"/>
              <w:ind w:left="470"/>
              <w:jc w:val="both"/>
              <w:rPr>
                <w:rFonts w:asciiTheme="minorHAnsi" w:hAnsiTheme="minorHAnsi"/>
                <w:bCs/>
                <w:sz w:val="20"/>
                <w:szCs w:val="20"/>
              </w:rPr>
            </w:pPr>
            <w:r w:rsidRPr="004B5FFC">
              <w:rPr>
                <w:rFonts w:asciiTheme="minorHAnsi" w:hAnsiTheme="minorHAnsi" w:cs="Arial"/>
                <w:b/>
                <w:sz w:val="20"/>
                <w:szCs w:val="20"/>
                <w:lang w:val="es-PY"/>
              </w:rPr>
              <w:t>Identifica</w:t>
            </w:r>
            <w:r w:rsidRPr="004B5FFC">
              <w:rPr>
                <w:rFonts w:asciiTheme="minorHAnsi" w:hAnsiTheme="minorHAnsi"/>
                <w:bCs/>
                <w:sz w:val="20"/>
                <w:szCs w:val="20"/>
              </w:rPr>
              <w:t xml:space="preserve"> la intencionalidad comunicativa del emisor de los </w:t>
            </w:r>
            <w:r w:rsidRPr="004B5FFC">
              <w:rPr>
                <w:rFonts w:asciiTheme="minorHAnsi" w:hAnsiTheme="minorHAnsi" w:cs="Arial"/>
                <w:sz w:val="20"/>
                <w:szCs w:val="20"/>
                <w:lang w:val="es-PY"/>
              </w:rPr>
              <w:t>textos</w:t>
            </w:r>
            <w:r w:rsidRPr="004B5FFC">
              <w:rPr>
                <w:rFonts w:asciiTheme="minorHAnsi" w:hAnsiTheme="minorHAnsi"/>
                <w:bCs/>
                <w:sz w:val="20"/>
                <w:szCs w:val="20"/>
              </w:rPr>
              <w:t xml:space="preserve"> estudiados. </w:t>
            </w:r>
          </w:p>
          <w:p w:rsidR="00770B5D" w:rsidRPr="004B5FFC" w:rsidRDefault="00CE61CC" w:rsidP="009563A0">
            <w:pPr>
              <w:pStyle w:val="Prrafodelista"/>
              <w:numPr>
                <w:ilvl w:val="0"/>
                <w:numId w:val="1"/>
              </w:numPr>
              <w:spacing w:line="26" w:lineRule="atLeast"/>
              <w:ind w:left="470"/>
              <w:jc w:val="both"/>
              <w:rPr>
                <w:rFonts w:asciiTheme="minorHAnsi" w:hAnsiTheme="minorHAnsi"/>
                <w:sz w:val="20"/>
                <w:szCs w:val="20"/>
              </w:rPr>
            </w:pPr>
            <w:r w:rsidRPr="004B5FFC">
              <w:rPr>
                <w:rFonts w:asciiTheme="minorHAnsi" w:hAnsiTheme="minorHAnsi" w:cs="Arial"/>
                <w:b/>
                <w:sz w:val="20"/>
                <w:szCs w:val="20"/>
                <w:lang w:val="es-PY"/>
              </w:rPr>
              <w:t>Emite</w:t>
            </w:r>
            <w:r w:rsidRPr="004B5FFC">
              <w:rPr>
                <w:rFonts w:asciiTheme="minorHAnsi" w:hAnsiTheme="minorHAnsi"/>
                <w:b/>
                <w:bCs/>
                <w:sz w:val="20"/>
                <w:szCs w:val="20"/>
              </w:rPr>
              <w:t xml:space="preserve"> </w:t>
            </w:r>
            <w:r w:rsidRPr="004B5FFC">
              <w:rPr>
                <w:rFonts w:asciiTheme="minorHAnsi" w:hAnsiTheme="minorHAnsi"/>
                <w:bCs/>
                <w:sz w:val="20"/>
                <w:szCs w:val="20"/>
              </w:rPr>
              <w:t>una opinión crítica sobre las ideas planteadas en el texto analizado.</w:t>
            </w:r>
          </w:p>
          <w:p w:rsidR="007A145F" w:rsidRPr="004B5FFC" w:rsidRDefault="007A145F" w:rsidP="009563A0">
            <w:pPr>
              <w:spacing w:line="26" w:lineRule="atLeast"/>
              <w:jc w:val="both"/>
              <w:rPr>
                <w:rFonts w:asciiTheme="minorHAnsi" w:hAnsiTheme="minorHAnsi"/>
                <w:sz w:val="20"/>
                <w:szCs w:val="20"/>
              </w:rPr>
            </w:pPr>
          </w:p>
        </w:tc>
      </w:tr>
      <w:tr w:rsidR="00770B5D" w:rsidRPr="004B5FFC" w:rsidTr="009F1B78">
        <w:trPr>
          <w:tblCellSpacing w:w="20" w:type="dxa"/>
        </w:trPr>
        <w:tc>
          <w:tcPr>
            <w:tcW w:w="1783" w:type="dxa"/>
            <w:shd w:val="clear" w:color="auto" w:fill="95B3D7"/>
          </w:tcPr>
          <w:p w:rsidR="00770B5D" w:rsidRPr="004B5FFC" w:rsidRDefault="00770B5D" w:rsidP="009563A0">
            <w:pPr>
              <w:spacing w:line="26" w:lineRule="atLeast"/>
              <w:jc w:val="center"/>
              <w:rPr>
                <w:rFonts w:asciiTheme="minorHAnsi" w:hAnsiTheme="minorHAnsi" w:cs="Arial"/>
                <w:b/>
                <w:bCs/>
                <w:sz w:val="24"/>
                <w:szCs w:val="24"/>
              </w:rPr>
            </w:pPr>
            <w:r w:rsidRPr="004B5FFC">
              <w:rPr>
                <w:rFonts w:asciiTheme="minorHAnsi" w:hAnsiTheme="minorHAnsi" w:cs="Arial"/>
                <w:b/>
                <w:bCs/>
                <w:sz w:val="24"/>
                <w:szCs w:val="24"/>
              </w:rPr>
              <w:t>Expresión oral</w:t>
            </w:r>
          </w:p>
        </w:tc>
        <w:tc>
          <w:tcPr>
            <w:tcW w:w="6344" w:type="dxa"/>
            <w:shd w:val="clear" w:color="auto" w:fill="DBE5F1"/>
          </w:tcPr>
          <w:p w:rsidR="00CE61CC" w:rsidRPr="004B5FFC" w:rsidRDefault="00CE61CC" w:rsidP="009563A0">
            <w:pPr>
              <w:pStyle w:val="Prrafodelista"/>
              <w:numPr>
                <w:ilvl w:val="0"/>
                <w:numId w:val="1"/>
              </w:numPr>
              <w:spacing w:line="26" w:lineRule="atLeast"/>
              <w:ind w:left="470"/>
              <w:jc w:val="both"/>
              <w:rPr>
                <w:rFonts w:asciiTheme="minorHAnsi" w:hAnsiTheme="minorHAnsi" w:cs="Tahoma"/>
                <w:bCs/>
                <w:sz w:val="20"/>
                <w:szCs w:val="20"/>
              </w:rPr>
            </w:pPr>
            <w:r w:rsidRPr="004B5FFC">
              <w:rPr>
                <w:rFonts w:asciiTheme="minorHAnsi" w:hAnsiTheme="minorHAnsi" w:cs="Arial"/>
                <w:b/>
                <w:sz w:val="20"/>
                <w:szCs w:val="20"/>
                <w:lang w:val="es-PY"/>
              </w:rPr>
              <w:t>Participa</w:t>
            </w:r>
            <w:r w:rsidRPr="004B5FFC">
              <w:rPr>
                <w:rFonts w:asciiTheme="minorHAnsi" w:hAnsiTheme="minorHAnsi" w:cs="Tahoma"/>
                <w:bCs/>
                <w:sz w:val="20"/>
                <w:szCs w:val="20"/>
              </w:rPr>
              <w:t xml:space="preserve"> en diversos tipos de interacción verbal (declamaciones, diálogos, presentaciones, dramatizaciones, debate entre dos o </w:t>
            </w:r>
            <w:r w:rsidR="007A145F" w:rsidRPr="004B5FFC">
              <w:rPr>
                <w:rFonts w:asciiTheme="minorHAnsi" w:hAnsiTheme="minorHAnsi" w:cs="Tahoma"/>
                <w:bCs/>
                <w:sz w:val="20"/>
                <w:szCs w:val="20"/>
              </w:rPr>
              <w:t>más personas) en los que aplica</w:t>
            </w:r>
            <w:r w:rsidRPr="004B5FFC">
              <w:rPr>
                <w:rFonts w:asciiTheme="minorHAnsi" w:hAnsiTheme="minorHAnsi" w:cs="Tahoma"/>
                <w:bCs/>
                <w:sz w:val="20"/>
                <w:szCs w:val="20"/>
              </w:rPr>
              <w:t xml:space="preserve"> las normas de respeto, escucha y tolerancia entre los hablantes. </w:t>
            </w:r>
          </w:p>
          <w:p w:rsidR="00CE61CC" w:rsidRPr="004B5FFC" w:rsidRDefault="00CE61CC" w:rsidP="009563A0">
            <w:pPr>
              <w:pStyle w:val="Prrafodelista"/>
              <w:numPr>
                <w:ilvl w:val="0"/>
                <w:numId w:val="1"/>
              </w:numPr>
              <w:spacing w:line="26" w:lineRule="atLeast"/>
              <w:ind w:left="470"/>
              <w:jc w:val="both"/>
              <w:rPr>
                <w:rFonts w:asciiTheme="minorHAnsi" w:hAnsiTheme="minorHAnsi"/>
                <w:b/>
                <w:sz w:val="20"/>
                <w:szCs w:val="20"/>
              </w:rPr>
            </w:pPr>
            <w:r w:rsidRPr="004B5FFC">
              <w:rPr>
                <w:rFonts w:asciiTheme="minorHAnsi" w:hAnsiTheme="minorHAnsi" w:cs="Arial"/>
                <w:b/>
                <w:sz w:val="20"/>
                <w:szCs w:val="20"/>
                <w:lang w:val="es-PY"/>
              </w:rPr>
              <w:t>Se</w:t>
            </w:r>
            <w:r w:rsidRPr="004B5FFC">
              <w:rPr>
                <w:rFonts w:asciiTheme="minorHAnsi" w:hAnsiTheme="minorHAnsi"/>
                <w:b/>
                <w:sz w:val="20"/>
                <w:szCs w:val="20"/>
              </w:rPr>
              <w:t xml:space="preserve"> </w:t>
            </w:r>
            <w:r w:rsidRPr="004B5FFC">
              <w:rPr>
                <w:rFonts w:asciiTheme="minorHAnsi" w:hAnsiTheme="minorHAnsi" w:cs="Arial"/>
                <w:b/>
                <w:sz w:val="20"/>
                <w:szCs w:val="20"/>
                <w:lang w:val="es-PY"/>
              </w:rPr>
              <w:t>expresa</w:t>
            </w:r>
            <w:r w:rsidRPr="004B5FFC">
              <w:rPr>
                <w:rFonts w:asciiTheme="minorHAnsi" w:hAnsiTheme="minorHAnsi"/>
                <w:b/>
                <w:sz w:val="20"/>
                <w:szCs w:val="20"/>
              </w:rPr>
              <w:t xml:space="preserve"> </w:t>
            </w:r>
            <w:r w:rsidRPr="004B5FFC">
              <w:rPr>
                <w:rFonts w:asciiTheme="minorHAnsi" w:hAnsiTheme="minorHAnsi"/>
                <w:sz w:val="20"/>
                <w:szCs w:val="20"/>
              </w:rPr>
              <w:t>a través de enunciados adecuados a las características sintácticas del castellano.</w:t>
            </w:r>
          </w:p>
          <w:p w:rsidR="00CE61CC" w:rsidRPr="004B5FFC" w:rsidRDefault="00CE61CC" w:rsidP="009563A0">
            <w:pPr>
              <w:pStyle w:val="Prrafodelista"/>
              <w:numPr>
                <w:ilvl w:val="0"/>
                <w:numId w:val="1"/>
              </w:numPr>
              <w:spacing w:line="26" w:lineRule="atLeast"/>
              <w:ind w:left="470"/>
              <w:jc w:val="both"/>
              <w:rPr>
                <w:rFonts w:asciiTheme="minorHAnsi" w:hAnsiTheme="minorHAnsi"/>
                <w:b/>
                <w:sz w:val="20"/>
                <w:szCs w:val="20"/>
              </w:rPr>
            </w:pPr>
            <w:r w:rsidRPr="004B5FFC">
              <w:rPr>
                <w:rFonts w:asciiTheme="minorHAnsi" w:hAnsiTheme="minorHAnsi" w:cs="Arial"/>
                <w:b/>
                <w:sz w:val="20"/>
                <w:szCs w:val="20"/>
                <w:lang w:val="es-PY"/>
              </w:rPr>
              <w:t>Utiliza</w:t>
            </w:r>
            <w:r w:rsidRPr="004B5FFC">
              <w:rPr>
                <w:rFonts w:asciiTheme="minorHAnsi" w:hAnsiTheme="minorHAnsi"/>
                <w:b/>
                <w:sz w:val="20"/>
                <w:szCs w:val="20"/>
              </w:rPr>
              <w:t xml:space="preserve"> </w:t>
            </w:r>
            <w:r w:rsidRPr="004B5FFC">
              <w:rPr>
                <w:rFonts w:asciiTheme="minorHAnsi" w:hAnsiTheme="minorHAnsi"/>
                <w:sz w:val="20"/>
                <w:szCs w:val="20"/>
              </w:rPr>
              <w:t>la entonación, el énfasis, la pronunciación y la fluidez en la expresión de diversos matices en el significado de los enunciados en situaciones comunicativas habituales.</w:t>
            </w:r>
          </w:p>
          <w:p w:rsidR="00CE61CC" w:rsidRPr="004B5FFC" w:rsidRDefault="00CE61CC" w:rsidP="009563A0">
            <w:pPr>
              <w:pStyle w:val="Prrafodelista"/>
              <w:numPr>
                <w:ilvl w:val="0"/>
                <w:numId w:val="1"/>
              </w:numPr>
              <w:spacing w:line="26" w:lineRule="atLeast"/>
              <w:ind w:left="470"/>
              <w:jc w:val="both"/>
              <w:rPr>
                <w:rFonts w:asciiTheme="minorHAnsi" w:hAnsiTheme="minorHAnsi"/>
                <w:sz w:val="20"/>
                <w:szCs w:val="20"/>
              </w:rPr>
            </w:pPr>
            <w:r w:rsidRPr="004B5FFC">
              <w:rPr>
                <w:rFonts w:asciiTheme="minorHAnsi" w:hAnsiTheme="minorHAnsi" w:cs="Arial"/>
                <w:b/>
                <w:sz w:val="20"/>
                <w:szCs w:val="20"/>
                <w:lang w:val="es-PY"/>
              </w:rPr>
              <w:t>Utiliza</w:t>
            </w:r>
            <w:r w:rsidRPr="004B5FFC">
              <w:rPr>
                <w:rFonts w:asciiTheme="minorHAnsi" w:hAnsiTheme="minorHAnsi"/>
                <w:b/>
                <w:sz w:val="20"/>
                <w:szCs w:val="20"/>
              </w:rPr>
              <w:t xml:space="preserve"> </w:t>
            </w:r>
            <w:r w:rsidRPr="004B5FFC">
              <w:rPr>
                <w:rFonts w:asciiTheme="minorHAnsi" w:hAnsiTheme="minorHAnsi"/>
                <w:sz w:val="20"/>
                <w:szCs w:val="20"/>
              </w:rPr>
              <w:t>variado vocabulario para expresar pensamientos y conceptos  complejos sobre temas de interés.</w:t>
            </w:r>
          </w:p>
          <w:p w:rsidR="00CE61CC" w:rsidRPr="004B5FFC" w:rsidRDefault="00CE61CC" w:rsidP="009563A0">
            <w:pPr>
              <w:pStyle w:val="Prrafodelista"/>
              <w:numPr>
                <w:ilvl w:val="0"/>
                <w:numId w:val="1"/>
              </w:numPr>
              <w:spacing w:line="26" w:lineRule="atLeast"/>
              <w:ind w:left="470"/>
              <w:jc w:val="both"/>
              <w:rPr>
                <w:rFonts w:asciiTheme="minorHAnsi" w:hAnsiTheme="minorHAnsi"/>
                <w:b/>
                <w:sz w:val="20"/>
                <w:szCs w:val="20"/>
              </w:rPr>
            </w:pPr>
            <w:r w:rsidRPr="004B5FFC">
              <w:rPr>
                <w:rFonts w:asciiTheme="minorHAnsi" w:hAnsiTheme="minorHAnsi" w:cs="Arial"/>
                <w:b/>
                <w:sz w:val="20"/>
                <w:szCs w:val="20"/>
                <w:lang w:val="es-PY"/>
              </w:rPr>
              <w:lastRenderedPageBreak/>
              <w:t>Describe</w:t>
            </w:r>
            <w:r w:rsidRPr="004B5FFC">
              <w:rPr>
                <w:rFonts w:asciiTheme="minorHAnsi" w:hAnsiTheme="minorHAnsi"/>
                <w:b/>
                <w:sz w:val="20"/>
                <w:szCs w:val="20"/>
              </w:rPr>
              <w:t xml:space="preserve"> </w:t>
            </w:r>
            <w:r w:rsidRPr="004B5FFC">
              <w:rPr>
                <w:rFonts w:asciiTheme="minorHAnsi" w:hAnsiTheme="minorHAnsi"/>
                <w:sz w:val="20"/>
                <w:szCs w:val="20"/>
              </w:rPr>
              <w:t>en forma coherente y cohesiva lugares, situaciones y experiencias propias y ajenas.</w:t>
            </w:r>
          </w:p>
          <w:p w:rsidR="00CE61CC" w:rsidRPr="004B5FFC" w:rsidRDefault="00CE61CC" w:rsidP="009563A0">
            <w:pPr>
              <w:pStyle w:val="Prrafodelista"/>
              <w:numPr>
                <w:ilvl w:val="0"/>
                <w:numId w:val="1"/>
              </w:numPr>
              <w:spacing w:line="26" w:lineRule="atLeast"/>
              <w:ind w:left="470"/>
              <w:jc w:val="both"/>
              <w:rPr>
                <w:rFonts w:asciiTheme="minorHAnsi" w:hAnsiTheme="minorHAnsi"/>
                <w:b/>
                <w:sz w:val="20"/>
                <w:szCs w:val="20"/>
              </w:rPr>
            </w:pPr>
            <w:r w:rsidRPr="004B5FFC">
              <w:rPr>
                <w:rFonts w:asciiTheme="minorHAnsi" w:hAnsiTheme="minorHAnsi" w:cs="Arial"/>
                <w:b/>
                <w:sz w:val="20"/>
                <w:szCs w:val="20"/>
                <w:lang w:val="es-PY"/>
              </w:rPr>
              <w:t>Plantea</w:t>
            </w:r>
            <w:r w:rsidRPr="004B5FFC">
              <w:rPr>
                <w:rFonts w:asciiTheme="minorHAnsi" w:hAnsiTheme="minorHAnsi"/>
                <w:b/>
                <w:sz w:val="20"/>
                <w:szCs w:val="20"/>
              </w:rPr>
              <w:t xml:space="preserve"> </w:t>
            </w:r>
            <w:r w:rsidRPr="004B5FFC">
              <w:rPr>
                <w:rFonts w:asciiTheme="minorHAnsi" w:hAnsiTheme="minorHAnsi"/>
                <w:sz w:val="20"/>
                <w:szCs w:val="20"/>
              </w:rPr>
              <w:t>preguntas de contenido variado  acerc</w:t>
            </w:r>
            <w:r w:rsidR="00741874" w:rsidRPr="004B5FFC">
              <w:rPr>
                <w:rFonts w:asciiTheme="minorHAnsi" w:hAnsiTheme="minorHAnsi"/>
                <w:sz w:val="20"/>
                <w:szCs w:val="20"/>
              </w:rPr>
              <w:t>a de lugares, objetos, personas</w:t>
            </w:r>
            <w:r w:rsidRPr="004B5FFC">
              <w:rPr>
                <w:rFonts w:asciiTheme="minorHAnsi" w:hAnsiTheme="minorHAnsi"/>
                <w:sz w:val="20"/>
                <w:szCs w:val="20"/>
              </w:rPr>
              <w:t xml:space="preserve"> y situaciones conforme con los contextos escolar, comunitario y local.</w:t>
            </w:r>
          </w:p>
          <w:p w:rsidR="00CE61CC" w:rsidRPr="004B5FFC" w:rsidRDefault="00CE61CC" w:rsidP="009563A0">
            <w:pPr>
              <w:pStyle w:val="Prrafodelista"/>
              <w:numPr>
                <w:ilvl w:val="0"/>
                <w:numId w:val="1"/>
              </w:numPr>
              <w:spacing w:line="26" w:lineRule="atLeast"/>
              <w:ind w:left="470"/>
              <w:jc w:val="both"/>
              <w:rPr>
                <w:rFonts w:asciiTheme="minorHAnsi" w:hAnsiTheme="minorHAnsi"/>
                <w:sz w:val="20"/>
                <w:szCs w:val="20"/>
              </w:rPr>
            </w:pPr>
            <w:r w:rsidRPr="004B5FFC">
              <w:rPr>
                <w:rFonts w:asciiTheme="minorHAnsi" w:hAnsiTheme="minorHAnsi" w:cs="Arial"/>
                <w:b/>
                <w:sz w:val="20"/>
                <w:szCs w:val="20"/>
                <w:lang w:val="es-PY"/>
              </w:rPr>
              <w:t>Participa</w:t>
            </w:r>
            <w:r w:rsidRPr="004B5FFC">
              <w:rPr>
                <w:rFonts w:asciiTheme="minorHAnsi" w:hAnsiTheme="minorHAnsi"/>
                <w:b/>
                <w:sz w:val="20"/>
                <w:szCs w:val="20"/>
              </w:rPr>
              <w:t xml:space="preserve"> </w:t>
            </w:r>
            <w:r w:rsidRPr="004B5FFC">
              <w:rPr>
                <w:rFonts w:asciiTheme="minorHAnsi" w:hAnsiTheme="minorHAnsi"/>
                <w:sz w:val="20"/>
                <w:szCs w:val="20"/>
              </w:rPr>
              <w:t>en diversas situaciones de comunicación evitando gestos, adem</w:t>
            </w:r>
            <w:r w:rsidR="00741874" w:rsidRPr="004B5FFC">
              <w:rPr>
                <w:rFonts w:asciiTheme="minorHAnsi" w:hAnsiTheme="minorHAnsi"/>
                <w:sz w:val="20"/>
                <w:szCs w:val="20"/>
              </w:rPr>
              <w:t>anes y expresiones faciales que</w:t>
            </w:r>
            <w:r w:rsidRPr="004B5FFC">
              <w:rPr>
                <w:rFonts w:asciiTheme="minorHAnsi" w:hAnsiTheme="minorHAnsi"/>
                <w:sz w:val="20"/>
                <w:szCs w:val="20"/>
              </w:rPr>
              <w:t xml:space="preserve"> denoten ofensa o discriminación.</w:t>
            </w:r>
          </w:p>
          <w:p w:rsidR="00CE61CC" w:rsidRPr="004B5FFC" w:rsidRDefault="00CE61CC" w:rsidP="009563A0">
            <w:pPr>
              <w:pStyle w:val="Prrafodelista"/>
              <w:numPr>
                <w:ilvl w:val="0"/>
                <w:numId w:val="1"/>
              </w:numPr>
              <w:spacing w:line="26" w:lineRule="atLeast"/>
              <w:ind w:left="470"/>
              <w:jc w:val="both"/>
              <w:rPr>
                <w:rFonts w:asciiTheme="minorHAnsi" w:hAnsiTheme="minorHAnsi"/>
                <w:sz w:val="20"/>
                <w:szCs w:val="20"/>
              </w:rPr>
            </w:pPr>
            <w:r w:rsidRPr="004B5FFC">
              <w:rPr>
                <w:rFonts w:asciiTheme="minorHAnsi" w:hAnsiTheme="minorHAnsi" w:cs="Arial"/>
                <w:b/>
                <w:sz w:val="20"/>
                <w:szCs w:val="20"/>
                <w:lang w:val="es-PY"/>
              </w:rPr>
              <w:t>Manifiesta</w:t>
            </w:r>
            <w:r w:rsidRPr="004B5FFC">
              <w:rPr>
                <w:rFonts w:asciiTheme="minorHAnsi" w:hAnsiTheme="minorHAnsi"/>
                <w:b/>
                <w:sz w:val="20"/>
                <w:szCs w:val="20"/>
              </w:rPr>
              <w:t xml:space="preserve"> </w:t>
            </w:r>
            <w:r w:rsidRPr="004B5FFC">
              <w:rPr>
                <w:rFonts w:asciiTheme="minorHAnsi" w:hAnsiTheme="minorHAnsi"/>
                <w:sz w:val="20"/>
                <w:szCs w:val="20"/>
              </w:rPr>
              <w:t>acuerdos o desacuerdos y posturas referidas a diversos temas.</w:t>
            </w:r>
          </w:p>
          <w:p w:rsidR="00CE61CC" w:rsidRPr="004B5FFC" w:rsidRDefault="00CE61CC" w:rsidP="009563A0">
            <w:pPr>
              <w:pStyle w:val="Prrafodelista"/>
              <w:numPr>
                <w:ilvl w:val="0"/>
                <w:numId w:val="1"/>
              </w:numPr>
              <w:spacing w:line="26" w:lineRule="atLeast"/>
              <w:ind w:left="470"/>
              <w:jc w:val="both"/>
              <w:rPr>
                <w:rFonts w:asciiTheme="minorHAnsi" w:hAnsiTheme="minorHAnsi"/>
                <w:b/>
                <w:sz w:val="20"/>
                <w:szCs w:val="20"/>
              </w:rPr>
            </w:pPr>
            <w:r w:rsidRPr="004B5FFC">
              <w:rPr>
                <w:rFonts w:asciiTheme="minorHAnsi" w:hAnsiTheme="minorHAnsi" w:cs="Arial"/>
                <w:b/>
                <w:sz w:val="20"/>
                <w:szCs w:val="20"/>
                <w:lang w:val="es-PY"/>
              </w:rPr>
              <w:t>Emplea</w:t>
            </w:r>
            <w:r w:rsidRPr="004B5FFC">
              <w:rPr>
                <w:rFonts w:asciiTheme="minorHAnsi" w:hAnsiTheme="minorHAnsi"/>
                <w:b/>
                <w:sz w:val="20"/>
                <w:szCs w:val="20"/>
              </w:rPr>
              <w:t xml:space="preserve"> </w:t>
            </w:r>
            <w:r w:rsidRPr="004B5FFC">
              <w:rPr>
                <w:rFonts w:asciiTheme="minorHAnsi" w:hAnsiTheme="minorHAnsi"/>
                <w:sz w:val="20"/>
                <w:szCs w:val="20"/>
              </w:rPr>
              <w:t>adecuadamente los  tiempos verbales del presente, pasado y futuro conforme al modo y  al aspecto.</w:t>
            </w:r>
          </w:p>
          <w:p w:rsidR="00CE61CC" w:rsidRPr="004B5FFC" w:rsidRDefault="00CE61CC" w:rsidP="009563A0">
            <w:pPr>
              <w:pStyle w:val="Prrafodelista"/>
              <w:numPr>
                <w:ilvl w:val="0"/>
                <w:numId w:val="1"/>
              </w:numPr>
              <w:spacing w:line="26" w:lineRule="atLeast"/>
              <w:ind w:left="470"/>
              <w:jc w:val="both"/>
              <w:rPr>
                <w:rFonts w:asciiTheme="minorHAnsi" w:hAnsiTheme="minorHAnsi"/>
                <w:b/>
                <w:sz w:val="20"/>
                <w:szCs w:val="20"/>
              </w:rPr>
            </w:pPr>
            <w:r w:rsidRPr="004B5FFC">
              <w:rPr>
                <w:rFonts w:asciiTheme="minorHAnsi" w:hAnsiTheme="minorHAnsi" w:cs="Arial"/>
                <w:b/>
                <w:sz w:val="20"/>
                <w:szCs w:val="20"/>
                <w:lang w:val="es-PY"/>
              </w:rPr>
              <w:t>Aplica</w:t>
            </w:r>
            <w:r w:rsidRPr="004B5FFC">
              <w:rPr>
                <w:rFonts w:asciiTheme="minorHAnsi" w:hAnsiTheme="minorHAnsi"/>
                <w:b/>
                <w:sz w:val="20"/>
                <w:szCs w:val="20"/>
              </w:rPr>
              <w:t xml:space="preserve"> </w:t>
            </w:r>
            <w:r w:rsidRPr="004B5FFC">
              <w:rPr>
                <w:rFonts w:asciiTheme="minorHAnsi" w:hAnsiTheme="minorHAnsi"/>
                <w:sz w:val="20"/>
                <w:szCs w:val="20"/>
              </w:rPr>
              <w:t>sus conocimientos  referidos a la concordancia de género y número entre los elementos del enunciado.</w:t>
            </w:r>
          </w:p>
          <w:p w:rsidR="00CE61CC" w:rsidRPr="004B5FFC" w:rsidRDefault="00CE61CC" w:rsidP="009563A0">
            <w:pPr>
              <w:pStyle w:val="Prrafodelista"/>
              <w:numPr>
                <w:ilvl w:val="0"/>
                <w:numId w:val="1"/>
              </w:numPr>
              <w:spacing w:line="26" w:lineRule="atLeast"/>
              <w:ind w:left="470"/>
              <w:jc w:val="both"/>
              <w:rPr>
                <w:rFonts w:asciiTheme="minorHAnsi" w:hAnsiTheme="minorHAnsi"/>
                <w:bCs/>
                <w:sz w:val="20"/>
                <w:szCs w:val="20"/>
              </w:rPr>
            </w:pPr>
            <w:r w:rsidRPr="004B5FFC">
              <w:rPr>
                <w:rFonts w:asciiTheme="minorHAnsi" w:hAnsiTheme="minorHAnsi" w:cs="Arial"/>
                <w:b/>
                <w:sz w:val="20"/>
                <w:szCs w:val="20"/>
                <w:lang w:val="es-PY"/>
              </w:rPr>
              <w:t>Produce</w:t>
            </w:r>
            <w:r w:rsidRPr="004B5FFC">
              <w:rPr>
                <w:rFonts w:asciiTheme="minorHAnsi" w:hAnsiTheme="minorHAnsi"/>
                <w:bCs/>
                <w:sz w:val="20"/>
                <w:szCs w:val="20"/>
              </w:rPr>
              <w:t xml:space="preserve"> distintos tipos de enunciados según la intencionalidad comunicativa (enunciativos, interrogativos, dubitativos, desiderativos, imperativos).</w:t>
            </w:r>
          </w:p>
          <w:p w:rsidR="00CE61CC" w:rsidRPr="004B5FFC" w:rsidRDefault="00CE61CC" w:rsidP="009563A0">
            <w:pPr>
              <w:pStyle w:val="Prrafodelista"/>
              <w:numPr>
                <w:ilvl w:val="0"/>
                <w:numId w:val="1"/>
              </w:numPr>
              <w:spacing w:line="26" w:lineRule="atLeast"/>
              <w:ind w:left="470"/>
              <w:jc w:val="both"/>
              <w:rPr>
                <w:rFonts w:asciiTheme="minorHAnsi" w:hAnsiTheme="minorHAnsi"/>
                <w:sz w:val="20"/>
                <w:szCs w:val="20"/>
                <w:lang w:val="es-PY"/>
              </w:rPr>
            </w:pPr>
            <w:r w:rsidRPr="004B5FFC">
              <w:rPr>
                <w:rFonts w:asciiTheme="minorHAnsi" w:hAnsiTheme="minorHAnsi" w:cs="Arial"/>
                <w:b/>
                <w:sz w:val="20"/>
                <w:szCs w:val="20"/>
                <w:lang w:val="es-PY"/>
              </w:rPr>
              <w:t>Enuncia</w:t>
            </w:r>
            <w:r w:rsidRPr="004B5FFC">
              <w:rPr>
                <w:rFonts w:asciiTheme="minorHAnsi" w:hAnsiTheme="minorHAnsi"/>
                <w:b/>
                <w:sz w:val="20"/>
                <w:szCs w:val="20"/>
                <w:lang w:val="es-PY"/>
              </w:rPr>
              <w:t xml:space="preserve"> </w:t>
            </w:r>
            <w:r w:rsidRPr="004B5FFC">
              <w:rPr>
                <w:rFonts w:asciiTheme="minorHAnsi" w:hAnsiTheme="minorHAnsi"/>
                <w:sz w:val="20"/>
                <w:szCs w:val="20"/>
                <w:lang w:val="es-PY"/>
              </w:rPr>
              <w:t>sus ideas de manera coherente en funciones comunicativas como narrar, describir, comparar, relacionar</w:t>
            </w:r>
            <w:r w:rsidR="00052F09" w:rsidRPr="004B5FFC">
              <w:rPr>
                <w:rFonts w:asciiTheme="minorHAnsi" w:hAnsiTheme="minorHAnsi"/>
                <w:sz w:val="20"/>
                <w:szCs w:val="20"/>
                <w:lang w:val="es-PY"/>
              </w:rPr>
              <w:t>,</w:t>
            </w:r>
            <w:r w:rsidRPr="004B5FFC">
              <w:rPr>
                <w:rFonts w:asciiTheme="minorHAnsi" w:hAnsiTheme="minorHAnsi"/>
                <w:sz w:val="20"/>
                <w:szCs w:val="20"/>
                <w:lang w:val="es-PY"/>
              </w:rPr>
              <w:t xml:space="preserve"> explicar, argumentar</w:t>
            </w:r>
            <w:r w:rsidR="00052F09" w:rsidRPr="004B5FFC">
              <w:rPr>
                <w:rFonts w:asciiTheme="minorHAnsi" w:hAnsiTheme="minorHAnsi"/>
                <w:sz w:val="20"/>
                <w:szCs w:val="20"/>
                <w:lang w:val="es-PY"/>
              </w:rPr>
              <w:t>,</w:t>
            </w:r>
            <w:r w:rsidRPr="004B5FFC">
              <w:rPr>
                <w:rFonts w:asciiTheme="minorHAnsi" w:hAnsiTheme="minorHAnsi"/>
                <w:sz w:val="20"/>
                <w:szCs w:val="20"/>
                <w:lang w:val="es-PY"/>
              </w:rPr>
              <w:t xml:space="preserve"> peticionar, interrogar, criticar y replicar.</w:t>
            </w:r>
          </w:p>
          <w:p w:rsidR="00CE61CC" w:rsidRPr="004B5FFC" w:rsidRDefault="00CE61CC" w:rsidP="009563A0">
            <w:pPr>
              <w:pStyle w:val="Prrafodelista"/>
              <w:numPr>
                <w:ilvl w:val="0"/>
                <w:numId w:val="1"/>
              </w:numPr>
              <w:spacing w:line="26" w:lineRule="atLeast"/>
              <w:ind w:left="470"/>
              <w:jc w:val="both"/>
              <w:rPr>
                <w:rFonts w:asciiTheme="minorHAnsi" w:hAnsiTheme="minorHAnsi"/>
                <w:sz w:val="20"/>
                <w:szCs w:val="20"/>
              </w:rPr>
            </w:pPr>
            <w:r w:rsidRPr="004B5FFC">
              <w:rPr>
                <w:rFonts w:asciiTheme="minorHAnsi" w:hAnsiTheme="minorHAnsi" w:cs="Arial"/>
                <w:b/>
                <w:sz w:val="20"/>
                <w:szCs w:val="20"/>
                <w:lang w:val="es-PY"/>
              </w:rPr>
              <w:t>Utiliza</w:t>
            </w:r>
            <w:r w:rsidRPr="004B5FFC">
              <w:rPr>
                <w:rFonts w:asciiTheme="minorHAnsi" w:hAnsiTheme="minorHAnsi"/>
                <w:b/>
                <w:sz w:val="20"/>
                <w:szCs w:val="20"/>
              </w:rPr>
              <w:t xml:space="preserve"> </w:t>
            </w:r>
            <w:r w:rsidRPr="004B5FFC">
              <w:rPr>
                <w:rFonts w:asciiTheme="minorHAnsi" w:hAnsiTheme="minorHAnsi"/>
                <w:sz w:val="20"/>
                <w:szCs w:val="20"/>
              </w:rPr>
              <w:t xml:space="preserve">conectores adecuados a su intencionalidad </w:t>
            </w:r>
            <w:r w:rsidRPr="004B5FFC">
              <w:rPr>
                <w:rFonts w:asciiTheme="minorHAnsi" w:hAnsiTheme="minorHAnsi" w:cs="Arial"/>
                <w:sz w:val="20"/>
                <w:szCs w:val="20"/>
                <w:lang w:val="es-PY"/>
              </w:rPr>
              <w:t>comunicativa</w:t>
            </w:r>
            <w:r w:rsidR="006F77E1" w:rsidRPr="004B5FFC">
              <w:rPr>
                <w:rFonts w:asciiTheme="minorHAnsi" w:hAnsiTheme="minorHAnsi" w:cs="Arial"/>
                <w:sz w:val="20"/>
                <w:szCs w:val="20"/>
                <w:lang w:val="es-PY"/>
              </w:rPr>
              <w:t>,</w:t>
            </w:r>
            <w:r w:rsidR="006F77E1" w:rsidRPr="004B5FFC">
              <w:rPr>
                <w:rFonts w:asciiTheme="minorHAnsi" w:hAnsiTheme="minorHAnsi"/>
                <w:sz w:val="20"/>
                <w:szCs w:val="20"/>
              </w:rPr>
              <w:t xml:space="preserve"> que le posibilita</w:t>
            </w:r>
            <w:r w:rsidRPr="004B5FFC">
              <w:rPr>
                <w:rFonts w:asciiTheme="minorHAnsi" w:hAnsiTheme="minorHAnsi"/>
                <w:sz w:val="20"/>
                <w:szCs w:val="20"/>
              </w:rPr>
              <w:t>n expresarse con una secuencia lógica.</w:t>
            </w:r>
          </w:p>
          <w:p w:rsidR="00770B5D" w:rsidRPr="004B5FFC" w:rsidRDefault="00CE61CC" w:rsidP="009563A0">
            <w:pPr>
              <w:pStyle w:val="Prrafodelista"/>
              <w:numPr>
                <w:ilvl w:val="0"/>
                <w:numId w:val="1"/>
              </w:numPr>
              <w:spacing w:line="26" w:lineRule="atLeast"/>
              <w:ind w:left="470"/>
              <w:jc w:val="both"/>
              <w:rPr>
                <w:rFonts w:asciiTheme="minorHAnsi" w:hAnsiTheme="minorHAnsi" w:cs="Tahoma"/>
                <w:sz w:val="20"/>
                <w:szCs w:val="20"/>
              </w:rPr>
            </w:pPr>
            <w:r w:rsidRPr="004B5FFC">
              <w:rPr>
                <w:rFonts w:asciiTheme="minorHAnsi" w:hAnsiTheme="minorHAnsi" w:cs="Arial"/>
                <w:b/>
                <w:sz w:val="20"/>
                <w:szCs w:val="20"/>
                <w:lang w:val="es-PY"/>
              </w:rPr>
              <w:t>Reproduce</w:t>
            </w:r>
            <w:r w:rsidRPr="004B5FFC">
              <w:rPr>
                <w:rFonts w:asciiTheme="minorHAnsi" w:hAnsiTheme="minorHAnsi"/>
                <w:b/>
                <w:sz w:val="20"/>
                <w:szCs w:val="20"/>
              </w:rPr>
              <w:t xml:space="preserve"> </w:t>
            </w:r>
            <w:r w:rsidRPr="004B5FFC">
              <w:rPr>
                <w:rFonts w:asciiTheme="minorHAnsi" w:hAnsiTheme="minorHAnsi"/>
                <w:sz w:val="20"/>
                <w:szCs w:val="20"/>
              </w:rPr>
              <w:t>poemas y canciones que aborden temas de su interés.</w:t>
            </w:r>
          </w:p>
          <w:p w:rsidR="006F77E1" w:rsidRPr="004B5FFC" w:rsidRDefault="006F77E1" w:rsidP="009563A0">
            <w:pPr>
              <w:spacing w:line="26" w:lineRule="atLeast"/>
              <w:jc w:val="both"/>
              <w:rPr>
                <w:rFonts w:asciiTheme="minorHAnsi" w:hAnsiTheme="minorHAnsi" w:cs="Tahoma"/>
                <w:sz w:val="20"/>
                <w:szCs w:val="20"/>
              </w:rPr>
            </w:pPr>
          </w:p>
        </w:tc>
      </w:tr>
      <w:tr w:rsidR="00770B5D" w:rsidRPr="004B5FFC" w:rsidTr="009F1B78">
        <w:trPr>
          <w:tblCellSpacing w:w="20" w:type="dxa"/>
        </w:trPr>
        <w:tc>
          <w:tcPr>
            <w:tcW w:w="1783" w:type="dxa"/>
            <w:shd w:val="clear" w:color="auto" w:fill="95B3D7"/>
          </w:tcPr>
          <w:p w:rsidR="00770B5D" w:rsidRPr="004B5FFC" w:rsidRDefault="00770B5D" w:rsidP="009563A0">
            <w:pPr>
              <w:spacing w:line="26" w:lineRule="atLeast"/>
              <w:jc w:val="center"/>
              <w:rPr>
                <w:rFonts w:asciiTheme="minorHAnsi" w:hAnsiTheme="minorHAnsi" w:cs="Arial"/>
                <w:b/>
                <w:bCs/>
                <w:sz w:val="24"/>
                <w:szCs w:val="24"/>
              </w:rPr>
            </w:pPr>
            <w:r w:rsidRPr="004B5FFC">
              <w:rPr>
                <w:rFonts w:asciiTheme="minorHAnsi" w:hAnsiTheme="minorHAnsi" w:cs="Arial"/>
                <w:b/>
                <w:bCs/>
                <w:sz w:val="24"/>
                <w:szCs w:val="24"/>
              </w:rPr>
              <w:lastRenderedPageBreak/>
              <w:t>Comprensión de textos escritos</w:t>
            </w:r>
          </w:p>
        </w:tc>
        <w:tc>
          <w:tcPr>
            <w:tcW w:w="6344" w:type="dxa"/>
            <w:shd w:val="clear" w:color="auto" w:fill="B8CCE4"/>
          </w:tcPr>
          <w:p w:rsidR="00CE61CC" w:rsidRPr="004B5FFC" w:rsidRDefault="00CE61CC" w:rsidP="009563A0">
            <w:pPr>
              <w:pStyle w:val="Prrafodelista"/>
              <w:numPr>
                <w:ilvl w:val="0"/>
                <w:numId w:val="1"/>
              </w:numPr>
              <w:spacing w:line="26" w:lineRule="atLeast"/>
              <w:ind w:left="470"/>
              <w:jc w:val="both"/>
              <w:rPr>
                <w:rFonts w:asciiTheme="minorHAnsi" w:hAnsiTheme="minorHAnsi"/>
                <w:b/>
                <w:sz w:val="20"/>
                <w:szCs w:val="20"/>
              </w:rPr>
            </w:pPr>
            <w:r w:rsidRPr="004B5FFC">
              <w:rPr>
                <w:rFonts w:asciiTheme="minorHAnsi" w:hAnsiTheme="minorHAnsi" w:cs="Arial"/>
                <w:b/>
                <w:sz w:val="20"/>
                <w:szCs w:val="20"/>
                <w:lang w:val="es-PY"/>
              </w:rPr>
              <w:t>Predice</w:t>
            </w:r>
            <w:r w:rsidRPr="004B5FFC">
              <w:rPr>
                <w:rFonts w:asciiTheme="minorHAnsi" w:hAnsiTheme="minorHAnsi"/>
                <w:b/>
                <w:sz w:val="20"/>
                <w:szCs w:val="20"/>
              </w:rPr>
              <w:t xml:space="preserve"> </w:t>
            </w:r>
            <w:r w:rsidRPr="004B5FFC">
              <w:rPr>
                <w:rFonts w:asciiTheme="minorHAnsi" w:hAnsiTheme="minorHAnsi"/>
                <w:sz w:val="20"/>
                <w:szCs w:val="20"/>
              </w:rPr>
              <w:t xml:space="preserve">el contenido </w:t>
            </w:r>
            <w:r w:rsidR="006F77E1" w:rsidRPr="004B5FFC">
              <w:rPr>
                <w:rFonts w:asciiTheme="minorHAnsi" w:hAnsiTheme="minorHAnsi"/>
                <w:sz w:val="20"/>
                <w:szCs w:val="20"/>
              </w:rPr>
              <w:t xml:space="preserve">de un texto escrito </w:t>
            </w:r>
            <w:r w:rsidRPr="004B5FFC">
              <w:rPr>
                <w:rFonts w:asciiTheme="minorHAnsi" w:hAnsiTheme="minorHAnsi"/>
                <w:sz w:val="20"/>
                <w:szCs w:val="20"/>
              </w:rPr>
              <w:t xml:space="preserve">a partir de imágenes, </w:t>
            </w:r>
            <w:r w:rsidR="00D83C9C" w:rsidRPr="004B5FFC">
              <w:rPr>
                <w:rFonts w:asciiTheme="minorHAnsi" w:hAnsiTheme="minorHAnsi"/>
                <w:sz w:val="20"/>
                <w:szCs w:val="20"/>
              </w:rPr>
              <w:t>ilustraciones</w:t>
            </w:r>
            <w:r w:rsidRPr="004B5FFC">
              <w:rPr>
                <w:rFonts w:asciiTheme="minorHAnsi" w:hAnsiTheme="minorHAnsi"/>
                <w:sz w:val="20"/>
                <w:szCs w:val="20"/>
              </w:rPr>
              <w:t>, título y elementos extratextuales.</w:t>
            </w:r>
          </w:p>
          <w:p w:rsidR="00CE61CC" w:rsidRPr="004B5FFC" w:rsidRDefault="00CE61CC" w:rsidP="009563A0">
            <w:pPr>
              <w:pStyle w:val="Prrafodelista"/>
              <w:numPr>
                <w:ilvl w:val="0"/>
                <w:numId w:val="1"/>
              </w:numPr>
              <w:spacing w:line="26" w:lineRule="atLeast"/>
              <w:ind w:left="470"/>
              <w:jc w:val="both"/>
              <w:rPr>
                <w:rFonts w:asciiTheme="minorHAnsi" w:hAnsiTheme="minorHAnsi"/>
                <w:sz w:val="20"/>
                <w:szCs w:val="20"/>
              </w:rPr>
            </w:pPr>
            <w:r w:rsidRPr="004B5FFC">
              <w:rPr>
                <w:rFonts w:asciiTheme="minorHAnsi" w:hAnsiTheme="minorHAnsi" w:cs="Arial"/>
                <w:b/>
                <w:sz w:val="20"/>
                <w:szCs w:val="20"/>
                <w:lang w:val="es-PY"/>
              </w:rPr>
              <w:t>Analiza</w:t>
            </w:r>
            <w:r w:rsidRPr="004B5FFC">
              <w:rPr>
                <w:rFonts w:asciiTheme="minorHAnsi" w:hAnsiTheme="minorHAnsi"/>
                <w:b/>
                <w:sz w:val="20"/>
                <w:szCs w:val="20"/>
              </w:rPr>
              <w:t xml:space="preserve"> </w:t>
            </w:r>
            <w:r w:rsidRPr="004B5FFC">
              <w:rPr>
                <w:rFonts w:asciiTheme="minorHAnsi" w:hAnsiTheme="minorHAnsi"/>
                <w:sz w:val="20"/>
                <w:szCs w:val="20"/>
              </w:rPr>
              <w:t>los rasgos más resaltantes de los siguientes tipos de textos:</w:t>
            </w:r>
          </w:p>
          <w:p w:rsidR="00CE61CC" w:rsidRPr="004B5FFC" w:rsidRDefault="00CE61CC" w:rsidP="009563A0">
            <w:pPr>
              <w:numPr>
                <w:ilvl w:val="0"/>
                <w:numId w:val="5"/>
              </w:numPr>
              <w:spacing w:line="26" w:lineRule="atLeast"/>
              <w:jc w:val="both"/>
              <w:rPr>
                <w:rFonts w:asciiTheme="minorHAnsi" w:hAnsiTheme="minorHAnsi"/>
                <w:bCs/>
                <w:sz w:val="20"/>
                <w:szCs w:val="20"/>
              </w:rPr>
            </w:pPr>
            <w:r w:rsidRPr="004B5FFC">
              <w:rPr>
                <w:rFonts w:asciiTheme="minorHAnsi" w:hAnsiTheme="minorHAnsi"/>
                <w:bCs/>
                <w:sz w:val="20"/>
                <w:szCs w:val="20"/>
              </w:rPr>
              <w:t xml:space="preserve">Informativos: biografías, artículos, noticias. </w:t>
            </w:r>
          </w:p>
          <w:p w:rsidR="00CE61CC" w:rsidRPr="004B5FFC" w:rsidRDefault="00CE61CC" w:rsidP="009563A0">
            <w:pPr>
              <w:numPr>
                <w:ilvl w:val="0"/>
                <w:numId w:val="5"/>
              </w:numPr>
              <w:spacing w:line="26" w:lineRule="atLeast"/>
              <w:jc w:val="both"/>
              <w:rPr>
                <w:rFonts w:asciiTheme="minorHAnsi" w:hAnsiTheme="minorHAnsi"/>
                <w:bCs/>
                <w:sz w:val="20"/>
                <w:szCs w:val="20"/>
              </w:rPr>
            </w:pPr>
            <w:r w:rsidRPr="004B5FFC">
              <w:rPr>
                <w:rFonts w:asciiTheme="minorHAnsi" w:hAnsiTheme="minorHAnsi"/>
                <w:bCs/>
                <w:sz w:val="20"/>
                <w:szCs w:val="20"/>
              </w:rPr>
              <w:t>Literarios: canciones, poemas, baladas, sonetos</w:t>
            </w:r>
            <w:r w:rsidR="00BB122C" w:rsidRPr="004B5FFC">
              <w:rPr>
                <w:rFonts w:asciiTheme="minorHAnsi" w:hAnsiTheme="minorHAnsi"/>
                <w:bCs/>
                <w:sz w:val="20"/>
                <w:szCs w:val="20"/>
              </w:rPr>
              <w:t>,</w:t>
            </w:r>
            <w:r w:rsidRPr="004B5FFC">
              <w:rPr>
                <w:rFonts w:asciiTheme="minorHAnsi" w:hAnsiTheme="minorHAnsi"/>
                <w:bCs/>
                <w:sz w:val="20"/>
                <w:szCs w:val="20"/>
              </w:rPr>
              <w:t xml:space="preserve">  cuentos, novelas</w:t>
            </w:r>
            <w:r w:rsidR="006F77E1" w:rsidRPr="004B5FFC">
              <w:rPr>
                <w:rFonts w:asciiTheme="minorHAnsi" w:hAnsiTheme="minorHAnsi"/>
                <w:bCs/>
                <w:sz w:val="20"/>
                <w:szCs w:val="20"/>
              </w:rPr>
              <w:t>,</w:t>
            </w:r>
            <w:r w:rsidRPr="004B5FFC">
              <w:rPr>
                <w:rFonts w:asciiTheme="minorHAnsi" w:hAnsiTheme="minorHAnsi"/>
                <w:bCs/>
                <w:sz w:val="20"/>
                <w:szCs w:val="20"/>
              </w:rPr>
              <w:t xml:space="preserve">  fábulas, leyendas, refranes, cartas literarias y dramatizaciones.</w:t>
            </w:r>
          </w:p>
          <w:p w:rsidR="00CE61CC" w:rsidRPr="004B5FFC" w:rsidRDefault="00CE61CC" w:rsidP="009563A0">
            <w:pPr>
              <w:numPr>
                <w:ilvl w:val="0"/>
                <w:numId w:val="5"/>
              </w:numPr>
              <w:spacing w:line="26" w:lineRule="atLeast"/>
              <w:jc w:val="both"/>
              <w:rPr>
                <w:rFonts w:asciiTheme="minorHAnsi" w:hAnsiTheme="minorHAnsi"/>
                <w:bCs/>
                <w:sz w:val="20"/>
                <w:szCs w:val="20"/>
              </w:rPr>
            </w:pPr>
            <w:r w:rsidRPr="004B5FFC">
              <w:rPr>
                <w:rFonts w:asciiTheme="minorHAnsi" w:hAnsiTheme="minorHAnsi"/>
                <w:bCs/>
                <w:sz w:val="20"/>
                <w:szCs w:val="20"/>
              </w:rPr>
              <w:t xml:space="preserve">Periodísticos: crónicas, cartas y  revistas. </w:t>
            </w:r>
          </w:p>
          <w:p w:rsidR="00CE61CC" w:rsidRPr="004B5FFC" w:rsidRDefault="00CE61CC" w:rsidP="009563A0">
            <w:pPr>
              <w:numPr>
                <w:ilvl w:val="0"/>
                <w:numId w:val="5"/>
              </w:numPr>
              <w:spacing w:line="26" w:lineRule="atLeast"/>
              <w:jc w:val="both"/>
              <w:rPr>
                <w:rFonts w:asciiTheme="minorHAnsi" w:hAnsiTheme="minorHAnsi"/>
                <w:bCs/>
                <w:sz w:val="20"/>
                <w:szCs w:val="20"/>
              </w:rPr>
            </w:pPr>
            <w:r w:rsidRPr="004B5FFC">
              <w:rPr>
                <w:rFonts w:asciiTheme="minorHAnsi" w:hAnsiTheme="minorHAnsi"/>
                <w:bCs/>
                <w:sz w:val="20"/>
                <w:szCs w:val="20"/>
              </w:rPr>
              <w:t>Textos publicitarios: volantes, dípticos, publicidad en periódicos, revistas y gigantografías.</w:t>
            </w:r>
          </w:p>
          <w:p w:rsidR="00CE61CC" w:rsidRPr="004B5FFC" w:rsidRDefault="00CE61CC" w:rsidP="009563A0">
            <w:pPr>
              <w:pStyle w:val="Prrafodelista"/>
              <w:numPr>
                <w:ilvl w:val="0"/>
                <w:numId w:val="1"/>
              </w:numPr>
              <w:spacing w:line="26" w:lineRule="atLeast"/>
              <w:ind w:left="470"/>
              <w:jc w:val="both"/>
              <w:rPr>
                <w:rFonts w:asciiTheme="minorHAnsi" w:hAnsiTheme="minorHAnsi"/>
                <w:b/>
                <w:sz w:val="20"/>
                <w:szCs w:val="20"/>
              </w:rPr>
            </w:pPr>
            <w:r w:rsidRPr="004B5FFC">
              <w:rPr>
                <w:rFonts w:asciiTheme="minorHAnsi" w:hAnsiTheme="minorHAnsi" w:cs="Arial"/>
                <w:b/>
                <w:sz w:val="20"/>
                <w:szCs w:val="20"/>
                <w:lang w:val="es-PY"/>
              </w:rPr>
              <w:t>Describe</w:t>
            </w:r>
            <w:r w:rsidRPr="004B5FFC">
              <w:rPr>
                <w:rFonts w:asciiTheme="minorHAnsi" w:hAnsiTheme="minorHAnsi"/>
                <w:b/>
                <w:sz w:val="20"/>
                <w:szCs w:val="20"/>
              </w:rPr>
              <w:t xml:space="preserve"> </w:t>
            </w:r>
            <w:r w:rsidRPr="004B5FFC">
              <w:rPr>
                <w:rFonts w:asciiTheme="minorHAnsi" w:hAnsiTheme="minorHAnsi"/>
                <w:sz w:val="20"/>
                <w:szCs w:val="20"/>
              </w:rPr>
              <w:t>en textos narrativos acciones, lugares, tiempo y personajes, espacio y ambiente.</w:t>
            </w:r>
            <w:r w:rsidRPr="004B5FFC">
              <w:rPr>
                <w:rFonts w:asciiTheme="minorHAnsi" w:hAnsiTheme="minorHAnsi"/>
                <w:b/>
                <w:sz w:val="20"/>
                <w:szCs w:val="20"/>
              </w:rPr>
              <w:t xml:space="preserve"> </w:t>
            </w:r>
          </w:p>
          <w:p w:rsidR="00CE61CC" w:rsidRPr="004B5FFC" w:rsidRDefault="00CE61CC" w:rsidP="009563A0">
            <w:pPr>
              <w:pStyle w:val="Prrafodelista"/>
              <w:numPr>
                <w:ilvl w:val="0"/>
                <w:numId w:val="1"/>
              </w:numPr>
              <w:spacing w:line="26" w:lineRule="atLeast"/>
              <w:ind w:left="470"/>
              <w:jc w:val="both"/>
              <w:rPr>
                <w:rFonts w:asciiTheme="minorHAnsi" w:hAnsiTheme="minorHAnsi"/>
                <w:b/>
                <w:sz w:val="20"/>
                <w:szCs w:val="20"/>
              </w:rPr>
            </w:pPr>
            <w:r w:rsidRPr="004B5FFC">
              <w:rPr>
                <w:rFonts w:asciiTheme="minorHAnsi" w:hAnsiTheme="minorHAnsi" w:cs="Arial"/>
                <w:b/>
                <w:sz w:val="20"/>
                <w:szCs w:val="20"/>
                <w:lang w:val="es-PY"/>
              </w:rPr>
              <w:t>Reconoce</w:t>
            </w:r>
            <w:r w:rsidRPr="004B5FFC">
              <w:rPr>
                <w:rFonts w:asciiTheme="minorHAnsi" w:hAnsiTheme="minorHAnsi"/>
                <w:b/>
                <w:sz w:val="20"/>
                <w:szCs w:val="20"/>
              </w:rPr>
              <w:t xml:space="preserve"> </w:t>
            </w:r>
            <w:r w:rsidRPr="004B5FFC">
              <w:rPr>
                <w:rFonts w:asciiTheme="minorHAnsi" w:hAnsiTheme="minorHAnsi"/>
                <w:sz w:val="20"/>
                <w:szCs w:val="20"/>
              </w:rPr>
              <w:t>la estructura: inicio, desarrollo y cierre de textos literarios, periodísticos e informativos.</w:t>
            </w:r>
          </w:p>
          <w:p w:rsidR="00CE61CC" w:rsidRPr="004B5FFC" w:rsidRDefault="00CE61CC" w:rsidP="009563A0">
            <w:pPr>
              <w:pStyle w:val="Prrafodelista"/>
              <w:numPr>
                <w:ilvl w:val="0"/>
                <w:numId w:val="1"/>
              </w:numPr>
              <w:spacing w:line="26" w:lineRule="atLeast"/>
              <w:ind w:left="470"/>
              <w:jc w:val="both"/>
              <w:rPr>
                <w:rFonts w:asciiTheme="minorHAnsi" w:hAnsiTheme="minorHAnsi"/>
                <w:sz w:val="20"/>
                <w:szCs w:val="20"/>
              </w:rPr>
            </w:pPr>
            <w:r w:rsidRPr="004B5FFC">
              <w:rPr>
                <w:rFonts w:asciiTheme="minorHAnsi" w:hAnsiTheme="minorHAnsi" w:cs="Arial"/>
                <w:b/>
                <w:sz w:val="20"/>
                <w:szCs w:val="20"/>
                <w:lang w:val="es-PY"/>
              </w:rPr>
              <w:t>Comprende</w:t>
            </w:r>
            <w:r w:rsidRPr="004B5FFC">
              <w:rPr>
                <w:rFonts w:asciiTheme="minorHAnsi" w:hAnsiTheme="minorHAnsi"/>
                <w:b/>
                <w:sz w:val="20"/>
                <w:szCs w:val="20"/>
              </w:rPr>
              <w:t xml:space="preserve"> </w:t>
            </w:r>
            <w:r w:rsidRPr="004B5FFC">
              <w:rPr>
                <w:rFonts w:asciiTheme="minorHAnsi" w:hAnsiTheme="minorHAnsi"/>
                <w:sz w:val="20"/>
                <w:szCs w:val="20"/>
              </w:rPr>
              <w:t>el sentido connotativo y denotativo de vocablos y expresiones dadas en un contexto.</w:t>
            </w:r>
          </w:p>
          <w:p w:rsidR="00CE61CC" w:rsidRPr="004B5FFC" w:rsidRDefault="00CE61CC" w:rsidP="009563A0">
            <w:pPr>
              <w:pStyle w:val="Prrafodelista"/>
              <w:numPr>
                <w:ilvl w:val="0"/>
                <w:numId w:val="1"/>
              </w:numPr>
              <w:spacing w:line="26" w:lineRule="atLeast"/>
              <w:ind w:left="470"/>
              <w:jc w:val="both"/>
              <w:rPr>
                <w:rFonts w:asciiTheme="minorHAnsi" w:hAnsiTheme="minorHAnsi"/>
                <w:sz w:val="20"/>
                <w:szCs w:val="20"/>
              </w:rPr>
            </w:pPr>
            <w:r w:rsidRPr="004B5FFC">
              <w:rPr>
                <w:rFonts w:asciiTheme="minorHAnsi" w:hAnsiTheme="minorHAnsi" w:cs="Arial"/>
                <w:b/>
                <w:sz w:val="20"/>
                <w:szCs w:val="20"/>
                <w:lang w:val="es-PY"/>
              </w:rPr>
              <w:t>Reconoce</w:t>
            </w:r>
            <w:r w:rsidRPr="004B5FFC">
              <w:rPr>
                <w:rFonts w:asciiTheme="minorHAnsi" w:hAnsiTheme="minorHAnsi"/>
                <w:b/>
                <w:sz w:val="20"/>
                <w:szCs w:val="20"/>
              </w:rPr>
              <w:t xml:space="preserve"> </w:t>
            </w:r>
            <w:r w:rsidRPr="004B5FFC">
              <w:rPr>
                <w:rFonts w:asciiTheme="minorHAnsi" w:hAnsiTheme="minorHAnsi"/>
                <w:sz w:val="20"/>
                <w:szCs w:val="20"/>
              </w:rPr>
              <w:t>la intencionalidad comunicativa del emisor de textos leídos.</w:t>
            </w:r>
          </w:p>
          <w:p w:rsidR="00CE61CC" w:rsidRPr="004B5FFC" w:rsidRDefault="00CE61CC" w:rsidP="009563A0">
            <w:pPr>
              <w:pStyle w:val="Prrafodelista"/>
              <w:numPr>
                <w:ilvl w:val="0"/>
                <w:numId w:val="1"/>
              </w:numPr>
              <w:spacing w:line="26" w:lineRule="atLeast"/>
              <w:ind w:left="470"/>
              <w:jc w:val="both"/>
              <w:rPr>
                <w:rFonts w:asciiTheme="minorHAnsi" w:hAnsiTheme="minorHAnsi"/>
                <w:sz w:val="20"/>
                <w:szCs w:val="20"/>
              </w:rPr>
            </w:pPr>
            <w:r w:rsidRPr="004B5FFC">
              <w:rPr>
                <w:rFonts w:asciiTheme="minorHAnsi" w:hAnsiTheme="minorHAnsi" w:cs="Arial"/>
                <w:b/>
                <w:sz w:val="20"/>
                <w:szCs w:val="20"/>
                <w:lang w:val="es-PY"/>
              </w:rPr>
              <w:t>Reconstruye</w:t>
            </w:r>
            <w:r w:rsidRPr="004B5FFC">
              <w:rPr>
                <w:rFonts w:asciiTheme="minorHAnsi" w:hAnsiTheme="minorHAnsi"/>
                <w:b/>
                <w:sz w:val="20"/>
                <w:szCs w:val="20"/>
              </w:rPr>
              <w:t xml:space="preserve"> </w:t>
            </w:r>
            <w:r w:rsidRPr="004B5FFC">
              <w:rPr>
                <w:rFonts w:asciiTheme="minorHAnsi" w:hAnsiTheme="minorHAnsi"/>
                <w:sz w:val="20"/>
                <w:szCs w:val="20"/>
              </w:rPr>
              <w:t>textos literarios y periodísticos leídos aplicando estrategias de procesamientos de la información: resúmenes, esquemas, mapas conceptuales y síntesis.</w:t>
            </w:r>
          </w:p>
          <w:p w:rsidR="00770B5D" w:rsidRPr="004B5FFC" w:rsidRDefault="00CE61CC" w:rsidP="009563A0">
            <w:pPr>
              <w:pStyle w:val="Prrafodelista"/>
              <w:numPr>
                <w:ilvl w:val="0"/>
                <w:numId w:val="1"/>
              </w:numPr>
              <w:spacing w:line="26" w:lineRule="atLeast"/>
              <w:ind w:left="470"/>
              <w:jc w:val="both"/>
              <w:rPr>
                <w:rFonts w:asciiTheme="minorHAnsi" w:hAnsiTheme="minorHAnsi" w:cs="Tahoma"/>
                <w:b/>
                <w:sz w:val="20"/>
                <w:szCs w:val="20"/>
                <w:lang w:val="es-MX"/>
              </w:rPr>
            </w:pPr>
            <w:r w:rsidRPr="004B5FFC">
              <w:rPr>
                <w:rFonts w:asciiTheme="minorHAnsi" w:hAnsiTheme="minorHAnsi" w:cs="Arial"/>
                <w:b/>
                <w:sz w:val="20"/>
                <w:szCs w:val="20"/>
                <w:lang w:val="es-PY"/>
              </w:rPr>
              <w:t>Asume</w:t>
            </w:r>
            <w:r w:rsidRPr="004B5FFC">
              <w:rPr>
                <w:rFonts w:asciiTheme="minorHAnsi" w:hAnsiTheme="minorHAnsi"/>
                <w:b/>
                <w:sz w:val="20"/>
                <w:szCs w:val="20"/>
              </w:rPr>
              <w:t xml:space="preserve"> </w:t>
            </w:r>
            <w:r w:rsidRPr="004B5FFC">
              <w:rPr>
                <w:rFonts w:asciiTheme="minorHAnsi" w:hAnsiTheme="minorHAnsi"/>
                <w:sz w:val="20"/>
                <w:szCs w:val="20"/>
              </w:rPr>
              <w:t>una</w:t>
            </w:r>
            <w:r w:rsidRPr="004B5FFC">
              <w:rPr>
                <w:rFonts w:asciiTheme="minorHAnsi" w:hAnsiTheme="minorHAnsi"/>
                <w:bCs/>
                <w:sz w:val="20"/>
                <w:szCs w:val="20"/>
              </w:rPr>
              <w:t xml:space="preserve"> postura crítica ante  mensajes de textos leídos.</w:t>
            </w:r>
          </w:p>
          <w:p w:rsidR="002471FE" w:rsidRPr="004B5FFC" w:rsidRDefault="002471FE" w:rsidP="009563A0">
            <w:pPr>
              <w:spacing w:line="26" w:lineRule="atLeast"/>
              <w:jc w:val="both"/>
              <w:rPr>
                <w:rFonts w:asciiTheme="minorHAnsi" w:hAnsiTheme="minorHAnsi" w:cs="Tahoma"/>
                <w:b/>
                <w:sz w:val="20"/>
                <w:szCs w:val="20"/>
                <w:lang w:val="es-MX"/>
              </w:rPr>
            </w:pPr>
          </w:p>
        </w:tc>
      </w:tr>
      <w:tr w:rsidR="00770B5D" w:rsidRPr="004B5FFC" w:rsidTr="009F1B78">
        <w:trPr>
          <w:tblCellSpacing w:w="20" w:type="dxa"/>
        </w:trPr>
        <w:tc>
          <w:tcPr>
            <w:tcW w:w="1783" w:type="dxa"/>
            <w:shd w:val="clear" w:color="auto" w:fill="95B3D7"/>
          </w:tcPr>
          <w:p w:rsidR="00770B5D" w:rsidRPr="004B5FFC" w:rsidRDefault="00770B5D" w:rsidP="009563A0">
            <w:pPr>
              <w:spacing w:line="26" w:lineRule="atLeast"/>
              <w:jc w:val="center"/>
              <w:rPr>
                <w:rFonts w:asciiTheme="minorHAnsi" w:hAnsiTheme="minorHAnsi" w:cs="Arial"/>
                <w:b/>
                <w:bCs/>
                <w:sz w:val="24"/>
                <w:szCs w:val="24"/>
              </w:rPr>
            </w:pPr>
            <w:r w:rsidRPr="004B5FFC">
              <w:rPr>
                <w:rFonts w:asciiTheme="minorHAnsi" w:hAnsiTheme="minorHAnsi" w:cs="Arial"/>
                <w:b/>
                <w:bCs/>
                <w:sz w:val="24"/>
                <w:szCs w:val="24"/>
              </w:rPr>
              <w:lastRenderedPageBreak/>
              <w:t>Expresión escrita</w:t>
            </w:r>
          </w:p>
        </w:tc>
        <w:tc>
          <w:tcPr>
            <w:tcW w:w="6344" w:type="dxa"/>
            <w:shd w:val="clear" w:color="auto" w:fill="DBE5F1"/>
          </w:tcPr>
          <w:p w:rsidR="007C417B" w:rsidRPr="004B5FFC" w:rsidRDefault="007C417B" w:rsidP="009563A0">
            <w:pPr>
              <w:pStyle w:val="Prrafodelista"/>
              <w:numPr>
                <w:ilvl w:val="0"/>
                <w:numId w:val="1"/>
              </w:numPr>
              <w:spacing w:line="26" w:lineRule="atLeast"/>
              <w:ind w:left="470"/>
              <w:jc w:val="both"/>
              <w:rPr>
                <w:rFonts w:asciiTheme="minorHAnsi" w:hAnsiTheme="minorHAnsi"/>
                <w:sz w:val="20"/>
                <w:szCs w:val="20"/>
              </w:rPr>
            </w:pPr>
            <w:r w:rsidRPr="004B5FFC">
              <w:rPr>
                <w:rFonts w:asciiTheme="minorHAnsi" w:hAnsiTheme="minorHAnsi"/>
                <w:b/>
                <w:sz w:val="20"/>
                <w:szCs w:val="20"/>
              </w:rPr>
              <w:t>Selecciona</w:t>
            </w:r>
            <w:r w:rsidRPr="004B5FFC">
              <w:rPr>
                <w:rFonts w:asciiTheme="minorHAnsi" w:hAnsiTheme="minorHAnsi"/>
                <w:sz w:val="20"/>
                <w:szCs w:val="20"/>
              </w:rPr>
              <w:t xml:space="preserve"> el tipo de texto que redactará según la situación comunicativa. </w:t>
            </w:r>
          </w:p>
          <w:p w:rsidR="007C417B" w:rsidRPr="004B5FFC" w:rsidRDefault="007C417B" w:rsidP="009563A0">
            <w:pPr>
              <w:pStyle w:val="Prrafodelista"/>
              <w:numPr>
                <w:ilvl w:val="0"/>
                <w:numId w:val="1"/>
              </w:numPr>
              <w:spacing w:line="26" w:lineRule="atLeast"/>
              <w:ind w:left="470"/>
              <w:jc w:val="both"/>
              <w:rPr>
                <w:rFonts w:asciiTheme="minorHAnsi" w:hAnsiTheme="minorHAnsi"/>
                <w:sz w:val="20"/>
                <w:szCs w:val="20"/>
              </w:rPr>
            </w:pPr>
            <w:r w:rsidRPr="004B5FFC">
              <w:rPr>
                <w:rFonts w:asciiTheme="minorHAnsi" w:hAnsiTheme="minorHAnsi"/>
                <w:b/>
                <w:sz w:val="20"/>
                <w:szCs w:val="20"/>
              </w:rPr>
              <w:t>Planifica</w:t>
            </w:r>
            <w:r w:rsidRPr="004B5FFC">
              <w:rPr>
                <w:rFonts w:asciiTheme="minorHAnsi" w:hAnsiTheme="minorHAnsi"/>
                <w:sz w:val="20"/>
                <w:szCs w:val="20"/>
              </w:rPr>
              <w:t xml:space="preserve"> su producción escrita, a través de técnicas que le permitan ordenar sus ideas según su intencionalidad.</w:t>
            </w:r>
          </w:p>
          <w:p w:rsidR="00CE61CC" w:rsidRPr="004B5FFC" w:rsidRDefault="00CE61CC" w:rsidP="009563A0">
            <w:pPr>
              <w:pStyle w:val="Prrafodelista"/>
              <w:numPr>
                <w:ilvl w:val="0"/>
                <w:numId w:val="1"/>
              </w:numPr>
              <w:spacing w:line="26" w:lineRule="atLeast"/>
              <w:ind w:left="470"/>
              <w:jc w:val="both"/>
              <w:rPr>
                <w:rFonts w:asciiTheme="minorHAnsi" w:hAnsiTheme="minorHAnsi"/>
                <w:sz w:val="20"/>
                <w:szCs w:val="20"/>
              </w:rPr>
            </w:pPr>
            <w:r w:rsidRPr="004B5FFC">
              <w:rPr>
                <w:rFonts w:asciiTheme="minorHAnsi" w:hAnsiTheme="minorHAnsi" w:cs="Arial"/>
                <w:b/>
                <w:sz w:val="20"/>
                <w:szCs w:val="20"/>
                <w:lang w:val="es-PY"/>
              </w:rPr>
              <w:t>Compone</w:t>
            </w:r>
            <w:r w:rsidRPr="004B5FFC">
              <w:rPr>
                <w:rFonts w:asciiTheme="minorHAnsi" w:hAnsiTheme="minorHAnsi"/>
                <w:b/>
                <w:sz w:val="20"/>
                <w:szCs w:val="20"/>
              </w:rPr>
              <w:t xml:space="preserve"> </w:t>
            </w:r>
            <w:r w:rsidRPr="004B5FFC">
              <w:rPr>
                <w:rFonts w:asciiTheme="minorHAnsi" w:hAnsiTheme="minorHAnsi"/>
                <w:sz w:val="20"/>
                <w:szCs w:val="20"/>
              </w:rPr>
              <w:t>cuentos, descripciones de situaciones</w:t>
            </w:r>
            <w:r w:rsidR="002471FE" w:rsidRPr="004B5FFC">
              <w:rPr>
                <w:rFonts w:asciiTheme="minorHAnsi" w:hAnsiTheme="minorHAnsi"/>
                <w:sz w:val="20"/>
                <w:szCs w:val="20"/>
              </w:rPr>
              <w:t>,</w:t>
            </w:r>
            <w:r w:rsidRPr="004B5FFC">
              <w:rPr>
                <w:rFonts w:asciiTheme="minorHAnsi" w:hAnsiTheme="minorHAnsi"/>
                <w:sz w:val="20"/>
                <w:szCs w:val="20"/>
              </w:rPr>
              <w:t xml:space="preserve"> objetos, animales y personas, </w:t>
            </w:r>
            <w:r w:rsidR="00AB7316" w:rsidRPr="004B5FFC">
              <w:rPr>
                <w:rFonts w:asciiTheme="minorHAnsi" w:hAnsiTheme="minorHAnsi"/>
                <w:sz w:val="20"/>
                <w:szCs w:val="20"/>
              </w:rPr>
              <w:t xml:space="preserve">y </w:t>
            </w:r>
            <w:r w:rsidRPr="004B5FFC">
              <w:rPr>
                <w:rFonts w:asciiTheme="minorHAnsi" w:hAnsiTheme="minorHAnsi"/>
                <w:sz w:val="20"/>
                <w:szCs w:val="20"/>
              </w:rPr>
              <w:t>textos informativos</w:t>
            </w:r>
            <w:r w:rsidR="00AB7316" w:rsidRPr="004B5FFC">
              <w:rPr>
                <w:rFonts w:asciiTheme="minorHAnsi" w:hAnsiTheme="minorHAnsi"/>
                <w:sz w:val="20"/>
                <w:szCs w:val="20"/>
              </w:rPr>
              <w:t>,</w:t>
            </w:r>
            <w:r w:rsidRPr="004B5FFC">
              <w:rPr>
                <w:rFonts w:asciiTheme="minorHAnsi" w:hAnsiTheme="minorHAnsi"/>
                <w:sz w:val="20"/>
                <w:szCs w:val="20"/>
              </w:rPr>
              <w:t xml:space="preserve"> con una variedad de mensajes que respondan a sus necesidades comunicativas usuales.</w:t>
            </w:r>
          </w:p>
          <w:p w:rsidR="00CE61CC" w:rsidRPr="004B5FFC" w:rsidRDefault="00CE61CC" w:rsidP="009563A0">
            <w:pPr>
              <w:pStyle w:val="Prrafodelista"/>
              <w:numPr>
                <w:ilvl w:val="0"/>
                <w:numId w:val="1"/>
              </w:numPr>
              <w:spacing w:line="26" w:lineRule="atLeast"/>
              <w:ind w:left="470"/>
              <w:jc w:val="both"/>
              <w:rPr>
                <w:rFonts w:asciiTheme="minorHAnsi" w:hAnsiTheme="minorHAnsi"/>
                <w:sz w:val="20"/>
                <w:szCs w:val="20"/>
              </w:rPr>
            </w:pPr>
            <w:r w:rsidRPr="004B5FFC">
              <w:rPr>
                <w:rFonts w:asciiTheme="minorHAnsi" w:hAnsiTheme="minorHAnsi" w:cs="Arial"/>
                <w:b/>
                <w:sz w:val="20"/>
                <w:szCs w:val="20"/>
                <w:lang w:val="es-PY"/>
              </w:rPr>
              <w:t>Redacta</w:t>
            </w:r>
            <w:r w:rsidRPr="004B5FFC">
              <w:rPr>
                <w:rFonts w:asciiTheme="minorHAnsi" w:hAnsiTheme="minorHAnsi"/>
                <w:b/>
                <w:sz w:val="20"/>
                <w:szCs w:val="20"/>
              </w:rPr>
              <w:t xml:space="preserve"> </w:t>
            </w:r>
            <w:r w:rsidR="009337D0" w:rsidRPr="004B5FFC">
              <w:rPr>
                <w:rFonts w:asciiTheme="minorHAnsi" w:hAnsiTheme="minorHAnsi"/>
                <w:sz w:val="20"/>
                <w:szCs w:val="20"/>
              </w:rPr>
              <w:t xml:space="preserve"> solicitudes, actas y notas</w:t>
            </w:r>
            <w:r w:rsidRPr="004B5FFC">
              <w:rPr>
                <w:rFonts w:asciiTheme="minorHAnsi" w:hAnsiTheme="minorHAnsi"/>
                <w:sz w:val="20"/>
                <w:szCs w:val="20"/>
              </w:rPr>
              <w:t xml:space="preserve"> que respondan a sus necesidades comunicativas usuales.</w:t>
            </w:r>
          </w:p>
          <w:p w:rsidR="00CE61CC" w:rsidRPr="004B5FFC" w:rsidRDefault="00CE61CC" w:rsidP="009563A0">
            <w:pPr>
              <w:pStyle w:val="Prrafodelista"/>
              <w:numPr>
                <w:ilvl w:val="0"/>
                <w:numId w:val="1"/>
              </w:numPr>
              <w:spacing w:line="26" w:lineRule="atLeast"/>
              <w:ind w:left="470"/>
              <w:jc w:val="both"/>
              <w:rPr>
                <w:rFonts w:asciiTheme="minorHAnsi" w:hAnsiTheme="minorHAnsi"/>
                <w:sz w:val="20"/>
                <w:szCs w:val="20"/>
              </w:rPr>
            </w:pPr>
            <w:r w:rsidRPr="004B5FFC">
              <w:rPr>
                <w:rFonts w:asciiTheme="minorHAnsi" w:hAnsiTheme="minorHAnsi" w:cs="Arial"/>
                <w:b/>
                <w:sz w:val="20"/>
                <w:szCs w:val="20"/>
                <w:lang w:val="es-PY"/>
              </w:rPr>
              <w:t>Relaciona</w:t>
            </w:r>
            <w:r w:rsidRPr="004B5FFC">
              <w:rPr>
                <w:rFonts w:asciiTheme="minorHAnsi" w:hAnsiTheme="minorHAnsi"/>
                <w:b/>
                <w:sz w:val="20"/>
                <w:szCs w:val="20"/>
              </w:rPr>
              <w:t xml:space="preserve"> </w:t>
            </w:r>
            <w:r w:rsidRPr="004B5FFC">
              <w:rPr>
                <w:rFonts w:asciiTheme="minorHAnsi" w:hAnsiTheme="minorHAnsi"/>
                <w:sz w:val="20"/>
                <w:szCs w:val="20"/>
              </w:rPr>
              <w:t xml:space="preserve">sus ideas a través de conectores usuales tales como: después, además, también, sin embargo, en segundo lugar, posteriormente, </w:t>
            </w:r>
            <w:r w:rsidR="00FB0775" w:rsidRPr="004B5FFC">
              <w:rPr>
                <w:rFonts w:asciiTheme="minorHAnsi" w:hAnsiTheme="minorHAnsi"/>
                <w:sz w:val="20"/>
                <w:szCs w:val="20"/>
              </w:rPr>
              <w:t xml:space="preserve">en cambio, consecuentemente, </w:t>
            </w:r>
            <w:r w:rsidRPr="004B5FFC">
              <w:rPr>
                <w:rFonts w:asciiTheme="minorHAnsi" w:hAnsiTheme="minorHAnsi"/>
                <w:sz w:val="20"/>
                <w:szCs w:val="20"/>
              </w:rPr>
              <w:t>y otros.</w:t>
            </w:r>
          </w:p>
          <w:p w:rsidR="00CE61CC" w:rsidRPr="004B5FFC" w:rsidRDefault="00CE61CC" w:rsidP="009563A0">
            <w:pPr>
              <w:pStyle w:val="Prrafodelista"/>
              <w:numPr>
                <w:ilvl w:val="0"/>
                <w:numId w:val="1"/>
              </w:numPr>
              <w:spacing w:line="26" w:lineRule="atLeast"/>
              <w:ind w:left="470"/>
              <w:jc w:val="both"/>
              <w:rPr>
                <w:rFonts w:asciiTheme="minorHAnsi" w:hAnsiTheme="minorHAnsi"/>
                <w:bCs/>
                <w:sz w:val="20"/>
                <w:szCs w:val="20"/>
              </w:rPr>
            </w:pPr>
            <w:r w:rsidRPr="004B5FFC">
              <w:rPr>
                <w:rFonts w:asciiTheme="minorHAnsi" w:hAnsiTheme="minorHAnsi" w:cs="Arial"/>
                <w:b/>
                <w:sz w:val="20"/>
                <w:szCs w:val="20"/>
                <w:lang w:val="es-PY"/>
              </w:rPr>
              <w:t>Produce</w:t>
            </w:r>
            <w:r w:rsidRPr="004B5FFC">
              <w:rPr>
                <w:rFonts w:asciiTheme="minorHAnsi" w:hAnsiTheme="minorHAnsi"/>
                <w:bCs/>
                <w:sz w:val="20"/>
                <w:szCs w:val="20"/>
              </w:rPr>
              <w:t xml:space="preserve"> distintos tipos de enunciados según la intencionalidad comunicativa (enunciativos, interrogativos, dubitativos, desiderativos, imperativos).</w:t>
            </w:r>
          </w:p>
          <w:p w:rsidR="00CE61CC" w:rsidRPr="004B5FFC" w:rsidRDefault="00CE61CC" w:rsidP="009563A0">
            <w:pPr>
              <w:pStyle w:val="Prrafodelista"/>
              <w:numPr>
                <w:ilvl w:val="0"/>
                <w:numId w:val="1"/>
              </w:numPr>
              <w:spacing w:line="26" w:lineRule="atLeast"/>
              <w:ind w:left="470"/>
              <w:jc w:val="both"/>
              <w:rPr>
                <w:rFonts w:asciiTheme="minorHAnsi" w:hAnsiTheme="minorHAnsi"/>
                <w:sz w:val="20"/>
                <w:szCs w:val="20"/>
              </w:rPr>
            </w:pPr>
            <w:r w:rsidRPr="004B5FFC">
              <w:rPr>
                <w:rFonts w:asciiTheme="minorHAnsi" w:hAnsiTheme="minorHAnsi" w:cs="Arial"/>
                <w:b/>
                <w:sz w:val="20"/>
                <w:szCs w:val="20"/>
                <w:lang w:val="es-PY"/>
              </w:rPr>
              <w:t>Aplica</w:t>
            </w:r>
            <w:r w:rsidRPr="004B5FFC">
              <w:rPr>
                <w:rFonts w:asciiTheme="minorHAnsi" w:hAnsiTheme="minorHAnsi"/>
                <w:b/>
                <w:sz w:val="20"/>
                <w:szCs w:val="20"/>
              </w:rPr>
              <w:t xml:space="preserve"> </w:t>
            </w:r>
            <w:r w:rsidR="002471FE" w:rsidRPr="004B5FFC">
              <w:rPr>
                <w:rFonts w:asciiTheme="minorHAnsi" w:hAnsiTheme="minorHAnsi"/>
                <w:sz w:val="20"/>
                <w:szCs w:val="20"/>
              </w:rPr>
              <w:t>en su producción escrita normas de</w:t>
            </w:r>
            <w:r w:rsidRPr="004B5FFC">
              <w:rPr>
                <w:rFonts w:asciiTheme="minorHAnsi" w:hAnsiTheme="minorHAnsi"/>
                <w:sz w:val="20"/>
                <w:szCs w:val="20"/>
              </w:rPr>
              <w:t xml:space="preserve"> concordancia entre los elementos del enunciado.</w:t>
            </w:r>
          </w:p>
          <w:p w:rsidR="00CE61CC" w:rsidRPr="004B5FFC" w:rsidRDefault="00CE61CC" w:rsidP="009563A0">
            <w:pPr>
              <w:pStyle w:val="Prrafodelista"/>
              <w:numPr>
                <w:ilvl w:val="0"/>
                <w:numId w:val="1"/>
              </w:numPr>
              <w:spacing w:line="26" w:lineRule="atLeast"/>
              <w:ind w:left="470"/>
              <w:jc w:val="both"/>
              <w:rPr>
                <w:rFonts w:asciiTheme="minorHAnsi" w:hAnsiTheme="minorHAnsi" w:cs="Tahoma"/>
                <w:sz w:val="20"/>
                <w:szCs w:val="20"/>
                <w:lang w:val="es-PY"/>
              </w:rPr>
            </w:pPr>
            <w:r w:rsidRPr="004B5FFC">
              <w:rPr>
                <w:rFonts w:asciiTheme="minorHAnsi" w:hAnsiTheme="minorHAnsi" w:cs="Arial"/>
                <w:b/>
                <w:sz w:val="20"/>
                <w:szCs w:val="20"/>
                <w:lang w:val="es-PY"/>
              </w:rPr>
              <w:t>Aplica</w:t>
            </w:r>
            <w:r w:rsidRPr="004B5FFC">
              <w:rPr>
                <w:rFonts w:asciiTheme="minorHAnsi" w:hAnsiTheme="minorHAnsi" w:cs="Tahoma"/>
                <w:b/>
                <w:sz w:val="20"/>
                <w:szCs w:val="20"/>
                <w:lang w:val="es-PY"/>
              </w:rPr>
              <w:t xml:space="preserve"> </w:t>
            </w:r>
            <w:r w:rsidRPr="004B5FFC">
              <w:rPr>
                <w:rFonts w:asciiTheme="minorHAnsi" w:hAnsiTheme="minorHAnsi" w:cs="Tahoma"/>
                <w:sz w:val="20"/>
                <w:szCs w:val="20"/>
                <w:lang w:val="es-PY"/>
              </w:rPr>
              <w:t>normas relacionadas con el uso de las letras que presentan dificultades ortográficas y normas</w:t>
            </w:r>
            <w:r w:rsidR="002471FE" w:rsidRPr="004B5FFC">
              <w:rPr>
                <w:rFonts w:asciiTheme="minorHAnsi" w:hAnsiTheme="minorHAnsi" w:cs="Tahoma"/>
                <w:sz w:val="20"/>
                <w:szCs w:val="20"/>
                <w:lang w:val="es-PY"/>
              </w:rPr>
              <w:t xml:space="preserve"> de puntuación</w:t>
            </w:r>
            <w:r w:rsidRPr="004B5FFC">
              <w:rPr>
                <w:rFonts w:asciiTheme="minorHAnsi" w:hAnsiTheme="minorHAnsi" w:cs="Tahoma"/>
                <w:sz w:val="20"/>
                <w:szCs w:val="20"/>
                <w:lang w:val="es-PY"/>
              </w:rPr>
              <w:t>.</w:t>
            </w:r>
          </w:p>
          <w:p w:rsidR="00CE61CC" w:rsidRPr="004B5FFC" w:rsidRDefault="00CE61CC" w:rsidP="009563A0">
            <w:pPr>
              <w:pStyle w:val="Prrafodelista"/>
              <w:numPr>
                <w:ilvl w:val="0"/>
                <w:numId w:val="1"/>
              </w:numPr>
              <w:spacing w:line="26" w:lineRule="atLeast"/>
              <w:ind w:left="470"/>
              <w:jc w:val="both"/>
              <w:rPr>
                <w:rFonts w:asciiTheme="minorHAnsi" w:hAnsiTheme="minorHAnsi"/>
                <w:sz w:val="20"/>
                <w:szCs w:val="20"/>
              </w:rPr>
            </w:pPr>
            <w:r w:rsidRPr="004B5FFC">
              <w:rPr>
                <w:rFonts w:asciiTheme="minorHAnsi" w:hAnsiTheme="minorHAnsi" w:cs="Arial"/>
                <w:b/>
                <w:sz w:val="20"/>
                <w:szCs w:val="20"/>
                <w:lang w:val="es-PY"/>
              </w:rPr>
              <w:t>Utiliza</w:t>
            </w:r>
            <w:r w:rsidRPr="004B5FFC">
              <w:rPr>
                <w:rFonts w:asciiTheme="minorHAnsi" w:hAnsiTheme="minorHAnsi"/>
                <w:sz w:val="20"/>
                <w:szCs w:val="20"/>
              </w:rPr>
              <w:t xml:space="preserve"> un repertorio léxico variado, recurriendo a la sustitución léxica, uso de sinónimos y empleo de prefijos confor</w:t>
            </w:r>
            <w:r w:rsidR="00BB122C" w:rsidRPr="004B5FFC">
              <w:rPr>
                <w:rFonts w:asciiTheme="minorHAnsi" w:hAnsiTheme="minorHAnsi"/>
                <w:sz w:val="20"/>
                <w:szCs w:val="20"/>
              </w:rPr>
              <w:t>me al contexto comunicativo</w:t>
            </w:r>
            <w:r w:rsidRPr="004B5FFC">
              <w:rPr>
                <w:rFonts w:asciiTheme="minorHAnsi" w:hAnsiTheme="minorHAnsi"/>
                <w:sz w:val="20"/>
                <w:szCs w:val="20"/>
              </w:rPr>
              <w:t>.</w:t>
            </w:r>
          </w:p>
          <w:p w:rsidR="00CE61CC" w:rsidRPr="004B5FFC" w:rsidRDefault="00CE61CC" w:rsidP="009563A0">
            <w:pPr>
              <w:pStyle w:val="Prrafodelista"/>
              <w:numPr>
                <w:ilvl w:val="0"/>
                <w:numId w:val="1"/>
              </w:numPr>
              <w:spacing w:line="26" w:lineRule="atLeast"/>
              <w:ind w:left="470"/>
              <w:jc w:val="both"/>
              <w:rPr>
                <w:rFonts w:asciiTheme="minorHAnsi" w:hAnsiTheme="minorHAnsi"/>
                <w:sz w:val="20"/>
                <w:szCs w:val="20"/>
              </w:rPr>
            </w:pPr>
            <w:r w:rsidRPr="004B5FFC">
              <w:rPr>
                <w:rFonts w:asciiTheme="minorHAnsi" w:hAnsiTheme="minorHAnsi" w:cs="Arial"/>
                <w:b/>
                <w:sz w:val="20"/>
                <w:szCs w:val="20"/>
                <w:lang w:val="es-PY"/>
              </w:rPr>
              <w:t>Utiliza</w:t>
            </w:r>
            <w:r w:rsidRPr="004B5FFC">
              <w:rPr>
                <w:rFonts w:asciiTheme="minorHAnsi" w:hAnsiTheme="minorHAnsi"/>
                <w:b/>
                <w:sz w:val="20"/>
                <w:szCs w:val="20"/>
              </w:rPr>
              <w:t xml:space="preserve"> </w:t>
            </w:r>
            <w:r w:rsidRPr="004B5FFC">
              <w:rPr>
                <w:rFonts w:asciiTheme="minorHAnsi" w:hAnsiTheme="minorHAnsi"/>
                <w:sz w:val="20"/>
                <w:szCs w:val="20"/>
              </w:rPr>
              <w:t>adecuadamente los tiempos verbales: presente, pasado y futuro de los modos indicativo, subjuntivo e imperativo.</w:t>
            </w:r>
          </w:p>
          <w:p w:rsidR="00CE61CC" w:rsidRPr="004B5FFC" w:rsidRDefault="00CE61CC" w:rsidP="009563A0">
            <w:pPr>
              <w:pStyle w:val="Prrafodelista"/>
              <w:numPr>
                <w:ilvl w:val="0"/>
                <w:numId w:val="1"/>
              </w:numPr>
              <w:spacing w:line="26" w:lineRule="atLeast"/>
              <w:ind w:left="470"/>
              <w:jc w:val="both"/>
              <w:rPr>
                <w:rFonts w:asciiTheme="minorHAnsi" w:hAnsiTheme="minorHAnsi"/>
                <w:sz w:val="20"/>
                <w:szCs w:val="20"/>
              </w:rPr>
            </w:pPr>
            <w:r w:rsidRPr="004B5FFC">
              <w:rPr>
                <w:rFonts w:asciiTheme="minorHAnsi" w:hAnsiTheme="minorHAnsi" w:cs="Arial"/>
                <w:b/>
                <w:sz w:val="20"/>
                <w:szCs w:val="20"/>
                <w:lang w:val="es-PY"/>
              </w:rPr>
              <w:t>Utiliza</w:t>
            </w:r>
            <w:r w:rsidRPr="004B5FFC">
              <w:rPr>
                <w:rFonts w:asciiTheme="minorHAnsi" w:hAnsiTheme="minorHAnsi"/>
                <w:b/>
                <w:sz w:val="20"/>
                <w:szCs w:val="20"/>
              </w:rPr>
              <w:t xml:space="preserve"> </w:t>
            </w:r>
            <w:r w:rsidRPr="004B5FFC">
              <w:rPr>
                <w:rFonts w:asciiTheme="minorHAnsi" w:hAnsiTheme="minorHAnsi"/>
                <w:sz w:val="20"/>
                <w:szCs w:val="20"/>
              </w:rPr>
              <w:t>referentes textuales: pronombres, elementos deícticos, sinónimos y otras formas de sustitución léxica.</w:t>
            </w:r>
          </w:p>
          <w:p w:rsidR="00CE61CC" w:rsidRPr="004B5FFC" w:rsidRDefault="00CE61CC" w:rsidP="009563A0">
            <w:pPr>
              <w:pStyle w:val="Prrafodelista"/>
              <w:numPr>
                <w:ilvl w:val="0"/>
                <w:numId w:val="1"/>
              </w:numPr>
              <w:spacing w:line="26" w:lineRule="atLeast"/>
              <w:ind w:left="470"/>
              <w:jc w:val="both"/>
              <w:rPr>
                <w:rFonts w:asciiTheme="minorHAnsi" w:hAnsiTheme="minorHAnsi"/>
                <w:sz w:val="20"/>
                <w:szCs w:val="20"/>
              </w:rPr>
            </w:pPr>
            <w:r w:rsidRPr="004B5FFC">
              <w:rPr>
                <w:rFonts w:asciiTheme="minorHAnsi" w:hAnsiTheme="minorHAnsi" w:cs="Arial"/>
                <w:b/>
                <w:sz w:val="20"/>
                <w:szCs w:val="20"/>
                <w:lang w:val="es-PY"/>
              </w:rPr>
              <w:t>Aplica</w:t>
            </w:r>
            <w:r w:rsidRPr="004B5FFC">
              <w:rPr>
                <w:rFonts w:asciiTheme="minorHAnsi" w:hAnsiTheme="minorHAnsi"/>
                <w:b/>
                <w:sz w:val="20"/>
                <w:szCs w:val="20"/>
              </w:rPr>
              <w:t xml:space="preserve"> </w:t>
            </w:r>
            <w:r w:rsidRPr="004B5FFC">
              <w:rPr>
                <w:rFonts w:asciiTheme="minorHAnsi" w:hAnsiTheme="minorHAnsi"/>
                <w:sz w:val="20"/>
                <w:szCs w:val="20"/>
              </w:rPr>
              <w:t xml:space="preserve">normas básicas de producción textual: respeto de márgenes, estilos </w:t>
            </w:r>
            <w:r w:rsidR="007030BA" w:rsidRPr="004B5FFC">
              <w:rPr>
                <w:rFonts w:asciiTheme="minorHAnsi" w:hAnsiTheme="minorHAnsi"/>
                <w:sz w:val="20"/>
                <w:szCs w:val="20"/>
              </w:rPr>
              <w:t xml:space="preserve">u opciones </w:t>
            </w:r>
            <w:r w:rsidRPr="004B5FFC">
              <w:rPr>
                <w:rFonts w:asciiTheme="minorHAnsi" w:hAnsiTheme="minorHAnsi"/>
                <w:sz w:val="20"/>
                <w:szCs w:val="20"/>
              </w:rPr>
              <w:t>de uso de sangría, espacio entre párrafos, resaltado de títulos y subtítulos.</w:t>
            </w:r>
          </w:p>
          <w:p w:rsidR="00CE61CC" w:rsidRPr="004B5FFC" w:rsidRDefault="007030BA" w:rsidP="009563A0">
            <w:pPr>
              <w:pStyle w:val="Prrafodelista"/>
              <w:numPr>
                <w:ilvl w:val="0"/>
                <w:numId w:val="1"/>
              </w:numPr>
              <w:spacing w:line="26" w:lineRule="atLeast"/>
              <w:ind w:left="470"/>
              <w:jc w:val="both"/>
              <w:rPr>
                <w:rFonts w:asciiTheme="minorHAnsi" w:hAnsiTheme="minorHAnsi"/>
                <w:sz w:val="20"/>
                <w:szCs w:val="20"/>
              </w:rPr>
            </w:pPr>
            <w:r w:rsidRPr="004B5FFC">
              <w:rPr>
                <w:rFonts w:asciiTheme="minorHAnsi" w:hAnsiTheme="minorHAnsi" w:cs="Arial"/>
                <w:b/>
                <w:sz w:val="20"/>
                <w:szCs w:val="20"/>
                <w:lang w:val="es-PY"/>
              </w:rPr>
              <w:t>Emplea</w:t>
            </w:r>
            <w:r w:rsidR="00CE61CC" w:rsidRPr="004B5FFC">
              <w:rPr>
                <w:rFonts w:asciiTheme="minorHAnsi" w:hAnsiTheme="minorHAnsi"/>
                <w:sz w:val="20"/>
                <w:szCs w:val="20"/>
              </w:rPr>
              <w:t xml:space="preserve"> correctamente siglas y abreviaturas en sus distintas producciones escritas. </w:t>
            </w:r>
          </w:p>
          <w:p w:rsidR="00CE61CC" w:rsidRPr="004B5FFC" w:rsidRDefault="00CE61CC" w:rsidP="009563A0">
            <w:pPr>
              <w:pStyle w:val="Prrafodelista"/>
              <w:numPr>
                <w:ilvl w:val="0"/>
                <w:numId w:val="1"/>
              </w:numPr>
              <w:spacing w:line="26" w:lineRule="atLeast"/>
              <w:ind w:left="470"/>
              <w:jc w:val="both"/>
              <w:rPr>
                <w:rFonts w:asciiTheme="minorHAnsi" w:hAnsiTheme="minorHAnsi"/>
                <w:bCs/>
                <w:sz w:val="20"/>
                <w:szCs w:val="20"/>
              </w:rPr>
            </w:pPr>
            <w:r w:rsidRPr="004B5FFC">
              <w:rPr>
                <w:rFonts w:asciiTheme="minorHAnsi" w:hAnsiTheme="minorHAnsi" w:cs="Arial"/>
                <w:b/>
                <w:sz w:val="20"/>
                <w:szCs w:val="20"/>
                <w:lang w:val="es-PY"/>
              </w:rPr>
              <w:t>Respeta</w:t>
            </w:r>
            <w:r w:rsidRPr="004B5FFC">
              <w:rPr>
                <w:rFonts w:asciiTheme="minorHAnsi" w:hAnsiTheme="minorHAnsi"/>
                <w:bCs/>
                <w:sz w:val="20"/>
                <w:szCs w:val="20"/>
              </w:rPr>
              <w:t xml:space="preserve"> a los destinatarios del texto escrito, evitando todo tipo de ofensas y/o agresiones verbales.</w:t>
            </w:r>
          </w:p>
          <w:p w:rsidR="00770B5D" w:rsidRPr="004B5FFC" w:rsidRDefault="00CE61CC" w:rsidP="009563A0">
            <w:pPr>
              <w:pStyle w:val="Prrafodelista"/>
              <w:numPr>
                <w:ilvl w:val="0"/>
                <w:numId w:val="1"/>
              </w:numPr>
              <w:spacing w:line="26" w:lineRule="atLeast"/>
              <w:ind w:left="470"/>
              <w:jc w:val="both"/>
              <w:rPr>
                <w:rFonts w:asciiTheme="minorHAnsi" w:hAnsiTheme="minorHAnsi"/>
                <w:sz w:val="20"/>
                <w:szCs w:val="20"/>
              </w:rPr>
            </w:pPr>
            <w:r w:rsidRPr="004B5FFC">
              <w:rPr>
                <w:rFonts w:asciiTheme="minorHAnsi" w:hAnsiTheme="minorHAnsi" w:cs="Arial"/>
                <w:b/>
                <w:sz w:val="20"/>
                <w:szCs w:val="20"/>
                <w:lang w:val="es-PY"/>
              </w:rPr>
              <w:t>Reflexiona</w:t>
            </w:r>
            <w:r w:rsidRPr="004B5FFC">
              <w:rPr>
                <w:rFonts w:asciiTheme="minorHAnsi" w:hAnsiTheme="minorHAnsi"/>
                <w:bCs/>
                <w:sz w:val="20"/>
                <w:szCs w:val="20"/>
              </w:rPr>
              <w:t xml:space="preserve"> sobre su prop</w:t>
            </w:r>
            <w:r w:rsidR="00977A69" w:rsidRPr="004B5FFC">
              <w:rPr>
                <w:rFonts w:asciiTheme="minorHAnsi" w:hAnsiTheme="minorHAnsi"/>
                <w:bCs/>
                <w:sz w:val="20"/>
                <w:szCs w:val="20"/>
              </w:rPr>
              <w:t>io proceso de producción</w:t>
            </w:r>
            <w:r w:rsidRPr="004B5FFC">
              <w:rPr>
                <w:rFonts w:asciiTheme="minorHAnsi" w:hAnsiTheme="minorHAnsi"/>
                <w:bCs/>
                <w:sz w:val="20"/>
                <w:szCs w:val="20"/>
              </w:rPr>
              <w:t xml:space="preserve"> y sobre la importancia de la buena comunicación escrita en el establecimiento de relaciones sociales positivas.</w:t>
            </w:r>
          </w:p>
        </w:tc>
      </w:tr>
    </w:tbl>
    <w:p w:rsidR="00770B5D" w:rsidRPr="002424FC" w:rsidRDefault="00770B5D" w:rsidP="001E320C">
      <w:pPr>
        <w:spacing w:line="26" w:lineRule="atLeast"/>
        <w:jc w:val="right"/>
        <w:rPr>
          <w:rFonts w:asciiTheme="minorHAnsi" w:hAnsiTheme="minorHAnsi" w:cs="Arial"/>
          <w:b/>
          <w:color w:val="76923C"/>
        </w:rPr>
      </w:pPr>
    </w:p>
    <w:p w:rsidR="00770B5D" w:rsidRDefault="00770B5D" w:rsidP="001E320C">
      <w:pPr>
        <w:spacing w:line="26" w:lineRule="atLeast"/>
        <w:jc w:val="right"/>
        <w:rPr>
          <w:rFonts w:asciiTheme="minorHAnsi" w:hAnsiTheme="minorHAnsi" w:cs="Arial"/>
          <w:b/>
          <w:color w:val="76923C"/>
        </w:rPr>
      </w:pPr>
    </w:p>
    <w:p w:rsidR="005B18A5" w:rsidRDefault="005B18A5" w:rsidP="001E320C">
      <w:pPr>
        <w:spacing w:line="26" w:lineRule="atLeast"/>
        <w:jc w:val="right"/>
        <w:rPr>
          <w:rFonts w:asciiTheme="minorHAnsi" w:hAnsiTheme="minorHAnsi" w:cs="Arial"/>
          <w:b/>
          <w:color w:val="76923C"/>
        </w:rPr>
      </w:pPr>
    </w:p>
    <w:p w:rsidR="005B18A5" w:rsidRDefault="005B18A5" w:rsidP="001E320C">
      <w:pPr>
        <w:spacing w:line="26" w:lineRule="atLeast"/>
        <w:jc w:val="right"/>
        <w:rPr>
          <w:rFonts w:asciiTheme="minorHAnsi" w:hAnsiTheme="minorHAnsi" w:cs="Arial"/>
          <w:b/>
          <w:color w:val="76923C"/>
        </w:rPr>
      </w:pPr>
    </w:p>
    <w:p w:rsidR="005B18A5" w:rsidRDefault="005B18A5" w:rsidP="001E320C">
      <w:pPr>
        <w:spacing w:line="26" w:lineRule="atLeast"/>
        <w:jc w:val="right"/>
        <w:rPr>
          <w:rFonts w:asciiTheme="minorHAnsi" w:hAnsiTheme="minorHAnsi" w:cs="Arial"/>
          <w:b/>
          <w:color w:val="76923C"/>
        </w:rPr>
      </w:pPr>
    </w:p>
    <w:p w:rsidR="005B18A5" w:rsidRDefault="005B18A5" w:rsidP="001E320C">
      <w:pPr>
        <w:spacing w:line="26" w:lineRule="atLeast"/>
        <w:jc w:val="right"/>
        <w:rPr>
          <w:rFonts w:asciiTheme="minorHAnsi" w:hAnsiTheme="minorHAnsi" w:cs="Arial"/>
          <w:b/>
          <w:color w:val="76923C"/>
        </w:rPr>
      </w:pPr>
    </w:p>
    <w:p w:rsidR="005B18A5" w:rsidRDefault="005B18A5" w:rsidP="004E528E">
      <w:pPr>
        <w:spacing w:line="26" w:lineRule="atLeast"/>
        <w:rPr>
          <w:rFonts w:asciiTheme="minorHAnsi" w:hAnsiTheme="minorHAnsi" w:cs="Arial"/>
          <w:b/>
          <w:color w:val="76923C"/>
        </w:rPr>
      </w:pPr>
    </w:p>
    <w:p w:rsidR="004E528E" w:rsidRDefault="004E528E" w:rsidP="004E528E">
      <w:pPr>
        <w:spacing w:line="26" w:lineRule="atLeast"/>
        <w:rPr>
          <w:rFonts w:asciiTheme="minorHAnsi" w:hAnsiTheme="minorHAnsi" w:cs="Arial"/>
          <w:b/>
          <w:color w:val="76923C"/>
        </w:rPr>
      </w:pPr>
    </w:p>
    <w:p w:rsidR="008666BA" w:rsidRDefault="008666BA" w:rsidP="004E528E">
      <w:pPr>
        <w:spacing w:line="26" w:lineRule="atLeast"/>
        <w:rPr>
          <w:rFonts w:asciiTheme="minorHAnsi" w:hAnsiTheme="minorHAnsi" w:cs="Arial"/>
          <w:b/>
          <w:color w:val="76923C"/>
        </w:rPr>
      </w:pPr>
    </w:p>
    <w:p w:rsidR="004E528E" w:rsidRDefault="004E528E" w:rsidP="004E528E">
      <w:pPr>
        <w:spacing w:line="26" w:lineRule="atLeast"/>
        <w:rPr>
          <w:rFonts w:asciiTheme="minorHAnsi" w:hAnsiTheme="minorHAnsi" w:cs="Arial"/>
          <w:b/>
          <w:color w:val="76923C"/>
        </w:rPr>
      </w:pPr>
    </w:p>
    <w:p w:rsidR="004753C1" w:rsidRDefault="00770B5D" w:rsidP="005B3D2D">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r w:rsidRPr="00A64F23">
        <w:rPr>
          <w:rFonts w:asciiTheme="minorHAnsi" w:eastAsia="PMingLiU" w:hAnsiTheme="minorHAnsi" w:cs="Elephant"/>
          <w:b/>
          <w:iCs/>
          <w:color w:val="365F91"/>
          <w:position w:val="3"/>
          <w:sz w:val="44"/>
          <w:szCs w:val="44"/>
        </w:rPr>
        <w:lastRenderedPageBreak/>
        <w:t xml:space="preserve">Orientaciones metodológicas </w:t>
      </w:r>
    </w:p>
    <w:p w:rsidR="005B3D2D" w:rsidRDefault="005B3D2D" w:rsidP="005B3D2D">
      <w:pPr>
        <w:widowControl w:val="0"/>
        <w:autoSpaceDE w:val="0"/>
        <w:autoSpaceDN w:val="0"/>
        <w:adjustRightInd w:val="0"/>
        <w:spacing w:line="26" w:lineRule="atLeast"/>
        <w:ind w:right="15"/>
        <w:jc w:val="center"/>
        <w:rPr>
          <w:rFonts w:asciiTheme="minorHAnsi" w:eastAsia="PMingLiU" w:hAnsiTheme="minorHAnsi" w:cs="Elephant"/>
          <w:b/>
          <w:i/>
          <w:iCs/>
          <w:color w:val="365F91"/>
          <w:sz w:val="20"/>
          <w:szCs w:val="20"/>
        </w:rPr>
      </w:pPr>
    </w:p>
    <w:p w:rsidR="004753C1" w:rsidRPr="00DC6353" w:rsidRDefault="004753C1" w:rsidP="004753C1">
      <w:pPr>
        <w:pStyle w:val="Prrafodelista"/>
        <w:shd w:val="clear" w:color="auto" w:fill="DBE5F1"/>
        <w:tabs>
          <w:tab w:val="left" w:pos="851"/>
        </w:tabs>
        <w:spacing w:line="26" w:lineRule="atLeast"/>
        <w:ind w:left="0"/>
        <w:jc w:val="both"/>
        <w:rPr>
          <w:rFonts w:asciiTheme="minorHAnsi" w:hAnsiTheme="minorHAnsi"/>
          <w:b/>
          <w:sz w:val="28"/>
          <w:szCs w:val="28"/>
        </w:rPr>
      </w:pPr>
      <w:r w:rsidRPr="00DC6353">
        <w:rPr>
          <w:rFonts w:asciiTheme="minorHAnsi" w:hAnsiTheme="minorHAnsi"/>
          <w:b/>
          <w:sz w:val="28"/>
          <w:szCs w:val="28"/>
        </w:rPr>
        <w:t>Consideraciones generales</w:t>
      </w:r>
      <w:r>
        <w:rPr>
          <w:rFonts w:asciiTheme="minorHAnsi" w:hAnsiTheme="minorHAnsi"/>
          <w:b/>
          <w:sz w:val="28"/>
          <w:szCs w:val="28"/>
        </w:rPr>
        <w:t xml:space="preserve"> </w:t>
      </w:r>
    </w:p>
    <w:p w:rsidR="004753C1" w:rsidRPr="004148DD" w:rsidRDefault="004753C1" w:rsidP="004753C1">
      <w:pPr>
        <w:widowControl w:val="0"/>
        <w:autoSpaceDE w:val="0"/>
        <w:autoSpaceDN w:val="0"/>
        <w:adjustRightInd w:val="0"/>
        <w:spacing w:line="26" w:lineRule="atLeast"/>
        <w:ind w:right="15"/>
        <w:jc w:val="center"/>
        <w:rPr>
          <w:rFonts w:asciiTheme="minorHAnsi" w:eastAsia="PMingLiU" w:hAnsiTheme="minorHAnsi" w:cs="Elephant"/>
          <w:b/>
          <w:i/>
          <w:iCs/>
          <w:color w:val="365F91"/>
          <w:sz w:val="20"/>
          <w:szCs w:val="20"/>
        </w:rPr>
      </w:pPr>
    </w:p>
    <w:p w:rsidR="004753C1" w:rsidRDefault="004753C1" w:rsidP="004753C1">
      <w:pPr>
        <w:spacing w:line="26" w:lineRule="atLeast"/>
        <w:jc w:val="both"/>
        <w:rPr>
          <w:rFonts w:asciiTheme="minorHAnsi" w:hAnsiTheme="minorHAnsi" w:cs="Arial"/>
        </w:rPr>
        <w:sectPr w:rsidR="004753C1" w:rsidSect="008D5BE7">
          <w:type w:val="continuous"/>
          <w:pgSz w:w="11340" w:h="15309" w:code="1"/>
          <w:pgMar w:top="1701" w:right="1134" w:bottom="1701" w:left="1134" w:header="709" w:footer="284" w:gutter="851"/>
          <w:cols w:space="708"/>
          <w:docGrid w:linePitch="360"/>
        </w:sectPr>
      </w:pPr>
    </w:p>
    <w:p w:rsidR="004753C1" w:rsidRPr="009A513F" w:rsidRDefault="004753C1" w:rsidP="005B3D2D">
      <w:pPr>
        <w:spacing w:after="240" w:line="26" w:lineRule="atLeast"/>
        <w:jc w:val="both"/>
        <w:rPr>
          <w:rFonts w:asciiTheme="minorHAnsi" w:hAnsiTheme="minorHAnsi" w:cs="Arial"/>
        </w:rPr>
      </w:pPr>
      <w:r w:rsidRPr="009A513F">
        <w:rPr>
          <w:rFonts w:asciiTheme="minorHAnsi" w:hAnsiTheme="minorHAnsi" w:cs="Arial"/>
        </w:rPr>
        <w:lastRenderedPageBreak/>
        <w:t>En el contexto de implementación de la propuesta curricular de la EEB, la enseñanza de la Lengua y Literatura Castellana persigue como objetivo lograr usuarios competentes, es decir, hablantes que desarrollen su competencia comunicativa entendida ésta como un conjunto de capacidades que permiten comprender y producir la mayor variedad posible de textos orales y escritos, que posibilitan a los estudiantes desenvolverse en distintas situaciones que requieren de la comunicación. Además del desarrollo de esta competencia, se propone el desarrollo de las capacidades estético-literarias a través de la incorporación de estrategias que fomentan la lectura de textos literarios.</w:t>
      </w:r>
    </w:p>
    <w:p w:rsidR="004753C1" w:rsidRPr="009A513F" w:rsidRDefault="004753C1" w:rsidP="004753C1">
      <w:pPr>
        <w:spacing w:line="26" w:lineRule="atLeast"/>
        <w:jc w:val="both"/>
        <w:rPr>
          <w:rFonts w:asciiTheme="minorHAnsi" w:hAnsiTheme="minorHAnsi" w:cs="Arial"/>
        </w:rPr>
      </w:pPr>
      <w:r w:rsidRPr="009A513F">
        <w:rPr>
          <w:rFonts w:asciiTheme="minorHAnsi" w:hAnsiTheme="minorHAnsi" w:cs="Arial"/>
        </w:rPr>
        <w:t>Con relación al abordaje del castellano como L1 o como L2, considerando que los estudiantes ya han estado en contacto con ambas lenguas en distintas situaciones, incluyendo por lo menos 6 años de estudio en la escuela, las diferencias metodológicas entre la L1 y la L2 ya no son tan evidentes, pues los estudiantes ya tienen un dominio importante de la lengua, aún si fuera su L2.</w:t>
      </w:r>
    </w:p>
    <w:p w:rsidR="004753C1" w:rsidRPr="009A513F" w:rsidRDefault="004753C1" w:rsidP="004753C1">
      <w:pPr>
        <w:spacing w:line="26" w:lineRule="atLeast"/>
        <w:jc w:val="both"/>
        <w:rPr>
          <w:rFonts w:asciiTheme="minorHAnsi" w:hAnsiTheme="minorHAnsi" w:cs="Arial"/>
        </w:rPr>
      </w:pPr>
      <w:r w:rsidRPr="009A513F">
        <w:rPr>
          <w:rFonts w:asciiTheme="minorHAnsi" w:hAnsiTheme="minorHAnsi" w:cs="Arial"/>
        </w:rPr>
        <w:t xml:space="preserve">Por ello, las sugerencias metodológicas incorporadas en este apartado se pueden aplicar tanto para enseñar castellano como L1 así como para hacerlo en carácter de L2. Queda a cargo del </w:t>
      </w:r>
      <w:r w:rsidRPr="009A513F">
        <w:rPr>
          <w:rFonts w:asciiTheme="minorHAnsi" w:hAnsiTheme="minorHAnsi" w:cs="Arial"/>
        </w:rPr>
        <w:lastRenderedPageBreak/>
        <w:t>docente analizar con minuciosidad la implicancia de las capacidades para marcar la diferencia en el nivel de profundización, cuando se trata de la L1.</w:t>
      </w:r>
    </w:p>
    <w:p w:rsidR="004753C1" w:rsidRPr="005B3D2D" w:rsidRDefault="004753C1" w:rsidP="004753C1">
      <w:pPr>
        <w:spacing w:line="26" w:lineRule="atLeast"/>
        <w:jc w:val="both"/>
        <w:rPr>
          <w:rFonts w:asciiTheme="minorHAnsi" w:hAnsiTheme="minorHAnsi" w:cs="Arial"/>
          <w:sz w:val="16"/>
          <w:szCs w:val="16"/>
        </w:rPr>
      </w:pPr>
    </w:p>
    <w:p w:rsidR="005B3D2D" w:rsidRDefault="004753C1" w:rsidP="005B3D2D">
      <w:pPr>
        <w:spacing w:line="26" w:lineRule="atLeast"/>
        <w:jc w:val="both"/>
        <w:rPr>
          <w:rFonts w:asciiTheme="minorHAnsi" w:hAnsiTheme="minorHAnsi" w:cs="Arial"/>
        </w:rPr>
      </w:pPr>
      <w:r w:rsidRPr="009A513F">
        <w:rPr>
          <w:rFonts w:asciiTheme="minorHAnsi" w:hAnsiTheme="minorHAnsi" w:cs="Arial"/>
        </w:rPr>
        <w:t>Se recuerda, en este sentido, que el listado de capacidades es diferente y que al abordar castellano como L2 el docente deberá cuidar su sintaxis, el nivel léxico y la velocidad al hablar. Asimismo, deberá seleccionar textos conforme con la realidad de los estudiantes. Los textos deben implicar “retos abordables”, es decir, desafíos posibles de ser superados. Por tanto, en cuanto al nivel de complejidad de los te</w:t>
      </w:r>
      <w:r>
        <w:rPr>
          <w:rFonts w:asciiTheme="minorHAnsi" w:hAnsiTheme="minorHAnsi" w:cs="Arial"/>
        </w:rPr>
        <w:t>xtos, los mismos</w:t>
      </w:r>
      <w:r w:rsidRPr="009A513F">
        <w:rPr>
          <w:rFonts w:asciiTheme="minorHAnsi" w:hAnsiTheme="minorHAnsi" w:cs="Arial"/>
        </w:rPr>
        <w:t xml:space="preserve"> no tendrían que ser muy fáciles, pero tampoco imposibles de comprender para los estudiantes. </w:t>
      </w:r>
    </w:p>
    <w:p w:rsidR="005B3D2D" w:rsidRPr="005B3D2D" w:rsidRDefault="005B3D2D" w:rsidP="005B3D2D">
      <w:pPr>
        <w:spacing w:line="26" w:lineRule="atLeast"/>
        <w:jc w:val="both"/>
        <w:rPr>
          <w:rFonts w:asciiTheme="minorHAnsi" w:hAnsiTheme="minorHAnsi" w:cs="Arial"/>
          <w:sz w:val="16"/>
          <w:szCs w:val="16"/>
        </w:rPr>
      </w:pPr>
    </w:p>
    <w:p w:rsidR="004753C1" w:rsidRPr="009A513F" w:rsidRDefault="004753C1" w:rsidP="005B3D2D">
      <w:pPr>
        <w:spacing w:line="26" w:lineRule="atLeast"/>
        <w:jc w:val="both"/>
        <w:rPr>
          <w:rFonts w:asciiTheme="minorHAnsi" w:hAnsiTheme="minorHAnsi" w:cs="Arial"/>
        </w:rPr>
      </w:pPr>
      <w:r w:rsidRPr="009A513F">
        <w:rPr>
          <w:rFonts w:asciiTheme="minorHAnsi" w:hAnsiTheme="minorHAnsi" w:cs="Arial"/>
        </w:rPr>
        <w:t xml:space="preserve">Con estas aclaraciones, a continuación, se proponen estrategias generales a ser consideradas en todo proceso de enseñanza-aprendizaje, estrategias específicas para el desarrollo de las capacidades establecidas en el área, y orientaciones para el tratamiento de la equidad de género, el componente fundamental y la atención a la diversidad. Todo esto es </w:t>
      </w:r>
      <w:r>
        <w:rPr>
          <w:rFonts w:asciiTheme="minorHAnsi" w:hAnsiTheme="minorHAnsi" w:cs="Arial"/>
        </w:rPr>
        <w:t>presentado a modo de sugerencias y orientaciones</w:t>
      </w:r>
      <w:r w:rsidRPr="009A513F">
        <w:rPr>
          <w:rFonts w:asciiTheme="minorHAnsi" w:hAnsiTheme="minorHAnsi" w:cs="Arial"/>
        </w:rPr>
        <w:t>, con la intención de facilitar y apoyar la gestión del docente</w:t>
      </w:r>
      <w:r>
        <w:rPr>
          <w:rFonts w:asciiTheme="minorHAnsi" w:hAnsiTheme="minorHAnsi" w:cs="Arial"/>
        </w:rPr>
        <w:t>,</w:t>
      </w:r>
      <w:r w:rsidRPr="009A513F">
        <w:rPr>
          <w:rFonts w:asciiTheme="minorHAnsi" w:hAnsiTheme="minorHAnsi" w:cs="Arial"/>
        </w:rPr>
        <w:t xml:space="preserve"> y potenciar el aprendizaje del estudiante en un contexto significativo, participativo y pertinente.</w:t>
      </w:r>
    </w:p>
    <w:p w:rsidR="004753C1" w:rsidRPr="009A513F" w:rsidRDefault="004753C1" w:rsidP="004753C1">
      <w:pPr>
        <w:spacing w:line="26" w:lineRule="atLeast"/>
        <w:jc w:val="both"/>
        <w:rPr>
          <w:rFonts w:asciiTheme="minorHAnsi" w:hAnsiTheme="minorHAnsi" w:cs="Arial"/>
          <w:i/>
        </w:rPr>
        <w:sectPr w:rsidR="004753C1" w:rsidRPr="009A513F" w:rsidSect="008D5BE7">
          <w:type w:val="continuous"/>
          <w:pgSz w:w="11340" w:h="15309" w:code="1"/>
          <w:pgMar w:top="1701" w:right="1134" w:bottom="1701" w:left="1134" w:header="709" w:footer="284" w:gutter="851"/>
          <w:cols w:num="2" w:space="708"/>
          <w:docGrid w:linePitch="360"/>
        </w:sectPr>
      </w:pPr>
    </w:p>
    <w:p w:rsidR="008666BA" w:rsidRDefault="008666BA" w:rsidP="008666BA">
      <w:pPr>
        <w:pStyle w:val="Prrafodelista"/>
        <w:tabs>
          <w:tab w:val="left" w:pos="851"/>
        </w:tabs>
        <w:spacing w:line="26" w:lineRule="atLeast"/>
        <w:ind w:left="0"/>
        <w:jc w:val="both"/>
        <w:rPr>
          <w:rFonts w:asciiTheme="minorHAnsi" w:hAnsiTheme="minorHAnsi"/>
          <w:b/>
          <w:sz w:val="28"/>
          <w:szCs w:val="28"/>
        </w:rPr>
      </w:pPr>
    </w:p>
    <w:p w:rsidR="005B3D2D" w:rsidRDefault="005B3D2D" w:rsidP="008666BA">
      <w:pPr>
        <w:pStyle w:val="Prrafodelista"/>
        <w:tabs>
          <w:tab w:val="left" w:pos="851"/>
        </w:tabs>
        <w:spacing w:line="26" w:lineRule="atLeast"/>
        <w:ind w:left="0"/>
        <w:jc w:val="both"/>
        <w:rPr>
          <w:rFonts w:asciiTheme="minorHAnsi" w:hAnsiTheme="minorHAnsi"/>
          <w:b/>
          <w:sz w:val="28"/>
          <w:szCs w:val="28"/>
        </w:rPr>
      </w:pPr>
    </w:p>
    <w:p w:rsidR="005B3D2D" w:rsidRDefault="005B3D2D" w:rsidP="008666BA">
      <w:pPr>
        <w:pStyle w:val="Prrafodelista"/>
        <w:tabs>
          <w:tab w:val="left" w:pos="851"/>
        </w:tabs>
        <w:spacing w:line="26" w:lineRule="atLeast"/>
        <w:ind w:left="0"/>
        <w:jc w:val="both"/>
        <w:rPr>
          <w:rFonts w:asciiTheme="minorHAnsi" w:hAnsiTheme="minorHAnsi"/>
          <w:b/>
          <w:sz w:val="28"/>
          <w:szCs w:val="28"/>
        </w:rPr>
      </w:pPr>
    </w:p>
    <w:p w:rsidR="004753C1" w:rsidRPr="004C3EB5" w:rsidRDefault="004753C1" w:rsidP="004753C1">
      <w:pPr>
        <w:pStyle w:val="Prrafodelista"/>
        <w:shd w:val="clear" w:color="auto" w:fill="DBE5F1"/>
        <w:tabs>
          <w:tab w:val="left" w:pos="851"/>
        </w:tabs>
        <w:spacing w:line="26" w:lineRule="atLeast"/>
        <w:ind w:left="0"/>
        <w:jc w:val="both"/>
        <w:rPr>
          <w:rFonts w:asciiTheme="minorHAnsi" w:hAnsiTheme="minorHAnsi"/>
          <w:b/>
          <w:sz w:val="28"/>
          <w:szCs w:val="28"/>
        </w:rPr>
      </w:pPr>
      <w:r>
        <w:rPr>
          <w:rFonts w:asciiTheme="minorHAnsi" w:hAnsiTheme="minorHAnsi"/>
          <w:b/>
          <w:sz w:val="28"/>
          <w:szCs w:val="28"/>
        </w:rPr>
        <w:lastRenderedPageBreak/>
        <w:t>Orientaciones</w:t>
      </w:r>
      <w:r w:rsidRPr="004C3EB5">
        <w:rPr>
          <w:rFonts w:asciiTheme="minorHAnsi" w:hAnsiTheme="minorHAnsi"/>
          <w:b/>
          <w:sz w:val="28"/>
          <w:szCs w:val="28"/>
        </w:rPr>
        <w:t xml:space="preserve"> a ser consideradas en todo proceso didáctico</w:t>
      </w:r>
    </w:p>
    <w:p w:rsidR="004753C1" w:rsidRDefault="004753C1" w:rsidP="004753C1">
      <w:pPr>
        <w:spacing w:line="26" w:lineRule="atLeast"/>
        <w:jc w:val="both"/>
        <w:rPr>
          <w:rFonts w:asciiTheme="minorHAnsi" w:hAnsiTheme="minorHAnsi" w:cs="Arial"/>
        </w:rPr>
      </w:pPr>
    </w:p>
    <w:p w:rsidR="004753C1" w:rsidRDefault="004753C1" w:rsidP="004753C1">
      <w:pPr>
        <w:spacing w:line="26" w:lineRule="atLeast"/>
        <w:jc w:val="both"/>
        <w:rPr>
          <w:rFonts w:asciiTheme="minorHAnsi" w:hAnsiTheme="minorHAnsi" w:cs="Arial"/>
        </w:rPr>
        <w:sectPr w:rsidR="004753C1" w:rsidSect="008D5BE7">
          <w:type w:val="continuous"/>
          <w:pgSz w:w="11340" w:h="15309" w:code="1"/>
          <w:pgMar w:top="1701" w:right="1134" w:bottom="1701" w:left="1134" w:header="709" w:footer="284" w:gutter="851"/>
          <w:cols w:space="708"/>
          <w:docGrid w:linePitch="360"/>
        </w:sectPr>
      </w:pPr>
    </w:p>
    <w:p w:rsidR="004753C1" w:rsidRPr="009A513F" w:rsidRDefault="004753C1" w:rsidP="004753C1">
      <w:pPr>
        <w:spacing w:line="26" w:lineRule="atLeast"/>
        <w:jc w:val="both"/>
        <w:rPr>
          <w:rFonts w:asciiTheme="minorHAnsi" w:hAnsiTheme="minorHAnsi" w:cs="Arial"/>
        </w:rPr>
      </w:pPr>
      <w:r w:rsidRPr="009A513F">
        <w:rPr>
          <w:rFonts w:asciiTheme="minorHAnsi" w:hAnsiTheme="minorHAnsi" w:cs="Arial"/>
        </w:rPr>
        <w:lastRenderedPageBreak/>
        <w:t xml:space="preserve">Para que los estudiantes puedan desarrollar su competencia, es necesario que se incorporen dispositivos pedagógicos que propicien en los mismos desafíos que ayuden en su aprendizaje. En ese contexto, estos dispositivos son considerados como un conjunto de estrategias, técnicas y métodos que propician en el estudiante la activación de los conocimientos y, por ende, el desarrollo de las habilidades del pensamiento. </w:t>
      </w:r>
    </w:p>
    <w:p w:rsidR="004753C1" w:rsidRPr="005B3D2D" w:rsidRDefault="004753C1" w:rsidP="004753C1">
      <w:pPr>
        <w:spacing w:line="26" w:lineRule="atLeast"/>
        <w:jc w:val="both"/>
        <w:rPr>
          <w:rFonts w:asciiTheme="minorHAnsi" w:hAnsiTheme="minorHAnsi" w:cs="Arial"/>
          <w:sz w:val="18"/>
          <w:szCs w:val="18"/>
        </w:rPr>
      </w:pPr>
    </w:p>
    <w:p w:rsidR="004753C1" w:rsidRPr="009A513F" w:rsidRDefault="004753C1" w:rsidP="004753C1">
      <w:pPr>
        <w:spacing w:line="26" w:lineRule="atLeast"/>
        <w:jc w:val="both"/>
        <w:rPr>
          <w:rFonts w:asciiTheme="minorHAnsi" w:hAnsiTheme="minorHAnsi" w:cs="Arial"/>
        </w:rPr>
      </w:pPr>
      <w:r w:rsidRPr="009A513F">
        <w:rPr>
          <w:rFonts w:asciiTheme="minorHAnsi" w:hAnsiTheme="minorHAnsi" w:cs="Arial"/>
        </w:rPr>
        <w:t>En el tercer ciclo, se explicitan capacidades referidas a la competencia comunicativa. Para que estas capacidades se puedan desarrollar, se recomienda propiciar en el aula un ambiente acogedor y organizado que ayude a los estudiantes a vivir experiencias comunicativas dadas en un clima de afectividad, confianza, respeto y tolerancia hacia la diversidad y la potencialidad que cada persona posee.</w:t>
      </w:r>
    </w:p>
    <w:p w:rsidR="004753C1" w:rsidRPr="005B3D2D" w:rsidRDefault="004753C1" w:rsidP="004753C1">
      <w:pPr>
        <w:spacing w:line="26" w:lineRule="atLeast"/>
        <w:jc w:val="both"/>
        <w:rPr>
          <w:rFonts w:asciiTheme="minorHAnsi" w:hAnsiTheme="minorHAnsi" w:cs="Arial"/>
          <w:sz w:val="16"/>
          <w:szCs w:val="16"/>
        </w:rPr>
      </w:pPr>
    </w:p>
    <w:p w:rsidR="004753C1" w:rsidRDefault="004753C1" w:rsidP="004753C1">
      <w:pPr>
        <w:spacing w:line="26" w:lineRule="atLeast"/>
        <w:jc w:val="both"/>
        <w:rPr>
          <w:rFonts w:asciiTheme="minorHAnsi" w:hAnsiTheme="minorHAnsi" w:cs="Arial"/>
        </w:rPr>
      </w:pPr>
      <w:r w:rsidRPr="009A513F">
        <w:rPr>
          <w:rFonts w:asciiTheme="minorHAnsi" w:hAnsiTheme="minorHAnsi" w:cs="Arial"/>
        </w:rPr>
        <w:t>Desde ese punto de vista, el rol del docente es clave para que se logre y conserve el escenario mencionado. Él o ella deberá:</w:t>
      </w:r>
    </w:p>
    <w:p w:rsidR="005B3D2D" w:rsidRPr="009A513F" w:rsidRDefault="005B3D2D" w:rsidP="004753C1">
      <w:pPr>
        <w:spacing w:line="26" w:lineRule="atLeast"/>
        <w:jc w:val="both"/>
        <w:rPr>
          <w:rFonts w:asciiTheme="minorHAnsi" w:hAnsiTheme="minorHAnsi" w:cs="Arial"/>
        </w:rPr>
      </w:pPr>
    </w:p>
    <w:p w:rsidR="004753C1" w:rsidRPr="009A513F" w:rsidRDefault="004753C1" w:rsidP="004753C1">
      <w:pPr>
        <w:pStyle w:val="Prrafodelista"/>
        <w:widowControl w:val="0"/>
        <w:numPr>
          <w:ilvl w:val="0"/>
          <w:numId w:val="4"/>
        </w:numPr>
        <w:autoSpaceDE w:val="0"/>
        <w:autoSpaceDN w:val="0"/>
        <w:adjustRightInd w:val="0"/>
        <w:spacing w:line="26" w:lineRule="atLeast"/>
        <w:ind w:left="426" w:right="-58" w:hanging="284"/>
        <w:contextualSpacing w:val="0"/>
        <w:jc w:val="both"/>
        <w:rPr>
          <w:rFonts w:asciiTheme="minorHAnsi" w:hAnsiTheme="minorHAnsi" w:cs="Tahoma"/>
        </w:rPr>
      </w:pPr>
      <w:r w:rsidRPr="009A513F">
        <w:rPr>
          <w:rFonts w:asciiTheme="minorHAnsi" w:hAnsiTheme="minorHAnsi" w:cs="Tahoma"/>
        </w:rPr>
        <w:t xml:space="preserve">Organizar y planificar en todo momento un repertorio variado e interesante de situaciones comunicativas auténticas, de tal forma a que los alumnos encuentren sentido al hecho de utilizar la lengua en diversos contextos.  </w:t>
      </w:r>
    </w:p>
    <w:p w:rsidR="004753C1" w:rsidRPr="009A513F" w:rsidRDefault="004753C1" w:rsidP="004753C1">
      <w:pPr>
        <w:pStyle w:val="Prrafodelista"/>
        <w:widowControl w:val="0"/>
        <w:numPr>
          <w:ilvl w:val="0"/>
          <w:numId w:val="4"/>
        </w:numPr>
        <w:autoSpaceDE w:val="0"/>
        <w:autoSpaceDN w:val="0"/>
        <w:adjustRightInd w:val="0"/>
        <w:spacing w:line="26" w:lineRule="atLeast"/>
        <w:ind w:left="426" w:right="-58" w:hanging="284"/>
        <w:contextualSpacing w:val="0"/>
        <w:jc w:val="both"/>
        <w:rPr>
          <w:rFonts w:asciiTheme="minorHAnsi" w:hAnsiTheme="minorHAnsi" w:cs="Tahoma"/>
        </w:rPr>
      </w:pPr>
      <w:r w:rsidRPr="009A513F">
        <w:rPr>
          <w:rFonts w:asciiTheme="minorHAnsi" w:hAnsiTheme="minorHAnsi" w:cs="Tahoma"/>
        </w:rPr>
        <w:t>Considerar los procesos pedagógicos para la enseñanza de las capacidades (comprensión oral y escrita, expresión oral y escrita).</w:t>
      </w:r>
    </w:p>
    <w:p w:rsidR="004753C1" w:rsidRDefault="004753C1" w:rsidP="004753C1">
      <w:pPr>
        <w:spacing w:line="26" w:lineRule="atLeast"/>
        <w:jc w:val="both"/>
        <w:rPr>
          <w:rFonts w:asciiTheme="minorHAnsi" w:hAnsiTheme="minorHAnsi" w:cs="Arial"/>
        </w:rPr>
      </w:pPr>
    </w:p>
    <w:p w:rsidR="004753C1" w:rsidRPr="009A513F" w:rsidRDefault="004753C1" w:rsidP="004753C1">
      <w:pPr>
        <w:spacing w:line="26" w:lineRule="atLeast"/>
        <w:jc w:val="both"/>
        <w:rPr>
          <w:rFonts w:asciiTheme="minorHAnsi" w:hAnsiTheme="minorHAnsi" w:cs="Arial"/>
        </w:rPr>
      </w:pPr>
      <w:r>
        <w:rPr>
          <w:rFonts w:asciiTheme="minorHAnsi" w:hAnsiTheme="minorHAnsi" w:cs="Arial"/>
        </w:rPr>
        <w:lastRenderedPageBreak/>
        <w:t>Las capacidades abordadas en el área</w:t>
      </w:r>
      <w:r w:rsidRPr="009A513F">
        <w:rPr>
          <w:rFonts w:asciiTheme="minorHAnsi" w:hAnsiTheme="minorHAnsi" w:cs="Arial"/>
        </w:rPr>
        <w:t xml:space="preserve"> se desarrollan a partir de un diseño de tareas comunicativas integradas en las situaciones de aula. Vale decir que en una clase de lengua, el docente debe plantear ejercicios/tareas que impliquen un desafío para que los estudiantes desarrollen la comprensión y la producción de textos orales y escritos, de una manera interactiva, considerando una diversidad de estrategias de integración de las capacidades.</w:t>
      </w:r>
    </w:p>
    <w:p w:rsidR="004753C1" w:rsidRPr="009A513F" w:rsidRDefault="004753C1" w:rsidP="004753C1">
      <w:pPr>
        <w:spacing w:line="26" w:lineRule="atLeast"/>
        <w:jc w:val="both"/>
        <w:rPr>
          <w:rFonts w:asciiTheme="minorHAnsi" w:hAnsiTheme="minorHAnsi" w:cs="Arial"/>
        </w:rPr>
      </w:pPr>
    </w:p>
    <w:p w:rsidR="004753C1" w:rsidRPr="009A513F" w:rsidRDefault="004753C1" w:rsidP="004753C1">
      <w:pPr>
        <w:spacing w:line="26" w:lineRule="atLeast"/>
        <w:jc w:val="both"/>
        <w:rPr>
          <w:rFonts w:asciiTheme="minorHAnsi" w:hAnsiTheme="minorHAnsi" w:cs="Arial"/>
        </w:rPr>
      </w:pPr>
      <w:r w:rsidRPr="009A513F">
        <w:rPr>
          <w:rFonts w:asciiTheme="minorHAnsi" w:hAnsiTheme="minorHAnsi" w:cs="Arial"/>
        </w:rPr>
        <w:t>Además, debe tenerse en cuenta que el enfoque pedagógico que se propone considera al alumno como una persona capaz de resolver situaciones</w:t>
      </w:r>
      <w:r>
        <w:rPr>
          <w:rFonts w:asciiTheme="minorHAnsi" w:hAnsiTheme="minorHAnsi" w:cs="Arial"/>
        </w:rPr>
        <w:t>, solo y en equipos cooperativos,</w:t>
      </w:r>
      <w:r w:rsidRPr="009A513F">
        <w:rPr>
          <w:rFonts w:asciiTheme="minorHAnsi" w:hAnsiTheme="minorHAnsi" w:cs="Arial"/>
        </w:rPr>
        <w:t xml:space="preserve"> p</w:t>
      </w:r>
      <w:r>
        <w:rPr>
          <w:rFonts w:asciiTheme="minorHAnsi" w:hAnsiTheme="minorHAnsi" w:cs="Arial"/>
        </w:rPr>
        <w:t>ara</w:t>
      </w:r>
      <w:r w:rsidRPr="009A513F">
        <w:rPr>
          <w:rFonts w:asciiTheme="minorHAnsi" w:hAnsiTheme="minorHAnsi" w:cs="Arial"/>
        </w:rPr>
        <w:t xml:space="preserve"> lo cual es </w:t>
      </w:r>
      <w:r>
        <w:rPr>
          <w:rFonts w:asciiTheme="minorHAnsi" w:hAnsiTheme="minorHAnsi" w:cs="Arial"/>
        </w:rPr>
        <w:t xml:space="preserve">necesario proponer dispositivos </w:t>
      </w:r>
      <w:r w:rsidRPr="009A513F">
        <w:rPr>
          <w:rFonts w:asciiTheme="minorHAnsi" w:hAnsiTheme="minorHAnsi" w:cs="Arial"/>
        </w:rPr>
        <w:t>de apren</w:t>
      </w:r>
      <w:r>
        <w:rPr>
          <w:rFonts w:asciiTheme="minorHAnsi" w:hAnsiTheme="minorHAnsi" w:cs="Arial"/>
        </w:rPr>
        <w:t>dizajes</w:t>
      </w:r>
      <w:r w:rsidRPr="009A513F">
        <w:rPr>
          <w:rFonts w:asciiTheme="minorHAnsi" w:hAnsiTheme="minorHAnsi" w:cs="Arial"/>
        </w:rPr>
        <w:t xml:space="preserve"> considerando sus intereses y necesidades, y guiarlo en la c</w:t>
      </w:r>
      <w:r>
        <w:rPr>
          <w:rFonts w:asciiTheme="minorHAnsi" w:hAnsiTheme="minorHAnsi" w:cs="Arial"/>
        </w:rPr>
        <w:t>onstrucción  de  sus  saberes, e</w:t>
      </w:r>
      <w:r w:rsidRPr="009A513F">
        <w:rPr>
          <w:rFonts w:asciiTheme="minorHAnsi" w:hAnsiTheme="minorHAnsi" w:cs="Arial"/>
        </w:rPr>
        <w:t>n otras palabras, en el proceso de desarrollo y afianzamiento de sus capacidades y competencias. Se consideran, en este contexto, muy importantes los saberes previos, pues de ellos se parte para profundizar lo ya aprendido o para llegar a nuevos aprendizajes.</w:t>
      </w:r>
    </w:p>
    <w:p w:rsidR="004753C1" w:rsidRPr="009A513F" w:rsidRDefault="004753C1" w:rsidP="004753C1">
      <w:pPr>
        <w:spacing w:line="26" w:lineRule="atLeast"/>
        <w:jc w:val="both"/>
        <w:rPr>
          <w:rFonts w:asciiTheme="minorHAnsi" w:hAnsiTheme="minorHAnsi" w:cs="Arial"/>
        </w:rPr>
      </w:pPr>
    </w:p>
    <w:p w:rsidR="004753C1" w:rsidRPr="009A513F" w:rsidRDefault="004753C1" w:rsidP="004753C1">
      <w:pPr>
        <w:spacing w:line="26" w:lineRule="atLeast"/>
        <w:jc w:val="both"/>
        <w:rPr>
          <w:rFonts w:asciiTheme="minorHAnsi" w:hAnsiTheme="minorHAnsi" w:cs="Arial"/>
        </w:rPr>
      </w:pPr>
      <w:r w:rsidRPr="009A513F">
        <w:rPr>
          <w:rFonts w:asciiTheme="minorHAnsi" w:hAnsiTheme="minorHAnsi" w:cs="Arial"/>
        </w:rPr>
        <w:t>Por ello, como docente, es indispensable conocer qué es lo que los estudiantes ya tienen adquirido, qué capacidades tienen desarrolladas para que, a pa</w:t>
      </w:r>
      <w:r>
        <w:rPr>
          <w:rFonts w:asciiTheme="minorHAnsi" w:hAnsiTheme="minorHAnsi" w:cs="Arial"/>
        </w:rPr>
        <w:t>rtir de esos saberes previos</w:t>
      </w:r>
      <w:r w:rsidRPr="009A513F">
        <w:rPr>
          <w:rFonts w:asciiTheme="minorHAnsi" w:hAnsiTheme="minorHAnsi" w:cs="Arial"/>
        </w:rPr>
        <w:t xml:space="preserve">, se puedan planificar actividades adecuadas a cada realidad. Esa es la razón por la que se requiere, más que nunca, de docentes investigadores, no necesariamente en un sentido clásico entendido como aquel que se </w:t>
      </w:r>
      <w:r>
        <w:rPr>
          <w:rFonts w:asciiTheme="minorHAnsi" w:hAnsiTheme="minorHAnsi" w:cs="Arial"/>
        </w:rPr>
        <w:t>dedica a</w:t>
      </w:r>
      <w:r w:rsidRPr="009A513F">
        <w:rPr>
          <w:rFonts w:asciiTheme="minorHAnsi" w:hAnsiTheme="minorHAnsi" w:cs="Arial"/>
        </w:rPr>
        <w:t xml:space="preserve"> la investigación, sino docentes que introduzcan dentro de sus </w:t>
      </w:r>
      <w:r w:rsidRPr="009A513F">
        <w:rPr>
          <w:rFonts w:asciiTheme="minorHAnsi" w:hAnsiTheme="minorHAnsi" w:cs="Arial"/>
        </w:rPr>
        <w:lastRenderedPageBreak/>
        <w:t>actividades habituales los procesos de investigación que le permitan comprender mejor su realidad y proponer estrategias pedagógicas basadas en informaciones ciertas y justificadas.</w:t>
      </w:r>
    </w:p>
    <w:p w:rsidR="004753C1" w:rsidRPr="009A513F" w:rsidRDefault="004753C1" w:rsidP="004753C1">
      <w:pPr>
        <w:spacing w:line="26" w:lineRule="atLeast"/>
        <w:jc w:val="both"/>
        <w:rPr>
          <w:rFonts w:asciiTheme="minorHAnsi" w:hAnsiTheme="minorHAnsi"/>
          <w:highlight w:val="yellow"/>
        </w:rPr>
      </w:pPr>
    </w:p>
    <w:p w:rsidR="004753C1" w:rsidRDefault="004753C1" w:rsidP="004753C1">
      <w:pPr>
        <w:spacing w:line="26" w:lineRule="atLeast"/>
        <w:jc w:val="both"/>
        <w:rPr>
          <w:rFonts w:asciiTheme="minorHAnsi" w:hAnsiTheme="minorHAnsi" w:cs="Arial"/>
        </w:rPr>
      </w:pPr>
      <w:r>
        <w:rPr>
          <w:rFonts w:asciiTheme="minorHAnsi" w:hAnsiTheme="minorHAnsi" w:cs="Arial"/>
        </w:rPr>
        <w:t>Y, de esta manera</w:t>
      </w:r>
      <w:r w:rsidRPr="009A513F">
        <w:rPr>
          <w:rFonts w:asciiTheme="minorHAnsi" w:hAnsiTheme="minorHAnsi" w:cs="Arial"/>
        </w:rPr>
        <w:t xml:space="preserve">, </w:t>
      </w:r>
      <w:r>
        <w:rPr>
          <w:rFonts w:asciiTheme="minorHAnsi" w:hAnsiTheme="minorHAnsi" w:cs="Arial"/>
        </w:rPr>
        <w:t xml:space="preserve">la metodología y </w:t>
      </w:r>
      <w:r w:rsidRPr="009A513F">
        <w:rPr>
          <w:rFonts w:asciiTheme="minorHAnsi" w:hAnsiTheme="minorHAnsi" w:cs="Arial"/>
        </w:rPr>
        <w:t xml:space="preserve">la evaluación </w:t>
      </w:r>
      <w:r>
        <w:rPr>
          <w:rFonts w:asciiTheme="minorHAnsi" w:hAnsiTheme="minorHAnsi" w:cs="Arial"/>
        </w:rPr>
        <w:t>pasan a integrarse en los procesos didácticos, pues a</w:t>
      </w:r>
      <w:r w:rsidRPr="009A513F">
        <w:rPr>
          <w:rFonts w:asciiTheme="minorHAnsi" w:hAnsiTheme="minorHAnsi" w:cs="Arial"/>
        </w:rPr>
        <w:t>ntes de la planificación, se pasa por una etapa de indagación previa; posteriormente, se realizan controles permanentes de todo el proceso</w:t>
      </w:r>
      <w:r>
        <w:rPr>
          <w:rFonts w:asciiTheme="minorHAnsi" w:hAnsiTheme="minorHAnsi" w:cs="Arial"/>
        </w:rPr>
        <w:t xml:space="preserve"> y, finalmente, se deben cotejar los resultados</w:t>
      </w:r>
      <w:r w:rsidRPr="009A513F">
        <w:rPr>
          <w:rFonts w:asciiTheme="minorHAnsi" w:hAnsiTheme="minorHAnsi" w:cs="Arial"/>
        </w:rPr>
        <w:t xml:space="preserve"> ob</w:t>
      </w:r>
      <w:r>
        <w:rPr>
          <w:rFonts w:asciiTheme="minorHAnsi" w:hAnsiTheme="minorHAnsi" w:cs="Arial"/>
        </w:rPr>
        <w:t>tenidos. Entonces,</w:t>
      </w:r>
      <w:r w:rsidRPr="009A513F">
        <w:rPr>
          <w:rFonts w:asciiTheme="minorHAnsi" w:hAnsiTheme="minorHAnsi" w:cs="Arial"/>
        </w:rPr>
        <w:t xml:space="preserve"> </w:t>
      </w:r>
      <w:r>
        <w:rPr>
          <w:rFonts w:asciiTheme="minorHAnsi" w:hAnsiTheme="minorHAnsi" w:cs="Arial"/>
        </w:rPr>
        <w:t xml:space="preserve">la </w:t>
      </w:r>
      <w:r w:rsidRPr="009A513F">
        <w:rPr>
          <w:rFonts w:asciiTheme="minorHAnsi" w:hAnsiTheme="minorHAnsi" w:cs="Arial"/>
        </w:rPr>
        <w:t>evaluación</w:t>
      </w:r>
      <w:r>
        <w:rPr>
          <w:rFonts w:asciiTheme="minorHAnsi" w:hAnsiTheme="minorHAnsi" w:cs="Arial"/>
        </w:rPr>
        <w:t xml:space="preserve"> aporta informaciones útiles que permiten mejorar constantemente los procesos de aprendizaje</w:t>
      </w:r>
      <w:r w:rsidRPr="009A513F">
        <w:rPr>
          <w:rFonts w:asciiTheme="minorHAnsi" w:hAnsiTheme="minorHAnsi" w:cs="Arial"/>
        </w:rPr>
        <w:t>.</w:t>
      </w:r>
    </w:p>
    <w:p w:rsidR="004753C1" w:rsidRDefault="004753C1" w:rsidP="004753C1">
      <w:pPr>
        <w:spacing w:line="26" w:lineRule="atLeast"/>
        <w:jc w:val="both"/>
        <w:rPr>
          <w:rFonts w:asciiTheme="minorHAnsi" w:hAnsiTheme="minorHAnsi" w:cs="Arial"/>
        </w:rPr>
      </w:pPr>
    </w:p>
    <w:p w:rsidR="004753C1" w:rsidRPr="009A513F" w:rsidRDefault="004753C1" w:rsidP="004753C1">
      <w:pPr>
        <w:spacing w:line="26" w:lineRule="atLeast"/>
        <w:jc w:val="both"/>
        <w:rPr>
          <w:rFonts w:asciiTheme="minorHAnsi" w:hAnsiTheme="minorHAnsi" w:cs="Arial"/>
        </w:rPr>
      </w:pPr>
      <w:r>
        <w:rPr>
          <w:rFonts w:asciiTheme="minorHAnsi" w:hAnsiTheme="minorHAnsi" w:cs="Arial"/>
        </w:rPr>
        <w:t>A continuación, se tratarán dos aspectos claves en la tarea del docente de lengua: primero, lo relacionado con el tratamiento de la corrección del lenguaje; luego, las cuestiones referidas a la planificación, considerando las características propias del área.</w:t>
      </w:r>
    </w:p>
    <w:p w:rsidR="004753C1" w:rsidRDefault="004753C1" w:rsidP="004753C1">
      <w:pPr>
        <w:spacing w:line="26" w:lineRule="atLeast"/>
        <w:jc w:val="both"/>
        <w:rPr>
          <w:rFonts w:asciiTheme="minorHAnsi" w:hAnsiTheme="minorHAnsi" w:cs="Arial"/>
        </w:rPr>
      </w:pPr>
    </w:p>
    <w:p w:rsidR="004753C1" w:rsidRPr="009A513F" w:rsidRDefault="004753C1" w:rsidP="004753C1">
      <w:pPr>
        <w:spacing w:line="26" w:lineRule="atLeast"/>
        <w:jc w:val="both"/>
        <w:rPr>
          <w:rFonts w:asciiTheme="minorHAnsi" w:hAnsiTheme="minorHAnsi"/>
          <w:b/>
        </w:rPr>
      </w:pPr>
      <w:r w:rsidRPr="009A513F">
        <w:rPr>
          <w:rFonts w:asciiTheme="minorHAnsi" w:hAnsiTheme="minorHAnsi"/>
          <w:b/>
        </w:rPr>
        <w:t>Corrección del lenguaje</w:t>
      </w:r>
    </w:p>
    <w:p w:rsidR="004753C1" w:rsidRPr="009A513F" w:rsidRDefault="004753C1" w:rsidP="004753C1">
      <w:pPr>
        <w:widowControl w:val="0"/>
        <w:autoSpaceDE w:val="0"/>
        <w:autoSpaceDN w:val="0"/>
        <w:adjustRightInd w:val="0"/>
        <w:spacing w:line="26" w:lineRule="atLeast"/>
        <w:ind w:right="-58"/>
        <w:jc w:val="both"/>
        <w:rPr>
          <w:rFonts w:asciiTheme="minorHAnsi" w:hAnsiTheme="minorHAnsi" w:cs="Tahoma"/>
        </w:rPr>
      </w:pPr>
      <w:r w:rsidRPr="009A513F">
        <w:rPr>
          <w:rFonts w:asciiTheme="minorHAnsi" w:hAnsiTheme="minorHAnsi" w:cs="Tahoma"/>
        </w:rPr>
        <w:t xml:space="preserve">En cuanto a la enseñanza de la gramática y de la ortografía, adquiere sentido desde el momento en que se integran en los procesos de producción oral y escrita y se las considera como medios para mejorar el uso del idioma. El aprendizaje de las normas que rigen el uso correcto de la lengua constituye un aspecto muy importante que la escuela no puede descuidar, pero tampoco puede confundir estos aspectos con el objetivo fundamental de la enseñanza de un idioma: </w:t>
      </w:r>
      <w:r w:rsidRPr="009A513F">
        <w:rPr>
          <w:rFonts w:asciiTheme="minorHAnsi" w:hAnsiTheme="minorHAnsi" w:cs="Tahoma"/>
          <w:b/>
          <w:i/>
        </w:rPr>
        <w:t>aprender a utilizarlo</w:t>
      </w:r>
      <w:r w:rsidRPr="009A513F">
        <w:rPr>
          <w:rFonts w:asciiTheme="minorHAnsi" w:hAnsiTheme="minorHAnsi" w:cs="Tahoma"/>
        </w:rPr>
        <w:t xml:space="preserve">. Solo con el aprendizaje de las normas o el análisis del funcionamiento estructural, ninguna persona aprende a usar una lengua. En este caso, al igual que en muchos otros, se </w:t>
      </w:r>
      <w:r w:rsidRPr="009A513F">
        <w:rPr>
          <w:rFonts w:asciiTheme="minorHAnsi" w:hAnsiTheme="minorHAnsi" w:cs="Tahoma"/>
        </w:rPr>
        <w:lastRenderedPageBreak/>
        <w:t xml:space="preserve">aplica perfectamente la fórmula </w:t>
      </w:r>
      <w:r w:rsidRPr="009A513F">
        <w:rPr>
          <w:rFonts w:asciiTheme="minorHAnsi" w:hAnsiTheme="minorHAnsi" w:cs="Tahoma"/>
          <w:i/>
        </w:rPr>
        <w:t>a utilizar se aprende utilizando</w:t>
      </w:r>
      <w:r w:rsidRPr="009A513F">
        <w:rPr>
          <w:rFonts w:asciiTheme="minorHAnsi" w:hAnsiTheme="minorHAnsi" w:cs="Tahoma"/>
        </w:rPr>
        <w:t>. Así, se aprende a hablar y a escribir, hablando y escribiendo; a leer y a escuchar, leyendo y escuchando.</w:t>
      </w:r>
    </w:p>
    <w:p w:rsidR="004753C1" w:rsidRPr="009A513F" w:rsidRDefault="004753C1" w:rsidP="004753C1">
      <w:pPr>
        <w:widowControl w:val="0"/>
        <w:autoSpaceDE w:val="0"/>
        <w:autoSpaceDN w:val="0"/>
        <w:adjustRightInd w:val="0"/>
        <w:spacing w:line="26" w:lineRule="atLeast"/>
        <w:ind w:right="-58"/>
        <w:jc w:val="both"/>
        <w:rPr>
          <w:rFonts w:asciiTheme="minorHAnsi" w:hAnsiTheme="minorHAnsi" w:cs="Tahoma"/>
        </w:rPr>
      </w:pPr>
    </w:p>
    <w:p w:rsidR="004753C1" w:rsidRPr="009A513F" w:rsidRDefault="004753C1" w:rsidP="004753C1">
      <w:pPr>
        <w:widowControl w:val="0"/>
        <w:autoSpaceDE w:val="0"/>
        <w:autoSpaceDN w:val="0"/>
        <w:adjustRightInd w:val="0"/>
        <w:spacing w:line="26" w:lineRule="atLeast"/>
        <w:ind w:right="-58"/>
        <w:jc w:val="both"/>
        <w:rPr>
          <w:rFonts w:asciiTheme="minorHAnsi" w:hAnsiTheme="minorHAnsi" w:cs="Tahoma"/>
        </w:rPr>
      </w:pPr>
      <w:r w:rsidRPr="009A513F">
        <w:rPr>
          <w:rFonts w:asciiTheme="minorHAnsi" w:hAnsiTheme="minorHAnsi" w:cs="Tahoma"/>
        </w:rPr>
        <w:t xml:space="preserve">El punto crítico, en este sentido, suele ser el planteamiento de los ejercicios dentro de los procesos de clase. La recomendación, en líneas generales, es la de proponer ejercicios en los que los estudiantes se encuentren </w:t>
      </w:r>
      <w:r>
        <w:rPr>
          <w:rFonts w:asciiTheme="minorHAnsi" w:hAnsiTheme="minorHAnsi" w:cs="Tahoma"/>
        </w:rPr>
        <w:t>realmente “</w:t>
      </w:r>
      <w:r w:rsidRPr="009A513F">
        <w:rPr>
          <w:rFonts w:asciiTheme="minorHAnsi" w:hAnsiTheme="minorHAnsi" w:cs="Tahoma"/>
        </w:rPr>
        <w:t>exigidos</w:t>
      </w:r>
      <w:r>
        <w:rPr>
          <w:rFonts w:asciiTheme="minorHAnsi" w:hAnsiTheme="minorHAnsi" w:cs="Tahoma"/>
        </w:rPr>
        <w:t>”</w:t>
      </w:r>
      <w:r w:rsidRPr="009A513F">
        <w:rPr>
          <w:rFonts w:asciiTheme="minorHAnsi" w:hAnsiTheme="minorHAnsi" w:cs="Tahoma"/>
        </w:rPr>
        <w:t xml:space="preserve"> a expresar </w:t>
      </w:r>
      <w:r>
        <w:rPr>
          <w:rFonts w:asciiTheme="minorHAnsi" w:hAnsiTheme="minorHAnsi" w:cs="Tahoma"/>
        </w:rPr>
        <w:t xml:space="preserve">sus </w:t>
      </w:r>
      <w:r w:rsidRPr="009A513F">
        <w:rPr>
          <w:rFonts w:asciiTheme="minorHAnsi" w:hAnsiTheme="minorHAnsi" w:cs="Tahoma"/>
        </w:rPr>
        <w:t xml:space="preserve">ideas en forma oral y escrita. </w:t>
      </w:r>
      <w:r>
        <w:rPr>
          <w:rFonts w:asciiTheme="minorHAnsi" w:hAnsiTheme="minorHAnsi" w:cs="Tahoma"/>
        </w:rPr>
        <w:t>En la producción, necesariamente deben aplicar las normas de corrección del lenguaje y todo lo relacionado con la aplicación de las estructuras sintácticas, incluso la adecuación léxica, el uso de los conectores, etc.</w:t>
      </w:r>
    </w:p>
    <w:p w:rsidR="004753C1" w:rsidRPr="009A513F" w:rsidRDefault="004753C1" w:rsidP="004753C1">
      <w:pPr>
        <w:widowControl w:val="0"/>
        <w:autoSpaceDE w:val="0"/>
        <w:autoSpaceDN w:val="0"/>
        <w:adjustRightInd w:val="0"/>
        <w:spacing w:line="26" w:lineRule="atLeast"/>
        <w:ind w:right="-58"/>
        <w:jc w:val="both"/>
        <w:rPr>
          <w:rFonts w:asciiTheme="minorHAnsi" w:hAnsiTheme="minorHAnsi" w:cs="Tahoma"/>
        </w:rPr>
      </w:pPr>
    </w:p>
    <w:p w:rsidR="004753C1" w:rsidRPr="009A513F" w:rsidRDefault="004753C1" w:rsidP="004753C1">
      <w:pPr>
        <w:widowControl w:val="0"/>
        <w:autoSpaceDE w:val="0"/>
        <w:autoSpaceDN w:val="0"/>
        <w:adjustRightInd w:val="0"/>
        <w:spacing w:line="26" w:lineRule="atLeast"/>
        <w:ind w:right="-58"/>
        <w:jc w:val="both"/>
        <w:rPr>
          <w:rFonts w:asciiTheme="minorHAnsi" w:hAnsiTheme="minorHAnsi" w:cs="Tahoma"/>
        </w:rPr>
      </w:pPr>
      <w:r>
        <w:rPr>
          <w:rFonts w:asciiTheme="minorHAnsi" w:hAnsiTheme="minorHAnsi" w:cs="Tahoma"/>
        </w:rPr>
        <w:t>Entonces,</w:t>
      </w:r>
      <w:r w:rsidRPr="009A513F">
        <w:rPr>
          <w:rFonts w:asciiTheme="minorHAnsi" w:hAnsiTheme="minorHAnsi" w:cs="Tahoma"/>
        </w:rPr>
        <w:t xml:space="preserve"> </w:t>
      </w:r>
      <w:r>
        <w:rPr>
          <w:rFonts w:asciiTheme="minorHAnsi" w:hAnsiTheme="minorHAnsi" w:cs="Tahoma"/>
        </w:rPr>
        <w:t xml:space="preserve">por mencionar ejemplos más concretos, </w:t>
      </w:r>
      <w:r w:rsidRPr="009A513F">
        <w:rPr>
          <w:rFonts w:asciiTheme="minorHAnsi" w:hAnsiTheme="minorHAnsi" w:cs="Tahoma"/>
        </w:rPr>
        <w:t>si se les solicita</w:t>
      </w:r>
      <w:r>
        <w:rPr>
          <w:rFonts w:asciiTheme="minorHAnsi" w:hAnsiTheme="minorHAnsi" w:cs="Tahoma"/>
        </w:rPr>
        <w:t xml:space="preserve"> a los estudiantes</w:t>
      </w:r>
      <w:r w:rsidRPr="009A513F">
        <w:rPr>
          <w:rFonts w:asciiTheme="minorHAnsi" w:hAnsiTheme="minorHAnsi" w:cs="Tahoma"/>
        </w:rPr>
        <w:t xml:space="preserve"> que den una explicación en un contexto dado, que narre</w:t>
      </w:r>
      <w:r>
        <w:rPr>
          <w:rFonts w:asciiTheme="minorHAnsi" w:hAnsiTheme="minorHAnsi" w:cs="Tahoma"/>
        </w:rPr>
        <w:t>n</w:t>
      </w:r>
      <w:r w:rsidRPr="009A513F">
        <w:rPr>
          <w:rFonts w:asciiTheme="minorHAnsi" w:hAnsiTheme="minorHAnsi" w:cs="Tahoma"/>
        </w:rPr>
        <w:t xml:space="preserve"> un suceso significativo para él</w:t>
      </w:r>
      <w:r>
        <w:rPr>
          <w:rFonts w:asciiTheme="minorHAnsi" w:hAnsiTheme="minorHAnsi" w:cs="Tahoma"/>
        </w:rPr>
        <w:t xml:space="preserve"> o ella</w:t>
      </w:r>
      <w:r w:rsidRPr="009A513F">
        <w:rPr>
          <w:rFonts w:asciiTheme="minorHAnsi" w:hAnsiTheme="minorHAnsi" w:cs="Tahoma"/>
        </w:rPr>
        <w:t xml:space="preserve">, </w:t>
      </w:r>
      <w:r>
        <w:rPr>
          <w:rFonts w:asciiTheme="minorHAnsi" w:hAnsiTheme="minorHAnsi" w:cs="Tahoma"/>
        </w:rPr>
        <w:t xml:space="preserve">que asuman una postura y la defiendan, que elijan una tipología textual para comunicar sus ideas conforme con un contexto, etc., </w:t>
      </w:r>
      <w:r w:rsidRPr="009A513F">
        <w:rPr>
          <w:rFonts w:asciiTheme="minorHAnsi" w:hAnsiTheme="minorHAnsi" w:cs="Tahoma"/>
        </w:rPr>
        <w:t xml:space="preserve">tendrán que utilizar las distintas categorías gramaticales y diversidad de estructuras oracionales, pero en una situación comunicativa </w:t>
      </w:r>
      <w:r>
        <w:rPr>
          <w:rFonts w:asciiTheme="minorHAnsi" w:hAnsiTheme="minorHAnsi" w:cs="Tahoma"/>
        </w:rPr>
        <w:t xml:space="preserve">definida (las tareas no deben plantearse sin un contexto) </w:t>
      </w:r>
      <w:r w:rsidRPr="009A513F">
        <w:rPr>
          <w:rFonts w:asciiTheme="minorHAnsi" w:hAnsiTheme="minorHAnsi" w:cs="Tahoma"/>
        </w:rPr>
        <w:t>y con u</w:t>
      </w:r>
      <w:r>
        <w:rPr>
          <w:rFonts w:asciiTheme="minorHAnsi" w:hAnsiTheme="minorHAnsi" w:cs="Tahoma"/>
        </w:rPr>
        <w:t>na intencionalidad clara, tal como se da en las situaciones de la vida real. De este modo,</w:t>
      </w:r>
      <w:r w:rsidRPr="009A513F">
        <w:rPr>
          <w:rFonts w:asciiTheme="minorHAnsi" w:hAnsiTheme="minorHAnsi" w:cs="Tahoma"/>
        </w:rPr>
        <w:t xml:space="preserve"> las producciones </w:t>
      </w:r>
      <w:r>
        <w:rPr>
          <w:rFonts w:asciiTheme="minorHAnsi" w:hAnsiTheme="minorHAnsi" w:cs="Tahoma"/>
        </w:rPr>
        <w:t>de los estudiantes constituirán textos que realmente muestren su forma de pensar, su imaginación, sus conocimientos, sus intereses, sus posturas.</w:t>
      </w:r>
      <w:r w:rsidRPr="009A513F">
        <w:rPr>
          <w:rFonts w:asciiTheme="minorHAnsi" w:hAnsiTheme="minorHAnsi" w:cs="Tahoma"/>
        </w:rPr>
        <w:t xml:space="preserve"> </w:t>
      </w:r>
    </w:p>
    <w:p w:rsidR="004753C1" w:rsidRPr="009A513F" w:rsidRDefault="004753C1" w:rsidP="004753C1">
      <w:pPr>
        <w:widowControl w:val="0"/>
        <w:autoSpaceDE w:val="0"/>
        <w:autoSpaceDN w:val="0"/>
        <w:adjustRightInd w:val="0"/>
        <w:spacing w:line="26" w:lineRule="atLeast"/>
        <w:ind w:right="-58"/>
        <w:jc w:val="both"/>
        <w:rPr>
          <w:rFonts w:asciiTheme="minorHAnsi" w:hAnsiTheme="minorHAnsi" w:cs="Tahoma"/>
        </w:rPr>
      </w:pPr>
      <w:r>
        <w:rPr>
          <w:rFonts w:asciiTheme="minorHAnsi" w:hAnsiTheme="minorHAnsi" w:cs="Tahoma"/>
        </w:rPr>
        <w:t>La</w:t>
      </w:r>
      <w:r w:rsidRPr="009A513F">
        <w:rPr>
          <w:rFonts w:asciiTheme="minorHAnsi" w:hAnsiTheme="minorHAnsi" w:cs="Tahoma"/>
        </w:rPr>
        <w:t xml:space="preserve"> intencionalidad es fundamental ya que en la sociedad nos comunicamos porque tenemos una necesidad y una intención, y </w:t>
      </w:r>
      <w:r w:rsidRPr="009A513F">
        <w:rPr>
          <w:rFonts w:asciiTheme="minorHAnsi" w:hAnsiTheme="minorHAnsi" w:cs="Tahoma"/>
        </w:rPr>
        <w:lastRenderedPageBreak/>
        <w:t>construimos el mensaje de acuerdo con esa intención, considerando todas las variables contextuales y, sobre todo, a nuestro receptor. Así, nos damos cuenta de que la comunicación es bastante compleja, y la práctica de uso de la lengua que ofrece la escuela debe considerar toda esta complejidad.</w:t>
      </w:r>
    </w:p>
    <w:p w:rsidR="004753C1" w:rsidRPr="009A513F" w:rsidRDefault="004753C1" w:rsidP="004753C1">
      <w:pPr>
        <w:widowControl w:val="0"/>
        <w:autoSpaceDE w:val="0"/>
        <w:autoSpaceDN w:val="0"/>
        <w:adjustRightInd w:val="0"/>
        <w:spacing w:line="26" w:lineRule="atLeast"/>
        <w:ind w:right="-58"/>
        <w:jc w:val="both"/>
        <w:rPr>
          <w:rFonts w:asciiTheme="minorHAnsi" w:hAnsiTheme="minorHAnsi" w:cs="Tahoma"/>
        </w:rPr>
      </w:pPr>
    </w:p>
    <w:p w:rsidR="004753C1" w:rsidRPr="009A513F" w:rsidRDefault="004753C1" w:rsidP="004753C1">
      <w:pPr>
        <w:widowControl w:val="0"/>
        <w:autoSpaceDE w:val="0"/>
        <w:autoSpaceDN w:val="0"/>
        <w:adjustRightInd w:val="0"/>
        <w:spacing w:line="26" w:lineRule="atLeast"/>
        <w:ind w:right="-58"/>
        <w:jc w:val="both"/>
        <w:rPr>
          <w:rFonts w:asciiTheme="minorHAnsi" w:hAnsiTheme="minorHAnsi" w:cs="Tahoma"/>
        </w:rPr>
      </w:pPr>
      <w:r w:rsidRPr="009A513F">
        <w:rPr>
          <w:rFonts w:asciiTheme="minorHAnsi" w:hAnsiTheme="minorHAnsi" w:cs="Tahoma"/>
        </w:rPr>
        <w:t xml:space="preserve">Sin embargo, la explicación anterior no significa que necesariamente debemos dejar de enseñar la estructura de </w:t>
      </w:r>
      <w:r>
        <w:rPr>
          <w:rFonts w:asciiTheme="minorHAnsi" w:hAnsiTheme="minorHAnsi" w:cs="Tahoma"/>
        </w:rPr>
        <w:t xml:space="preserve">los </w:t>
      </w:r>
      <w:r w:rsidRPr="009A513F">
        <w:rPr>
          <w:rFonts w:asciiTheme="minorHAnsi" w:hAnsiTheme="minorHAnsi" w:cs="Tahoma"/>
        </w:rPr>
        <w:t>enunciados</w:t>
      </w:r>
      <w:r>
        <w:rPr>
          <w:rFonts w:asciiTheme="minorHAnsi" w:hAnsiTheme="minorHAnsi" w:cs="Tahoma"/>
        </w:rPr>
        <w:t>, o las normas ortográficas</w:t>
      </w:r>
      <w:r w:rsidRPr="009A513F">
        <w:rPr>
          <w:rFonts w:asciiTheme="minorHAnsi" w:hAnsiTheme="minorHAnsi" w:cs="Tahoma"/>
        </w:rPr>
        <w:t xml:space="preserve">. </w:t>
      </w:r>
      <w:r>
        <w:rPr>
          <w:rFonts w:asciiTheme="minorHAnsi" w:hAnsiTheme="minorHAnsi" w:cs="Tahoma"/>
        </w:rPr>
        <w:t>Simplemente se prioriza la comunicación y se estudia la gramática y la ortografía para perfeccionar poco a poco las capacidades expresivas.</w:t>
      </w:r>
    </w:p>
    <w:p w:rsidR="004753C1" w:rsidRPr="009A513F" w:rsidRDefault="004753C1" w:rsidP="004753C1">
      <w:pPr>
        <w:widowControl w:val="0"/>
        <w:autoSpaceDE w:val="0"/>
        <w:autoSpaceDN w:val="0"/>
        <w:adjustRightInd w:val="0"/>
        <w:spacing w:line="26" w:lineRule="atLeast"/>
        <w:ind w:right="-58"/>
        <w:jc w:val="both"/>
        <w:rPr>
          <w:rFonts w:asciiTheme="minorHAnsi" w:hAnsiTheme="minorHAnsi" w:cs="Tahoma"/>
        </w:rPr>
      </w:pPr>
    </w:p>
    <w:p w:rsidR="004753C1" w:rsidRPr="009A513F" w:rsidRDefault="004753C1" w:rsidP="008D5BE7">
      <w:pPr>
        <w:widowControl w:val="0"/>
        <w:autoSpaceDE w:val="0"/>
        <w:autoSpaceDN w:val="0"/>
        <w:adjustRightInd w:val="0"/>
        <w:spacing w:after="240" w:line="26" w:lineRule="atLeast"/>
        <w:ind w:right="-58"/>
        <w:jc w:val="both"/>
        <w:rPr>
          <w:rFonts w:asciiTheme="minorHAnsi" w:hAnsiTheme="minorHAnsi" w:cs="Tahoma"/>
        </w:rPr>
      </w:pPr>
      <w:r>
        <w:rPr>
          <w:rFonts w:asciiTheme="minorHAnsi" w:hAnsiTheme="minorHAnsi" w:cs="Tahoma"/>
        </w:rPr>
        <w:t>Entonces</w:t>
      </w:r>
      <w:r w:rsidRPr="009A513F">
        <w:rPr>
          <w:rFonts w:asciiTheme="minorHAnsi" w:hAnsiTheme="minorHAnsi" w:cs="Tahoma"/>
        </w:rPr>
        <w:t xml:space="preserve">, para cuestiones muy específicas, se puede recurrir al análisis del enunciado oracional y a resolver ejercicios sobre estructuras de enunciados como la oración y la frase, para reflexionar sobre la  concordancia de los sintagmas nominales (sustantivo – artículo – adjetivo), para comprender cómo se estructura una oración compleja, por mencionar ejemplos concretos. Pero en la producción, los estudiantes tendrán que transmitir un mensaje, una o varias ideas, recurriendo a estructuras más complejas (el texto). Y es en este contexto </w:t>
      </w:r>
      <w:r>
        <w:rPr>
          <w:rFonts w:asciiTheme="minorHAnsi" w:hAnsiTheme="minorHAnsi" w:cs="Tahoma"/>
        </w:rPr>
        <w:t>donde</w:t>
      </w:r>
      <w:r w:rsidRPr="009A513F">
        <w:rPr>
          <w:rFonts w:asciiTheme="minorHAnsi" w:hAnsiTheme="minorHAnsi" w:cs="Tahoma"/>
        </w:rPr>
        <w:t xml:space="preserve"> se aplica lo aprendido con el análisis de enunciados oracionales.</w:t>
      </w:r>
      <w:r>
        <w:rPr>
          <w:rFonts w:asciiTheme="minorHAnsi" w:hAnsiTheme="minorHAnsi" w:cs="Tahoma"/>
        </w:rPr>
        <w:t xml:space="preserve"> Solo el análisis de estructuras sintácticas y el conocimiento de las reglas ortográficas no son suficientes. Se deben aplicar los conocimientos en la producción.</w:t>
      </w:r>
    </w:p>
    <w:p w:rsidR="004753C1" w:rsidRPr="009A513F" w:rsidRDefault="004753C1" w:rsidP="004753C1">
      <w:pPr>
        <w:spacing w:line="26" w:lineRule="atLeast"/>
        <w:jc w:val="both"/>
        <w:rPr>
          <w:rFonts w:asciiTheme="minorHAnsi" w:hAnsiTheme="minorHAnsi" w:cs="Arial"/>
          <w:b/>
        </w:rPr>
      </w:pPr>
      <w:r w:rsidRPr="009A513F">
        <w:rPr>
          <w:rFonts w:asciiTheme="minorHAnsi" w:hAnsiTheme="minorHAnsi" w:cs="Arial"/>
          <w:b/>
        </w:rPr>
        <w:t>Planificación de las clases de lengua</w:t>
      </w:r>
    </w:p>
    <w:p w:rsidR="004753C1" w:rsidRDefault="004753C1" w:rsidP="004753C1">
      <w:pPr>
        <w:spacing w:line="26" w:lineRule="atLeast"/>
        <w:jc w:val="both"/>
        <w:rPr>
          <w:rFonts w:asciiTheme="minorHAnsi" w:hAnsiTheme="minorHAnsi" w:cs="Arial"/>
        </w:rPr>
      </w:pPr>
      <w:r w:rsidRPr="009A513F">
        <w:rPr>
          <w:rFonts w:asciiTheme="minorHAnsi" w:hAnsiTheme="minorHAnsi" w:cs="Arial"/>
        </w:rPr>
        <w:t>En cuanto a la planificación, si consideramos que lo ese</w:t>
      </w:r>
      <w:r>
        <w:rPr>
          <w:rFonts w:asciiTheme="minorHAnsi" w:hAnsiTheme="minorHAnsi" w:cs="Arial"/>
        </w:rPr>
        <w:t>ncial en la enseñanza de lengua</w:t>
      </w:r>
      <w:r w:rsidRPr="009A513F">
        <w:rPr>
          <w:rFonts w:asciiTheme="minorHAnsi" w:hAnsiTheme="minorHAnsi" w:cs="Arial"/>
        </w:rPr>
        <w:t xml:space="preserve"> es que los estudiantes desarrollen su competencia </w:t>
      </w:r>
      <w:r w:rsidRPr="009A513F">
        <w:rPr>
          <w:rFonts w:asciiTheme="minorHAnsi" w:hAnsiTheme="minorHAnsi" w:cs="Arial"/>
        </w:rPr>
        <w:lastRenderedPageBreak/>
        <w:t>comunicativa, entonces, todas las actividades deben apuntar a la creación de situaciones para que ellos practiquen a comunicarse efectivamente, esto es, comprender lo que escuchan y leen, y expresarse en forma oral y escrita.</w:t>
      </w:r>
    </w:p>
    <w:p w:rsidR="004753C1" w:rsidRPr="009A513F" w:rsidRDefault="004753C1" w:rsidP="004753C1">
      <w:pPr>
        <w:spacing w:line="26" w:lineRule="atLeast"/>
        <w:jc w:val="both"/>
        <w:rPr>
          <w:rFonts w:asciiTheme="minorHAnsi" w:hAnsiTheme="minorHAnsi" w:cs="Arial"/>
        </w:rPr>
      </w:pPr>
    </w:p>
    <w:p w:rsidR="004753C1" w:rsidRPr="009A513F" w:rsidRDefault="004753C1" w:rsidP="004753C1">
      <w:pPr>
        <w:spacing w:line="26" w:lineRule="atLeast"/>
        <w:jc w:val="both"/>
        <w:rPr>
          <w:rFonts w:asciiTheme="minorHAnsi" w:hAnsiTheme="minorHAnsi" w:cs="Arial"/>
        </w:rPr>
      </w:pPr>
      <w:r w:rsidRPr="009A513F">
        <w:rPr>
          <w:rFonts w:asciiTheme="minorHAnsi" w:hAnsiTheme="minorHAnsi" w:cs="Arial"/>
        </w:rPr>
        <w:t xml:space="preserve">Por lo tanto, las clases de comunicación girarán en torno al desarrollo de las capacidades </w:t>
      </w:r>
      <w:r>
        <w:rPr>
          <w:rFonts w:asciiTheme="minorHAnsi" w:hAnsiTheme="minorHAnsi" w:cs="Arial"/>
        </w:rPr>
        <w:t>referidas a</w:t>
      </w:r>
      <w:r w:rsidRPr="009A513F">
        <w:rPr>
          <w:rFonts w:asciiTheme="minorHAnsi" w:hAnsiTheme="minorHAnsi" w:cs="Arial"/>
        </w:rPr>
        <w:t xml:space="preserve"> la comprensión oral, la expresión oral, la comprensión escrita y la expresión escrita. El desarrollo integrado de estas grande</w:t>
      </w:r>
      <w:r>
        <w:rPr>
          <w:rFonts w:asciiTheme="minorHAnsi" w:hAnsiTheme="minorHAnsi" w:cs="Arial"/>
        </w:rPr>
        <w:t>s dimensiones del lenguaje</w:t>
      </w:r>
      <w:r w:rsidRPr="009A513F">
        <w:rPr>
          <w:rFonts w:asciiTheme="minorHAnsi" w:hAnsiTheme="minorHAnsi" w:cs="Arial"/>
        </w:rPr>
        <w:t xml:space="preserve"> constituye la competencia comunicativa, que es la meta de la escuela en cuestiones relacionadas con la enseñanza de idiomas.</w:t>
      </w:r>
    </w:p>
    <w:p w:rsidR="004753C1" w:rsidRPr="009A513F" w:rsidRDefault="004753C1" w:rsidP="004753C1">
      <w:pPr>
        <w:spacing w:line="26" w:lineRule="atLeast"/>
        <w:jc w:val="both"/>
        <w:rPr>
          <w:rFonts w:asciiTheme="minorHAnsi" w:hAnsiTheme="minorHAnsi" w:cs="Arial"/>
        </w:rPr>
      </w:pPr>
    </w:p>
    <w:p w:rsidR="004753C1" w:rsidRPr="009A513F" w:rsidRDefault="004753C1" w:rsidP="004753C1">
      <w:pPr>
        <w:spacing w:line="26" w:lineRule="atLeast"/>
        <w:jc w:val="both"/>
        <w:rPr>
          <w:rFonts w:asciiTheme="minorHAnsi" w:hAnsiTheme="minorHAnsi" w:cs="Arial"/>
        </w:rPr>
      </w:pPr>
      <w:r w:rsidRPr="009A513F">
        <w:rPr>
          <w:rFonts w:asciiTheme="minorHAnsi" w:hAnsiTheme="minorHAnsi" w:cs="Arial"/>
        </w:rPr>
        <w:t>Para la planificación, existen varias posibilidades, dependiendo de cada realidad; pero como lineamientos generales, se dan las siguientes sugerencias:</w:t>
      </w:r>
    </w:p>
    <w:p w:rsidR="004753C1" w:rsidRPr="00122EC2" w:rsidRDefault="004753C1" w:rsidP="008D5BE7">
      <w:pPr>
        <w:pStyle w:val="Prrafodelista"/>
        <w:widowControl w:val="0"/>
        <w:numPr>
          <w:ilvl w:val="0"/>
          <w:numId w:val="4"/>
        </w:numPr>
        <w:autoSpaceDE w:val="0"/>
        <w:autoSpaceDN w:val="0"/>
        <w:adjustRightInd w:val="0"/>
        <w:spacing w:line="26" w:lineRule="atLeast"/>
        <w:ind w:left="0" w:right="-58" w:hanging="142"/>
        <w:contextualSpacing w:val="0"/>
        <w:jc w:val="both"/>
        <w:rPr>
          <w:rFonts w:asciiTheme="minorHAnsi" w:hAnsiTheme="minorHAnsi" w:cs="Tahoma"/>
          <w:i/>
        </w:rPr>
      </w:pPr>
      <w:r w:rsidRPr="00122EC2">
        <w:rPr>
          <w:rFonts w:asciiTheme="minorHAnsi" w:hAnsiTheme="minorHAnsi" w:cs="Tahoma"/>
          <w:i/>
        </w:rPr>
        <w:t>Partir de un centro de interés, un tema, un problema, u otro tipo de estrategia que permita relacionar e integrar capacidades y/o contenidos.</w:t>
      </w:r>
    </w:p>
    <w:p w:rsidR="004753C1" w:rsidRPr="00122EC2" w:rsidRDefault="004753C1" w:rsidP="008D5BE7">
      <w:pPr>
        <w:pStyle w:val="Prrafodelista"/>
        <w:widowControl w:val="0"/>
        <w:numPr>
          <w:ilvl w:val="0"/>
          <w:numId w:val="4"/>
        </w:numPr>
        <w:autoSpaceDE w:val="0"/>
        <w:autoSpaceDN w:val="0"/>
        <w:adjustRightInd w:val="0"/>
        <w:spacing w:line="26" w:lineRule="atLeast"/>
        <w:ind w:left="0" w:right="-58" w:hanging="142"/>
        <w:contextualSpacing w:val="0"/>
        <w:jc w:val="both"/>
        <w:rPr>
          <w:rFonts w:asciiTheme="minorHAnsi" w:hAnsiTheme="minorHAnsi" w:cs="Tahoma"/>
          <w:i/>
        </w:rPr>
      </w:pPr>
      <w:r w:rsidRPr="00122EC2">
        <w:rPr>
          <w:rFonts w:asciiTheme="minorHAnsi" w:hAnsiTheme="minorHAnsi" w:cs="Tahoma"/>
          <w:i/>
        </w:rPr>
        <w:t>Integrar en actividades relacionadas unas con otras el desarrollo de las capacidades comunicativas correspondientes a diferentes unidades temáticas.</w:t>
      </w:r>
    </w:p>
    <w:p w:rsidR="004753C1" w:rsidRPr="00122EC2" w:rsidRDefault="004753C1" w:rsidP="008D5BE7">
      <w:pPr>
        <w:pStyle w:val="Prrafodelista"/>
        <w:widowControl w:val="0"/>
        <w:numPr>
          <w:ilvl w:val="0"/>
          <w:numId w:val="4"/>
        </w:numPr>
        <w:autoSpaceDE w:val="0"/>
        <w:autoSpaceDN w:val="0"/>
        <w:adjustRightInd w:val="0"/>
        <w:spacing w:line="26" w:lineRule="atLeast"/>
        <w:ind w:left="0" w:right="-58" w:hanging="142"/>
        <w:contextualSpacing w:val="0"/>
        <w:jc w:val="both"/>
        <w:rPr>
          <w:rFonts w:asciiTheme="minorHAnsi" w:hAnsiTheme="minorHAnsi" w:cs="Tahoma"/>
          <w:i/>
        </w:rPr>
      </w:pPr>
      <w:r w:rsidRPr="00122EC2">
        <w:rPr>
          <w:rFonts w:asciiTheme="minorHAnsi" w:hAnsiTheme="minorHAnsi" w:cs="Tahoma"/>
          <w:i/>
        </w:rPr>
        <w:t>Integrar en los procesos de producción oral y escrita los contenidos relacionados con la corrección del lenguaje: gramática y ortografía.</w:t>
      </w:r>
    </w:p>
    <w:p w:rsidR="004753C1" w:rsidRPr="00122EC2" w:rsidRDefault="004753C1" w:rsidP="008D5BE7">
      <w:pPr>
        <w:pStyle w:val="Prrafodelista"/>
        <w:widowControl w:val="0"/>
        <w:numPr>
          <w:ilvl w:val="0"/>
          <w:numId w:val="4"/>
        </w:numPr>
        <w:autoSpaceDE w:val="0"/>
        <w:autoSpaceDN w:val="0"/>
        <w:adjustRightInd w:val="0"/>
        <w:spacing w:line="26" w:lineRule="atLeast"/>
        <w:ind w:left="0" w:right="-58" w:hanging="142"/>
        <w:contextualSpacing w:val="0"/>
        <w:jc w:val="both"/>
        <w:rPr>
          <w:rFonts w:asciiTheme="minorHAnsi" w:hAnsiTheme="minorHAnsi" w:cs="Tahoma"/>
          <w:i/>
        </w:rPr>
      </w:pPr>
      <w:r w:rsidRPr="00122EC2">
        <w:rPr>
          <w:rFonts w:asciiTheme="minorHAnsi" w:hAnsiTheme="minorHAnsi" w:cs="Tahoma"/>
          <w:i/>
        </w:rPr>
        <w:t>Integrar los procesos de desarrollo y los procesos de evaluación.</w:t>
      </w:r>
    </w:p>
    <w:p w:rsidR="004753C1" w:rsidRPr="00122EC2" w:rsidRDefault="004753C1" w:rsidP="008D5BE7">
      <w:pPr>
        <w:pStyle w:val="Prrafodelista"/>
        <w:widowControl w:val="0"/>
        <w:numPr>
          <w:ilvl w:val="0"/>
          <w:numId w:val="4"/>
        </w:numPr>
        <w:autoSpaceDE w:val="0"/>
        <w:autoSpaceDN w:val="0"/>
        <w:adjustRightInd w:val="0"/>
        <w:spacing w:line="26" w:lineRule="atLeast"/>
        <w:ind w:left="0" w:right="-58" w:hanging="142"/>
        <w:contextualSpacing w:val="0"/>
        <w:jc w:val="both"/>
        <w:rPr>
          <w:rFonts w:asciiTheme="minorHAnsi" w:hAnsiTheme="minorHAnsi" w:cs="Tahoma"/>
          <w:i/>
        </w:rPr>
      </w:pPr>
      <w:r w:rsidRPr="00122EC2">
        <w:rPr>
          <w:rFonts w:asciiTheme="minorHAnsi" w:hAnsiTheme="minorHAnsi" w:cs="Tahoma"/>
          <w:i/>
        </w:rPr>
        <w:t>Planificar la aplicación de estrategias de evaluación durante todo el proceso de desarrollo de la capacidad.</w:t>
      </w:r>
    </w:p>
    <w:p w:rsidR="004753C1" w:rsidRPr="00122EC2" w:rsidRDefault="004753C1" w:rsidP="008D5BE7">
      <w:pPr>
        <w:pStyle w:val="Prrafodelista"/>
        <w:widowControl w:val="0"/>
        <w:numPr>
          <w:ilvl w:val="0"/>
          <w:numId w:val="4"/>
        </w:numPr>
        <w:autoSpaceDE w:val="0"/>
        <w:autoSpaceDN w:val="0"/>
        <w:adjustRightInd w:val="0"/>
        <w:spacing w:line="26" w:lineRule="atLeast"/>
        <w:ind w:left="0" w:right="-58" w:hanging="142"/>
        <w:contextualSpacing w:val="0"/>
        <w:jc w:val="both"/>
        <w:rPr>
          <w:rFonts w:asciiTheme="minorHAnsi" w:hAnsiTheme="minorHAnsi" w:cs="Tahoma"/>
          <w:i/>
        </w:rPr>
      </w:pPr>
      <w:r w:rsidRPr="00122EC2">
        <w:rPr>
          <w:rFonts w:asciiTheme="minorHAnsi" w:hAnsiTheme="minorHAnsi" w:cs="Tahoma"/>
          <w:i/>
        </w:rPr>
        <w:t>Enfocar las actividades hacia el desarrollo de las capacidades y la competencia del ciclo, y no hacia el desarrollo de contenidos aislados.</w:t>
      </w:r>
    </w:p>
    <w:p w:rsidR="004753C1" w:rsidRPr="00122EC2" w:rsidRDefault="004753C1" w:rsidP="008D5BE7">
      <w:pPr>
        <w:pStyle w:val="Prrafodelista"/>
        <w:widowControl w:val="0"/>
        <w:numPr>
          <w:ilvl w:val="0"/>
          <w:numId w:val="4"/>
        </w:numPr>
        <w:autoSpaceDE w:val="0"/>
        <w:autoSpaceDN w:val="0"/>
        <w:adjustRightInd w:val="0"/>
        <w:spacing w:line="26" w:lineRule="atLeast"/>
        <w:ind w:left="0" w:right="-58" w:hanging="142"/>
        <w:contextualSpacing w:val="0"/>
        <w:jc w:val="both"/>
        <w:rPr>
          <w:rFonts w:asciiTheme="minorHAnsi" w:hAnsiTheme="minorHAnsi" w:cs="Tahoma"/>
          <w:i/>
        </w:rPr>
      </w:pPr>
      <w:r w:rsidRPr="00122EC2">
        <w:rPr>
          <w:rFonts w:asciiTheme="minorHAnsi" w:hAnsiTheme="minorHAnsi" w:cs="Tahoma"/>
          <w:i/>
        </w:rPr>
        <w:lastRenderedPageBreak/>
        <w:t xml:space="preserve">Considerar la importancia de la comprensión oral y la expresión oral y darles un espacio relativamente equitativo en relación con la comprensión y la expresión escritas. </w:t>
      </w:r>
    </w:p>
    <w:p w:rsidR="004753C1" w:rsidRPr="00122EC2" w:rsidRDefault="004753C1" w:rsidP="008D5BE7">
      <w:pPr>
        <w:pStyle w:val="Prrafodelista"/>
        <w:widowControl w:val="0"/>
        <w:numPr>
          <w:ilvl w:val="0"/>
          <w:numId w:val="4"/>
        </w:numPr>
        <w:autoSpaceDE w:val="0"/>
        <w:autoSpaceDN w:val="0"/>
        <w:adjustRightInd w:val="0"/>
        <w:spacing w:line="26" w:lineRule="atLeast"/>
        <w:ind w:left="0" w:right="-58" w:hanging="142"/>
        <w:contextualSpacing w:val="0"/>
        <w:jc w:val="both"/>
        <w:rPr>
          <w:rFonts w:asciiTheme="minorHAnsi" w:hAnsiTheme="minorHAnsi" w:cs="Tahoma"/>
          <w:i/>
        </w:rPr>
      </w:pPr>
      <w:r w:rsidRPr="00122EC2">
        <w:rPr>
          <w:rFonts w:asciiTheme="minorHAnsi" w:hAnsiTheme="minorHAnsi" w:cs="Tahoma"/>
          <w:i/>
        </w:rPr>
        <w:t xml:space="preserve">Incorporar en las clases de lengua una variedad de textos escritos; además, incluir los textos orales: materiales de </w:t>
      </w:r>
      <w:r w:rsidRPr="00122EC2">
        <w:rPr>
          <w:rFonts w:asciiTheme="minorHAnsi" w:hAnsiTheme="minorHAnsi" w:cs="Tahoma"/>
          <w:i/>
        </w:rPr>
        <w:lastRenderedPageBreak/>
        <w:t>audio y materiales audiovisuales.</w:t>
      </w:r>
    </w:p>
    <w:p w:rsidR="004753C1" w:rsidRPr="00122EC2" w:rsidRDefault="004753C1" w:rsidP="008D5BE7">
      <w:pPr>
        <w:pStyle w:val="Prrafodelista"/>
        <w:widowControl w:val="0"/>
        <w:numPr>
          <w:ilvl w:val="0"/>
          <w:numId w:val="4"/>
        </w:numPr>
        <w:autoSpaceDE w:val="0"/>
        <w:autoSpaceDN w:val="0"/>
        <w:adjustRightInd w:val="0"/>
        <w:spacing w:line="26" w:lineRule="atLeast"/>
        <w:ind w:left="0" w:right="-58" w:hanging="142"/>
        <w:contextualSpacing w:val="0"/>
        <w:jc w:val="both"/>
        <w:rPr>
          <w:rFonts w:asciiTheme="minorHAnsi" w:hAnsiTheme="minorHAnsi" w:cs="Tahoma"/>
          <w:i/>
        </w:rPr>
      </w:pPr>
      <w:r w:rsidRPr="00122EC2">
        <w:rPr>
          <w:rFonts w:asciiTheme="minorHAnsi" w:hAnsiTheme="minorHAnsi" w:cs="Tahoma"/>
          <w:i/>
        </w:rPr>
        <w:t>Utilizar la mayor cantidad de técnicas posibles. Dar variedad a las actividades.</w:t>
      </w:r>
    </w:p>
    <w:p w:rsidR="004753C1" w:rsidRPr="00122EC2" w:rsidRDefault="004753C1" w:rsidP="008D5BE7">
      <w:pPr>
        <w:pStyle w:val="Prrafodelista"/>
        <w:widowControl w:val="0"/>
        <w:numPr>
          <w:ilvl w:val="0"/>
          <w:numId w:val="4"/>
        </w:numPr>
        <w:autoSpaceDE w:val="0"/>
        <w:autoSpaceDN w:val="0"/>
        <w:adjustRightInd w:val="0"/>
        <w:spacing w:line="26" w:lineRule="atLeast"/>
        <w:ind w:left="0" w:right="-58" w:hanging="142"/>
        <w:contextualSpacing w:val="0"/>
        <w:jc w:val="both"/>
        <w:rPr>
          <w:rFonts w:asciiTheme="minorHAnsi" w:hAnsiTheme="minorHAnsi" w:cs="Tahoma"/>
          <w:i/>
        </w:rPr>
      </w:pPr>
      <w:r w:rsidRPr="00122EC2">
        <w:rPr>
          <w:rFonts w:asciiTheme="minorHAnsi" w:hAnsiTheme="minorHAnsi" w:cs="Tahoma"/>
          <w:i/>
        </w:rPr>
        <w:t>Considerar las características y necesidades de los estudiantes en la selección de las estrategias didácticas.</w:t>
      </w:r>
    </w:p>
    <w:p w:rsidR="004753C1" w:rsidRPr="00A50A4B" w:rsidRDefault="004753C1" w:rsidP="008D5BE7">
      <w:pPr>
        <w:pStyle w:val="Prrafodelista"/>
        <w:widowControl w:val="0"/>
        <w:autoSpaceDE w:val="0"/>
        <w:autoSpaceDN w:val="0"/>
        <w:adjustRightInd w:val="0"/>
        <w:spacing w:line="26" w:lineRule="atLeast"/>
        <w:ind w:left="0" w:right="-58" w:hanging="142"/>
        <w:contextualSpacing w:val="0"/>
        <w:jc w:val="both"/>
        <w:rPr>
          <w:rFonts w:asciiTheme="minorHAnsi" w:hAnsiTheme="minorHAnsi" w:cs="Tahoma"/>
        </w:rPr>
        <w:sectPr w:rsidR="004753C1" w:rsidRPr="00A50A4B" w:rsidSect="008D5BE7">
          <w:type w:val="continuous"/>
          <w:pgSz w:w="11340" w:h="15309" w:code="1"/>
          <w:pgMar w:top="1701" w:right="1134" w:bottom="1701" w:left="1134" w:header="709" w:footer="284" w:gutter="851"/>
          <w:cols w:num="2" w:space="708"/>
          <w:docGrid w:linePitch="360"/>
        </w:sectPr>
      </w:pPr>
      <w:r>
        <w:rPr>
          <w:rFonts w:asciiTheme="minorHAnsi" w:hAnsiTheme="minorHAnsi" w:cs="Tahoma"/>
        </w:rPr>
        <w:t xml:space="preserve"> </w:t>
      </w:r>
    </w:p>
    <w:p w:rsidR="009F1B78" w:rsidRPr="004148DD" w:rsidRDefault="009F1B78" w:rsidP="004753C1">
      <w:pPr>
        <w:spacing w:line="26" w:lineRule="atLeast"/>
        <w:jc w:val="both"/>
        <w:rPr>
          <w:rFonts w:asciiTheme="minorHAnsi" w:hAnsiTheme="minorHAnsi"/>
          <w:b/>
          <w:sz w:val="20"/>
          <w:szCs w:val="20"/>
        </w:rPr>
      </w:pPr>
    </w:p>
    <w:p w:rsidR="004753C1" w:rsidRPr="000C4C84" w:rsidRDefault="004753C1" w:rsidP="004753C1">
      <w:pPr>
        <w:pStyle w:val="Prrafodelista"/>
        <w:shd w:val="clear" w:color="auto" w:fill="DBE5F1"/>
        <w:tabs>
          <w:tab w:val="left" w:pos="851"/>
        </w:tabs>
        <w:spacing w:line="26" w:lineRule="atLeast"/>
        <w:ind w:left="0"/>
        <w:jc w:val="both"/>
        <w:rPr>
          <w:rFonts w:asciiTheme="minorHAnsi" w:hAnsiTheme="minorHAnsi"/>
          <w:b/>
          <w:sz w:val="28"/>
          <w:szCs w:val="28"/>
        </w:rPr>
      </w:pPr>
      <w:r w:rsidRPr="000C4C84">
        <w:rPr>
          <w:rFonts w:asciiTheme="minorHAnsi" w:hAnsiTheme="minorHAnsi"/>
          <w:b/>
          <w:sz w:val="28"/>
          <w:szCs w:val="28"/>
        </w:rPr>
        <w:t>Procesos didácticos de las clases de lengua</w:t>
      </w:r>
    </w:p>
    <w:p w:rsidR="004753C1" w:rsidRPr="004148DD" w:rsidRDefault="004753C1" w:rsidP="004753C1">
      <w:pPr>
        <w:spacing w:line="26" w:lineRule="atLeast"/>
        <w:jc w:val="both"/>
        <w:rPr>
          <w:rFonts w:asciiTheme="minorHAnsi" w:hAnsiTheme="minorHAnsi" w:cs="Arial"/>
          <w:sz w:val="20"/>
          <w:szCs w:val="20"/>
        </w:rPr>
      </w:pPr>
    </w:p>
    <w:p w:rsidR="004753C1" w:rsidRPr="004148DD" w:rsidRDefault="004753C1" w:rsidP="004753C1">
      <w:pPr>
        <w:spacing w:line="26" w:lineRule="atLeast"/>
        <w:jc w:val="both"/>
        <w:rPr>
          <w:rFonts w:asciiTheme="minorHAnsi" w:hAnsiTheme="minorHAnsi" w:cs="Arial"/>
          <w:sz w:val="20"/>
          <w:szCs w:val="20"/>
        </w:rPr>
        <w:sectPr w:rsidR="004753C1" w:rsidRPr="004148DD" w:rsidSect="008D5BE7">
          <w:type w:val="continuous"/>
          <w:pgSz w:w="11340" w:h="15309" w:code="1"/>
          <w:pgMar w:top="1701" w:right="1134" w:bottom="1701" w:left="1134" w:header="709" w:footer="284" w:gutter="851"/>
          <w:cols w:space="708"/>
          <w:docGrid w:linePitch="360"/>
        </w:sectPr>
      </w:pPr>
    </w:p>
    <w:p w:rsidR="004753C1" w:rsidRDefault="004753C1" w:rsidP="004753C1">
      <w:pPr>
        <w:spacing w:line="26" w:lineRule="atLeast"/>
        <w:jc w:val="both"/>
        <w:rPr>
          <w:rFonts w:asciiTheme="minorHAnsi" w:hAnsiTheme="minorHAnsi" w:cs="Arial"/>
        </w:rPr>
      </w:pPr>
      <w:r>
        <w:rPr>
          <w:rFonts w:asciiTheme="minorHAnsi" w:hAnsiTheme="minorHAnsi" w:cs="Arial"/>
        </w:rPr>
        <w:lastRenderedPageBreak/>
        <w:t xml:space="preserve">Toda clase se caracteriza esencialmente por seguir un proceso didáctico que podríamos dividir en </w:t>
      </w:r>
      <w:r w:rsidRPr="005D49B1">
        <w:rPr>
          <w:rFonts w:asciiTheme="minorHAnsi" w:hAnsiTheme="minorHAnsi" w:cs="Arial"/>
          <w:i/>
        </w:rPr>
        <w:t>apertura</w:t>
      </w:r>
      <w:r>
        <w:rPr>
          <w:rFonts w:asciiTheme="minorHAnsi" w:hAnsiTheme="minorHAnsi" w:cs="Arial"/>
        </w:rPr>
        <w:t xml:space="preserve">, </w:t>
      </w:r>
      <w:r w:rsidRPr="005D49B1">
        <w:rPr>
          <w:rFonts w:asciiTheme="minorHAnsi" w:hAnsiTheme="minorHAnsi" w:cs="Arial"/>
          <w:i/>
        </w:rPr>
        <w:t>desarrollo</w:t>
      </w:r>
      <w:r>
        <w:rPr>
          <w:rFonts w:asciiTheme="minorHAnsi" w:hAnsiTheme="minorHAnsi" w:cs="Arial"/>
        </w:rPr>
        <w:t xml:space="preserve"> y </w:t>
      </w:r>
      <w:r w:rsidRPr="005D49B1">
        <w:rPr>
          <w:rFonts w:asciiTheme="minorHAnsi" w:hAnsiTheme="minorHAnsi" w:cs="Arial"/>
          <w:i/>
        </w:rPr>
        <w:t>cierre</w:t>
      </w:r>
      <w:r>
        <w:rPr>
          <w:rFonts w:asciiTheme="minorHAnsi" w:hAnsiTheme="minorHAnsi" w:cs="Arial"/>
        </w:rPr>
        <w:t xml:space="preserve">. En el caso del área de lengua, estos procesos didácticos dependen de cuál es la principal macrohabilidad comunicativa que se pretende desarrollar: comprensión oral, expresión </w:t>
      </w:r>
      <w:r>
        <w:rPr>
          <w:rFonts w:asciiTheme="minorHAnsi" w:hAnsiTheme="minorHAnsi" w:cs="Arial"/>
        </w:rPr>
        <w:lastRenderedPageBreak/>
        <w:t>oral, comprensión escrita o expresión escrita. Se advierte, sin embargo, que al trabajar una de ellas, generalmente están implicadas también las demás, pues son habilidades que están muy ligadas unas a otras. Vemos, seguidamente, cómo se dan los procesos de clase en el área.</w:t>
      </w:r>
    </w:p>
    <w:p w:rsidR="004753C1" w:rsidRDefault="004753C1" w:rsidP="004753C1">
      <w:pPr>
        <w:spacing w:line="26" w:lineRule="atLeast"/>
        <w:jc w:val="both"/>
        <w:rPr>
          <w:rFonts w:asciiTheme="minorHAnsi" w:hAnsiTheme="minorHAnsi" w:cs="Arial"/>
        </w:rPr>
        <w:sectPr w:rsidR="004753C1" w:rsidSect="008D5BE7">
          <w:type w:val="continuous"/>
          <w:pgSz w:w="11340" w:h="15309" w:code="1"/>
          <w:pgMar w:top="1701" w:right="1134" w:bottom="1701" w:left="1134" w:header="709" w:footer="284" w:gutter="851"/>
          <w:cols w:num="2" w:space="708"/>
          <w:docGrid w:linePitch="360"/>
        </w:sectPr>
      </w:pPr>
    </w:p>
    <w:p w:rsidR="004753C1" w:rsidRDefault="004753C1" w:rsidP="004753C1">
      <w:pPr>
        <w:spacing w:line="26" w:lineRule="atLeast"/>
        <w:jc w:val="both"/>
        <w:rPr>
          <w:rFonts w:asciiTheme="minorHAnsi" w:hAnsiTheme="minorHAnsi" w:cs="Arial"/>
        </w:rPr>
      </w:pPr>
    </w:p>
    <w:p w:rsidR="004753C1" w:rsidRPr="009A513F" w:rsidRDefault="004753C1" w:rsidP="004753C1">
      <w:pPr>
        <w:spacing w:line="26" w:lineRule="atLeast"/>
        <w:jc w:val="both"/>
        <w:rPr>
          <w:rFonts w:asciiTheme="minorHAnsi" w:hAnsiTheme="minorHAnsi" w:cs="Arial"/>
        </w:rPr>
        <w:sectPr w:rsidR="004753C1" w:rsidRPr="009A513F" w:rsidSect="008D5BE7">
          <w:type w:val="continuous"/>
          <w:pgSz w:w="11340" w:h="15309" w:code="1"/>
          <w:pgMar w:top="1701" w:right="1134" w:bottom="1701" w:left="1134" w:header="709" w:footer="284" w:gutter="851"/>
          <w:cols w:space="708"/>
          <w:docGrid w:linePitch="360"/>
        </w:sectPr>
      </w:pPr>
    </w:p>
    <w:p w:rsidR="004753C1" w:rsidRPr="00BA54C5" w:rsidRDefault="004753C1" w:rsidP="009F1B78">
      <w:pPr>
        <w:pBdr>
          <w:bottom w:val="single" w:sz="4" w:space="1" w:color="auto"/>
        </w:pBdr>
        <w:spacing w:line="26" w:lineRule="atLeast"/>
        <w:jc w:val="both"/>
        <w:rPr>
          <w:rFonts w:asciiTheme="minorHAnsi" w:hAnsiTheme="minorHAnsi" w:cs="Arial"/>
          <w:b/>
          <w:sz w:val="24"/>
          <w:szCs w:val="24"/>
        </w:rPr>
      </w:pPr>
      <w:r w:rsidRPr="00BA54C5">
        <w:rPr>
          <w:rFonts w:asciiTheme="minorHAnsi" w:hAnsiTheme="minorHAnsi" w:cs="Arial"/>
          <w:b/>
          <w:sz w:val="24"/>
          <w:szCs w:val="24"/>
        </w:rPr>
        <w:lastRenderedPageBreak/>
        <w:t>Clase de comprensión oral y/o escrita: desarrollo de capacidades de recepción del texto:</w:t>
      </w:r>
    </w:p>
    <w:p w:rsidR="004753C1" w:rsidRDefault="004753C1" w:rsidP="004753C1">
      <w:pPr>
        <w:spacing w:line="26" w:lineRule="atLeast"/>
        <w:jc w:val="both"/>
        <w:rPr>
          <w:rFonts w:asciiTheme="minorHAnsi" w:hAnsiTheme="minorHAnsi" w:cs="Arial"/>
        </w:rPr>
      </w:pPr>
    </w:p>
    <w:p w:rsidR="004753C1" w:rsidRDefault="00460F5D" w:rsidP="004753C1">
      <w:pPr>
        <w:spacing w:line="26" w:lineRule="atLeast"/>
        <w:jc w:val="both"/>
        <w:rPr>
          <w:rFonts w:asciiTheme="minorHAnsi" w:hAnsiTheme="minorHAnsi" w:cs="Arial"/>
        </w:rPr>
      </w:pPr>
      <w:r>
        <w:rPr>
          <w:rFonts w:asciiTheme="minorHAnsi" w:hAnsiTheme="minorHAnsi" w:cs="Arial"/>
          <w:noProof/>
          <w:lang w:val="en-US"/>
        </w:rPr>
        <w:drawing>
          <wp:anchor distT="0" distB="0" distL="114300" distR="114300" simplePos="0" relativeHeight="251670528" behindDoc="1" locked="0" layoutInCell="1" allowOverlap="1">
            <wp:simplePos x="0" y="0"/>
            <wp:positionH relativeFrom="column">
              <wp:posOffset>-15501</wp:posOffset>
            </wp:positionH>
            <wp:positionV relativeFrom="paragraph">
              <wp:posOffset>80793</wp:posOffset>
            </wp:positionV>
            <wp:extent cx="5295378" cy="3586289"/>
            <wp:effectExtent l="228600" t="190500" r="229122" b="166561"/>
            <wp:wrapNone/>
            <wp:docPr id="5"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p>
    <w:p w:rsidR="009F1B78" w:rsidRDefault="009F1B78" w:rsidP="009F1B78">
      <w:pPr>
        <w:spacing w:line="26" w:lineRule="atLeast"/>
        <w:jc w:val="both"/>
        <w:rPr>
          <w:rFonts w:asciiTheme="minorHAnsi" w:hAnsiTheme="minorHAnsi" w:cs="Arial"/>
        </w:rPr>
        <w:sectPr w:rsidR="009F1B78" w:rsidSect="008D5BE7">
          <w:type w:val="continuous"/>
          <w:pgSz w:w="11340" w:h="15309" w:code="1"/>
          <w:pgMar w:top="1701" w:right="1134" w:bottom="1701" w:left="1134" w:header="709" w:footer="284" w:gutter="851"/>
          <w:cols w:space="708"/>
          <w:docGrid w:linePitch="360"/>
        </w:sectPr>
      </w:pPr>
    </w:p>
    <w:p w:rsidR="00477E34" w:rsidRDefault="00477E34" w:rsidP="009F1B78">
      <w:pPr>
        <w:spacing w:line="26" w:lineRule="atLeast"/>
        <w:jc w:val="both"/>
        <w:rPr>
          <w:rFonts w:asciiTheme="minorHAnsi" w:hAnsiTheme="minorHAnsi" w:cs="Arial"/>
        </w:rPr>
      </w:pPr>
    </w:p>
    <w:p w:rsidR="009F1B78" w:rsidRDefault="009F1B78" w:rsidP="004753C1">
      <w:pPr>
        <w:spacing w:line="26" w:lineRule="atLeast"/>
        <w:jc w:val="both"/>
        <w:rPr>
          <w:rFonts w:asciiTheme="minorHAnsi" w:hAnsiTheme="minorHAnsi" w:cs="Arial"/>
        </w:rPr>
        <w:sectPr w:rsidR="009F1B78" w:rsidSect="008D5BE7">
          <w:type w:val="continuous"/>
          <w:pgSz w:w="11340" w:h="15309" w:code="1"/>
          <w:pgMar w:top="1701" w:right="1134" w:bottom="1701" w:left="1134" w:header="709" w:footer="284" w:gutter="851"/>
          <w:cols w:num="2" w:space="708"/>
          <w:docGrid w:linePitch="360"/>
        </w:sectPr>
      </w:pPr>
    </w:p>
    <w:p w:rsidR="009F1B78" w:rsidRDefault="009F1B78" w:rsidP="004753C1">
      <w:pPr>
        <w:spacing w:line="26" w:lineRule="atLeast"/>
        <w:jc w:val="both"/>
        <w:rPr>
          <w:rFonts w:asciiTheme="minorHAnsi" w:hAnsiTheme="minorHAnsi" w:cs="Arial"/>
        </w:rPr>
      </w:pPr>
    </w:p>
    <w:p w:rsidR="009F1B78" w:rsidRDefault="009F1B78" w:rsidP="004753C1">
      <w:pPr>
        <w:spacing w:line="26" w:lineRule="atLeast"/>
        <w:jc w:val="both"/>
        <w:rPr>
          <w:rFonts w:asciiTheme="minorHAnsi" w:hAnsiTheme="minorHAnsi" w:cs="Arial"/>
        </w:rPr>
      </w:pPr>
    </w:p>
    <w:p w:rsidR="004753C1" w:rsidRDefault="004753C1" w:rsidP="004753C1">
      <w:pPr>
        <w:spacing w:line="26" w:lineRule="atLeast"/>
        <w:jc w:val="both"/>
        <w:rPr>
          <w:rFonts w:asciiTheme="minorHAnsi" w:hAnsiTheme="minorHAnsi" w:cs="Arial"/>
        </w:rPr>
      </w:pPr>
    </w:p>
    <w:p w:rsidR="004753C1" w:rsidRPr="009A513F" w:rsidRDefault="004753C1" w:rsidP="004753C1">
      <w:pPr>
        <w:spacing w:line="26" w:lineRule="atLeast"/>
        <w:jc w:val="both"/>
        <w:rPr>
          <w:rFonts w:asciiTheme="minorHAnsi" w:hAnsiTheme="minorHAnsi" w:cs="Arial"/>
        </w:rPr>
        <w:sectPr w:rsidR="004753C1" w:rsidRPr="009A513F" w:rsidSect="008D5BE7">
          <w:type w:val="continuous"/>
          <w:pgSz w:w="11340" w:h="15309" w:code="1"/>
          <w:pgMar w:top="1701" w:right="1134" w:bottom="1701" w:left="1134" w:header="709" w:footer="284" w:gutter="851"/>
          <w:cols w:space="708"/>
          <w:docGrid w:linePitch="360"/>
        </w:sectPr>
      </w:pPr>
    </w:p>
    <w:p w:rsidR="004753C1" w:rsidRDefault="004753C1" w:rsidP="004753C1">
      <w:pPr>
        <w:spacing w:line="26" w:lineRule="atLeast"/>
        <w:jc w:val="both"/>
        <w:rPr>
          <w:rFonts w:asciiTheme="minorHAnsi" w:hAnsiTheme="minorHAnsi" w:cs="Arial"/>
          <w:sz w:val="20"/>
          <w:szCs w:val="20"/>
        </w:rPr>
      </w:pPr>
    </w:p>
    <w:p w:rsidR="004753C1" w:rsidRDefault="004753C1" w:rsidP="004753C1">
      <w:pPr>
        <w:spacing w:line="26" w:lineRule="atLeast"/>
        <w:jc w:val="both"/>
        <w:rPr>
          <w:rFonts w:asciiTheme="minorHAnsi" w:hAnsiTheme="minorHAnsi" w:cs="Arial"/>
          <w:sz w:val="20"/>
          <w:szCs w:val="20"/>
        </w:rPr>
      </w:pPr>
    </w:p>
    <w:p w:rsidR="004753C1" w:rsidRDefault="004753C1" w:rsidP="004753C1">
      <w:pPr>
        <w:spacing w:line="26" w:lineRule="atLeast"/>
        <w:jc w:val="both"/>
        <w:rPr>
          <w:rFonts w:asciiTheme="minorHAnsi" w:hAnsiTheme="minorHAnsi" w:cs="Arial"/>
          <w:sz w:val="20"/>
          <w:szCs w:val="20"/>
        </w:rPr>
      </w:pPr>
    </w:p>
    <w:p w:rsidR="004753C1" w:rsidRDefault="004753C1" w:rsidP="004753C1">
      <w:pPr>
        <w:spacing w:line="26" w:lineRule="atLeast"/>
        <w:jc w:val="both"/>
        <w:rPr>
          <w:rFonts w:asciiTheme="minorHAnsi" w:hAnsiTheme="minorHAnsi" w:cs="Arial"/>
          <w:sz w:val="20"/>
          <w:szCs w:val="20"/>
        </w:rPr>
      </w:pPr>
    </w:p>
    <w:p w:rsidR="004753C1" w:rsidRDefault="004753C1" w:rsidP="004753C1">
      <w:pPr>
        <w:spacing w:line="26" w:lineRule="atLeast"/>
        <w:jc w:val="both"/>
        <w:rPr>
          <w:rFonts w:asciiTheme="minorHAnsi" w:hAnsiTheme="minorHAnsi" w:cs="Arial"/>
          <w:sz w:val="20"/>
          <w:szCs w:val="20"/>
        </w:rPr>
      </w:pPr>
    </w:p>
    <w:p w:rsidR="004753C1" w:rsidRDefault="004753C1" w:rsidP="004753C1">
      <w:pPr>
        <w:spacing w:line="26" w:lineRule="atLeast"/>
        <w:jc w:val="both"/>
        <w:rPr>
          <w:rFonts w:asciiTheme="minorHAnsi" w:hAnsiTheme="minorHAnsi" w:cs="Arial"/>
          <w:sz w:val="20"/>
          <w:szCs w:val="20"/>
        </w:rPr>
      </w:pPr>
    </w:p>
    <w:p w:rsidR="004753C1" w:rsidRDefault="004753C1" w:rsidP="004753C1">
      <w:pPr>
        <w:spacing w:line="26" w:lineRule="atLeast"/>
        <w:jc w:val="both"/>
        <w:rPr>
          <w:rFonts w:asciiTheme="minorHAnsi" w:hAnsiTheme="minorHAnsi" w:cs="Arial"/>
          <w:sz w:val="20"/>
          <w:szCs w:val="20"/>
        </w:rPr>
      </w:pPr>
    </w:p>
    <w:p w:rsidR="004753C1" w:rsidRDefault="004753C1" w:rsidP="004753C1">
      <w:pPr>
        <w:spacing w:line="26" w:lineRule="atLeast"/>
        <w:jc w:val="both"/>
        <w:rPr>
          <w:rFonts w:asciiTheme="minorHAnsi" w:hAnsiTheme="minorHAnsi" w:cs="Arial"/>
          <w:sz w:val="20"/>
          <w:szCs w:val="20"/>
        </w:rPr>
      </w:pPr>
    </w:p>
    <w:p w:rsidR="004753C1" w:rsidRDefault="004753C1" w:rsidP="004753C1">
      <w:pPr>
        <w:spacing w:line="26" w:lineRule="atLeast"/>
        <w:jc w:val="both"/>
        <w:rPr>
          <w:rFonts w:asciiTheme="minorHAnsi" w:hAnsiTheme="minorHAnsi" w:cs="Arial"/>
          <w:sz w:val="20"/>
          <w:szCs w:val="20"/>
        </w:rPr>
      </w:pPr>
    </w:p>
    <w:p w:rsidR="004753C1" w:rsidRDefault="004753C1" w:rsidP="004753C1">
      <w:pPr>
        <w:spacing w:line="26" w:lineRule="atLeast"/>
        <w:jc w:val="both"/>
        <w:rPr>
          <w:rFonts w:asciiTheme="minorHAnsi" w:hAnsiTheme="minorHAnsi" w:cs="Arial"/>
          <w:sz w:val="20"/>
          <w:szCs w:val="20"/>
        </w:rPr>
      </w:pPr>
    </w:p>
    <w:p w:rsidR="004753C1" w:rsidRDefault="004753C1" w:rsidP="004753C1">
      <w:pPr>
        <w:spacing w:line="26" w:lineRule="atLeast"/>
        <w:jc w:val="both"/>
        <w:rPr>
          <w:rFonts w:asciiTheme="minorHAnsi" w:hAnsiTheme="minorHAnsi" w:cs="Arial"/>
          <w:sz w:val="20"/>
          <w:szCs w:val="20"/>
        </w:rPr>
      </w:pPr>
    </w:p>
    <w:p w:rsidR="004753C1" w:rsidRDefault="004753C1" w:rsidP="004753C1">
      <w:pPr>
        <w:spacing w:line="26" w:lineRule="atLeast"/>
        <w:jc w:val="both"/>
        <w:rPr>
          <w:rFonts w:asciiTheme="minorHAnsi" w:hAnsiTheme="minorHAnsi" w:cs="Arial"/>
          <w:sz w:val="20"/>
          <w:szCs w:val="20"/>
        </w:rPr>
      </w:pPr>
    </w:p>
    <w:p w:rsidR="004753C1" w:rsidRDefault="004753C1" w:rsidP="004753C1">
      <w:pPr>
        <w:spacing w:line="26" w:lineRule="atLeast"/>
        <w:jc w:val="both"/>
        <w:rPr>
          <w:rFonts w:asciiTheme="minorHAnsi" w:hAnsiTheme="minorHAnsi" w:cs="Arial"/>
          <w:sz w:val="20"/>
          <w:szCs w:val="20"/>
        </w:rPr>
      </w:pPr>
    </w:p>
    <w:p w:rsidR="004753C1" w:rsidRDefault="004753C1" w:rsidP="004753C1">
      <w:pPr>
        <w:spacing w:line="26" w:lineRule="atLeast"/>
        <w:jc w:val="both"/>
        <w:rPr>
          <w:rFonts w:asciiTheme="minorHAnsi" w:hAnsiTheme="minorHAnsi" w:cs="Arial"/>
          <w:sz w:val="20"/>
          <w:szCs w:val="20"/>
        </w:rPr>
      </w:pPr>
    </w:p>
    <w:p w:rsidR="004753C1" w:rsidRDefault="004753C1" w:rsidP="004753C1">
      <w:pPr>
        <w:spacing w:line="26" w:lineRule="atLeast"/>
        <w:jc w:val="both"/>
        <w:rPr>
          <w:rFonts w:asciiTheme="minorHAnsi" w:hAnsiTheme="minorHAnsi" w:cs="Arial"/>
          <w:sz w:val="20"/>
          <w:szCs w:val="20"/>
        </w:rPr>
      </w:pPr>
    </w:p>
    <w:p w:rsidR="004753C1" w:rsidRDefault="004753C1" w:rsidP="004753C1">
      <w:pPr>
        <w:spacing w:line="26" w:lineRule="atLeast"/>
        <w:jc w:val="both"/>
        <w:rPr>
          <w:rFonts w:asciiTheme="minorHAnsi" w:hAnsiTheme="minorHAnsi" w:cs="Arial"/>
          <w:sz w:val="20"/>
          <w:szCs w:val="20"/>
        </w:rPr>
      </w:pPr>
    </w:p>
    <w:p w:rsidR="004753C1" w:rsidRDefault="004753C1" w:rsidP="004753C1">
      <w:pPr>
        <w:spacing w:line="26" w:lineRule="atLeast"/>
        <w:jc w:val="both"/>
        <w:rPr>
          <w:rFonts w:asciiTheme="minorHAnsi" w:hAnsiTheme="minorHAnsi" w:cs="Arial"/>
          <w:sz w:val="20"/>
          <w:szCs w:val="20"/>
        </w:rPr>
      </w:pPr>
    </w:p>
    <w:p w:rsidR="004753C1" w:rsidRDefault="004753C1" w:rsidP="004753C1">
      <w:pPr>
        <w:spacing w:line="26" w:lineRule="atLeast"/>
        <w:jc w:val="both"/>
        <w:rPr>
          <w:rFonts w:asciiTheme="minorHAnsi" w:hAnsiTheme="minorHAnsi" w:cs="Arial"/>
          <w:sz w:val="20"/>
          <w:szCs w:val="20"/>
        </w:rPr>
      </w:pPr>
    </w:p>
    <w:p w:rsidR="004753C1" w:rsidRDefault="004753C1" w:rsidP="004753C1">
      <w:pPr>
        <w:spacing w:line="26" w:lineRule="atLeast"/>
        <w:jc w:val="both"/>
        <w:rPr>
          <w:rFonts w:asciiTheme="minorHAnsi" w:hAnsiTheme="minorHAnsi" w:cs="Arial"/>
          <w:sz w:val="20"/>
          <w:szCs w:val="20"/>
        </w:rPr>
      </w:pPr>
    </w:p>
    <w:p w:rsidR="004753C1" w:rsidRDefault="004753C1" w:rsidP="004753C1">
      <w:pPr>
        <w:spacing w:line="26" w:lineRule="atLeast"/>
        <w:jc w:val="both"/>
        <w:rPr>
          <w:rFonts w:asciiTheme="minorHAnsi" w:hAnsiTheme="minorHAnsi" w:cs="Arial"/>
          <w:sz w:val="20"/>
          <w:szCs w:val="20"/>
        </w:rPr>
      </w:pPr>
    </w:p>
    <w:p w:rsidR="004753C1" w:rsidRDefault="004753C1" w:rsidP="004753C1">
      <w:pPr>
        <w:spacing w:line="26" w:lineRule="atLeast"/>
        <w:jc w:val="both"/>
        <w:rPr>
          <w:rFonts w:asciiTheme="minorHAnsi" w:hAnsiTheme="minorHAnsi" w:cs="Arial"/>
          <w:sz w:val="20"/>
          <w:szCs w:val="20"/>
        </w:rPr>
      </w:pPr>
    </w:p>
    <w:p w:rsidR="004753C1" w:rsidRDefault="004753C1" w:rsidP="004753C1">
      <w:pPr>
        <w:spacing w:line="26" w:lineRule="atLeast"/>
        <w:jc w:val="both"/>
        <w:rPr>
          <w:rFonts w:asciiTheme="minorHAnsi" w:hAnsiTheme="minorHAnsi" w:cs="Arial"/>
          <w:sz w:val="20"/>
          <w:szCs w:val="20"/>
        </w:rPr>
      </w:pPr>
    </w:p>
    <w:p w:rsidR="008666BA" w:rsidRDefault="008666BA" w:rsidP="008666BA">
      <w:pPr>
        <w:spacing w:line="26" w:lineRule="atLeast"/>
        <w:jc w:val="both"/>
        <w:rPr>
          <w:rFonts w:asciiTheme="minorHAnsi" w:hAnsiTheme="minorHAnsi" w:cs="Arial"/>
        </w:rPr>
      </w:pPr>
    </w:p>
    <w:p w:rsidR="008666BA" w:rsidRDefault="008666BA" w:rsidP="008666BA">
      <w:pPr>
        <w:spacing w:line="26" w:lineRule="atLeast"/>
        <w:jc w:val="both"/>
        <w:rPr>
          <w:rFonts w:asciiTheme="minorHAnsi" w:hAnsiTheme="minorHAnsi" w:cs="Arial"/>
        </w:rPr>
      </w:pPr>
    </w:p>
    <w:p w:rsidR="008666BA" w:rsidRDefault="008666BA" w:rsidP="008666BA">
      <w:pPr>
        <w:spacing w:line="26" w:lineRule="atLeast"/>
        <w:jc w:val="both"/>
        <w:rPr>
          <w:rFonts w:asciiTheme="minorHAnsi" w:hAnsiTheme="minorHAnsi" w:cs="Arial"/>
        </w:rPr>
      </w:pPr>
    </w:p>
    <w:p w:rsidR="008666BA" w:rsidRDefault="008666BA" w:rsidP="008666BA">
      <w:pPr>
        <w:spacing w:line="26" w:lineRule="atLeast"/>
        <w:jc w:val="both"/>
        <w:rPr>
          <w:rFonts w:asciiTheme="minorHAnsi" w:hAnsiTheme="minorHAnsi" w:cs="Arial"/>
        </w:rPr>
      </w:pPr>
    </w:p>
    <w:p w:rsidR="008666BA" w:rsidRDefault="008666BA" w:rsidP="008666BA">
      <w:pPr>
        <w:spacing w:line="26" w:lineRule="atLeast"/>
        <w:jc w:val="both"/>
        <w:rPr>
          <w:rFonts w:asciiTheme="minorHAnsi" w:hAnsiTheme="minorHAnsi" w:cs="Arial"/>
        </w:rPr>
      </w:pPr>
    </w:p>
    <w:p w:rsidR="008666BA" w:rsidRDefault="008666BA" w:rsidP="008666BA">
      <w:pPr>
        <w:spacing w:line="26" w:lineRule="atLeast"/>
        <w:jc w:val="both"/>
        <w:rPr>
          <w:rFonts w:asciiTheme="minorHAnsi" w:hAnsiTheme="minorHAnsi" w:cs="Arial"/>
        </w:rPr>
      </w:pPr>
    </w:p>
    <w:p w:rsidR="008666BA" w:rsidRDefault="008666BA" w:rsidP="008666BA">
      <w:pPr>
        <w:spacing w:line="26" w:lineRule="atLeast"/>
        <w:jc w:val="both"/>
        <w:rPr>
          <w:rFonts w:asciiTheme="minorHAnsi" w:hAnsiTheme="minorHAnsi" w:cs="Arial"/>
        </w:rPr>
      </w:pPr>
    </w:p>
    <w:p w:rsidR="008666BA" w:rsidRDefault="008666BA" w:rsidP="008666BA">
      <w:pPr>
        <w:spacing w:line="26" w:lineRule="atLeast"/>
        <w:jc w:val="both"/>
        <w:rPr>
          <w:rFonts w:asciiTheme="minorHAnsi" w:hAnsiTheme="minorHAnsi" w:cs="Arial"/>
        </w:rPr>
      </w:pPr>
    </w:p>
    <w:p w:rsidR="008666BA" w:rsidRDefault="008666BA" w:rsidP="008666BA">
      <w:pPr>
        <w:spacing w:line="26" w:lineRule="atLeast"/>
        <w:jc w:val="both"/>
        <w:rPr>
          <w:rFonts w:asciiTheme="minorHAnsi" w:hAnsiTheme="minorHAnsi" w:cs="Arial"/>
        </w:rPr>
      </w:pPr>
    </w:p>
    <w:p w:rsidR="008666BA" w:rsidRDefault="008666BA" w:rsidP="008666BA">
      <w:pPr>
        <w:spacing w:line="26" w:lineRule="atLeast"/>
        <w:jc w:val="both"/>
        <w:rPr>
          <w:rFonts w:asciiTheme="minorHAnsi" w:hAnsiTheme="minorHAnsi" w:cs="Arial"/>
        </w:rPr>
      </w:pPr>
    </w:p>
    <w:p w:rsidR="008666BA" w:rsidRDefault="008666BA" w:rsidP="008666BA">
      <w:pPr>
        <w:spacing w:line="26" w:lineRule="atLeast"/>
        <w:jc w:val="both"/>
        <w:rPr>
          <w:rFonts w:asciiTheme="minorHAnsi" w:hAnsiTheme="minorHAnsi" w:cs="Arial"/>
        </w:rPr>
      </w:pPr>
    </w:p>
    <w:p w:rsidR="008666BA" w:rsidRPr="009A513F" w:rsidRDefault="008666BA" w:rsidP="008666BA">
      <w:pPr>
        <w:spacing w:line="26" w:lineRule="atLeast"/>
        <w:jc w:val="both"/>
        <w:rPr>
          <w:rFonts w:asciiTheme="minorHAnsi" w:hAnsiTheme="minorHAnsi" w:cs="Arial"/>
        </w:rPr>
      </w:pPr>
      <w:r w:rsidRPr="009A513F">
        <w:rPr>
          <w:rFonts w:asciiTheme="minorHAnsi" w:hAnsiTheme="minorHAnsi" w:cs="Arial"/>
        </w:rPr>
        <w:lastRenderedPageBreak/>
        <w:t xml:space="preserve">Las clases de análisis </w:t>
      </w:r>
      <w:r>
        <w:rPr>
          <w:rFonts w:asciiTheme="minorHAnsi" w:hAnsiTheme="minorHAnsi" w:cs="Arial"/>
        </w:rPr>
        <w:t xml:space="preserve">de textos deben pasar por </w:t>
      </w:r>
      <w:r w:rsidRPr="009A513F">
        <w:rPr>
          <w:rFonts w:asciiTheme="minorHAnsi" w:hAnsiTheme="minorHAnsi" w:cs="Arial"/>
        </w:rPr>
        <w:t>tres momentos</w:t>
      </w:r>
      <w:r>
        <w:rPr>
          <w:rFonts w:asciiTheme="minorHAnsi" w:hAnsiTheme="minorHAnsi" w:cs="Arial"/>
        </w:rPr>
        <w:t>: prelectura o preaudición, lectura o audición y postlectura o postaudición</w:t>
      </w:r>
      <w:r w:rsidRPr="009A513F">
        <w:rPr>
          <w:rFonts w:asciiTheme="minorHAnsi" w:hAnsiTheme="minorHAnsi" w:cs="Arial"/>
        </w:rPr>
        <w:t>. Las actividades a ser desarrolladas en cada uno de esos momentos dependen del texto a ser analizado, de los materiales con los que se cuentan y de los objetivos que se persiguen en esa clase, además de las experiencias previas de los estudiantes en relación con el análisis de un determinado tipo de texto o la lectura que hayan tenido antes sobre un tema en particular.</w:t>
      </w:r>
    </w:p>
    <w:p w:rsidR="008666BA" w:rsidRPr="009A513F" w:rsidRDefault="008666BA" w:rsidP="008666BA">
      <w:pPr>
        <w:spacing w:line="26" w:lineRule="atLeast"/>
        <w:jc w:val="both"/>
        <w:rPr>
          <w:rFonts w:asciiTheme="minorHAnsi" w:hAnsiTheme="minorHAnsi" w:cs="Arial"/>
        </w:rPr>
      </w:pPr>
    </w:p>
    <w:p w:rsidR="008666BA" w:rsidRDefault="008666BA" w:rsidP="00477E34">
      <w:pPr>
        <w:spacing w:line="26" w:lineRule="atLeast"/>
        <w:jc w:val="both"/>
        <w:rPr>
          <w:rFonts w:asciiTheme="minorHAnsi" w:hAnsiTheme="minorHAnsi" w:cs="Arial"/>
        </w:rPr>
      </w:pPr>
      <w:r>
        <w:rPr>
          <w:rFonts w:asciiTheme="minorHAnsi" w:hAnsiTheme="minorHAnsi" w:cs="Arial"/>
        </w:rPr>
        <w:t>Las</w:t>
      </w:r>
      <w:r w:rsidRPr="009A513F">
        <w:rPr>
          <w:rFonts w:asciiTheme="minorHAnsi" w:hAnsiTheme="minorHAnsi" w:cs="Arial"/>
        </w:rPr>
        <w:t xml:space="preserve"> actividades de prelectura o preaudición cumplen una función importante para activar los conocimientos previos relacionados con lo que se escuchará o se leerá, y de esa forma, interesar a los estudiantes en el texto. Luego, al llegar al segundo momento de la clase (lectura o audición), el docente deberá preparar ejercicios que posibiliten el desarrollo de las capacidades de los estudiantes. Es importante incluir una variedad de </w:t>
      </w:r>
      <w:r w:rsidRPr="009A513F">
        <w:rPr>
          <w:rFonts w:asciiTheme="minorHAnsi" w:hAnsiTheme="minorHAnsi" w:cs="Arial"/>
        </w:rPr>
        <w:lastRenderedPageBreak/>
        <w:t>ejercicios que permitan llegar a un análisis profundo del texto en estudio, ejercicios que abarquen los niveles literal, inferencial y crítico-apreciativo. Sobre estos niveles, se hablará nuevamente en las páginas siguientes.</w:t>
      </w:r>
      <w:r>
        <w:rPr>
          <w:rFonts w:asciiTheme="minorHAnsi" w:hAnsiTheme="minorHAnsi" w:cs="Arial"/>
        </w:rPr>
        <w:t xml:space="preserve"> </w:t>
      </w:r>
    </w:p>
    <w:p w:rsidR="008666BA" w:rsidRDefault="008666BA" w:rsidP="00477E34">
      <w:pPr>
        <w:spacing w:line="26" w:lineRule="atLeast"/>
        <w:jc w:val="both"/>
        <w:rPr>
          <w:rFonts w:asciiTheme="minorHAnsi" w:hAnsiTheme="minorHAnsi" w:cs="Arial"/>
        </w:rPr>
      </w:pPr>
    </w:p>
    <w:p w:rsidR="00477E34" w:rsidRPr="009A513F" w:rsidRDefault="00477E34" w:rsidP="00477E34">
      <w:pPr>
        <w:spacing w:line="26" w:lineRule="atLeast"/>
        <w:jc w:val="both"/>
        <w:rPr>
          <w:rFonts w:asciiTheme="minorHAnsi" w:hAnsiTheme="minorHAnsi" w:cs="Arial"/>
        </w:rPr>
      </w:pPr>
      <w:r w:rsidRPr="009A513F">
        <w:rPr>
          <w:rFonts w:asciiTheme="minorHAnsi" w:hAnsiTheme="minorHAnsi" w:cs="Arial"/>
        </w:rPr>
        <w:t>El cierre de este proceso constituye un espacio para aclarar todas las dudas, si las hubiere, y para realizar las conclusiones finales, incluyendo actividades de metacognición. Además, dependiendo del tiempo, sería ideal reiniciar el proceso didáctico con una nueva lectura o con el desarrollo de las capacidades de producción oral o escrita. Es decir, que el cierre de una clase puede ser, al mismo tiempo, la apertura de un nuevo proceso didáctico. Todo depende del tiempo con el que se cuenta y de cómo está organizada la clase en cuanto al desarrollo de las capacidades. La idea es ir enlazando una clase con la siguiente, y si hay tiempo, en el mismo día ir concatenando procesos de modo  a propiciar el de</w:t>
      </w:r>
      <w:r>
        <w:rPr>
          <w:rFonts w:asciiTheme="minorHAnsi" w:hAnsiTheme="minorHAnsi" w:cs="Arial"/>
        </w:rPr>
        <w:t>sarrollo de las</w:t>
      </w:r>
      <w:r w:rsidRPr="009A513F">
        <w:rPr>
          <w:rFonts w:asciiTheme="minorHAnsi" w:hAnsiTheme="minorHAnsi" w:cs="Arial"/>
        </w:rPr>
        <w:t xml:space="preserve"> capacidades comunicativas.</w:t>
      </w:r>
      <w:r>
        <w:rPr>
          <w:rFonts w:asciiTheme="minorHAnsi" w:hAnsiTheme="minorHAnsi" w:cs="Arial"/>
        </w:rPr>
        <w:t xml:space="preserve"> </w:t>
      </w:r>
    </w:p>
    <w:p w:rsidR="00477E34" w:rsidRDefault="00477E34" w:rsidP="004753C1">
      <w:pPr>
        <w:spacing w:line="26" w:lineRule="atLeast"/>
        <w:jc w:val="both"/>
        <w:rPr>
          <w:rFonts w:asciiTheme="minorHAnsi" w:hAnsiTheme="minorHAnsi" w:cs="Arial"/>
        </w:rPr>
        <w:sectPr w:rsidR="00477E34" w:rsidSect="008D5BE7">
          <w:type w:val="continuous"/>
          <w:pgSz w:w="11340" w:h="15309" w:code="1"/>
          <w:pgMar w:top="1701" w:right="1134" w:bottom="1701" w:left="1134" w:header="709" w:footer="284" w:gutter="851"/>
          <w:cols w:num="2" w:space="708"/>
          <w:docGrid w:linePitch="360"/>
        </w:sectPr>
      </w:pPr>
    </w:p>
    <w:p w:rsidR="008666BA" w:rsidRDefault="008666BA" w:rsidP="009F1B78">
      <w:pPr>
        <w:pBdr>
          <w:bottom w:val="single" w:sz="4" w:space="1" w:color="auto"/>
        </w:pBdr>
        <w:spacing w:line="26" w:lineRule="atLeast"/>
        <w:jc w:val="both"/>
        <w:rPr>
          <w:rFonts w:asciiTheme="minorHAnsi" w:hAnsiTheme="minorHAnsi" w:cs="Arial"/>
          <w:b/>
          <w:sz w:val="24"/>
          <w:szCs w:val="24"/>
        </w:rPr>
      </w:pPr>
    </w:p>
    <w:p w:rsidR="008666BA" w:rsidRDefault="008666BA" w:rsidP="009F1B78">
      <w:pPr>
        <w:pBdr>
          <w:bottom w:val="single" w:sz="4" w:space="1" w:color="auto"/>
        </w:pBdr>
        <w:spacing w:line="26" w:lineRule="atLeast"/>
        <w:jc w:val="both"/>
        <w:rPr>
          <w:rFonts w:asciiTheme="minorHAnsi" w:hAnsiTheme="minorHAnsi" w:cs="Arial"/>
          <w:b/>
          <w:sz w:val="24"/>
          <w:szCs w:val="24"/>
        </w:rPr>
      </w:pPr>
    </w:p>
    <w:p w:rsidR="004753C1" w:rsidRPr="00BA54C5" w:rsidRDefault="004753C1" w:rsidP="009F1B78">
      <w:pPr>
        <w:pBdr>
          <w:bottom w:val="single" w:sz="4" w:space="1" w:color="auto"/>
        </w:pBdr>
        <w:spacing w:line="26" w:lineRule="atLeast"/>
        <w:jc w:val="both"/>
        <w:rPr>
          <w:rFonts w:asciiTheme="minorHAnsi" w:hAnsiTheme="minorHAnsi" w:cs="Arial"/>
          <w:b/>
          <w:sz w:val="24"/>
          <w:szCs w:val="24"/>
        </w:rPr>
      </w:pPr>
      <w:r w:rsidRPr="00BA54C5">
        <w:rPr>
          <w:rFonts w:asciiTheme="minorHAnsi" w:hAnsiTheme="minorHAnsi" w:cs="Arial"/>
          <w:b/>
          <w:sz w:val="24"/>
          <w:szCs w:val="24"/>
        </w:rPr>
        <w:t xml:space="preserve">Clase de expresión escrita: </w:t>
      </w:r>
    </w:p>
    <w:p w:rsidR="004753C1" w:rsidRPr="009A513F" w:rsidRDefault="004753C1" w:rsidP="004753C1">
      <w:pPr>
        <w:spacing w:line="26" w:lineRule="atLeast"/>
        <w:jc w:val="both"/>
        <w:rPr>
          <w:rFonts w:asciiTheme="minorHAnsi" w:hAnsiTheme="minorHAnsi" w:cs="Arial"/>
        </w:rPr>
      </w:pPr>
    </w:p>
    <w:p w:rsidR="008666BA" w:rsidRDefault="008666BA" w:rsidP="008666BA">
      <w:pPr>
        <w:spacing w:line="26" w:lineRule="atLeast"/>
        <w:jc w:val="both"/>
        <w:rPr>
          <w:rFonts w:asciiTheme="minorHAnsi" w:hAnsiTheme="minorHAnsi" w:cs="Arial"/>
        </w:rPr>
        <w:sectPr w:rsidR="008666BA" w:rsidSect="008D5BE7">
          <w:type w:val="continuous"/>
          <w:pgSz w:w="11340" w:h="15309" w:code="1"/>
          <w:pgMar w:top="1701" w:right="1134" w:bottom="1701" w:left="1134" w:header="709" w:footer="284" w:gutter="851"/>
          <w:cols w:space="708"/>
          <w:docGrid w:linePitch="360"/>
        </w:sectPr>
      </w:pPr>
    </w:p>
    <w:p w:rsidR="008666BA" w:rsidRPr="009A513F" w:rsidRDefault="008666BA" w:rsidP="008666BA">
      <w:pPr>
        <w:spacing w:line="26" w:lineRule="atLeast"/>
        <w:jc w:val="both"/>
        <w:rPr>
          <w:rFonts w:asciiTheme="minorHAnsi" w:hAnsiTheme="minorHAnsi" w:cs="Arial"/>
        </w:rPr>
      </w:pPr>
      <w:r w:rsidRPr="000C06FD">
        <w:rPr>
          <w:rFonts w:asciiTheme="minorHAnsi" w:hAnsiTheme="minorHAnsi" w:cs="Arial"/>
        </w:rPr>
        <w:lastRenderedPageBreak/>
        <w:t>Los procesos de la producción escrita están bastante claros en el cuadro</w:t>
      </w:r>
      <w:r>
        <w:rPr>
          <w:rFonts w:asciiTheme="minorHAnsi" w:hAnsiTheme="minorHAnsi" w:cs="Arial"/>
        </w:rPr>
        <w:t xml:space="preserve"> de la página siguiente</w:t>
      </w:r>
      <w:r w:rsidRPr="000C06FD">
        <w:rPr>
          <w:rFonts w:asciiTheme="minorHAnsi" w:hAnsiTheme="minorHAnsi" w:cs="Arial"/>
        </w:rPr>
        <w:t>. En</w:t>
      </w:r>
      <w:r w:rsidRPr="009A513F">
        <w:rPr>
          <w:rFonts w:asciiTheme="minorHAnsi" w:hAnsiTheme="minorHAnsi" w:cs="Arial"/>
        </w:rPr>
        <w:t xml:space="preserve"> ese sentido, se recalca la importancia de estos procesos. Cada uno de los pasos mencionados cumple una función clave. </w:t>
      </w:r>
    </w:p>
    <w:p w:rsidR="008666BA" w:rsidRPr="009A513F" w:rsidRDefault="008666BA" w:rsidP="008666BA">
      <w:pPr>
        <w:spacing w:line="26" w:lineRule="atLeast"/>
        <w:jc w:val="both"/>
        <w:rPr>
          <w:rFonts w:asciiTheme="minorHAnsi" w:hAnsiTheme="minorHAnsi" w:cs="Arial"/>
        </w:rPr>
      </w:pPr>
    </w:p>
    <w:p w:rsidR="008666BA" w:rsidRPr="009A513F" w:rsidRDefault="008666BA" w:rsidP="008666BA">
      <w:pPr>
        <w:spacing w:line="26" w:lineRule="atLeast"/>
        <w:jc w:val="both"/>
        <w:rPr>
          <w:rFonts w:asciiTheme="minorHAnsi" w:hAnsiTheme="minorHAnsi" w:cs="Arial"/>
        </w:rPr>
      </w:pPr>
      <w:r w:rsidRPr="009A513F">
        <w:rPr>
          <w:rFonts w:asciiTheme="minorHAnsi" w:hAnsiTheme="minorHAnsi" w:cs="Arial"/>
        </w:rPr>
        <w:t xml:space="preserve">Entonces, debemos plantear en la clase la producción de textos escritos de variada tipología (aquellos que se deben enfatizar en este grado están definidos en el listado de las capacidades). </w:t>
      </w:r>
      <w:r>
        <w:rPr>
          <w:rFonts w:asciiTheme="minorHAnsi" w:hAnsiTheme="minorHAnsi" w:cs="Arial"/>
        </w:rPr>
        <w:t>A</w:t>
      </w:r>
      <w:r w:rsidRPr="009A513F">
        <w:rPr>
          <w:rFonts w:asciiTheme="minorHAnsi" w:hAnsiTheme="minorHAnsi" w:cs="Arial"/>
        </w:rPr>
        <w:t xml:space="preserve">l proponer la </w:t>
      </w:r>
      <w:r w:rsidRPr="009A513F">
        <w:rPr>
          <w:rFonts w:asciiTheme="minorHAnsi" w:hAnsiTheme="minorHAnsi" w:cs="Arial"/>
        </w:rPr>
        <w:lastRenderedPageBreak/>
        <w:t>producción textual, siempre</w:t>
      </w:r>
      <w:r>
        <w:rPr>
          <w:rFonts w:asciiTheme="minorHAnsi" w:hAnsiTheme="minorHAnsi" w:cs="Arial"/>
        </w:rPr>
        <w:t xml:space="preserve"> debe darse la tarea de modo</w:t>
      </w:r>
      <w:r w:rsidRPr="009A513F">
        <w:rPr>
          <w:rFonts w:asciiTheme="minorHAnsi" w:hAnsiTheme="minorHAnsi" w:cs="Arial"/>
        </w:rPr>
        <w:t xml:space="preserve"> bien contextualizado. Es decir, lo que no debe hacerse es proponer la producción de un texto sin un marco comunicativo definido, sin objetivo de la redacción, etc. Se recuerda que escribir significa comunicar las ideas u opiniones a alguien, porque se tiene un objetivo. Según el contexto y el objetivo, se selecciona, primeramente, un tipo de texto (el adecuado</w:t>
      </w:r>
      <w:r>
        <w:rPr>
          <w:rFonts w:asciiTheme="minorHAnsi" w:hAnsiTheme="minorHAnsi" w:cs="Arial"/>
        </w:rPr>
        <w:t xml:space="preserve"> a la situación comunicativa) y, posteriormente, las </w:t>
      </w:r>
      <w:r>
        <w:rPr>
          <w:rFonts w:asciiTheme="minorHAnsi" w:hAnsiTheme="minorHAnsi" w:cs="Arial"/>
        </w:rPr>
        <w:lastRenderedPageBreak/>
        <w:t>demás cuestiones</w:t>
      </w:r>
      <w:r w:rsidRPr="009A513F">
        <w:rPr>
          <w:rFonts w:asciiTheme="minorHAnsi" w:hAnsiTheme="minorHAnsi" w:cs="Arial"/>
        </w:rPr>
        <w:t xml:space="preserve">: cómo se secuenciarán las ideas, qué registro se utilizará, qué tipo de sintaxis es el apropiado, </w:t>
      </w:r>
      <w:r>
        <w:rPr>
          <w:rFonts w:asciiTheme="minorHAnsi" w:hAnsiTheme="minorHAnsi" w:cs="Arial"/>
        </w:rPr>
        <w:t xml:space="preserve">si se </w:t>
      </w:r>
      <w:r>
        <w:rPr>
          <w:rFonts w:asciiTheme="minorHAnsi" w:hAnsiTheme="minorHAnsi" w:cs="Arial"/>
        </w:rPr>
        <w:lastRenderedPageBreak/>
        <w:t>incluirán imágenes o no, cuáles son los elementos paratextuales apropiado</w:t>
      </w:r>
      <w:r w:rsidR="00A95F57">
        <w:rPr>
          <w:rFonts w:asciiTheme="minorHAnsi" w:hAnsiTheme="minorHAnsi" w:cs="Arial"/>
        </w:rPr>
        <w:t>s</w:t>
      </w:r>
      <w:r>
        <w:rPr>
          <w:rFonts w:asciiTheme="minorHAnsi" w:hAnsiTheme="minorHAnsi" w:cs="Arial"/>
        </w:rPr>
        <w:t xml:space="preserve"> para ese tipo de texto, </w:t>
      </w:r>
      <w:r w:rsidRPr="009A513F">
        <w:rPr>
          <w:rFonts w:asciiTheme="minorHAnsi" w:hAnsiTheme="minorHAnsi" w:cs="Arial"/>
        </w:rPr>
        <w:t>etc.</w:t>
      </w:r>
    </w:p>
    <w:p w:rsidR="008666BA" w:rsidRDefault="008666BA" w:rsidP="004753C1">
      <w:pPr>
        <w:spacing w:line="26" w:lineRule="atLeast"/>
        <w:jc w:val="both"/>
        <w:rPr>
          <w:rFonts w:asciiTheme="minorHAnsi" w:hAnsiTheme="minorHAnsi" w:cs="Arial"/>
        </w:rPr>
        <w:sectPr w:rsidR="008666BA" w:rsidSect="008D5BE7">
          <w:type w:val="continuous"/>
          <w:pgSz w:w="11340" w:h="15309" w:code="1"/>
          <w:pgMar w:top="1701" w:right="1134" w:bottom="1701" w:left="1134" w:header="709" w:footer="284" w:gutter="851"/>
          <w:cols w:num="2" w:space="708"/>
          <w:docGrid w:linePitch="360"/>
        </w:sectPr>
      </w:pPr>
    </w:p>
    <w:p w:rsidR="004753C1" w:rsidRDefault="004753C1" w:rsidP="004753C1">
      <w:pPr>
        <w:spacing w:line="26" w:lineRule="atLeast"/>
        <w:jc w:val="both"/>
        <w:rPr>
          <w:rFonts w:asciiTheme="minorHAnsi" w:hAnsiTheme="minorHAnsi" w:cs="Arial"/>
        </w:rPr>
      </w:pPr>
    </w:p>
    <w:p w:rsidR="004753C1" w:rsidRDefault="00460F5D" w:rsidP="004753C1">
      <w:pPr>
        <w:spacing w:line="26" w:lineRule="atLeast"/>
        <w:jc w:val="both"/>
        <w:rPr>
          <w:rFonts w:asciiTheme="minorHAnsi" w:hAnsiTheme="minorHAnsi" w:cs="Arial"/>
        </w:rPr>
      </w:pPr>
      <w:r>
        <w:rPr>
          <w:rFonts w:asciiTheme="minorHAnsi" w:hAnsiTheme="minorHAnsi" w:cs="Arial"/>
          <w:noProof/>
          <w:lang w:val="en-US"/>
        </w:rPr>
        <w:drawing>
          <wp:anchor distT="0" distB="0" distL="114300" distR="114300" simplePos="0" relativeHeight="251668480" behindDoc="1" locked="0" layoutInCell="1" allowOverlap="1">
            <wp:simplePos x="0" y="0"/>
            <wp:positionH relativeFrom="column">
              <wp:posOffset>97648</wp:posOffset>
            </wp:positionH>
            <wp:positionV relativeFrom="paragraph">
              <wp:posOffset>126905</wp:posOffset>
            </wp:positionV>
            <wp:extent cx="5360557" cy="4120866"/>
            <wp:effectExtent l="228600" t="190500" r="221093" b="165384"/>
            <wp:wrapNone/>
            <wp:docPr id="2"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p>
    <w:p w:rsidR="004753C1" w:rsidRDefault="004753C1" w:rsidP="004753C1">
      <w:pPr>
        <w:spacing w:line="26" w:lineRule="atLeast"/>
        <w:jc w:val="both"/>
        <w:rPr>
          <w:rFonts w:asciiTheme="minorHAnsi" w:hAnsiTheme="minorHAnsi" w:cs="Arial"/>
        </w:rPr>
      </w:pPr>
    </w:p>
    <w:p w:rsidR="004753C1" w:rsidRDefault="004753C1" w:rsidP="004753C1">
      <w:pPr>
        <w:spacing w:line="26" w:lineRule="atLeast"/>
        <w:jc w:val="both"/>
        <w:rPr>
          <w:rFonts w:asciiTheme="minorHAnsi" w:hAnsiTheme="minorHAnsi" w:cs="Arial"/>
        </w:rPr>
      </w:pPr>
    </w:p>
    <w:p w:rsidR="004753C1" w:rsidRDefault="004753C1" w:rsidP="004753C1">
      <w:pPr>
        <w:spacing w:line="26" w:lineRule="atLeast"/>
        <w:jc w:val="both"/>
        <w:rPr>
          <w:rFonts w:asciiTheme="minorHAnsi" w:hAnsiTheme="minorHAnsi" w:cs="Arial"/>
        </w:rPr>
      </w:pPr>
    </w:p>
    <w:p w:rsidR="004753C1" w:rsidRDefault="004753C1" w:rsidP="004753C1">
      <w:pPr>
        <w:spacing w:line="26" w:lineRule="atLeast"/>
        <w:jc w:val="both"/>
        <w:rPr>
          <w:rFonts w:asciiTheme="minorHAnsi" w:hAnsiTheme="minorHAnsi" w:cs="Arial"/>
        </w:rPr>
      </w:pPr>
    </w:p>
    <w:p w:rsidR="004753C1" w:rsidRDefault="004753C1" w:rsidP="004753C1">
      <w:pPr>
        <w:spacing w:line="26" w:lineRule="atLeast"/>
        <w:jc w:val="both"/>
        <w:rPr>
          <w:rFonts w:asciiTheme="minorHAnsi" w:hAnsiTheme="minorHAnsi" w:cs="Arial"/>
        </w:rPr>
      </w:pPr>
    </w:p>
    <w:p w:rsidR="004753C1" w:rsidRDefault="004753C1" w:rsidP="004753C1">
      <w:pPr>
        <w:spacing w:line="26" w:lineRule="atLeast"/>
        <w:jc w:val="both"/>
        <w:rPr>
          <w:rFonts w:asciiTheme="minorHAnsi" w:hAnsiTheme="minorHAnsi" w:cs="Arial"/>
        </w:rPr>
      </w:pPr>
    </w:p>
    <w:p w:rsidR="004753C1" w:rsidRDefault="004753C1" w:rsidP="004753C1">
      <w:pPr>
        <w:spacing w:line="26" w:lineRule="atLeast"/>
        <w:jc w:val="both"/>
        <w:rPr>
          <w:rFonts w:asciiTheme="minorHAnsi" w:hAnsiTheme="minorHAnsi" w:cs="Arial"/>
        </w:rPr>
      </w:pPr>
    </w:p>
    <w:p w:rsidR="004753C1" w:rsidRDefault="004753C1" w:rsidP="004753C1">
      <w:pPr>
        <w:spacing w:line="26" w:lineRule="atLeast"/>
        <w:jc w:val="both"/>
        <w:rPr>
          <w:rFonts w:asciiTheme="minorHAnsi" w:hAnsiTheme="minorHAnsi" w:cs="Arial"/>
        </w:rPr>
      </w:pPr>
    </w:p>
    <w:p w:rsidR="004753C1" w:rsidRDefault="004753C1" w:rsidP="004753C1">
      <w:pPr>
        <w:spacing w:line="26" w:lineRule="atLeast"/>
        <w:jc w:val="both"/>
        <w:rPr>
          <w:rFonts w:asciiTheme="minorHAnsi" w:hAnsiTheme="minorHAnsi" w:cs="Arial"/>
        </w:rPr>
      </w:pPr>
    </w:p>
    <w:p w:rsidR="004753C1" w:rsidRDefault="004753C1" w:rsidP="004753C1">
      <w:pPr>
        <w:spacing w:line="26" w:lineRule="atLeast"/>
        <w:jc w:val="both"/>
        <w:rPr>
          <w:rFonts w:asciiTheme="minorHAnsi" w:hAnsiTheme="minorHAnsi" w:cs="Arial"/>
        </w:rPr>
      </w:pPr>
    </w:p>
    <w:p w:rsidR="004753C1" w:rsidRDefault="004753C1" w:rsidP="004753C1">
      <w:pPr>
        <w:spacing w:line="26" w:lineRule="atLeast"/>
        <w:jc w:val="both"/>
        <w:rPr>
          <w:rFonts w:asciiTheme="minorHAnsi" w:hAnsiTheme="minorHAnsi" w:cs="Arial"/>
        </w:rPr>
      </w:pPr>
    </w:p>
    <w:p w:rsidR="004753C1" w:rsidRDefault="004753C1" w:rsidP="004753C1">
      <w:pPr>
        <w:spacing w:line="26" w:lineRule="atLeast"/>
        <w:jc w:val="both"/>
        <w:rPr>
          <w:rFonts w:asciiTheme="minorHAnsi" w:hAnsiTheme="minorHAnsi" w:cs="Arial"/>
        </w:rPr>
      </w:pPr>
    </w:p>
    <w:p w:rsidR="004753C1" w:rsidRDefault="004753C1" w:rsidP="004753C1">
      <w:pPr>
        <w:spacing w:line="26" w:lineRule="atLeast"/>
        <w:jc w:val="both"/>
        <w:rPr>
          <w:rFonts w:asciiTheme="minorHAnsi" w:hAnsiTheme="minorHAnsi" w:cs="Arial"/>
        </w:rPr>
      </w:pPr>
    </w:p>
    <w:p w:rsidR="004753C1" w:rsidRDefault="004753C1" w:rsidP="004753C1">
      <w:pPr>
        <w:spacing w:line="26" w:lineRule="atLeast"/>
        <w:jc w:val="both"/>
        <w:rPr>
          <w:rFonts w:asciiTheme="minorHAnsi" w:hAnsiTheme="minorHAnsi" w:cs="Arial"/>
        </w:rPr>
      </w:pPr>
    </w:p>
    <w:p w:rsidR="004753C1" w:rsidRDefault="004753C1" w:rsidP="004753C1">
      <w:pPr>
        <w:spacing w:line="26" w:lineRule="atLeast"/>
        <w:jc w:val="both"/>
        <w:rPr>
          <w:rFonts w:asciiTheme="minorHAnsi" w:hAnsiTheme="minorHAnsi" w:cs="Arial"/>
        </w:rPr>
      </w:pPr>
    </w:p>
    <w:p w:rsidR="004753C1" w:rsidRDefault="004753C1" w:rsidP="004753C1">
      <w:pPr>
        <w:spacing w:line="26" w:lineRule="atLeast"/>
        <w:jc w:val="both"/>
        <w:rPr>
          <w:rFonts w:asciiTheme="minorHAnsi" w:hAnsiTheme="minorHAnsi" w:cs="Arial"/>
        </w:rPr>
      </w:pPr>
    </w:p>
    <w:p w:rsidR="008666BA" w:rsidRDefault="008666BA" w:rsidP="004753C1">
      <w:pPr>
        <w:spacing w:line="26" w:lineRule="atLeast"/>
        <w:jc w:val="both"/>
        <w:rPr>
          <w:rFonts w:asciiTheme="minorHAnsi" w:hAnsiTheme="minorHAnsi" w:cs="Arial"/>
        </w:rPr>
      </w:pPr>
    </w:p>
    <w:p w:rsidR="008666BA" w:rsidRDefault="008666BA" w:rsidP="004753C1">
      <w:pPr>
        <w:spacing w:line="26" w:lineRule="atLeast"/>
        <w:jc w:val="both"/>
        <w:rPr>
          <w:rFonts w:asciiTheme="minorHAnsi" w:hAnsiTheme="minorHAnsi" w:cs="Arial"/>
        </w:rPr>
      </w:pPr>
    </w:p>
    <w:p w:rsidR="008666BA" w:rsidRDefault="008666BA" w:rsidP="004753C1">
      <w:pPr>
        <w:spacing w:line="26" w:lineRule="atLeast"/>
        <w:jc w:val="both"/>
        <w:rPr>
          <w:rFonts w:asciiTheme="minorHAnsi" w:hAnsiTheme="minorHAnsi" w:cs="Arial"/>
        </w:rPr>
      </w:pPr>
    </w:p>
    <w:p w:rsidR="008666BA" w:rsidRDefault="008666BA" w:rsidP="004753C1">
      <w:pPr>
        <w:spacing w:line="26" w:lineRule="atLeast"/>
        <w:jc w:val="both"/>
        <w:rPr>
          <w:rFonts w:asciiTheme="minorHAnsi" w:hAnsiTheme="minorHAnsi" w:cs="Arial"/>
        </w:rPr>
      </w:pPr>
    </w:p>
    <w:p w:rsidR="008666BA" w:rsidRDefault="008666BA" w:rsidP="004753C1">
      <w:pPr>
        <w:spacing w:line="26" w:lineRule="atLeast"/>
        <w:jc w:val="both"/>
        <w:rPr>
          <w:rFonts w:asciiTheme="minorHAnsi" w:hAnsiTheme="minorHAnsi" w:cs="Arial"/>
        </w:rPr>
      </w:pPr>
    </w:p>
    <w:p w:rsidR="008666BA" w:rsidRDefault="008666BA" w:rsidP="004753C1">
      <w:pPr>
        <w:spacing w:line="26" w:lineRule="atLeast"/>
        <w:jc w:val="both"/>
        <w:rPr>
          <w:rFonts w:asciiTheme="minorHAnsi" w:hAnsiTheme="minorHAnsi" w:cs="Arial"/>
        </w:rPr>
      </w:pPr>
    </w:p>
    <w:p w:rsidR="008666BA" w:rsidRDefault="008666BA" w:rsidP="004753C1">
      <w:pPr>
        <w:spacing w:line="26" w:lineRule="atLeast"/>
        <w:jc w:val="both"/>
        <w:rPr>
          <w:rFonts w:asciiTheme="minorHAnsi" w:hAnsiTheme="minorHAnsi" w:cs="Arial"/>
        </w:rPr>
      </w:pPr>
    </w:p>
    <w:p w:rsidR="004753C1" w:rsidRDefault="004753C1" w:rsidP="004753C1">
      <w:pPr>
        <w:spacing w:line="26" w:lineRule="atLeast"/>
        <w:jc w:val="both"/>
        <w:rPr>
          <w:rFonts w:asciiTheme="minorHAnsi" w:hAnsiTheme="minorHAnsi" w:cs="Arial"/>
        </w:rPr>
      </w:pPr>
    </w:p>
    <w:p w:rsidR="008666BA" w:rsidRDefault="008666BA" w:rsidP="004753C1">
      <w:pPr>
        <w:spacing w:line="26" w:lineRule="atLeast"/>
        <w:jc w:val="both"/>
        <w:rPr>
          <w:rFonts w:asciiTheme="minorHAnsi" w:hAnsiTheme="minorHAnsi" w:cs="Arial"/>
        </w:rPr>
      </w:pPr>
    </w:p>
    <w:p w:rsidR="004753C1" w:rsidRDefault="004753C1" w:rsidP="004753C1">
      <w:pPr>
        <w:spacing w:line="26" w:lineRule="atLeast"/>
        <w:jc w:val="both"/>
        <w:rPr>
          <w:rFonts w:asciiTheme="minorHAnsi" w:hAnsiTheme="minorHAnsi" w:cs="Arial"/>
        </w:rPr>
      </w:pPr>
    </w:p>
    <w:p w:rsidR="00240165" w:rsidRDefault="00240165" w:rsidP="004753C1">
      <w:pPr>
        <w:spacing w:line="26" w:lineRule="atLeast"/>
        <w:jc w:val="both"/>
        <w:rPr>
          <w:rFonts w:asciiTheme="minorHAnsi" w:hAnsiTheme="minorHAnsi" w:cs="Arial"/>
        </w:rPr>
        <w:sectPr w:rsidR="00240165" w:rsidSect="008D5BE7">
          <w:type w:val="continuous"/>
          <w:pgSz w:w="11340" w:h="15309" w:code="1"/>
          <w:pgMar w:top="1701" w:right="1134" w:bottom="1701" w:left="1134" w:header="709" w:footer="284" w:gutter="851"/>
          <w:cols w:space="708"/>
          <w:docGrid w:linePitch="360"/>
        </w:sectPr>
      </w:pPr>
    </w:p>
    <w:p w:rsidR="004753C1" w:rsidRDefault="004753C1" w:rsidP="004753C1">
      <w:pPr>
        <w:spacing w:line="26" w:lineRule="atLeast"/>
        <w:jc w:val="both"/>
        <w:rPr>
          <w:rFonts w:asciiTheme="minorHAnsi" w:hAnsiTheme="minorHAnsi" w:cs="Arial"/>
        </w:rPr>
      </w:pPr>
      <w:r w:rsidRPr="009A513F">
        <w:rPr>
          <w:rFonts w:asciiTheme="minorHAnsi" w:hAnsiTheme="minorHAnsi" w:cs="Arial"/>
        </w:rPr>
        <w:lastRenderedPageBreak/>
        <w:t xml:space="preserve">El paso tres es clave para obtener como producto un texto acabado, que reúna condiciones de calidad. Todos los textos escritos requieren de revisión y ajustes. Además, es importante que puedan ser compartidos y, de ser posible, que cumpla con el objetivo comunicativo. Por ejemplo, si se produjo artículo de opinión, que se exponga para que los demás lean el artículo, pues este tipo de texto se escribe para publicarse. Incluso puede crearse espacio para que los </w:t>
      </w:r>
      <w:r w:rsidRPr="009A513F">
        <w:rPr>
          <w:rFonts w:asciiTheme="minorHAnsi" w:hAnsiTheme="minorHAnsi" w:cs="Arial"/>
        </w:rPr>
        <w:lastRenderedPageBreak/>
        <w:t>lectores escriban su parecer sobre el artículo.</w:t>
      </w:r>
    </w:p>
    <w:p w:rsidR="00240165" w:rsidRPr="009A513F" w:rsidRDefault="00240165" w:rsidP="004753C1">
      <w:pPr>
        <w:spacing w:line="26" w:lineRule="atLeast"/>
        <w:jc w:val="both"/>
        <w:rPr>
          <w:rFonts w:asciiTheme="minorHAnsi" w:hAnsiTheme="minorHAnsi" w:cs="Arial"/>
        </w:rPr>
      </w:pPr>
    </w:p>
    <w:p w:rsidR="004753C1" w:rsidRPr="009A513F" w:rsidRDefault="004753C1" w:rsidP="004753C1">
      <w:pPr>
        <w:spacing w:line="26" w:lineRule="atLeast"/>
        <w:jc w:val="both"/>
        <w:rPr>
          <w:rFonts w:asciiTheme="minorHAnsi" w:hAnsiTheme="minorHAnsi" w:cs="Arial"/>
          <w:b/>
          <w:bCs/>
        </w:rPr>
      </w:pPr>
      <w:r w:rsidRPr="009A513F">
        <w:rPr>
          <w:rFonts w:asciiTheme="minorHAnsi" w:hAnsiTheme="minorHAnsi" w:cs="Arial"/>
          <w:bCs/>
        </w:rPr>
        <w:t xml:space="preserve">Por otro lado, es importante resaltar que las habilidades comunicativas están íntimamente ligadas unas a otras. Las habilidades </w:t>
      </w:r>
      <w:r>
        <w:rPr>
          <w:rFonts w:asciiTheme="minorHAnsi" w:hAnsiTheme="minorHAnsi" w:cs="Arial"/>
          <w:bCs/>
        </w:rPr>
        <w:t>expresivas</w:t>
      </w:r>
      <w:r w:rsidRPr="009A513F">
        <w:rPr>
          <w:rFonts w:asciiTheme="minorHAnsi" w:hAnsiTheme="minorHAnsi" w:cs="Arial"/>
          <w:bCs/>
        </w:rPr>
        <w:t xml:space="preserve"> (escribir y hablar) dependen, en gran medida, de la calidad de lo que uno ha recibido. Así, cuanto más una persona lee, más probabilidades de escribir tendrá. Esta premisa se traduce de la siguiente manera: </w:t>
      </w:r>
      <w:r w:rsidRPr="009A513F">
        <w:rPr>
          <w:rFonts w:asciiTheme="minorHAnsi" w:hAnsiTheme="minorHAnsi" w:cs="Arial"/>
          <w:b/>
          <w:bCs/>
          <w:i/>
        </w:rPr>
        <w:t>lectura + práctica de escritura = buena escritura</w:t>
      </w:r>
      <w:r w:rsidRPr="009A513F">
        <w:rPr>
          <w:rFonts w:asciiTheme="minorHAnsi" w:hAnsiTheme="minorHAnsi" w:cs="Arial"/>
          <w:b/>
          <w:bCs/>
        </w:rPr>
        <w:t xml:space="preserve">. </w:t>
      </w:r>
    </w:p>
    <w:p w:rsidR="00240165" w:rsidRDefault="00240165" w:rsidP="004753C1">
      <w:pPr>
        <w:spacing w:line="26" w:lineRule="atLeast"/>
        <w:jc w:val="both"/>
        <w:rPr>
          <w:rFonts w:asciiTheme="minorHAnsi" w:hAnsiTheme="minorHAnsi" w:cs="Arial"/>
          <w:bCs/>
        </w:rPr>
        <w:sectPr w:rsidR="00240165" w:rsidSect="00240165">
          <w:type w:val="continuous"/>
          <w:pgSz w:w="11340" w:h="15309" w:code="1"/>
          <w:pgMar w:top="1701" w:right="1134" w:bottom="1701" w:left="1134" w:header="709" w:footer="284" w:gutter="851"/>
          <w:cols w:num="2" w:space="708"/>
          <w:docGrid w:linePitch="360"/>
        </w:sectPr>
      </w:pPr>
    </w:p>
    <w:p w:rsidR="004753C1" w:rsidRPr="00BA54C5" w:rsidRDefault="005B3D2D" w:rsidP="00477E34">
      <w:pPr>
        <w:pBdr>
          <w:bottom w:val="single" w:sz="4" w:space="1" w:color="auto"/>
        </w:pBdr>
        <w:spacing w:line="26" w:lineRule="atLeast"/>
        <w:jc w:val="both"/>
        <w:rPr>
          <w:rFonts w:asciiTheme="minorHAnsi" w:hAnsiTheme="minorHAnsi" w:cs="Arial"/>
          <w:b/>
          <w:sz w:val="24"/>
          <w:szCs w:val="24"/>
        </w:rPr>
      </w:pPr>
      <w:r>
        <w:rPr>
          <w:rFonts w:asciiTheme="minorHAnsi" w:hAnsiTheme="minorHAnsi" w:cs="Arial"/>
          <w:b/>
          <w:noProof/>
          <w:sz w:val="24"/>
          <w:szCs w:val="24"/>
          <w:lang w:val="en-US"/>
        </w:rPr>
        <w:lastRenderedPageBreak/>
        <w:drawing>
          <wp:anchor distT="0" distB="0" distL="114300" distR="114300" simplePos="0" relativeHeight="251669504" behindDoc="0" locked="0" layoutInCell="1" allowOverlap="1">
            <wp:simplePos x="0" y="0"/>
            <wp:positionH relativeFrom="column">
              <wp:posOffset>-75565</wp:posOffset>
            </wp:positionH>
            <wp:positionV relativeFrom="paragraph">
              <wp:posOffset>634365</wp:posOffset>
            </wp:positionV>
            <wp:extent cx="5436235" cy="3738880"/>
            <wp:effectExtent l="209550" t="190500" r="221615" b="166370"/>
            <wp:wrapSquare wrapText="bothSides"/>
            <wp:docPr id="3"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r w:rsidR="004753C1" w:rsidRPr="00BA54C5">
        <w:rPr>
          <w:rFonts w:asciiTheme="minorHAnsi" w:hAnsiTheme="minorHAnsi" w:cs="Arial"/>
          <w:b/>
          <w:sz w:val="24"/>
          <w:szCs w:val="24"/>
        </w:rPr>
        <w:t>Clase de expresión oral:</w:t>
      </w:r>
    </w:p>
    <w:p w:rsidR="00313ED2" w:rsidRDefault="00313ED2" w:rsidP="004753C1">
      <w:pPr>
        <w:spacing w:line="26" w:lineRule="atLeast"/>
        <w:jc w:val="both"/>
        <w:rPr>
          <w:rFonts w:asciiTheme="minorHAnsi" w:hAnsiTheme="minorHAnsi" w:cs="Arial"/>
        </w:rPr>
      </w:pPr>
    </w:p>
    <w:p w:rsidR="004753C1" w:rsidRDefault="004753C1" w:rsidP="004753C1">
      <w:pPr>
        <w:spacing w:line="26" w:lineRule="atLeast"/>
        <w:jc w:val="both"/>
        <w:rPr>
          <w:rFonts w:asciiTheme="minorHAnsi" w:hAnsiTheme="minorHAnsi" w:cs="Arial"/>
        </w:rPr>
      </w:pPr>
    </w:p>
    <w:p w:rsidR="004753C1" w:rsidRDefault="004753C1" w:rsidP="004753C1">
      <w:pPr>
        <w:spacing w:line="26" w:lineRule="atLeast"/>
        <w:jc w:val="both"/>
        <w:rPr>
          <w:rFonts w:asciiTheme="minorHAnsi" w:hAnsiTheme="minorHAnsi" w:cs="Arial"/>
        </w:rPr>
        <w:sectPr w:rsidR="004753C1" w:rsidSect="008D5BE7">
          <w:type w:val="continuous"/>
          <w:pgSz w:w="11340" w:h="15309" w:code="1"/>
          <w:pgMar w:top="1701" w:right="1134" w:bottom="1701" w:left="1134" w:header="709" w:footer="284" w:gutter="851"/>
          <w:cols w:space="708"/>
          <w:docGrid w:linePitch="360"/>
        </w:sectPr>
      </w:pPr>
    </w:p>
    <w:p w:rsidR="004753C1" w:rsidRDefault="004753C1" w:rsidP="004753C1">
      <w:pPr>
        <w:spacing w:line="26" w:lineRule="atLeast"/>
        <w:jc w:val="both"/>
        <w:rPr>
          <w:rFonts w:asciiTheme="minorHAnsi" w:hAnsiTheme="minorHAnsi" w:cs="Arial"/>
        </w:rPr>
      </w:pPr>
      <w:r w:rsidRPr="009A513F">
        <w:rPr>
          <w:rFonts w:asciiTheme="minorHAnsi" w:hAnsiTheme="minorHAnsi" w:cs="Arial"/>
        </w:rPr>
        <w:lastRenderedPageBreak/>
        <w:t>La producción oral pasa básicamente por el mismo proceso que la producción escrita. La diferencia está en que dependiendo del tipo de intervención oral, se deberá pensar en materiales de apoyo, que deberán se</w:t>
      </w:r>
      <w:r>
        <w:rPr>
          <w:rFonts w:asciiTheme="minorHAnsi" w:hAnsiTheme="minorHAnsi" w:cs="Arial"/>
        </w:rPr>
        <w:t xml:space="preserve">r preparados con antelación. Y </w:t>
      </w:r>
      <w:r w:rsidRPr="009A513F">
        <w:rPr>
          <w:rFonts w:asciiTheme="minorHAnsi" w:hAnsiTheme="minorHAnsi" w:cs="Arial"/>
        </w:rPr>
        <w:t xml:space="preserve">la práctica, en este caso, es muy importante, dado que una vez realizada la intervención ya no es posible modificar lo que uno dijo; en la producción escrita, sin embargo, uno tiene la posibilidad de leer su borrador y ajustarlo. </w:t>
      </w:r>
    </w:p>
    <w:p w:rsidR="004753C1" w:rsidRDefault="004753C1" w:rsidP="004753C1">
      <w:pPr>
        <w:spacing w:line="26" w:lineRule="atLeast"/>
        <w:jc w:val="both"/>
        <w:rPr>
          <w:rFonts w:asciiTheme="minorHAnsi" w:hAnsiTheme="minorHAnsi" w:cs="Arial"/>
        </w:rPr>
      </w:pPr>
    </w:p>
    <w:p w:rsidR="004753C1" w:rsidRPr="009A513F" w:rsidRDefault="004753C1" w:rsidP="004753C1">
      <w:pPr>
        <w:spacing w:line="26" w:lineRule="atLeast"/>
        <w:jc w:val="both"/>
        <w:rPr>
          <w:rFonts w:asciiTheme="minorHAnsi" w:hAnsiTheme="minorHAnsi" w:cs="Arial"/>
        </w:rPr>
      </w:pPr>
      <w:r w:rsidRPr="009A513F">
        <w:rPr>
          <w:rFonts w:asciiTheme="minorHAnsi" w:hAnsiTheme="minorHAnsi" w:cs="Arial"/>
        </w:rPr>
        <w:t xml:space="preserve">Lo interesante de la expresión oral está en la posibilidad de realizar ajustes sobre </w:t>
      </w:r>
      <w:r w:rsidRPr="009A513F">
        <w:rPr>
          <w:rFonts w:asciiTheme="minorHAnsi" w:hAnsiTheme="minorHAnsi" w:cs="Arial"/>
        </w:rPr>
        <w:lastRenderedPageBreak/>
        <w:t xml:space="preserve">la marcha al ver la reacción del auditorio o de los interlocutores. </w:t>
      </w:r>
    </w:p>
    <w:p w:rsidR="004753C1" w:rsidRDefault="004753C1" w:rsidP="004753C1">
      <w:pPr>
        <w:spacing w:line="26" w:lineRule="atLeast"/>
        <w:jc w:val="both"/>
        <w:rPr>
          <w:rFonts w:asciiTheme="minorHAnsi" w:hAnsiTheme="minorHAnsi" w:cs="Arial"/>
        </w:rPr>
      </w:pPr>
    </w:p>
    <w:p w:rsidR="004753C1" w:rsidRPr="009A513F" w:rsidRDefault="004753C1" w:rsidP="004753C1">
      <w:pPr>
        <w:spacing w:line="26" w:lineRule="atLeast"/>
        <w:jc w:val="both"/>
        <w:rPr>
          <w:rFonts w:asciiTheme="minorHAnsi" w:hAnsiTheme="minorHAnsi" w:cs="Arial"/>
        </w:rPr>
      </w:pPr>
      <w:r w:rsidRPr="009A513F">
        <w:rPr>
          <w:rFonts w:asciiTheme="minorHAnsi" w:hAnsiTheme="minorHAnsi" w:cs="Arial"/>
        </w:rPr>
        <w:t>Sería ideal si se pudieran grabar las clases de expresión oral para analizar la intervención de los estudiantes. Además, ayudaría mucho si se vuelve normal grabar una intervención y analizarla posteriormente entre todos, con la idea de que los estudiantes se ayuden mutuamente a mejorar. Y para el docente, significa contar con un banco de documentos muy rico que puede servir para demostrar los logros de los estudiantes, e incluso puede ser utilizado como material de trabajo en clase.</w:t>
      </w:r>
    </w:p>
    <w:p w:rsidR="004753C1" w:rsidRPr="009A513F" w:rsidRDefault="004753C1" w:rsidP="004753C1">
      <w:pPr>
        <w:spacing w:line="26" w:lineRule="atLeast"/>
        <w:jc w:val="both"/>
        <w:rPr>
          <w:rFonts w:asciiTheme="minorHAnsi" w:hAnsiTheme="minorHAnsi" w:cs="Arial"/>
          <w:bCs/>
        </w:rPr>
        <w:sectPr w:rsidR="004753C1" w:rsidRPr="009A513F" w:rsidSect="008D5BE7">
          <w:type w:val="continuous"/>
          <w:pgSz w:w="11340" w:h="15309" w:code="1"/>
          <w:pgMar w:top="1701" w:right="1134" w:bottom="1701" w:left="1134" w:header="709" w:footer="284" w:gutter="851"/>
          <w:cols w:num="2" w:space="708"/>
          <w:docGrid w:linePitch="360"/>
        </w:sectPr>
      </w:pPr>
    </w:p>
    <w:p w:rsidR="004753C1" w:rsidRPr="009A513F" w:rsidRDefault="004753C1" w:rsidP="004753C1">
      <w:pPr>
        <w:spacing w:line="26" w:lineRule="atLeast"/>
        <w:jc w:val="both"/>
        <w:rPr>
          <w:rFonts w:asciiTheme="minorHAnsi" w:hAnsiTheme="minorHAnsi" w:cs="Arial"/>
        </w:rPr>
        <w:sectPr w:rsidR="004753C1" w:rsidRPr="009A513F" w:rsidSect="008D5BE7">
          <w:type w:val="continuous"/>
          <w:pgSz w:w="11340" w:h="15309" w:code="1"/>
          <w:pgMar w:top="1701" w:right="1134" w:bottom="1701" w:left="1134" w:header="709" w:footer="284" w:gutter="851"/>
          <w:cols w:space="708"/>
          <w:docGrid w:linePitch="360"/>
        </w:sectPr>
      </w:pPr>
    </w:p>
    <w:p w:rsidR="004753C1" w:rsidRPr="000308C6" w:rsidRDefault="004753C1" w:rsidP="004753C1">
      <w:pPr>
        <w:pStyle w:val="Prrafodelista"/>
        <w:shd w:val="clear" w:color="auto" w:fill="DBE5F1"/>
        <w:tabs>
          <w:tab w:val="left" w:pos="851"/>
        </w:tabs>
        <w:spacing w:line="26" w:lineRule="atLeast"/>
        <w:ind w:left="0"/>
        <w:jc w:val="both"/>
        <w:rPr>
          <w:rFonts w:asciiTheme="minorHAnsi" w:hAnsiTheme="minorHAnsi"/>
          <w:b/>
          <w:sz w:val="28"/>
          <w:szCs w:val="28"/>
        </w:rPr>
      </w:pPr>
      <w:r w:rsidRPr="000308C6">
        <w:rPr>
          <w:rFonts w:asciiTheme="minorHAnsi" w:hAnsiTheme="minorHAnsi"/>
          <w:b/>
          <w:sz w:val="28"/>
          <w:szCs w:val="28"/>
        </w:rPr>
        <w:lastRenderedPageBreak/>
        <w:t>Niveles de comprensión</w:t>
      </w:r>
    </w:p>
    <w:p w:rsidR="004753C1" w:rsidRDefault="004753C1" w:rsidP="004753C1">
      <w:pPr>
        <w:spacing w:line="26" w:lineRule="atLeast"/>
        <w:jc w:val="both"/>
        <w:rPr>
          <w:rFonts w:asciiTheme="minorHAnsi" w:hAnsiTheme="minorHAnsi" w:cs="Arial"/>
        </w:rPr>
      </w:pPr>
    </w:p>
    <w:p w:rsidR="004753C1" w:rsidRDefault="004753C1" w:rsidP="004753C1">
      <w:pPr>
        <w:spacing w:line="26" w:lineRule="atLeast"/>
        <w:jc w:val="both"/>
        <w:rPr>
          <w:rFonts w:asciiTheme="minorHAnsi" w:hAnsiTheme="minorHAnsi" w:cs="Arial"/>
        </w:rPr>
        <w:sectPr w:rsidR="004753C1" w:rsidSect="008D5BE7">
          <w:type w:val="continuous"/>
          <w:pgSz w:w="11340" w:h="15309" w:code="1"/>
          <w:pgMar w:top="1701" w:right="1134" w:bottom="1701" w:left="1134" w:header="709" w:footer="284" w:gutter="851"/>
          <w:cols w:space="708"/>
          <w:docGrid w:linePitch="360"/>
        </w:sectPr>
      </w:pPr>
    </w:p>
    <w:p w:rsidR="004753C1" w:rsidRDefault="004753C1" w:rsidP="004753C1">
      <w:pPr>
        <w:spacing w:line="26" w:lineRule="atLeast"/>
        <w:jc w:val="both"/>
        <w:rPr>
          <w:rFonts w:asciiTheme="minorHAnsi" w:hAnsiTheme="minorHAnsi" w:cs="Arial"/>
        </w:rPr>
      </w:pPr>
      <w:r w:rsidRPr="009A513F">
        <w:rPr>
          <w:rFonts w:asciiTheme="minorHAnsi" w:hAnsiTheme="minorHAnsi" w:cs="Arial"/>
        </w:rPr>
        <w:lastRenderedPageBreak/>
        <w:t xml:space="preserve">En cuanto a los niveles de comprensión de textos orales y escritos, como ya se dijo, es importante abarcar los tres niveles: </w:t>
      </w:r>
    </w:p>
    <w:p w:rsidR="004753C1" w:rsidRPr="009A513F" w:rsidRDefault="004753C1" w:rsidP="004753C1">
      <w:pPr>
        <w:spacing w:line="26" w:lineRule="atLeast"/>
        <w:jc w:val="both"/>
        <w:rPr>
          <w:rFonts w:asciiTheme="minorHAnsi" w:hAnsiTheme="minorHAnsi" w:cs="Arial"/>
        </w:rPr>
      </w:pPr>
    </w:p>
    <w:p w:rsidR="004753C1" w:rsidRPr="009A513F" w:rsidRDefault="004753C1" w:rsidP="004753C1">
      <w:pPr>
        <w:spacing w:line="26" w:lineRule="atLeast"/>
        <w:jc w:val="both"/>
        <w:rPr>
          <w:rFonts w:asciiTheme="minorHAnsi" w:hAnsiTheme="minorHAnsi" w:cs="Arial"/>
        </w:rPr>
      </w:pPr>
    </w:p>
    <w:p w:rsidR="004753C1" w:rsidRPr="009A513F" w:rsidRDefault="004753C1" w:rsidP="006218B6">
      <w:pPr>
        <w:pStyle w:val="Prrafodelista"/>
        <w:numPr>
          <w:ilvl w:val="0"/>
          <w:numId w:val="7"/>
        </w:numPr>
        <w:shd w:val="clear" w:color="auto" w:fill="DBE5F1"/>
        <w:spacing w:line="26" w:lineRule="atLeast"/>
        <w:ind w:left="426" w:hanging="284"/>
        <w:contextualSpacing w:val="0"/>
        <w:jc w:val="both"/>
        <w:rPr>
          <w:rFonts w:asciiTheme="minorHAnsi" w:hAnsiTheme="minorHAnsi" w:cs="Arial"/>
        </w:rPr>
      </w:pPr>
      <w:r w:rsidRPr="009A513F">
        <w:rPr>
          <w:rFonts w:asciiTheme="minorHAnsi" w:hAnsiTheme="minorHAnsi" w:cs="Arial"/>
        </w:rPr>
        <w:t xml:space="preserve">El nivel </w:t>
      </w:r>
      <w:r w:rsidRPr="009A513F">
        <w:rPr>
          <w:rFonts w:asciiTheme="minorHAnsi" w:hAnsiTheme="minorHAnsi" w:cs="Arial"/>
          <w:b/>
        </w:rPr>
        <w:t>literal</w:t>
      </w:r>
      <w:r w:rsidRPr="009A513F">
        <w:rPr>
          <w:rFonts w:asciiTheme="minorHAnsi" w:hAnsiTheme="minorHAnsi" w:cs="Arial"/>
        </w:rPr>
        <w:t xml:space="preserve"> se refiere a la capacidad que tiene el lector de evocar sucesos o hechos tal como aparecen expresados en el texto. Generalmente, este nivel  implica un proceso de lectura guiado básicamente por medio del contenido del texto. Las actividades de comprensión lectora se centran en preguntas literales cuyas respuestas aparecen en el texto explícitamente. </w:t>
      </w:r>
    </w:p>
    <w:p w:rsidR="004753C1" w:rsidRDefault="004753C1" w:rsidP="004753C1">
      <w:pPr>
        <w:pStyle w:val="Prrafodelista"/>
        <w:spacing w:line="26" w:lineRule="atLeast"/>
        <w:jc w:val="both"/>
        <w:rPr>
          <w:rFonts w:asciiTheme="minorHAnsi" w:hAnsiTheme="minorHAnsi" w:cs="Arial"/>
        </w:rPr>
      </w:pPr>
    </w:p>
    <w:p w:rsidR="008666BA" w:rsidRPr="009A513F" w:rsidRDefault="008666BA" w:rsidP="004753C1">
      <w:pPr>
        <w:pStyle w:val="Prrafodelista"/>
        <w:spacing w:line="26" w:lineRule="atLeast"/>
        <w:jc w:val="both"/>
        <w:rPr>
          <w:rFonts w:asciiTheme="minorHAnsi" w:hAnsiTheme="minorHAnsi" w:cs="Arial"/>
        </w:rPr>
      </w:pPr>
    </w:p>
    <w:p w:rsidR="004753C1" w:rsidRDefault="004753C1" w:rsidP="004753C1">
      <w:pPr>
        <w:spacing w:line="26" w:lineRule="atLeast"/>
        <w:jc w:val="both"/>
        <w:rPr>
          <w:rFonts w:asciiTheme="minorHAnsi" w:hAnsiTheme="minorHAnsi" w:cs="Arial"/>
        </w:rPr>
      </w:pPr>
      <w:r w:rsidRPr="009A513F">
        <w:rPr>
          <w:rFonts w:asciiTheme="minorHAnsi" w:hAnsiTheme="minorHAnsi" w:cs="Arial"/>
        </w:rPr>
        <w:t>Los estudiantes no deberían tener mayores dificultades en este nivel. Si aparecen dificultades, seguramente es porque el estudiante desconoce el significado de las palabras utilizadas por el autor. En ese sentido, es oportuno incorporar actividades de estudio del vocabulario por medio del uso del diccionario y de diversas estrategias: estudio de sinónimos, antónimos, del campo semántico, análisis del alcance semántico de términos especializados, etc.</w:t>
      </w:r>
    </w:p>
    <w:p w:rsidR="004753C1" w:rsidRPr="009A513F" w:rsidRDefault="004753C1" w:rsidP="004753C1">
      <w:pPr>
        <w:spacing w:line="26" w:lineRule="atLeast"/>
        <w:jc w:val="both"/>
        <w:rPr>
          <w:rFonts w:asciiTheme="minorHAnsi" w:hAnsiTheme="minorHAnsi" w:cs="Arial"/>
        </w:rPr>
      </w:pPr>
    </w:p>
    <w:p w:rsidR="004753C1" w:rsidRPr="009A513F" w:rsidRDefault="004753C1" w:rsidP="004753C1">
      <w:pPr>
        <w:spacing w:line="26" w:lineRule="atLeast"/>
        <w:jc w:val="both"/>
        <w:rPr>
          <w:rFonts w:asciiTheme="minorHAnsi" w:hAnsiTheme="minorHAnsi" w:cs="Arial"/>
        </w:rPr>
      </w:pPr>
    </w:p>
    <w:p w:rsidR="004753C1" w:rsidRPr="009A513F" w:rsidRDefault="004753C1" w:rsidP="006218B6">
      <w:pPr>
        <w:pStyle w:val="Prrafodelista"/>
        <w:numPr>
          <w:ilvl w:val="0"/>
          <w:numId w:val="7"/>
        </w:numPr>
        <w:shd w:val="clear" w:color="auto" w:fill="DBE5F1"/>
        <w:spacing w:line="26" w:lineRule="atLeast"/>
        <w:ind w:left="426" w:hanging="284"/>
        <w:contextualSpacing w:val="0"/>
        <w:jc w:val="both"/>
        <w:rPr>
          <w:rFonts w:asciiTheme="minorHAnsi" w:hAnsiTheme="minorHAnsi" w:cs="Arial"/>
        </w:rPr>
      </w:pPr>
      <w:r w:rsidRPr="009A513F">
        <w:rPr>
          <w:rFonts w:asciiTheme="minorHAnsi" w:hAnsiTheme="minorHAnsi" w:cs="Arial"/>
        </w:rPr>
        <w:t xml:space="preserve">En el nivel </w:t>
      </w:r>
      <w:r w:rsidRPr="009A513F">
        <w:rPr>
          <w:rFonts w:asciiTheme="minorHAnsi" w:hAnsiTheme="minorHAnsi" w:cs="Arial"/>
          <w:b/>
        </w:rPr>
        <w:t>inferencial</w:t>
      </w:r>
      <w:r w:rsidRPr="009A513F">
        <w:rPr>
          <w:rFonts w:asciiTheme="minorHAnsi" w:hAnsiTheme="minorHAnsi" w:cs="Arial"/>
        </w:rPr>
        <w:t xml:space="preserve">, el lector analiza el texto más allá de lo manifestado explícitamente por el autor. El alumno desarrolla la capacidad de deducir  o inferir ideas </w:t>
      </w:r>
      <w:r w:rsidRPr="009A513F">
        <w:rPr>
          <w:rFonts w:asciiTheme="minorHAnsi" w:hAnsiTheme="minorHAnsi" w:cs="Arial"/>
        </w:rPr>
        <w:lastRenderedPageBreak/>
        <w:t xml:space="preserve">o informaciones que no han sido expresadas directamente pero que están implicadas semánticamente; esto quiere decir que el lector lee lo que no está en el texto explícitamente. Es un aporte en el que prima su interpretación, y que a partir de ella va relacionando lo leído con sus saberes previos, los cuales le permiten generar nuevas ideas en torno al texto. </w:t>
      </w:r>
    </w:p>
    <w:p w:rsidR="004753C1" w:rsidRDefault="004753C1" w:rsidP="004753C1">
      <w:pPr>
        <w:pStyle w:val="Prrafodelista"/>
        <w:spacing w:line="26" w:lineRule="atLeast"/>
        <w:jc w:val="both"/>
        <w:rPr>
          <w:rFonts w:asciiTheme="minorHAnsi" w:hAnsiTheme="minorHAnsi" w:cs="Arial"/>
        </w:rPr>
      </w:pPr>
    </w:p>
    <w:p w:rsidR="008666BA" w:rsidRPr="009A513F" w:rsidRDefault="008666BA" w:rsidP="004753C1">
      <w:pPr>
        <w:pStyle w:val="Prrafodelista"/>
        <w:spacing w:line="26" w:lineRule="atLeast"/>
        <w:jc w:val="both"/>
        <w:rPr>
          <w:rFonts w:asciiTheme="minorHAnsi" w:hAnsiTheme="minorHAnsi" w:cs="Arial"/>
        </w:rPr>
      </w:pPr>
    </w:p>
    <w:p w:rsidR="004753C1" w:rsidRDefault="004753C1" w:rsidP="004753C1">
      <w:pPr>
        <w:spacing w:line="26" w:lineRule="atLeast"/>
        <w:jc w:val="both"/>
        <w:rPr>
          <w:rFonts w:asciiTheme="minorHAnsi" w:hAnsiTheme="minorHAnsi" w:cs="Arial"/>
        </w:rPr>
      </w:pPr>
      <w:r>
        <w:rPr>
          <w:rFonts w:asciiTheme="minorHAnsi" w:hAnsiTheme="minorHAnsi" w:cs="Arial"/>
        </w:rPr>
        <w:t xml:space="preserve">Al respecto, </w:t>
      </w:r>
      <w:r w:rsidRPr="009A513F">
        <w:rPr>
          <w:rFonts w:asciiTheme="minorHAnsi" w:hAnsiTheme="minorHAnsi" w:cs="Arial"/>
        </w:rPr>
        <w:t>es importante que el docente incorpore actividades que orienten al estudiante a inferir las ideas considerando aspectos y detalles adicionales que se hallan implícitos en el texto. También se pueden efectuar conjeturas sobre las diversas causas que llevaron al autor a construir el texto de una determinada forma de modo que facilite la comprensión de los significados contenidos de manera implícita.</w:t>
      </w:r>
    </w:p>
    <w:p w:rsidR="004753C1" w:rsidRDefault="004753C1" w:rsidP="004753C1">
      <w:pPr>
        <w:spacing w:line="26" w:lineRule="atLeast"/>
        <w:jc w:val="both"/>
        <w:rPr>
          <w:rFonts w:asciiTheme="minorHAnsi" w:hAnsiTheme="minorHAnsi" w:cs="Arial"/>
        </w:rPr>
      </w:pPr>
    </w:p>
    <w:p w:rsidR="008666BA" w:rsidRPr="009A513F" w:rsidRDefault="008666BA" w:rsidP="004753C1">
      <w:pPr>
        <w:spacing w:line="26" w:lineRule="atLeast"/>
        <w:jc w:val="both"/>
        <w:rPr>
          <w:rFonts w:asciiTheme="minorHAnsi" w:hAnsiTheme="minorHAnsi" w:cs="Arial"/>
        </w:rPr>
      </w:pPr>
    </w:p>
    <w:p w:rsidR="004753C1" w:rsidRPr="009A513F" w:rsidRDefault="004753C1" w:rsidP="006218B6">
      <w:pPr>
        <w:pStyle w:val="Prrafodelista"/>
        <w:numPr>
          <w:ilvl w:val="0"/>
          <w:numId w:val="7"/>
        </w:numPr>
        <w:shd w:val="clear" w:color="auto" w:fill="DBE5F1"/>
        <w:spacing w:line="26" w:lineRule="atLeast"/>
        <w:ind w:left="426" w:hanging="284"/>
        <w:contextualSpacing w:val="0"/>
        <w:jc w:val="both"/>
        <w:rPr>
          <w:rFonts w:asciiTheme="minorHAnsi" w:hAnsiTheme="minorHAnsi" w:cs="Arial"/>
        </w:rPr>
      </w:pPr>
      <w:r w:rsidRPr="009A513F">
        <w:rPr>
          <w:rFonts w:asciiTheme="minorHAnsi" w:hAnsiTheme="minorHAnsi" w:cs="Arial"/>
        </w:rPr>
        <w:t xml:space="preserve">En el nivel </w:t>
      </w:r>
      <w:r w:rsidRPr="009A513F">
        <w:rPr>
          <w:rFonts w:asciiTheme="minorHAnsi" w:hAnsiTheme="minorHAnsi" w:cs="Arial"/>
          <w:b/>
        </w:rPr>
        <w:t>crítico-apreciativo</w:t>
      </w:r>
      <w:r w:rsidRPr="009A513F">
        <w:rPr>
          <w:rFonts w:asciiTheme="minorHAnsi" w:hAnsiTheme="minorHAnsi" w:cs="Arial"/>
        </w:rPr>
        <w:t xml:space="preserve">, el lector puede emitir juicios de valor en relación con el texto. Para que exista una lectura crítica, es necesario que el estudiante exprese de forma reflexiva su opinión acerca del contenido del texto. </w:t>
      </w:r>
    </w:p>
    <w:p w:rsidR="004753C1" w:rsidRPr="009A513F" w:rsidRDefault="004753C1" w:rsidP="004753C1">
      <w:pPr>
        <w:pStyle w:val="Prrafodelista"/>
        <w:spacing w:line="26" w:lineRule="atLeast"/>
        <w:jc w:val="both"/>
        <w:rPr>
          <w:rFonts w:asciiTheme="minorHAnsi" w:hAnsiTheme="minorHAnsi" w:cs="Arial"/>
        </w:rPr>
      </w:pPr>
    </w:p>
    <w:p w:rsidR="004753C1" w:rsidRPr="009A513F" w:rsidRDefault="004753C1" w:rsidP="004753C1">
      <w:pPr>
        <w:spacing w:line="26" w:lineRule="atLeast"/>
        <w:jc w:val="both"/>
        <w:rPr>
          <w:rFonts w:asciiTheme="minorHAnsi" w:hAnsiTheme="minorHAnsi" w:cs="Arial"/>
        </w:rPr>
      </w:pPr>
      <w:r w:rsidRPr="009A513F">
        <w:rPr>
          <w:rFonts w:asciiTheme="minorHAnsi" w:hAnsiTheme="minorHAnsi" w:cs="Arial"/>
        </w:rPr>
        <w:t>En ese sentido, conviene plantear actividades que lleven al estudiante a valorar un texto y posicionarse ante su contenido, emitiendo juicios de valor basados en argumentos, generados con criterios propios.</w:t>
      </w:r>
    </w:p>
    <w:p w:rsidR="004753C1" w:rsidRDefault="004753C1" w:rsidP="004753C1">
      <w:pPr>
        <w:spacing w:line="26" w:lineRule="atLeast"/>
        <w:jc w:val="both"/>
        <w:rPr>
          <w:rFonts w:asciiTheme="minorHAnsi" w:hAnsiTheme="minorHAnsi" w:cs="Arial"/>
        </w:rPr>
        <w:sectPr w:rsidR="004753C1" w:rsidSect="008D5BE7">
          <w:type w:val="continuous"/>
          <w:pgSz w:w="11340" w:h="15309" w:code="1"/>
          <w:pgMar w:top="1701" w:right="1134" w:bottom="1701" w:left="1134" w:header="709" w:footer="284" w:gutter="851"/>
          <w:cols w:num="2" w:space="708"/>
          <w:docGrid w:linePitch="360"/>
        </w:sectPr>
      </w:pPr>
    </w:p>
    <w:p w:rsidR="004753C1" w:rsidRDefault="004753C1" w:rsidP="004753C1">
      <w:pPr>
        <w:spacing w:line="26" w:lineRule="atLeast"/>
        <w:jc w:val="both"/>
        <w:rPr>
          <w:rFonts w:asciiTheme="minorHAnsi" w:hAnsiTheme="minorHAnsi" w:cs="Arial"/>
        </w:rPr>
      </w:pPr>
    </w:p>
    <w:p w:rsidR="004753C1" w:rsidRDefault="004753C1" w:rsidP="004753C1">
      <w:pPr>
        <w:spacing w:line="26" w:lineRule="atLeast"/>
        <w:jc w:val="both"/>
        <w:rPr>
          <w:rFonts w:asciiTheme="minorHAnsi" w:hAnsiTheme="minorHAnsi" w:cs="Arial"/>
        </w:rPr>
      </w:pPr>
    </w:p>
    <w:p w:rsidR="004753C1" w:rsidRPr="000308C6" w:rsidRDefault="004753C1" w:rsidP="004753C1">
      <w:pPr>
        <w:pStyle w:val="Prrafodelista"/>
        <w:shd w:val="clear" w:color="auto" w:fill="DBE5F1"/>
        <w:tabs>
          <w:tab w:val="left" w:pos="851"/>
        </w:tabs>
        <w:spacing w:line="26" w:lineRule="atLeast"/>
        <w:ind w:left="0"/>
        <w:jc w:val="both"/>
        <w:rPr>
          <w:rFonts w:asciiTheme="minorHAnsi" w:hAnsiTheme="minorHAnsi"/>
          <w:b/>
          <w:sz w:val="28"/>
          <w:szCs w:val="28"/>
        </w:rPr>
      </w:pPr>
      <w:r w:rsidRPr="000308C6">
        <w:rPr>
          <w:rFonts w:asciiTheme="minorHAnsi" w:hAnsiTheme="minorHAnsi"/>
          <w:b/>
          <w:sz w:val="28"/>
          <w:szCs w:val="28"/>
        </w:rPr>
        <w:lastRenderedPageBreak/>
        <w:t>Tipos de textos</w:t>
      </w:r>
      <w:r>
        <w:rPr>
          <w:rFonts w:asciiTheme="minorHAnsi" w:hAnsiTheme="minorHAnsi"/>
          <w:b/>
          <w:sz w:val="28"/>
          <w:szCs w:val="28"/>
        </w:rPr>
        <w:t xml:space="preserve"> en las clases de lengua</w:t>
      </w:r>
    </w:p>
    <w:p w:rsidR="004753C1" w:rsidRPr="009A513F" w:rsidRDefault="004753C1" w:rsidP="004753C1">
      <w:pPr>
        <w:spacing w:line="26" w:lineRule="atLeast"/>
        <w:jc w:val="both"/>
        <w:rPr>
          <w:rFonts w:asciiTheme="minorHAnsi" w:hAnsiTheme="minorHAnsi" w:cs="Arial"/>
          <w:bCs/>
        </w:rPr>
      </w:pPr>
    </w:p>
    <w:p w:rsidR="004753C1" w:rsidRDefault="004753C1" w:rsidP="004753C1">
      <w:pPr>
        <w:spacing w:line="26" w:lineRule="atLeast"/>
        <w:jc w:val="both"/>
        <w:rPr>
          <w:rFonts w:asciiTheme="minorHAnsi" w:hAnsiTheme="minorHAnsi" w:cs="Arial"/>
          <w:bCs/>
        </w:rPr>
      </w:pPr>
    </w:p>
    <w:p w:rsidR="004753C1" w:rsidRDefault="004753C1" w:rsidP="004753C1">
      <w:pPr>
        <w:spacing w:line="26" w:lineRule="atLeast"/>
        <w:jc w:val="both"/>
        <w:rPr>
          <w:rFonts w:asciiTheme="minorHAnsi" w:hAnsiTheme="minorHAnsi" w:cs="Arial"/>
          <w:bCs/>
        </w:rPr>
        <w:sectPr w:rsidR="004753C1" w:rsidSect="008D5BE7">
          <w:type w:val="continuous"/>
          <w:pgSz w:w="11340" w:h="15309" w:code="1"/>
          <w:pgMar w:top="1701" w:right="1134" w:bottom="1701" w:left="1134" w:header="709" w:footer="284" w:gutter="851"/>
          <w:cols w:space="708"/>
          <w:docGrid w:linePitch="360"/>
        </w:sectPr>
      </w:pPr>
    </w:p>
    <w:p w:rsidR="004753C1" w:rsidRPr="009A513F" w:rsidRDefault="004753C1" w:rsidP="004753C1">
      <w:pPr>
        <w:spacing w:line="26" w:lineRule="atLeast"/>
        <w:jc w:val="both"/>
        <w:rPr>
          <w:rFonts w:asciiTheme="minorHAnsi" w:hAnsiTheme="minorHAnsi" w:cs="Arial"/>
          <w:bCs/>
        </w:rPr>
      </w:pPr>
      <w:r>
        <w:rPr>
          <w:rFonts w:asciiTheme="minorHAnsi" w:hAnsiTheme="minorHAnsi" w:cs="Arial"/>
          <w:bCs/>
        </w:rPr>
        <w:lastRenderedPageBreak/>
        <w:t>S</w:t>
      </w:r>
      <w:r w:rsidRPr="009A513F">
        <w:rPr>
          <w:rFonts w:asciiTheme="minorHAnsi" w:hAnsiTheme="minorHAnsi" w:cs="Arial"/>
          <w:bCs/>
        </w:rPr>
        <w:t xml:space="preserve">e sugiere incorporar en el aula una variedad de </w:t>
      </w:r>
      <w:r w:rsidRPr="009A513F">
        <w:rPr>
          <w:rFonts w:asciiTheme="minorHAnsi" w:hAnsiTheme="minorHAnsi" w:cs="Arial"/>
          <w:b/>
          <w:bCs/>
        </w:rPr>
        <w:t>tipologías textuales</w:t>
      </w:r>
      <w:r w:rsidRPr="009A513F">
        <w:rPr>
          <w:rFonts w:asciiTheme="minorHAnsi" w:hAnsiTheme="minorHAnsi" w:cs="Arial"/>
          <w:bCs/>
        </w:rPr>
        <w:t xml:space="preserve"> que se constituyan en herramientas didácticas válidas para generar situaciones de lectura</w:t>
      </w:r>
      <w:r>
        <w:rPr>
          <w:rFonts w:asciiTheme="minorHAnsi" w:hAnsiTheme="minorHAnsi" w:cs="Arial"/>
          <w:bCs/>
        </w:rPr>
        <w:t xml:space="preserve"> y análisis de textos escuchados</w:t>
      </w:r>
      <w:r w:rsidRPr="009A513F">
        <w:rPr>
          <w:rFonts w:asciiTheme="minorHAnsi" w:hAnsiTheme="minorHAnsi" w:cs="Arial"/>
          <w:bCs/>
        </w:rPr>
        <w:t xml:space="preserve">. </w:t>
      </w:r>
    </w:p>
    <w:p w:rsidR="004753C1" w:rsidRPr="009A513F" w:rsidRDefault="004753C1" w:rsidP="004753C1">
      <w:pPr>
        <w:spacing w:line="26" w:lineRule="atLeast"/>
        <w:jc w:val="both"/>
        <w:rPr>
          <w:rFonts w:asciiTheme="minorHAnsi" w:hAnsiTheme="minorHAnsi" w:cs="Arial"/>
          <w:bCs/>
        </w:rPr>
      </w:pPr>
    </w:p>
    <w:p w:rsidR="004753C1" w:rsidRPr="009A513F" w:rsidRDefault="004753C1" w:rsidP="004753C1">
      <w:pPr>
        <w:spacing w:line="26" w:lineRule="atLeast"/>
        <w:jc w:val="both"/>
        <w:rPr>
          <w:rFonts w:asciiTheme="minorHAnsi" w:hAnsiTheme="minorHAnsi" w:cs="Arial"/>
          <w:bCs/>
        </w:rPr>
      </w:pPr>
      <w:r w:rsidRPr="009A513F">
        <w:rPr>
          <w:rFonts w:asciiTheme="minorHAnsi" w:hAnsiTheme="minorHAnsi" w:cs="Arial"/>
          <w:bCs/>
        </w:rPr>
        <w:t xml:space="preserve">En este contexto, se </w:t>
      </w:r>
      <w:r>
        <w:rPr>
          <w:rFonts w:asciiTheme="minorHAnsi" w:hAnsiTheme="minorHAnsi" w:cs="Arial"/>
          <w:bCs/>
        </w:rPr>
        <w:t>define</w:t>
      </w:r>
      <w:r w:rsidRPr="009A513F">
        <w:rPr>
          <w:rFonts w:asciiTheme="minorHAnsi" w:hAnsiTheme="minorHAnsi" w:cs="Arial"/>
          <w:bCs/>
        </w:rPr>
        <w:t xml:space="preserve"> en este programa, en el apartado de las capacidades para el grado, un listado de tipos de textos. Este listado es limitado y supone lo que mínimamente en el año debe ser estudiado por los alumnos. El docente podrá seleccionar otros tipos de textos y estudiarlos en la clase, conforme con los materiales con los que cuenta, los intereses y las necesidades de los estudiantes. La variedad de tipología textual en el aula da mayor riqueza y mejores posibilidades de estudiar el </w:t>
      </w:r>
      <w:r w:rsidRPr="009A513F">
        <w:rPr>
          <w:rFonts w:asciiTheme="minorHAnsi" w:hAnsiTheme="minorHAnsi" w:cs="Arial"/>
          <w:bCs/>
        </w:rPr>
        <w:lastRenderedPageBreak/>
        <w:t>fenómeno comunicativo, así como la diversidad de formatos y tramas textuales.</w:t>
      </w:r>
    </w:p>
    <w:p w:rsidR="004753C1" w:rsidRPr="009A513F" w:rsidRDefault="004753C1" w:rsidP="004753C1">
      <w:pPr>
        <w:spacing w:line="26" w:lineRule="atLeast"/>
        <w:jc w:val="both"/>
        <w:rPr>
          <w:rFonts w:asciiTheme="minorHAnsi" w:hAnsiTheme="minorHAnsi" w:cs="Arial"/>
          <w:bCs/>
        </w:rPr>
      </w:pPr>
    </w:p>
    <w:p w:rsidR="004753C1" w:rsidRPr="009A513F" w:rsidRDefault="004753C1" w:rsidP="004753C1">
      <w:pPr>
        <w:spacing w:line="26" w:lineRule="atLeast"/>
        <w:jc w:val="both"/>
        <w:rPr>
          <w:rFonts w:asciiTheme="minorHAnsi" w:hAnsiTheme="minorHAnsi" w:cs="Arial"/>
          <w:bCs/>
        </w:rPr>
      </w:pPr>
      <w:r w:rsidRPr="009A513F">
        <w:rPr>
          <w:rFonts w:asciiTheme="minorHAnsi" w:hAnsiTheme="minorHAnsi" w:cs="Arial"/>
          <w:bCs/>
        </w:rPr>
        <w:t xml:space="preserve">Se advierte que si bien existe una vasta literatura sobre la tipología textual, aún se plantean interrogantes sobre los criterios más adecuados a ser considerados para establecer una clasificación. Por ello, es posible encontrar clasificaciones con denominaciones que no coincidan con las utilizadas en este programa de estudio. Y, por la razón ya mencionada, lo importante en el aula es abordar este tema desde una perspectiva en particular, sin perder de vista que existen otras. Los análisis comparativos sirven notablemente para este propósito. </w:t>
      </w:r>
    </w:p>
    <w:p w:rsidR="004753C1" w:rsidRDefault="004753C1" w:rsidP="004753C1">
      <w:pPr>
        <w:spacing w:line="26" w:lineRule="atLeast"/>
        <w:jc w:val="both"/>
        <w:rPr>
          <w:rFonts w:asciiTheme="minorHAnsi" w:hAnsiTheme="minorHAnsi" w:cs="Arial"/>
          <w:bCs/>
        </w:rPr>
        <w:sectPr w:rsidR="004753C1" w:rsidSect="008D5BE7">
          <w:type w:val="continuous"/>
          <w:pgSz w:w="11340" w:h="15309" w:code="1"/>
          <w:pgMar w:top="1701" w:right="1134" w:bottom="1701" w:left="1134" w:header="709" w:footer="284" w:gutter="851"/>
          <w:cols w:num="2" w:space="708"/>
          <w:docGrid w:linePitch="360"/>
        </w:sectPr>
      </w:pPr>
    </w:p>
    <w:p w:rsidR="004753C1" w:rsidRDefault="004753C1" w:rsidP="004753C1">
      <w:pPr>
        <w:spacing w:line="26" w:lineRule="atLeast"/>
        <w:jc w:val="both"/>
        <w:rPr>
          <w:rFonts w:asciiTheme="minorHAnsi" w:hAnsiTheme="minorHAnsi" w:cs="Arial"/>
          <w:bCs/>
        </w:rPr>
      </w:pPr>
    </w:p>
    <w:p w:rsidR="004753C1" w:rsidRDefault="004753C1" w:rsidP="004753C1">
      <w:pPr>
        <w:spacing w:line="26" w:lineRule="atLeast"/>
        <w:jc w:val="both"/>
        <w:rPr>
          <w:rFonts w:asciiTheme="minorHAnsi" w:hAnsiTheme="minorHAnsi" w:cs="Arial"/>
          <w:bCs/>
        </w:rPr>
      </w:pPr>
    </w:p>
    <w:p w:rsidR="004753C1" w:rsidRPr="000308C6" w:rsidRDefault="004753C1" w:rsidP="004753C1">
      <w:pPr>
        <w:pStyle w:val="Prrafodelista"/>
        <w:shd w:val="clear" w:color="auto" w:fill="DBE5F1"/>
        <w:tabs>
          <w:tab w:val="left" w:pos="851"/>
        </w:tabs>
        <w:spacing w:line="26" w:lineRule="atLeast"/>
        <w:ind w:left="0"/>
        <w:jc w:val="both"/>
        <w:rPr>
          <w:rFonts w:asciiTheme="minorHAnsi" w:hAnsiTheme="minorHAnsi"/>
          <w:b/>
          <w:sz w:val="28"/>
          <w:szCs w:val="28"/>
        </w:rPr>
      </w:pPr>
      <w:r w:rsidRPr="000308C6">
        <w:rPr>
          <w:rFonts w:asciiTheme="minorHAnsi" w:hAnsiTheme="minorHAnsi"/>
          <w:b/>
          <w:sz w:val="28"/>
          <w:szCs w:val="28"/>
        </w:rPr>
        <w:t>Acercamiento a la literatura</w:t>
      </w:r>
    </w:p>
    <w:p w:rsidR="004753C1" w:rsidRPr="009A513F" w:rsidRDefault="004753C1" w:rsidP="004753C1">
      <w:pPr>
        <w:spacing w:line="26" w:lineRule="atLeast"/>
        <w:jc w:val="both"/>
        <w:rPr>
          <w:rFonts w:asciiTheme="minorHAnsi" w:hAnsiTheme="minorHAnsi" w:cs="Arial"/>
          <w:bCs/>
        </w:rPr>
      </w:pPr>
    </w:p>
    <w:p w:rsidR="004753C1" w:rsidRDefault="004753C1" w:rsidP="004753C1">
      <w:pPr>
        <w:spacing w:line="26" w:lineRule="atLeast"/>
        <w:jc w:val="both"/>
        <w:rPr>
          <w:rFonts w:asciiTheme="minorHAnsi" w:hAnsiTheme="minorHAnsi" w:cs="Arial"/>
          <w:bCs/>
        </w:rPr>
        <w:sectPr w:rsidR="004753C1" w:rsidSect="008D5BE7">
          <w:type w:val="continuous"/>
          <w:pgSz w:w="11340" w:h="15309" w:code="1"/>
          <w:pgMar w:top="1701" w:right="1134" w:bottom="1701" w:left="1134" w:header="709" w:footer="284" w:gutter="851"/>
          <w:cols w:space="708"/>
          <w:docGrid w:linePitch="360"/>
        </w:sectPr>
      </w:pPr>
    </w:p>
    <w:p w:rsidR="004753C1" w:rsidRPr="009A513F" w:rsidRDefault="004753C1" w:rsidP="004753C1">
      <w:pPr>
        <w:spacing w:line="26" w:lineRule="atLeast"/>
        <w:jc w:val="both"/>
        <w:rPr>
          <w:rFonts w:asciiTheme="minorHAnsi" w:hAnsiTheme="minorHAnsi" w:cs="Arial"/>
          <w:bCs/>
        </w:rPr>
      </w:pPr>
      <w:r w:rsidRPr="009A513F">
        <w:rPr>
          <w:rFonts w:asciiTheme="minorHAnsi" w:hAnsiTheme="minorHAnsi" w:cs="Arial"/>
          <w:bCs/>
        </w:rPr>
        <w:lastRenderedPageBreak/>
        <w:t xml:space="preserve">En cuanto a los textos literarios en particular, se sugiere desarrollar </w:t>
      </w:r>
      <w:r w:rsidRPr="009A513F">
        <w:rPr>
          <w:rFonts w:asciiTheme="minorHAnsi" w:hAnsiTheme="minorHAnsi" w:cs="Arial"/>
          <w:b/>
          <w:bCs/>
        </w:rPr>
        <w:t>proyectos de lectura de obras literarias</w:t>
      </w:r>
      <w:r w:rsidRPr="009A513F">
        <w:rPr>
          <w:rFonts w:asciiTheme="minorHAnsi" w:hAnsiTheme="minorHAnsi" w:cs="Arial"/>
          <w:bCs/>
        </w:rPr>
        <w:t xml:space="preserve"> de autores nacionales y extranjeros. Las obras seleccionadas deben ser del interés de los estudiantes y estar acordes al nivel de madurez psicológica de los mismos. La selección de textos constituye una tarea muy delicada, pues el texto elegido puede ser notablemente influyente en la recepción positiva de los estudiantes. Por ello, se sugiere indagar los gustos del grupo, los temas que prefieren, e incluso, que ellos elijan algunos de los textos a ser analizados en clase. </w:t>
      </w:r>
    </w:p>
    <w:p w:rsidR="004753C1" w:rsidRPr="009A513F" w:rsidRDefault="004753C1" w:rsidP="004753C1">
      <w:pPr>
        <w:spacing w:line="26" w:lineRule="atLeast"/>
        <w:jc w:val="both"/>
        <w:rPr>
          <w:rFonts w:asciiTheme="minorHAnsi" w:hAnsiTheme="minorHAnsi" w:cs="Arial"/>
          <w:bCs/>
        </w:rPr>
      </w:pPr>
    </w:p>
    <w:p w:rsidR="004753C1" w:rsidRPr="009A513F" w:rsidRDefault="004753C1" w:rsidP="004753C1">
      <w:pPr>
        <w:spacing w:line="26" w:lineRule="atLeast"/>
        <w:jc w:val="both"/>
        <w:rPr>
          <w:rFonts w:asciiTheme="minorHAnsi" w:hAnsiTheme="minorHAnsi" w:cs="Arial"/>
          <w:bCs/>
        </w:rPr>
      </w:pPr>
      <w:r w:rsidRPr="009A513F">
        <w:rPr>
          <w:rFonts w:asciiTheme="minorHAnsi" w:hAnsiTheme="minorHAnsi" w:cs="Arial"/>
          <w:bCs/>
        </w:rPr>
        <w:lastRenderedPageBreak/>
        <w:t xml:space="preserve">En este contexto, recordemos que la Literatura es como </w:t>
      </w:r>
      <w:r>
        <w:rPr>
          <w:rFonts w:asciiTheme="minorHAnsi" w:hAnsiTheme="minorHAnsi" w:cs="Arial"/>
          <w:bCs/>
        </w:rPr>
        <w:t>seguir un camino en espiral,</w:t>
      </w:r>
      <w:r w:rsidRPr="009A513F">
        <w:rPr>
          <w:rFonts w:asciiTheme="minorHAnsi" w:hAnsiTheme="minorHAnsi" w:cs="Arial"/>
          <w:bCs/>
        </w:rPr>
        <w:t xml:space="preserve"> que les permite a los estudiantes la comprensión de formas cada vez más complejas del discurso lite</w:t>
      </w:r>
      <w:r>
        <w:rPr>
          <w:rFonts w:asciiTheme="minorHAnsi" w:hAnsiTheme="minorHAnsi" w:cs="Arial"/>
          <w:bCs/>
        </w:rPr>
        <w:t>rario. Mientras más leen, podrán avanzar en la</w:t>
      </w:r>
      <w:r w:rsidRPr="009A513F">
        <w:rPr>
          <w:rFonts w:asciiTheme="minorHAnsi" w:hAnsiTheme="minorHAnsi" w:cs="Arial"/>
          <w:bCs/>
        </w:rPr>
        <w:t xml:space="preserve"> profundización de los significados contenidos en los textos literarios, lo cual conlleva tiempo y la formación de marcos de referencias cada vez más amplios y ricos, que permiten “nuevas lecturas” incluso del mismo texto, con el descubrimiento de nuevos sentidos que en una primera lectura no habían sido advertidos. </w:t>
      </w:r>
    </w:p>
    <w:p w:rsidR="004753C1" w:rsidRPr="009A513F" w:rsidRDefault="004753C1" w:rsidP="004753C1">
      <w:pPr>
        <w:spacing w:line="26" w:lineRule="atLeast"/>
        <w:jc w:val="both"/>
        <w:rPr>
          <w:rFonts w:asciiTheme="minorHAnsi" w:hAnsiTheme="minorHAnsi" w:cs="Arial"/>
          <w:bCs/>
        </w:rPr>
      </w:pPr>
    </w:p>
    <w:p w:rsidR="004753C1" w:rsidRPr="009A513F" w:rsidRDefault="004753C1" w:rsidP="004753C1">
      <w:pPr>
        <w:spacing w:line="26" w:lineRule="atLeast"/>
        <w:jc w:val="both"/>
        <w:rPr>
          <w:rFonts w:asciiTheme="minorHAnsi" w:hAnsiTheme="minorHAnsi" w:cs="Arial"/>
          <w:bCs/>
        </w:rPr>
      </w:pPr>
      <w:r w:rsidRPr="009A513F">
        <w:rPr>
          <w:rFonts w:asciiTheme="minorHAnsi" w:hAnsiTheme="minorHAnsi" w:cs="Arial"/>
          <w:bCs/>
        </w:rPr>
        <w:lastRenderedPageBreak/>
        <w:t xml:space="preserve">La Literatura cumple varias funciones, pero la primordial se refiere a la función didáctica. Por eso, es imprescindible su estudio en el ámbito escolar. En primer lugar, porque ofrece a las generaciones futuras las imágenes, símbolos, mitos, conocimientos, pensamientos y sentimientos que la humanidad ha creado como un bagaje cultural; en segundo lugar, desarrolla el aprendizaje de las formas poéticas a través de las cuales se presenta o transporta la representación de la realidad, y, en tercer lugar, enseña que la ficción crea un espacio situado entre el mundo interior y la realidad exterior donde se pueden experimentar sentimientos, emociones e ideas. </w:t>
      </w:r>
    </w:p>
    <w:p w:rsidR="004753C1" w:rsidRPr="009A513F" w:rsidRDefault="004753C1" w:rsidP="004753C1">
      <w:pPr>
        <w:spacing w:line="26" w:lineRule="atLeast"/>
        <w:jc w:val="both"/>
        <w:rPr>
          <w:rFonts w:asciiTheme="minorHAnsi" w:hAnsiTheme="minorHAnsi" w:cs="Arial"/>
          <w:bCs/>
        </w:rPr>
      </w:pPr>
    </w:p>
    <w:p w:rsidR="004753C1" w:rsidRPr="009A513F" w:rsidRDefault="004753C1" w:rsidP="004753C1">
      <w:pPr>
        <w:spacing w:line="26" w:lineRule="atLeast"/>
        <w:jc w:val="both"/>
        <w:rPr>
          <w:rFonts w:asciiTheme="minorHAnsi" w:hAnsiTheme="minorHAnsi" w:cs="Arial"/>
          <w:bCs/>
        </w:rPr>
      </w:pPr>
      <w:r w:rsidRPr="009A513F">
        <w:rPr>
          <w:rFonts w:asciiTheme="minorHAnsi" w:hAnsiTheme="minorHAnsi" w:cs="Arial"/>
          <w:bCs/>
        </w:rPr>
        <w:t xml:space="preserve">En este programa, se ha incluido un breve listado de textos como sugerencia para la lectura. Para esta selección, se han tenido en cuenta los siguientes puntos: </w:t>
      </w:r>
    </w:p>
    <w:p w:rsidR="004753C1" w:rsidRPr="009A513F" w:rsidRDefault="004753C1" w:rsidP="004753C1">
      <w:pPr>
        <w:spacing w:line="26" w:lineRule="atLeast"/>
        <w:jc w:val="both"/>
        <w:rPr>
          <w:rFonts w:asciiTheme="minorHAnsi" w:hAnsiTheme="minorHAnsi" w:cs="Arial"/>
          <w:bCs/>
        </w:rPr>
      </w:pPr>
    </w:p>
    <w:p w:rsidR="004753C1" w:rsidRPr="009A513F" w:rsidRDefault="004753C1" w:rsidP="004753C1">
      <w:pPr>
        <w:spacing w:line="26" w:lineRule="atLeast"/>
        <w:jc w:val="both"/>
        <w:rPr>
          <w:rFonts w:asciiTheme="minorHAnsi" w:hAnsiTheme="minorHAnsi" w:cs="Arial"/>
          <w:bCs/>
        </w:rPr>
      </w:pPr>
      <w:r w:rsidRPr="005F35C9">
        <w:rPr>
          <w:rFonts w:asciiTheme="minorHAnsi" w:hAnsiTheme="minorHAnsi" w:cs="Arial"/>
          <w:b/>
          <w:i/>
        </w:rPr>
        <w:t>Lo metodológico-didáctico</w:t>
      </w:r>
      <w:r w:rsidRPr="005F35C9">
        <w:rPr>
          <w:rFonts w:asciiTheme="minorHAnsi" w:hAnsiTheme="minorHAnsi" w:cs="Arial"/>
        </w:rPr>
        <w:t>:</w:t>
      </w:r>
      <w:r w:rsidRPr="009A513F">
        <w:rPr>
          <w:rFonts w:asciiTheme="minorHAnsi" w:hAnsiTheme="minorHAnsi" w:cs="Arial"/>
          <w:bCs/>
        </w:rPr>
        <w:t xml:space="preserve"> las obras permiten realizar el análisis con variados ejercicios, por lo que tienen una gran potencialidad pedagógica que puede ser aprovechada en las aulas. Facilitan, por </w:t>
      </w:r>
      <w:r w:rsidRPr="009A513F">
        <w:rPr>
          <w:rFonts w:asciiTheme="minorHAnsi" w:hAnsiTheme="minorHAnsi" w:cs="Arial"/>
          <w:bCs/>
        </w:rPr>
        <w:lastRenderedPageBreak/>
        <w:t xml:space="preserve">ende, el desarrollo de varias de las capacidades establecidas en este programa de estudio. </w:t>
      </w:r>
    </w:p>
    <w:p w:rsidR="004753C1" w:rsidRPr="009A513F" w:rsidRDefault="004753C1" w:rsidP="004753C1">
      <w:pPr>
        <w:spacing w:line="26" w:lineRule="atLeast"/>
        <w:jc w:val="both"/>
        <w:rPr>
          <w:rFonts w:asciiTheme="minorHAnsi" w:hAnsiTheme="minorHAnsi" w:cs="Arial"/>
          <w:bCs/>
        </w:rPr>
      </w:pPr>
      <w:r w:rsidRPr="005F35C9">
        <w:rPr>
          <w:rFonts w:asciiTheme="minorHAnsi" w:hAnsiTheme="minorHAnsi" w:cs="Arial"/>
          <w:b/>
          <w:bCs/>
          <w:i/>
        </w:rPr>
        <w:t>La búsqueda de un lector</w:t>
      </w:r>
      <w:r w:rsidRPr="005F35C9">
        <w:rPr>
          <w:rFonts w:asciiTheme="minorHAnsi" w:hAnsiTheme="minorHAnsi" w:cs="Arial"/>
          <w:bCs/>
        </w:rPr>
        <w:t>: las</w:t>
      </w:r>
      <w:r w:rsidRPr="009A513F">
        <w:rPr>
          <w:rFonts w:asciiTheme="minorHAnsi" w:hAnsiTheme="minorHAnsi" w:cs="Arial"/>
          <w:bCs/>
        </w:rPr>
        <w:t xml:space="preserve"> obras seleccionadas deben posibilitar una verdadera interacción entre la obra y el estudiante basada en un </w:t>
      </w:r>
      <w:r w:rsidRPr="009A513F">
        <w:rPr>
          <w:rFonts w:asciiTheme="minorHAnsi" w:hAnsiTheme="minorHAnsi" w:cs="Arial"/>
          <w:bCs/>
          <w:i/>
        </w:rPr>
        <w:t>pacto enunciativo de ficción</w:t>
      </w:r>
      <w:r w:rsidRPr="009A513F">
        <w:rPr>
          <w:rFonts w:asciiTheme="minorHAnsi" w:hAnsiTheme="minorHAnsi" w:cs="Arial"/>
          <w:bCs/>
        </w:rPr>
        <w:t xml:space="preserve"> y otro pacto </w:t>
      </w:r>
      <w:r w:rsidRPr="009A513F">
        <w:rPr>
          <w:rFonts w:asciiTheme="minorHAnsi" w:hAnsiTheme="minorHAnsi" w:cs="Arial"/>
          <w:bCs/>
          <w:i/>
        </w:rPr>
        <w:t>enunciativo didáctico</w:t>
      </w:r>
      <w:r w:rsidRPr="009A513F">
        <w:rPr>
          <w:rFonts w:asciiTheme="minorHAnsi" w:hAnsiTheme="minorHAnsi" w:cs="Arial"/>
          <w:bCs/>
        </w:rPr>
        <w:t>.</w:t>
      </w:r>
      <w:r w:rsidRPr="009A513F">
        <w:rPr>
          <w:rFonts w:asciiTheme="minorHAnsi" w:hAnsiTheme="minorHAnsi"/>
          <w:bCs/>
        </w:rPr>
        <w:t xml:space="preserve"> En ambos pactos, el docente tiene un rol protagónico, por una parte, en la selección de las obras que reúnan los cánones estético-literarios y cuya temática sea del interés del estudiante, además de estar acordes a su desarrollo biopsicosocial. Y, por otra parte, el docente tiene un rol fundamental en la transposición didáctica, en la cual él mismo  transfiere sus experiencias lectoras para que éstas sirvan de modelos a imitar por sus  estudiantes.</w:t>
      </w:r>
      <w:r w:rsidRPr="009A513F">
        <w:rPr>
          <w:rFonts w:asciiTheme="minorHAnsi" w:hAnsiTheme="minorHAnsi" w:cs="Arial"/>
          <w:bCs/>
        </w:rPr>
        <w:t xml:space="preserve"> </w:t>
      </w:r>
    </w:p>
    <w:p w:rsidR="004753C1" w:rsidRPr="009A513F" w:rsidRDefault="004753C1" w:rsidP="004753C1">
      <w:pPr>
        <w:spacing w:line="26" w:lineRule="atLeast"/>
        <w:ind w:left="360"/>
        <w:jc w:val="both"/>
        <w:rPr>
          <w:rFonts w:asciiTheme="minorHAnsi" w:hAnsiTheme="minorHAnsi" w:cs="Arial"/>
          <w:bCs/>
        </w:rPr>
      </w:pPr>
    </w:p>
    <w:p w:rsidR="004753C1" w:rsidRDefault="004753C1" w:rsidP="004753C1">
      <w:pPr>
        <w:spacing w:line="26" w:lineRule="atLeast"/>
        <w:jc w:val="both"/>
        <w:rPr>
          <w:rFonts w:asciiTheme="minorHAnsi" w:hAnsiTheme="minorHAnsi" w:cs="Arial"/>
          <w:bCs/>
        </w:rPr>
      </w:pPr>
      <w:r w:rsidRPr="009A513F">
        <w:rPr>
          <w:rFonts w:asciiTheme="minorHAnsi" w:hAnsiTheme="minorHAnsi" w:cs="Arial"/>
          <w:bCs/>
        </w:rPr>
        <w:t xml:space="preserve">La lectura debe convertirse en una actividad placentera y atractiva. Los estudiantes deben empezar a descubrir los valores estéticos y aprender a disfrutar de la maravillosa obra de arte que son los textos literarios. </w:t>
      </w:r>
    </w:p>
    <w:p w:rsidR="00C95A7D" w:rsidRDefault="00C95A7D" w:rsidP="004753C1">
      <w:pPr>
        <w:spacing w:line="26" w:lineRule="atLeast"/>
        <w:jc w:val="both"/>
        <w:rPr>
          <w:rFonts w:asciiTheme="minorHAnsi" w:hAnsiTheme="minorHAnsi" w:cs="Arial"/>
          <w:bCs/>
        </w:rPr>
        <w:sectPr w:rsidR="00C95A7D" w:rsidSect="008D5BE7">
          <w:type w:val="continuous"/>
          <w:pgSz w:w="11340" w:h="15309" w:code="1"/>
          <w:pgMar w:top="1701" w:right="1134" w:bottom="1701" w:left="1134" w:header="709" w:footer="284" w:gutter="851"/>
          <w:cols w:num="2" w:space="708"/>
          <w:docGrid w:linePitch="360"/>
        </w:sectPr>
      </w:pPr>
    </w:p>
    <w:p w:rsidR="004753C1" w:rsidRDefault="004753C1" w:rsidP="004753C1">
      <w:pPr>
        <w:spacing w:line="26" w:lineRule="atLeast"/>
        <w:jc w:val="both"/>
        <w:rPr>
          <w:rFonts w:asciiTheme="minorHAnsi" w:hAnsiTheme="minorHAnsi" w:cs="Arial"/>
          <w:bCs/>
        </w:rPr>
      </w:pPr>
    </w:p>
    <w:p w:rsidR="007C12E2" w:rsidRDefault="007C12E2" w:rsidP="004753C1">
      <w:pPr>
        <w:spacing w:line="26" w:lineRule="atLeast"/>
        <w:jc w:val="both"/>
        <w:rPr>
          <w:rFonts w:asciiTheme="minorHAnsi" w:hAnsiTheme="minorHAnsi" w:cs="Arial"/>
          <w:bCs/>
        </w:rPr>
        <w:sectPr w:rsidR="007C12E2" w:rsidSect="008D5BE7">
          <w:type w:val="continuous"/>
          <w:pgSz w:w="11340" w:h="15309" w:code="1"/>
          <w:pgMar w:top="1701" w:right="1134" w:bottom="1701" w:left="1134" w:header="709" w:footer="284" w:gutter="851"/>
          <w:cols w:num="2" w:space="708"/>
          <w:docGrid w:linePitch="360"/>
        </w:sectPr>
      </w:pPr>
    </w:p>
    <w:p w:rsidR="00C95A7D" w:rsidRDefault="00106BE5" w:rsidP="004753C1">
      <w:pPr>
        <w:spacing w:line="26" w:lineRule="atLeast"/>
        <w:jc w:val="both"/>
        <w:rPr>
          <w:rFonts w:asciiTheme="minorHAnsi" w:hAnsiTheme="minorHAnsi" w:cs="Arial"/>
          <w:bCs/>
        </w:rPr>
      </w:pPr>
      <w:r w:rsidRPr="00106BE5">
        <w:rPr>
          <w:rFonts w:asciiTheme="minorHAnsi" w:hAnsiTheme="minorHAnsi" w:cs="Arial"/>
          <w:bCs/>
          <w:noProof/>
          <w:u w:val="single"/>
          <w:lang w:val="es-PY" w:eastAsia="es-PY"/>
        </w:rPr>
        <w:lastRenderedPageBreak/>
        <w:pict>
          <v:roundrect id="_x0000_s1603" style="position:absolute;left:0;text-align:left;margin-left:-.3pt;margin-top:.9pt;width:418.8pt;height:74.05pt;z-index:251667456" arcsize="10923f" fillcolor="#c6d9f1" strokecolor="#f2f2f2" strokeweight="3pt">
            <v:shadow on="t" type="perspective" color="#243f60" opacity=".5" offset="1pt" offset2="-1pt"/>
            <v:textbox style="mso-next-textbox:#_x0000_s1603">
              <w:txbxContent>
                <w:p w:rsidR="00820F49" w:rsidRPr="005F35C9" w:rsidRDefault="00820F49" w:rsidP="004753C1">
                  <w:pPr>
                    <w:spacing w:line="312" w:lineRule="auto"/>
                    <w:jc w:val="both"/>
                    <w:rPr>
                      <w:rFonts w:asciiTheme="minorHAnsi" w:hAnsiTheme="minorHAnsi"/>
                      <w:sz w:val="24"/>
                      <w:szCs w:val="24"/>
                    </w:rPr>
                  </w:pPr>
                  <w:r w:rsidRPr="005F35C9">
                    <w:rPr>
                      <w:rFonts w:asciiTheme="minorHAnsi" w:hAnsiTheme="minorHAnsi" w:cs="Arial"/>
                      <w:bCs/>
                      <w:sz w:val="24"/>
                      <w:szCs w:val="24"/>
                    </w:rPr>
                    <w:t>A modo de sugerencia, se presenta una lista de obras para  su lectura. El docente puede seleccionar de esta lista, o bien puede incorporar otras  conforme a su realidad y a la accesibilidad de las obras.</w:t>
                  </w:r>
                </w:p>
              </w:txbxContent>
            </v:textbox>
          </v:roundrect>
        </w:pict>
      </w:r>
    </w:p>
    <w:p w:rsidR="00C95A7D" w:rsidRDefault="00C95A7D" w:rsidP="004753C1">
      <w:pPr>
        <w:spacing w:line="26" w:lineRule="atLeast"/>
        <w:jc w:val="both"/>
        <w:rPr>
          <w:rFonts w:asciiTheme="minorHAnsi" w:hAnsiTheme="minorHAnsi" w:cs="Arial"/>
          <w:bCs/>
        </w:rPr>
      </w:pPr>
    </w:p>
    <w:p w:rsidR="00C95A7D" w:rsidRDefault="00C95A7D" w:rsidP="004753C1">
      <w:pPr>
        <w:spacing w:line="26" w:lineRule="atLeast"/>
        <w:jc w:val="both"/>
        <w:rPr>
          <w:rFonts w:asciiTheme="minorHAnsi" w:hAnsiTheme="minorHAnsi" w:cs="Arial"/>
          <w:bCs/>
        </w:rPr>
      </w:pPr>
    </w:p>
    <w:p w:rsidR="00C95A7D" w:rsidRDefault="00C95A7D" w:rsidP="004753C1">
      <w:pPr>
        <w:spacing w:line="26" w:lineRule="atLeast"/>
        <w:jc w:val="both"/>
        <w:rPr>
          <w:rFonts w:asciiTheme="minorHAnsi" w:hAnsiTheme="minorHAnsi" w:cs="Arial"/>
          <w:bCs/>
        </w:rPr>
      </w:pPr>
    </w:p>
    <w:p w:rsidR="007C12E2" w:rsidRDefault="007C12E2" w:rsidP="004753C1">
      <w:pPr>
        <w:spacing w:line="26" w:lineRule="atLeast"/>
        <w:jc w:val="both"/>
        <w:rPr>
          <w:rFonts w:asciiTheme="minorHAnsi" w:hAnsiTheme="minorHAnsi" w:cs="Arial"/>
          <w:bCs/>
        </w:rPr>
        <w:sectPr w:rsidR="007C12E2" w:rsidSect="008D5BE7">
          <w:type w:val="continuous"/>
          <w:pgSz w:w="11340" w:h="15309" w:code="1"/>
          <w:pgMar w:top="1701" w:right="1134" w:bottom="1701" w:left="1134" w:header="709" w:footer="284" w:gutter="851"/>
          <w:cols w:space="708"/>
          <w:docGrid w:linePitch="360"/>
        </w:sectPr>
      </w:pPr>
    </w:p>
    <w:p w:rsidR="00C95A7D" w:rsidRDefault="00C95A7D" w:rsidP="004753C1">
      <w:pPr>
        <w:spacing w:line="26" w:lineRule="atLeast"/>
        <w:jc w:val="both"/>
        <w:rPr>
          <w:rFonts w:asciiTheme="minorHAnsi" w:hAnsiTheme="minorHAnsi" w:cs="Arial"/>
          <w:bCs/>
        </w:rPr>
      </w:pPr>
    </w:p>
    <w:p w:rsidR="00C95A7D" w:rsidRDefault="00C95A7D" w:rsidP="004753C1">
      <w:pPr>
        <w:spacing w:line="26" w:lineRule="atLeast"/>
        <w:jc w:val="both"/>
        <w:rPr>
          <w:rFonts w:asciiTheme="minorHAnsi" w:hAnsiTheme="minorHAnsi" w:cs="Arial"/>
          <w:bCs/>
        </w:rPr>
      </w:pPr>
    </w:p>
    <w:p w:rsidR="00C95A7D" w:rsidRDefault="00C95A7D" w:rsidP="004753C1">
      <w:pPr>
        <w:spacing w:line="26" w:lineRule="atLeast"/>
        <w:jc w:val="both"/>
        <w:rPr>
          <w:rFonts w:asciiTheme="minorHAnsi" w:hAnsiTheme="minorHAnsi" w:cs="Arial"/>
          <w:bCs/>
        </w:rPr>
      </w:pPr>
    </w:p>
    <w:p w:rsidR="00C95A7D" w:rsidRDefault="00C95A7D" w:rsidP="004753C1">
      <w:pPr>
        <w:spacing w:line="26" w:lineRule="atLeast"/>
        <w:jc w:val="both"/>
        <w:rPr>
          <w:rFonts w:asciiTheme="minorHAnsi" w:hAnsiTheme="minorHAnsi" w:cs="Arial"/>
          <w:bCs/>
        </w:rPr>
      </w:pPr>
    </w:p>
    <w:p w:rsidR="00C95A7D" w:rsidRDefault="00C95A7D" w:rsidP="004753C1">
      <w:pPr>
        <w:spacing w:line="26" w:lineRule="atLeast"/>
        <w:jc w:val="both"/>
        <w:rPr>
          <w:rFonts w:asciiTheme="minorHAnsi" w:hAnsiTheme="minorHAnsi" w:cs="Arial"/>
          <w:bCs/>
        </w:rPr>
      </w:pPr>
    </w:p>
    <w:p w:rsidR="00C95A7D" w:rsidRDefault="00C95A7D" w:rsidP="004753C1">
      <w:pPr>
        <w:spacing w:line="26" w:lineRule="atLeast"/>
        <w:jc w:val="both"/>
        <w:rPr>
          <w:rFonts w:asciiTheme="minorHAnsi" w:hAnsiTheme="minorHAnsi" w:cs="Arial"/>
          <w:bCs/>
        </w:rPr>
      </w:pPr>
    </w:p>
    <w:p w:rsidR="00C95A7D" w:rsidRDefault="00C95A7D" w:rsidP="004753C1">
      <w:pPr>
        <w:spacing w:line="26" w:lineRule="atLeast"/>
        <w:jc w:val="both"/>
        <w:rPr>
          <w:rFonts w:asciiTheme="minorHAnsi" w:hAnsiTheme="minorHAnsi" w:cs="Arial"/>
          <w:bCs/>
        </w:rPr>
        <w:sectPr w:rsidR="00C95A7D" w:rsidSect="008D5BE7">
          <w:type w:val="continuous"/>
          <w:pgSz w:w="11340" w:h="15309" w:code="1"/>
          <w:pgMar w:top="1701" w:right="1134" w:bottom="1701" w:left="1134" w:header="709" w:footer="284" w:gutter="851"/>
          <w:cols w:num="2" w:space="708"/>
          <w:docGrid w:linePitch="360"/>
        </w:sectPr>
      </w:pPr>
    </w:p>
    <w:p w:rsidR="004753C1" w:rsidRPr="009A513F" w:rsidRDefault="004753C1" w:rsidP="004753C1">
      <w:pPr>
        <w:spacing w:line="26" w:lineRule="atLeast"/>
        <w:ind w:left="360"/>
        <w:jc w:val="both"/>
        <w:rPr>
          <w:rFonts w:asciiTheme="minorHAnsi" w:hAnsiTheme="minorHAnsi" w:cs="Arial"/>
          <w:bCs/>
        </w:rPr>
      </w:pPr>
    </w:p>
    <w:p w:rsidR="00C95A7D" w:rsidRDefault="00C95A7D" w:rsidP="001E320C">
      <w:pPr>
        <w:shd w:val="clear" w:color="auto" w:fill="DBE5F1"/>
        <w:spacing w:line="26" w:lineRule="atLeast"/>
        <w:jc w:val="both"/>
        <w:rPr>
          <w:rFonts w:asciiTheme="minorHAnsi" w:hAnsiTheme="minorHAnsi" w:cs="Arial"/>
          <w:b/>
          <w:bCs/>
        </w:rPr>
        <w:sectPr w:rsidR="00C95A7D" w:rsidSect="008D5BE7">
          <w:type w:val="continuous"/>
          <w:pgSz w:w="11340" w:h="15309" w:code="1"/>
          <w:pgMar w:top="1701" w:right="1134" w:bottom="1701" w:left="1134" w:header="709" w:footer="284" w:gutter="851"/>
          <w:cols w:space="708"/>
          <w:docGrid w:linePitch="360"/>
        </w:sectPr>
      </w:pPr>
    </w:p>
    <w:p w:rsidR="00C93460" w:rsidRPr="00BC0647" w:rsidRDefault="00C93460" w:rsidP="003014BD">
      <w:pPr>
        <w:shd w:val="clear" w:color="auto" w:fill="DBE5F1"/>
        <w:spacing w:line="26" w:lineRule="atLeast"/>
        <w:jc w:val="center"/>
        <w:rPr>
          <w:rFonts w:asciiTheme="minorHAnsi" w:hAnsiTheme="minorHAnsi" w:cs="Arial"/>
          <w:b/>
          <w:bCs/>
        </w:rPr>
      </w:pPr>
      <w:r w:rsidRPr="00BC0647">
        <w:rPr>
          <w:rFonts w:asciiTheme="minorHAnsi" w:hAnsiTheme="minorHAnsi" w:cs="Arial"/>
          <w:b/>
          <w:bCs/>
        </w:rPr>
        <w:lastRenderedPageBreak/>
        <w:t>Autores nacionales</w:t>
      </w:r>
    </w:p>
    <w:p w:rsidR="005443CE" w:rsidRPr="005443CE" w:rsidRDefault="005443CE" w:rsidP="005443CE">
      <w:pPr>
        <w:pStyle w:val="Prrafodelista"/>
        <w:spacing w:line="26" w:lineRule="atLeast"/>
        <w:ind w:left="426"/>
        <w:jc w:val="both"/>
        <w:rPr>
          <w:rFonts w:asciiTheme="minorHAnsi" w:hAnsiTheme="minorHAnsi" w:cs="Arial"/>
          <w:bCs/>
        </w:rPr>
      </w:pPr>
    </w:p>
    <w:p w:rsidR="007D0268" w:rsidRPr="00BC0647" w:rsidRDefault="007D0268" w:rsidP="006218B6">
      <w:pPr>
        <w:pStyle w:val="Prrafodelista"/>
        <w:numPr>
          <w:ilvl w:val="0"/>
          <w:numId w:val="15"/>
        </w:numPr>
        <w:spacing w:line="26" w:lineRule="atLeast"/>
        <w:ind w:left="426" w:hanging="284"/>
        <w:jc w:val="both"/>
        <w:rPr>
          <w:rFonts w:asciiTheme="minorHAnsi" w:hAnsiTheme="minorHAnsi" w:cs="Arial"/>
          <w:bCs/>
        </w:rPr>
      </w:pPr>
      <w:r w:rsidRPr="00BC0647">
        <w:rPr>
          <w:rFonts w:asciiTheme="minorHAnsi" w:hAnsiTheme="minorHAnsi" w:cs="Arial"/>
          <w:bCs/>
          <w:i/>
        </w:rPr>
        <w:t>Cadenas de mi tierra</w:t>
      </w:r>
      <w:r w:rsidRPr="00BC0647">
        <w:rPr>
          <w:rFonts w:asciiTheme="minorHAnsi" w:hAnsiTheme="minorHAnsi" w:cs="Arial"/>
          <w:bCs/>
        </w:rPr>
        <w:t xml:space="preserve">, de Nelson Aguilera </w:t>
      </w:r>
    </w:p>
    <w:p w:rsidR="007D0268" w:rsidRPr="00BC0647" w:rsidRDefault="007D0268" w:rsidP="006218B6">
      <w:pPr>
        <w:pStyle w:val="Prrafodelista"/>
        <w:numPr>
          <w:ilvl w:val="0"/>
          <w:numId w:val="15"/>
        </w:numPr>
        <w:spacing w:line="26" w:lineRule="atLeast"/>
        <w:ind w:left="426" w:hanging="284"/>
        <w:rPr>
          <w:rFonts w:asciiTheme="minorHAnsi" w:hAnsiTheme="minorHAnsi"/>
          <w:bCs/>
        </w:rPr>
      </w:pPr>
      <w:r w:rsidRPr="00BC0647">
        <w:rPr>
          <w:rFonts w:asciiTheme="minorHAnsi" w:hAnsiTheme="minorHAnsi"/>
          <w:bCs/>
          <w:i/>
        </w:rPr>
        <w:t>Crónica de una familia</w:t>
      </w:r>
      <w:r w:rsidRPr="00BC0647">
        <w:rPr>
          <w:rFonts w:asciiTheme="minorHAnsi" w:hAnsiTheme="minorHAnsi"/>
          <w:bCs/>
        </w:rPr>
        <w:t xml:space="preserve">, de Ana Iris Chávez de Ferreiro </w:t>
      </w:r>
    </w:p>
    <w:p w:rsidR="007D0268" w:rsidRPr="00BC0647" w:rsidRDefault="007D0268" w:rsidP="006218B6">
      <w:pPr>
        <w:pStyle w:val="Prrafodelista"/>
        <w:numPr>
          <w:ilvl w:val="0"/>
          <w:numId w:val="15"/>
        </w:numPr>
        <w:spacing w:line="26" w:lineRule="atLeast"/>
        <w:ind w:left="426" w:hanging="284"/>
        <w:rPr>
          <w:rFonts w:asciiTheme="minorHAnsi" w:hAnsiTheme="minorHAnsi"/>
          <w:bCs/>
        </w:rPr>
      </w:pPr>
      <w:r w:rsidRPr="00BC0647">
        <w:rPr>
          <w:rFonts w:asciiTheme="minorHAnsi" w:hAnsiTheme="minorHAnsi"/>
          <w:bCs/>
          <w:i/>
        </w:rPr>
        <w:lastRenderedPageBreak/>
        <w:t>Cuentos en fuga</w:t>
      </w:r>
      <w:r w:rsidRPr="00BC0647">
        <w:rPr>
          <w:rFonts w:asciiTheme="minorHAnsi" w:hAnsiTheme="minorHAnsi"/>
          <w:bCs/>
        </w:rPr>
        <w:t>, de María Irma Betzel.</w:t>
      </w:r>
    </w:p>
    <w:p w:rsidR="007D0268" w:rsidRPr="00BC0647" w:rsidRDefault="007D0268" w:rsidP="006218B6">
      <w:pPr>
        <w:pStyle w:val="Prrafodelista"/>
        <w:numPr>
          <w:ilvl w:val="0"/>
          <w:numId w:val="15"/>
        </w:numPr>
        <w:spacing w:line="26" w:lineRule="atLeast"/>
        <w:ind w:left="426" w:hanging="284"/>
        <w:rPr>
          <w:rFonts w:asciiTheme="minorHAnsi" w:hAnsiTheme="minorHAnsi"/>
          <w:bCs/>
        </w:rPr>
      </w:pPr>
      <w:r w:rsidRPr="00BC0647">
        <w:rPr>
          <w:rFonts w:asciiTheme="minorHAnsi" w:hAnsiTheme="minorHAnsi"/>
          <w:bCs/>
          <w:i/>
        </w:rPr>
        <w:t>El Mesías que no fue y otros cuentos,</w:t>
      </w:r>
      <w:r w:rsidRPr="00BC0647">
        <w:rPr>
          <w:rFonts w:asciiTheme="minorHAnsi" w:hAnsiTheme="minorHAnsi"/>
          <w:bCs/>
        </w:rPr>
        <w:t xml:space="preserve"> de Osvaldo González Real </w:t>
      </w:r>
    </w:p>
    <w:p w:rsidR="007D0268" w:rsidRPr="00BC0647" w:rsidRDefault="007D0268" w:rsidP="006218B6">
      <w:pPr>
        <w:pStyle w:val="Prrafodelista"/>
        <w:numPr>
          <w:ilvl w:val="0"/>
          <w:numId w:val="15"/>
        </w:numPr>
        <w:spacing w:line="26" w:lineRule="atLeast"/>
        <w:ind w:left="426" w:hanging="284"/>
        <w:rPr>
          <w:rFonts w:asciiTheme="minorHAnsi" w:hAnsiTheme="minorHAnsi"/>
          <w:bCs/>
        </w:rPr>
      </w:pPr>
      <w:r w:rsidRPr="00BC0647">
        <w:rPr>
          <w:rFonts w:asciiTheme="minorHAnsi" w:hAnsiTheme="minorHAnsi"/>
          <w:bCs/>
          <w:i/>
        </w:rPr>
        <w:t>Héroes y antihéroes,</w:t>
      </w:r>
      <w:r w:rsidRPr="00BC0647">
        <w:rPr>
          <w:rFonts w:asciiTheme="minorHAnsi" w:hAnsiTheme="minorHAnsi"/>
          <w:bCs/>
        </w:rPr>
        <w:t xml:space="preserve"> de Nelson Aguilera </w:t>
      </w:r>
    </w:p>
    <w:p w:rsidR="007D0268" w:rsidRPr="00BC0647" w:rsidRDefault="007D0268" w:rsidP="006218B6">
      <w:pPr>
        <w:pStyle w:val="Prrafodelista"/>
        <w:numPr>
          <w:ilvl w:val="0"/>
          <w:numId w:val="15"/>
        </w:numPr>
        <w:spacing w:line="26" w:lineRule="atLeast"/>
        <w:ind w:left="426" w:hanging="284"/>
        <w:rPr>
          <w:rFonts w:asciiTheme="minorHAnsi" w:hAnsiTheme="minorHAnsi"/>
          <w:bCs/>
        </w:rPr>
      </w:pPr>
      <w:r w:rsidRPr="00BC0647">
        <w:rPr>
          <w:rFonts w:asciiTheme="minorHAnsi" w:hAnsiTheme="minorHAnsi"/>
          <w:bCs/>
          <w:i/>
        </w:rPr>
        <w:lastRenderedPageBreak/>
        <w:t>La abuela del bosque</w:t>
      </w:r>
      <w:r w:rsidRPr="00BC0647">
        <w:rPr>
          <w:rFonts w:asciiTheme="minorHAnsi" w:hAnsiTheme="minorHAnsi"/>
          <w:bCs/>
        </w:rPr>
        <w:t xml:space="preserve">, de Juan Bautista Rivarola Matto </w:t>
      </w:r>
    </w:p>
    <w:p w:rsidR="007D0268" w:rsidRPr="00BC0647" w:rsidRDefault="007D0268" w:rsidP="006218B6">
      <w:pPr>
        <w:pStyle w:val="Prrafodelista"/>
        <w:numPr>
          <w:ilvl w:val="0"/>
          <w:numId w:val="15"/>
        </w:numPr>
        <w:spacing w:line="26" w:lineRule="atLeast"/>
        <w:ind w:left="426" w:hanging="284"/>
        <w:rPr>
          <w:rFonts w:asciiTheme="minorHAnsi" w:hAnsiTheme="minorHAnsi"/>
          <w:bCs/>
        </w:rPr>
      </w:pPr>
      <w:r w:rsidRPr="00BC0647">
        <w:rPr>
          <w:rFonts w:asciiTheme="minorHAnsi" w:hAnsiTheme="minorHAnsi"/>
          <w:bCs/>
          <w:i/>
        </w:rPr>
        <w:t>Para el pequeño tinglado</w:t>
      </w:r>
      <w:r w:rsidRPr="00BC0647">
        <w:rPr>
          <w:rFonts w:asciiTheme="minorHAnsi" w:hAnsiTheme="minorHAnsi"/>
          <w:bCs/>
        </w:rPr>
        <w:t xml:space="preserve">, de Mario Halley Mora </w:t>
      </w:r>
    </w:p>
    <w:p w:rsidR="007D0268" w:rsidRPr="00BC0647" w:rsidRDefault="007D0268" w:rsidP="006218B6">
      <w:pPr>
        <w:pStyle w:val="Prrafodelista"/>
        <w:numPr>
          <w:ilvl w:val="0"/>
          <w:numId w:val="15"/>
        </w:numPr>
        <w:spacing w:line="26" w:lineRule="atLeast"/>
        <w:ind w:left="426" w:hanging="284"/>
        <w:rPr>
          <w:rFonts w:asciiTheme="minorHAnsi" w:hAnsiTheme="minorHAnsi"/>
          <w:bCs/>
          <w:lang w:val="es-PY"/>
        </w:rPr>
      </w:pPr>
      <w:r w:rsidRPr="00BC0647">
        <w:rPr>
          <w:rFonts w:asciiTheme="minorHAnsi" w:hAnsiTheme="minorHAnsi"/>
          <w:bCs/>
          <w:i/>
          <w:lang w:val="es-PY"/>
        </w:rPr>
        <w:t>Penal el paraíso y otros cuentos</w:t>
      </w:r>
      <w:r w:rsidRPr="00BC0647">
        <w:rPr>
          <w:rFonts w:asciiTheme="minorHAnsi" w:hAnsiTheme="minorHAnsi"/>
          <w:bCs/>
          <w:lang w:val="es-PY"/>
        </w:rPr>
        <w:t xml:space="preserve">, de Augusto Roa Bastos </w:t>
      </w:r>
    </w:p>
    <w:p w:rsidR="007D0268" w:rsidRPr="00BC0647" w:rsidRDefault="007D0268" w:rsidP="006218B6">
      <w:pPr>
        <w:pStyle w:val="Prrafodelista"/>
        <w:numPr>
          <w:ilvl w:val="0"/>
          <w:numId w:val="15"/>
        </w:numPr>
        <w:spacing w:line="26" w:lineRule="atLeast"/>
        <w:ind w:left="426" w:hanging="284"/>
        <w:rPr>
          <w:rFonts w:asciiTheme="minorHAnsi" w:hAnsiTheme="minorHAnsi"/>
          <w:bCs/>
        </w:rPr>
      </w:pPr>
      <w:r w:rsidRPr="00BC0647">
        <w:rPr>
          <w:rFonts w:asciiTheme="minorHAnsi" w:hAnsiTheme="minorHAnsi"/>
          <w:bCs/>
          <w:i/>
        </w:rPr>
        <w:t>Poemas de amor</w:t>
      </w:r>
      <w:r w:rsidRPr="00BC0647">
        <w:rPr>
          <w:rFonts w:asciiTheme="minorHAnsi" w:hAnsiTheme="minorHAnsi"/>
          <w:bCs/>
        </w:rPr>
        <w:t xml:space="preserve">, de Aurelio González Canale </w:t>
      </w:r>
    </w:p>
    <w:p w:rsidR="007D0268" w:rsidRPr="00BC0647" w:rsidRDefault="007D0268" w:rsidP="006218B6">
      <w:pPr>
        <w:pStyle w:val="Prrafodelista"/>
        <w:numPr>
          <w:ilvl w:val="0"/>
          <w:numId w:val="15"/>
        </w:numPr>
        <w:spacing w:line="26" w:lineRule="atLeast"/>
        <w:ind w:left="426" w:hanging="284"/>
        <w:rPr>
          <w:rFonts w:asciiTheme="minorHAnsi" w:hAnsiTheme="minorHAnsi"/>
          <w:bCs/>
          <w:lang w:val="pt-BR"/>
        </w:rPr>
      </w:pPr>
      <w:r w:rsidRPr="00BC0647">
        <w:rPr>
          <w:rFonts w:asciiTheme="minorHAnsi" w:hAnsiTheme="minorHAnsi"/>
          <w:bCs/>
          <w:i/>
          <w:lang w:val="pt-BR"/>
        </w:rPr>
        <w:t>Primeros poemas</w:t>
      </w:r>
      <w:r w:rsidRPr="00BC0647">
        <w:rPr>
          <w:rFonts w:asciiTheme="minorHAnsi" w:hAnsiTheme="minorHAnsi"/>
          <w:bCs/>
          <w:lang w:val="pt-BR"/>
        </w:rPr>
        <w:t xml:space="preserve"> de Ramiro Domínguez.</w:t>
      </w:r>
    </w:p>
    <w:p w:rsidR="007D0268" w:rsidRPr="00BC0647" w:rsidRDefault="007D0268" w:rsidP="006218B6">
      <w:pPr>
        <w:pStyle w:val="Prrafodelista"/>
        <w:numPr>
          <w:ilvl w:val="0"/>
          <w:numId w:val="15"/>
        </w:numPr>
        <w:spacing w:line="26" w:lineRule="atLeast"/>
        <w:ind w:left="426" w:hanging="284"/>
        <w:jc w:val="both"/>
        <w:rPr>
          <w:rFonts w:asciiTheme="minorHAnsi" w:hAnsiTheme="minorHAnsi" w:cs="Arial"/>
          <w:bCs/>
        </w:rPr>
      </w:pPr>
      <w:r w:rsidRPr="00BC0647">
        <w:rPr>
          <w:rFonts w:asciiTheme="minorHAnsi" w:hAnsiTheme="minorHAnsi" w:cs="Arial"/>
          <w:bCs/>
          <w:i/>
        </w:rPr>
        <w:t xml:space="preserve">Sus mejores poemas, </w:t>
      </w:r>
      <w:r w:rsidRPr="00BC0647">
        <w:rPr>
          <w:rFonts w:asciiTheme="minorHAnsi" w:hAnsiTheme="minorHAnsi" w:cs="Arial"/>
          <w:bCs/>
        </w:rPr>
        <w:t xml:space="preserve">de Elvio Romero </w:t>
      </w:r>
    </w:p>
    <w:p w:rsidR="007D0268" w:rsidRPr="00BC0647" w:rsidRDefault="007D0268" w:rsidP="006218B6">
      <w:pPr>
        <w:pStyle w:val="Prrafodelista"/>
        <w:numPr>
          <w:ilvl w:val="0"/>
          <w:numId w:val="15"/>
        </w:numPr>
        <w:spacing w:line="26" w:lineRule="atLeast"/>
        <w:ind w:left="426" w:hanging="284"/>
        <w:rPr>
          <w:rFonts w:asciiTheme="minorHAnsi" w:hAnsiTheme="minorHAnsi"/>
          <w:bCs/>
        </w:rPr>
      </w:pPr>
      <w:r w:rsidRPr="00BC0647">
        <w:rPr>
          <w:rFonts w:asciiTheme="minorHAnsi" w:hAnsiTheme="minorHAnsi"/>
          <w:bCs/>
          <w:i/>
        </w:rPr>
        <w:t>Y ahora… ¿qué?,</w:t>
      </w:r>
      <w:r w:rsidRPr="00BC0647">
        <w:rPr>
          <w:rFonts w:asciiTheme="minorHAnsi" w:hAnsiTheme="minorHAnsi"/>
          <w:bCs/>
        </w:rPr>
        <w:t xml:space="preserve"> de Edda de los Ríos </w:t>
      </w:r>
    </w:p>
    <w:p w:rsidR="007D0268" w:rsidRPr="00BC0647" w:rsidRDefault="007D0268" w:rsidP="006218B6">
      <w:pPr>
        <w:pStyle w:val="Prrafodelista"/>
        <w:numPr>
          <w:ilvl w:val="0"/>
          <w:numId w:val="15"/>
        </w:numPr>
        <w:spacing w:line="26" w:lineRule="atLeast"/>
        <w:ind w:left="426" w:hanging="284"/>
        <w:rPr>
          <w:rFonts w:asciiTheme="minorHAnsi" w:hAnsiTheme="minorHAnsi"/>
          <w:bCs/>
          <w:lang w:val="pt-BR"/>
        </w:rPr>
      </w:pPr>
      <w:r w:rsidRPr="00BC0647">
        <w:rPr>
          <w:rFonts w:asciiTheme="minorHAnsi" w:hAnsiTheme="minorHAnsi"/>
          <w:bCs/>
          <w:i/>
          <w:lang w:val="pt-BR"/>
        </w:rPr>
        <w:t>Zoológico urbano,</w:t>
      </w:r>
      <w:r w:rsidRPr="00BC0647">
        <w:rPr>
          <w:rFonts w:asciiTheme="minorHAnsi" w:hAnsiTheme="minorHAnsi"/>
          <w:bCs/>
          <w:lang w:val="pt-BR"/>
        </w:rPr>
        <w:t xml:space="preserve"> de Lourdes Talavera.  </w:t>
      </w:r>
    </w:p>
    <w:p w:rsidR="00A41ABB" w:rsidRDefault="00A41ABB" w:rsidP="00C95A7D">
      <w:pPr>
        <w:spacing w:line="26" w:lineRule="atLeast"/>
        <w:ind w:left="720"/>
        <w:jc w:val="both"/>
        <w:rPr>
          <w:rFonts w:asciiTheme="minorHAnsi" w:hAnsiTheme="minorHAnsi" w:cs="Arial"/>
          <w:bCs/>
          <w:lang w:val="pt-BR"/>
        </w:rPr>
      </w:pPr>
    </w:p>
    <w:p w:rsidR="00C95A7D" w:rsidRPr="00BC0647" w:rsidRDefault="00C95A7D" w:rsidP="00C95A7D">
      <w:pPr>
        <w:spacing w:line="26" w:lineRule="atLeast"/>
        <w:ind w:left="720"/>
        <w:jc w:val="both"/>
        <w:rPr>
          <w:rFonts w:asciiTheme="minorHAnsi" w:hAnsiTheme="minorHAnsi" w:cs="Arial"/>
          <w:bCs/>
          <w:lang w:val="pt-BR"/>
        </w:rPr>
      </w:pPr>
    </w:p>
    <w:p w:rsidR="00C93460" w:rsidRPr="00BC0647" w:rsidRDefault="00C93460" w:rsidP="003014BD">
      <w:pPr>
        <w:shd w:val="clear" w:color="auto" w:fill="DBE5F1"/>
        <w:spacing w:line="26" w:lineRule="atLeast"/>
        <w:jc w:val="center"/>
        <w:rPr>
          <w:rFonts w:asciiTheme="minorHAnsi" w:hAnsiTheme="minorHAnsi" w:cs="Arial"/>
          <w:b/>
          <w:bCs/>
        </w:rPr>
      </w:pPr>
      <w:r w:rsidRPr="00BC0647">
        <w:rPr>
          <w:rFonts w:asciiTheme="minorHAnsi" w:hAnsiTheme="minorHAnsi" w:cs="Arial"/>
          <w:b/>
          <w:bCs/>
        </w:rPr>
        <w:t>Autores extranjeros</w:t>
      </w:r>
    </w:p>
    <w:p w:rsidR="005443CE" w:rsidRPr="005443CE" w:rsidRDefault="005443CE" w:rsidP="005443CE">
      <w:pPr>
        <w:pStyle w:val="Prrafodelista"/>
        <w:spacing w:line="26" w:lineRule="atLeast"/>
        <w:ind w:left="426"/>
        <w:jc w:val="both"/>
        <w:rPr>
          <w:rFonts w:asciiTheme="minorHAnsi" w:hAnsiTheme="minorHAnsi"/>
          <w:bCs/>
        </w:rPr>
      </w:pPr>
    </w:p>
    <w:p w:rsidR="00272C58" w:rsidRPr="00BC0647" w:rsidRDefault="00272C58" w:rsidP="006218B6">
      <w:pPr>
        <w:pStyle w:val="Prrafodelista"/>
        <w:numPr>
          <w:ilvl w:val="0"/>
          <w:numId w:val="16"/>
        </w:numPr>
        <w:spacing w:line="26" w:lineRule="atLeast"/>
        <w:ind w:left="426" w:hanging="284"/>
        <w:jc w:val="both"/>
        <w:rPr>
          <w:rFonts w:asciiTheme="minorHAnsi" w:hAnsiTheme="minorHAnsi"/>
          <w:bCs/>
        </w:rPr>
      </w:pPr>
      <w:r w:rsidRPr="00BC0647">
        <w:rPr>
          <w:rFonts w:asciiTheme="minorHAnsi" w:hAnsiTheme="minorHAnsi"/>
          <w:bCs/>
          <w:i/>
        </w:rPr>
        <w:t>Cuentos de la selva</w:t>
      </w:r>
      <w:r w:rsidRPr="00BC0647">
        <w:rPr>
          <w:rFonts w:asciiTheme="minorHAnsi" w:hAnsiTheme="minorHAnsi"/>
          <w:bCs/>
        </w:rPr>
        <w:t xml:space="preserve">, de Horacio Quiroga </w:t>
      </w:r>
    </w:p>
    <w:p w:rsidR="00272C58" w:rsidRPr="00BC0647" w:rsidRDefault="00272C58" w:rsidP="006218B6">
      <w:pPr>
        <w:pStyle w:val="Prrafodelista"/>
        <w:numPr>
          <w:ilvl w:val="0"/>
          <w:numId w:val="16"/>
        </w:numPr>
        <w:spacing w:line="26" w:lineRule="atLeast"/>
        <w:ind w:left="426" w:hanging="284"/>
        <w:jc w:val="both"/>
        <w:rPr>
          <w:rFonts w:asciiTheme="minorHAnsi" w:hAnsiTheme="minorHAnsi"/>
          <w:bCs/>
          <w:lang w:val="en-US"/>
        </w:rPr>
      </w:pPr>
      <w:r w:rsidRPr="00BC0647">
        <w:rPr>
          <w:rFonts w:asciiTheme="minorHAnsi" w:hAnsiTheme="minorHAnsi"/>
          <w:bCs/>
          <w:i/>
          <w:lang w:val="en-US"/>
        </w:rPr>
        <w:t>David Copperfield</w:t>
      </w:r>
      <w:r w:rsidRPr="00BC0647">
        <w:rPr>
          <w:rFonts w:asciiTheme="minorHAnsi" w:hAnsiTheme="minorHAnsi"/>
          <w:bCs/>
          <w:lang w:val="en-US"/>
        </w:rPr>
        <w:t xml:space="preserve">, de Charles Dickens </w:t>
      </w:r>
    </w:p>
    <w:p w:rsidR="00272C58" w:rsidRPr="00BC0647" w:rsidRDefault="00272C58" w:rsidP="006218B6">
      <w:pPr>
        <w:pStyle w:val="Prrafodelista"/>
        <w:numPr>
          <w:ilvl w:val="0"/>
          <w:numId w:val="16"/>
        </w:numPr>
        <w:spacing w:line="26" w:lineRule="atLeast"/>
        <w:ind w:left="426" w:hanging="284"/>
        <w:jc w:val="both"/>
        <w:rPr>
          <w:rFonts w:asciiTheme="minorHAnsi" w:hAnsiTheme="minorHAnsi" w:cs="Arial"/>
          <w:bCs/>
          <w:lang w:val="pt-BR"/>
        </w:rPr>
      </w:pPr>
      <w:r w:rsidRPr="00BC0647">
        <w:rPr>
          <w:rFonts w:asciiTheme="minorHAnsi" w:hAnsiTheme="minorHAnsi" w:cs="Arial"/>
          <w:bCs/>
          <w:i/>
          <w:lang w:val="pt-BR"/>
        </w:rPr>
        <w:t>Drácula</w:t>
      </w:r>
      <w:r w:rsidRPr="00BC0647">
        <w:rPr>
          <w:rFonts w:asciiTheme="minorHAnsi" w:hAnsiTheme="minorHAnsi" w:cs="Arial"/>
          <w:bCs/>
          <w:lang w:val="pt-BR"/>
        </w:rPr>
        <w:t xml:space="preserve">, de Bram Stoker </w:t>
      </w:r>
    </w:p>
    <w:p w:rsidR="00272C58" w:rsidRPr="00BC0647" w:rsidRDefault="00272C58" w:rsidP="006218B6">
      <w:pPr>
        <w:pStyle w:val="Prrafodelista"/>
        <w:numPr>
          <w:ilvl w:val="0"/>
          <w:numId w:val="16"/>
        </w:numPr>
        <w:spacing w:line="26" w:lineRule="atLeast"/>
        <w:ind w:left="426" w:hanging="284"/>
        <w:jc w:val="both"/>
        <w:rPr>
          <w:rStyle w:val="nfasis"/>
          <w:rFonts w:asciiTheme="minorHAnsi" w:hAnsiTheme="minorHAnsi"/>
          <w:bCs/>
          <w:i w:val="0"/>
          <w:iCs w:val="0"/>
        </w:rPr>
      </w:pPr>
      <w:r w:rsidRPr="00BC0647">
        <w:rPr>
          <w:rStyle w:val="nfasis"/>
          <w:rFonts w:asciiTheme="minorHAnsi" w:hAnsiTheme="minorHAnsi"/>
        </w:rPr>
        <w:lastRenderedPageBreak/>
        <w:t xml:space="preserve">El fantasma de Canterville, </w:t>
      </w:r>
      <w:r w:rsidRPr="00BC0647">
        <w:rPr>
          <w:rStyle w:val="nfasis"/>
          <w:rFonts w:asciiTheme="minorHAnsi" w:hAnsiTheme="minorHAnsi"/>
          <w:i w:val="0"/>
        </w:rPr>
        <w:t xml:space="preserve">de Oscar Wilde </w:t>
      </w:r>
    </w:p>
    <w:p w:rsidR="00272C58" w:rsidRPr="00BC0647" w:rsidRDefault="00272C58" w:rsidP="006218B6">
      <w:pPr>
        <w:pStyle w:val="Prrafodelista"/>
        <w:numPr>
          <w:ilvl w:val="0"/>
          <w:numId w:val="16"/>
        </w:numPr>
        <w:spacing w:line="26" w:lineRule="atLeast"/>
        <w:ind w:left="426" w:hanging="284"/>
        <w:jc w:val="both"/>
        <w:rPr>
          <w:rFonts w:asciiTheme="minorHAnsi" w:hAnsiTheme="minorHAnsi"/>
          <w:bCs/>
        </w:rPr>
      </w:pPr>
      <w:r w:rsidRPr="00BC0647">
        <w:rPr>
          <w:rFonts w:asciiTheme="minorHAnsi" w:hAnsiTheme="minorHAnsi"/>
          <w:bCs/>
          <w:i/>
        </w:rPr>
        <w:t>El Ruiseñor y la Rosa,</w:t>
      </w:r>
      <w:r w:rsidRPr="00BC0647">
        <w:rPr>
          <w:rFonts w:asciiTheme="minorHAnsi" w:hAnsiTheme="minorHAnsi"/>
          <w:bCs/>
        </w:rPr>
        <w:t xml:space="preserve"> de Oscar Wilde.</w:t>
      </w:r>
    </w:p>
    <w:p w:rsidR="00272C58" w:rsidRPr="00BC0647" w:rsidRDefault="00272C58" w:rsidP="006218B6">
      <w:pPr>
        <w:pStyle w:val="Prrafodelista"/>
        <w:numPr>
          <w:ilvl w:val="0"/>
          <w:numId w:val="16"/>
        </w:numPr>
        <w:spacing w:line="26" w:lineRule="atLeast"/>
        <w:ind w:left="426" w:hanging="284"/>
        <w:jc w:val="both"/>
        <w:rPr>
          <w:rFonts w:asciiTheme="minorHAnsi" w:hAnsiTheme="minorHAnsi" w:cs="Arial"/>
          <w:bCs/>
          <w:i/>
          <w:iCs/>
          <w:lang w:val="es-PY"/>
        </w:rPr>
      </w:pPr>
      <w:r w:rsidRPr="00BC0647">
        <w:rPr>
          <w:rFonts w:asciiTheme="minorHAnsi" w:hAnsiTheme="minorHAnsi" w:cs="Arial"/>
          <w:bCs/>
          <w:i/>
          <w:iCs/>
          <w:lang w:val="es-PY"/>
        </w:rPr>
        <w:t xml:space="preserve">El último mohicano, </w:t>
      </w:r>
      <w:r w:rsidRPr="00BC0647">
        <w:rPr>
          <w:rFonts w:asciiTheme="minorHAnsi" w:hAnsiTheme="minorHAnsi" w:cs="Arial"/>
          <w:bCs/>
          <w:iCs/>
          <w:lang w:val="es-PY"/>
        </w:rPr>
        <w:t>de James Fenimore Cooper</w:t>
      </w:r>
    </w:p>
    <w:p w:rsidR="00272C58" w:rsidRPr="00BC0647" w:rsidRDefault="00272C58" w:rsidP="006218B6">
      <w:pPr>
        <w:pStyle w:val="Prrafodelista"/>
        <w:numPr>
          <w:ilvl w:val="0"/>
          <w:numId w:val="16"/>
        </w:numPr>
        <w:spacing w:line="26" w:lineRule="atLeast"/>
        <w:ind w:left="426" w:hanging="284"/>
        <w:jc w:val="both"/>
        <w:rPr>
          <w:rFonts w:asciiTheme="minorHAnsi" w:hAnsiTheme="minorHAnsi"/>
          <w:bCs/>
        </w:rPr>
      </w:pPr>
      <w:r w:rsidRPr="00BC0647">
        <w:rPr>
          <w:rStyle w:val="nfasis"/>
          <w:rFonts w:asciiTheme="minorHAnsi" w:hAnsiTheme="minorHAnsi"/>
        </w:rPr>
        <w:t xml:space="preserve">Ilusiones </w:t>
      </w:r>
      <w:r w:rsidRPr="00BC0647">
        <w:rPr>
          <w:rStyle w:val="nfasis"/>
          <w:rFonts w:asciiTheme="minorHAnsi" w:hAnsiTheme="minorHAnsi"/>
          <w:i w:val="0"/>
        </w:rPr>
        <w:t>de Richard Bach</w:t>
      </w:r>
    </w:p>
    <w:p w:rsidR="00272C58" w:rsidRPr="00BC0647" w:rsidRDefault="00272C58" w:rsidP="006218B6">
      <w:pPr>
        <w:pStyle w:val="Prrafodelista"/>
        <w:numPr>
          <w:ilvl w:val="0"/>
          <w:numId w:val="16"/>
        </w:numPr>
        <w:spacing w:line="26" w:lineRule="atLeast"/>
        <w:ind w:left="426" w:hanging="284"/>
        <w:jc w:val="both"/>
        <w:rPr>
          <w:rFonts w:asciiTheme="minorHAnsi" w:hAnsiTheme="minorHAnsi"/>
          <w:bCs/>
        </w:rPr>
      </w:pPr>
      <w:r w:rsidRPr="00BC0647">
        <w:rPr>
          <w:rFonts w:asciiTheme="minorHAnsi" w:hAnsiTheme="minorHAnsi"/>
          <w:bCs/>
          <w:i/>
          <w:iCs/>
        </w:rPr>
        <w:t>Ivanhoe</w:t>
      </w:r>
      <w:r w:rsidRPr="00BC0647">
        <w:rPr>
          <w:rFonts w:asciiTheme="minorHAnsi" w:hAnsiTheme="minorHAnsi"/>
          <w:bCs/>
        </w:rPr>
        <w:t xml:space="preserve">, de Walter Scott </w:t>
      </w:r>
    </w:p>
    <w:p w:rsidR="00272C58" w:rsidRPr="00BC0647" w:rsidRDefault="00272C58" w:rsidP="006218B6">
      <w:pPr>
        <w:pStyle w:val="Prrafodelista"/>
        <w:numPr>
          <w:ilvl w:val="0"/>
          <w:numId w:val="16"/>
        </w:numPr>
        <w:spacing w:line="26" w:lineRule="atLeast"/>
        <w:ind w:left="426" w:hanging="284"/>
        <w:jc w:val="both"/>
        <w:rPr>
          <w:rFonts w:asciiTheme="minorHAnsi" w:hAnsiTheme="minorHAnsi" w:cs="Arial"/>
          <w:bCs/>
          <w:i/>
          <w:iCs/>
          <w:lang w:val="es-PY"/>
        </w:rPr>
      </w:pPr>
      <w:r w:rsidRPr="00BC0647">
        <w:rPr>
          <w:rFonts w:asciiTheme="minorHAnsi" w:hAnsiTheme="minorHAnsi" w:cs="Arial"/>
          <w:bCs/>
          <w:i/>
          <w:iCs/>
          <w:lang w:val="es-PY"/>
        </w:rPr>
        <w:t xml:space="preserve">La edad del pavo, </w:t>
      </w:r>
      <w:r w:rsidRPr="00BC0647">
        <w:rPr>
          <w:rFonts w:asciiTheme="minorHAnsi" w:hAnsiTheme="minorHAnsi" w:cs="Arial"/>
          <w:bCs/>
          <w:iCs/>
          <w:lang w:val="es-PY"/>
        </w:rPr>
        <w:t xml:space="preserve">de Elsa Borneman </w:t>
      </w:r>
    </w:p>
    <w:p w:rsidR="00272C58" w:rsidRPr="00BC0647" w:rsidRDefault="00272C58" w:rsidP="006218B6">
      <w:pPr>
        <w:pStyle w:val="Prrafodelista"/>
        <w:numPr>
          <w:ilvl w:val="0"/>
          <w:numId w:val="16"/>
        </w:numPr>
        <w:spacing w:line="26" w:lineRule="atLeast"/>
        <w:ind w:left="426" w:hanging="284"/>
        <w:jc w:val="both"/>
        <w:rPr>
          <w:rFonts w:asciiTheme="minorHAnsi" w:hAnsiTheme="minorHAnsi" w:cs="Arial"/>
          <w:bCs/>
        </w:rPr>
      </w:pPr>
      <w:r w:rsidRPr="00BC0647">
        <w:rPr>
          <w:rFonts w:asciiTheme="minorHAnsi" w:hAnsiTheme="minorHAnsi" w:cs="Arial"/>
          <w:bCs/>
          <w:i/>
        </w:rPr>
        <w:t>Las crónicas de Narnia</w:t>
      </w:r>
      <w:r w:rsidRPr="00BC0647">
        <w:rPr>
          <w:rFonts w:asciiTheme="minorHAnsi" w:hAnsiTheme="minorHAnsi" w:cs="Arial"/>
          <w:bCs/>
        </w:rPr>
        <w:t xml:space="preserve">,  de Clive Staples Lewis </w:t>
      </w:r>
    </w:p>
    <w:p w:rsidR="00272C58" w:rsidRPr="00BC0647" w:rsidRDefault="00272C58" w:rsidP="006218B6">
      <w:pPr>
        <w:pStyle w:val="Prrafodelista"/>
        <w:numPr>
          <w:ilvl w:val="0"/>
          <w:numId w:val="16"/>
        </w:numPr>
        <w:spacing w:line="26" w:lineRule="atLeast"/>
        <w:ind w:left="426" w:hanging="284"/>
        <w:jc w:val="both"/>
        <w:rPr>
          <w:rFonts w:asciiTheme="minorHAnsi" w:hAnsiTheme="minorHAnsi"/>
          <w:bCs/>
        </w:rPr>
      </w:pPr>
      <w:r w:rsidRPr="00BC0647">
        <w:rPr>
          <w:rFonts w:asciiTheme="minorHAnsi" w:hAnsiTheme="minorHAnsi"/>
          <w:bCs/>
          <w:i/>
        </w:rPr>
        <w:t>Mi Planta Naranja Lima</w:t>
      </w:r>
      <w:r w:rsidRPr="00BC0647">
        <w:rPr>
          <w:rFonts w:asciiTheme="minorHAnsi" w:hAnsiTheme="minorHAnsi"/>
          <w:bCs/>
        </w:rPr>
        <w:t xml:space="preserve">, de </w:t>
      </w:r>
      <w:r w:rsidRPr="00BC0647">
        <w:rPr>
          <w:rFonts w:asciiTheme="minorHAnsi" w:hAnsiTheme="minorHAnsi"/>
        </w:rPr>
        <w:t xml:space="preserve">José Mauro de Vasconcelos </w:t>
      </w:r>
    </w:p>
    <w:p w:rsidR="00272C58" w:rsidRPr="00BC0647" w:rsidRDefault="00272C58" w:rsidP="006218B6">
      <w:pPr>
        <w:pStyle w:val="Prrafodelista"/>
        <w:numPr>
          <w:ilvl w:val="0"/>
          <w:numId w:val="16"/>
        </w:numPr>
        <w:spacing w:line="26" w:lineRule="atLeast"/>
        <w:ind w:left="426" w:hanging="284"/>
        <w:jc w:val="both"/>
        <w:rPr>
          <w:rFonts w:asciiTheme="minorHAnsi" w:hAnsiTheme="minorHAnsi"/>
          <w:bCs/>
        </w:rPr>
      </w:pPr>
      <w:r w:rsidRPr="00BC0647">
        <w:rPr>
          <w:rFonts w:asciiTheme="minorHAnsi" w:hAnsiTheme="minorHAnsi"/>
          <w:bCs/>
          <w:i/>
        </w:rPr>
        <w:t xml:space="preserve">Mujercitas, </w:t>
      </w:r>
      <w:r w:rsidRPr="00BC0647">
        <w:rPr>
          <w:rFonts w:asciiTheme="minorHAnsi" w:hAnsiTheme="minorHAnsi"/>
          <w:bCs/>
        </w:rPr>
        <w:t xml:space="preserve">de Louise May Alcot </w:t>
      </w:r>
    </w:p>
    <w:p w:rsidR="00272C58" w:rsidRPr="00BC0647" w:rsidRDefault="00272C58" w:rsidP="006218B6">
      <w:pPr>
        <w:pStyle w:val="Prrafodelista"/>
        <w:numPr>
          <w:ilvl w:val="0"/>
          <w:numId w:val="16"/>
        </w:numPr>
        <w:spacing w:line="26" w:lineRule="atLeast"/>
        <w:ind w:left="426" w:hanging="284"/>
        <w:jc w:val="both"/>
        <w:rPr>
          <w:rFonts w:asciiTheme="minorHAnsi" w:hAnsiTheme="minorHAnsi" w:cs="Arial"/>
          <w:bCs/>
          <w:i/>
          <w:iCs/>
          <w:lang w:val="es-PY"/>
        </w:rPr>
      </w:pPr>
      <w:r w:rsidRPr="00BC0647">
        <w:rPr>
          <w:rFonts w:asciiTheme="minorHAnsi" w:hAnsiTheme="minorHAnsi" w:cs="Arial"/>
          <w:bCs/>
          <w:i/>
          <w:iCs/>
          <w:lang w:val="es-PY"/>
        </w:rPr>
        <w:t xml:space="preserve">No hagan olas, </w:t>
      </w:r>
      <w:r w:rsidRPr="00BC0647">
        <w:rPr>
          <w:rFonts w:asciiTheme="minorHAnsi" w:hAnsiTheme="minorHAnsi" w:cs="Arial"/>
          <w:bCs/>
          <w:iCs/>
          <w:lang w:val="es-PY"/>
        </w:rPr>
        <w:t xml:space="preserve">de Elsa Borneman </w:t>
      </w:r>
    </w:p>
    <w:p w:rsidR="001435C5" w:rsidRPr="00BC0647" w:rsidRDefault="00272C58" w:rsidP="006218B6">
      <w:pPr>
        <w:pStyle w:val="Prrafodelista"/>
        <w:numPr>
          <w:ilvl w:val="0"/>
          <w:numId w:val="16"/>
        </w:numPr>
        <w:spacing w:line="26" w:lineRule="atLeast"/>
        <w:ind w:left="426" w:hanging="284"/>
        <w:jc w:val="both"/>
        <w:rPr>
          <w:rFonts w:asciiTheme="minorHAnsi" w:hAnsiTheme="minorHAnsi"/>
          <w:bCs/>
        </w:rPr>
      </w:pPr>
      <w:r w:rsidRPr="00BC0647">
        <w:rPr>
          <w:rFonts w:asciiTheme="minorHAnsi" w:hAnsiTheme="minorHAnsi"/>
          <w:bCs/>
          <w:i/>
          <w:lang w:val="pt-BR"/>
        </w:rPr>
        <w:t>Queridos Monstruos,</w:t>
      </w:r>
      <w:r w:rsidRPr="00BC0647">
        <w:rPr>
          <w:rFonts w:asciiTheme="minorHAnsi" w:hAnsiTheme="minorHAnsi"/>
          <w:bCs/>
          <w:lang w:val="pt-BR"/>
        </w:rPr>
        <w:t xml:space="preserve"> de </w:t>
      </w:r>
      <w:r w:rsidR="001435C5" w:rsidRPr="00BC0647">
        <w:rPr>
          <w:rFonts w:asciiTheme="minorHAnsi" w:hAnsiTheme="minorHAnsi"/>
          <w:bCs/>
          <w:iCs/>
          <w:lang w:val="pt-BR"/>
        </w:rPr>
        <w:t>Elsa Bornemann</w:t>
      </w:r>
    </w:p>
    <w:p w:rsidR="00272C58" w:rsidRPr="00BC0647" w:rsidRDefault="001435C5" w:rsidP="006218B6">
      <w:pPr>
        <w:pStyle w:val="Prrafodelista"/>
        <w:numPr>
          <w:ilvl w:val="0"/>
          <w:numId w:val="16"/>
        </w:numPr>
        <w:spacing w:line="26" w:lineRule="atLeast"/>
        <w:ind w:left="426" w:hanging="284"/>
        <w:jc w:val="both"/>
        <w:rPr>
          <w:rFonts w:asciiTheme="minorHAnsi" w:hAnsiTheme="minorHAnsi"/>
          <w:bCs/>
        </w:rPr>
      </w:pPr>
      <w:r w:rsidRPr="00BC0647">
        <w:rPr>
          <w:rFonts w:asciiTheme="minorHAnsi" w:hAnsiTheme="minorHAnsi"/>
          <w:bCs/>
          <w:i/>
          <w:iCs/>
          <w:lang w:val="pt-BR"/>
        </w:rPr>
        <w:t>R</w:t>
      </w:r>
      <w:r w:rsidR="00272C58" w:rsidRPr="00BC0647">
        <w:rPr>
          <w:rFonts w:asciiTheme="minorHAnsi" w:hAnsiTheme="minorHAnsi"/>
          <w:bCs/>
          <w:i/>
        </w:rPr>
        <w:t>obinson Crusoe,</w:t>
      </w:r>
      <w:r w:rsidR="00272C58" w:rsidRPr="00BC0647">
        <w:rPr>
          <w:rFonts w:asciiTheme="minorHAnsi" w:hAnsiTheme="minorHAnsi"/>
          <w:bCs/>
        </w:rPr>
        <w:t xml:space="preserve"> de Daniel Defoe </w:t>
      </w:r>
    </w:p>
    <w:p w:rsidR="00272C58" w:rsidRPr="00BC0647" w:rsidRDefault="00272C58" w:rsidP="006218B6">
      <w:pPr>
        <w:pStyle w:val="Prrafodelista"/>
        <w:numPr>
          <w:ilvl w:val="0"/>
          <w:numId w:val="16"/>
        </w:numPr>
        <w:spacing w:line="26" w:lineRule="atLeast"/>
        <w:ind w:left="426" w:hanging="284"/>
        <w:jc w:val="both"/>
        <w:rPr>
          <w:rFonts w:asciiTheme="minorHAnsi" w:hAnsiTheme="minorHAnsi"/>
          <w:bCs/>
        </w:rPr>
      </w:pPr>
      <w:r w:rsidRPr="00BC0647">
        <w:rPr>
          <w:rFonts w:asciiTheme="minorHAnsi" w:hAnsiTheme="minorHAnsi"/>
          <w:bCs/>
          <w:i/>
        </w:rPr>
        <w:t>Vamos a calentar el sol</w:t>
      </w:r>
      <w:r w:rsidRPr="00BC0647">
        <w:rPr>
          <w:rFonts w:asciiTheme="minorHAnsi" w:hAnsiTheme="minorHAnsi"/>
          <w:bCs/>
        </w:rPr>
        <w:t xml:space="preserve">, de </w:t>
      </w:r>
      <w:r w:rsidR="001435C5" w:rsidRPr="00BC0647">
        <w:rPr>
          <w:rFonts w:asciiTheme="minorHAnsi" w:hAnsiTheme="minorHAnsi"/>
        </w:rPr>
        <w:t xml:space="preserve">José Mauro de Vasconcelos </w:t>
      </w:r>
    </w:p>
    <w:p w:rsidR="00272C58" w:rsidRPr="00BC0647" w:rsidRDefault="00272C58" w:rsidP="006218B6">
      <w:pPr>
        <w:pStyle w:val="Prrafodelista"/>
        <w:numPr>
          <w:ilvl w:val="0"/>
          <w:numId w:val="16"/>
        </w:numPr>
        <w:spacing w:line="26" w:lineRule="atLeast"/>
        <w:ind w:left="426" w:hanging="284"/>
        <w:jc w:val="both"/>
        <w:rPr>
          <w:rFonts w:asciiTheme="minorHAnsi" w:hAnsiTheme="minorHAnsi"/>
          <w:bCs/>
          <w:i/>
        </w:rPr>
      </w:pPr>
      <w:r w:rsidRPr="00BC0647">
        <w:rPr>
          <w:rFonts w:asciiTheme="minorHAnsi" w:hAnsiTheme="minorHAnsi"/>
          <w:bCs/>
          <w:i/>
        </w:rPr>
        <w:t>Vuelo nocturno,</w:t>
      </w:r>
      <w:r w:rsidRPr="00BC0647">
        <w:rPr>
          <w:rFonts w:asciiTheme="minorHAnsi" w:hAnsiTheme="minorHAnsi"/>
          <w:bCs/>
        </w:rPr>
        <w:t xml:space="preserve"> </w:t>
      </w:r>
      <w:r w:rsidRPr="00BC0647">
        <w:rPr>
          <w:rFonts w:asciiTheme="minorHAnsi" w:hAnsiTheme="minorHAnsi"/>
          <w:bCs/>
          <w:i/>
        </w:rPr>
        <w:t xml:space="preserve">de </w:t>
      </w:r>
      <w:r w:rsidRPr="00BC0647">
        <w:rPr>
          <w:rStyle w:val="nfasis"/>
          <w:rFonts w:asciiTheme="minorHAnsi" w:hAnsiTheme="minorHAnsi"/>
          <w:i w:val="0"/>
        </w:rPr>
        <w:t>Antoine</w:t>
      </w:r>
      <w:r w:rsidRPr="00BC0647">
        <w:rPr>
          <w:rFonts w:asciiTheme="minorHAnsi" w:hAnsiTheme="minorHAnsi"/>
        </w:rPr>
        <w:t xml:space="preserve"> de</w:t>
      </w:r>
      <w:r w:rsidRPr="00BC0647">
        <w:rPr>
          <w:rFonts w:asciiTheme="minorHAnsi" w:hAnsiTheme="minorHAnsi"/>
          <w:i/>
        </w:rPr>
        <w:t xml:space="preserve"> </w:t>
      </w:r>
      <w:r w:rsidRPr="00BC0647">
        <w:rPr>
          <w:rStyle w:val="nfasis"/>
          <w:rFonts w:asciiTheme="minorHAnsi" w:hAnsiTheme="minorHAnsi"/>
          <w:i w:val="0"/>
        </w:rPr>
        <w:t>Saint</w:t>
      </w:r>
      <w:r w:rsidRPr="00BC0647">
        <w:rPr>
          <w:rFonts w:asciiTheme="minorHAnsi" w:hAnsiTheme="minorHAnsi"/>
          <w:i/>
        </w:rPr>
        <w:t>-</w:t>
      </w:r>
      <w:r w:rsidRPr="00BC0647">
        <w:rPr>
          <w:rStyle w:val="nfasis"/>
          <w:rFonts w:asciiTheme="minorHAnsi" w:hAnsiTheme="minorHAnsi"/>
          <w:i w:val="0"/>
        </w:rPr>
        <w:t>Exupéry</w:t>
      </w:r>
      <w:r w:rsidRPr="00BC0647">
        <w:rPr>
          <w:rFonts w:asciiTheme="minorHAnsi" w:hAnsiTheme="minorHAnsi"/>
          <w:bCs/>
          <w:i/>
        </w:rPr>
        <w:t xml:space="preserve"> </w:t>
      </w:r>
    </w:p>
    <w:p w:rsidR="00C95A7D" w:rsidRDefault="00C95A7D" w:rsidP="00BC0647">
      <w:pPr>
        <w:spacing w:line="26" w:lineRule="atLeast"/>
        <w:jc w:val="both"/>
        <w:rPr>
          <w:rFonts w:asciiTheme="minorHAnsi" w:hAnsiTheme="minorHAnsi" w:cs="Arial"/>
          <w:bCs/>
          <w:sz w:val="20"/>
          <w:szCs w:val="20"/>
          <w:lang w:val="es-PY"/>
        </w:rPr>
        <w:sectPr w:rsidR="00C95A7D" w:rsidSect="008D5BE7">
          <w:type w:val="continuous"/>
          <w:pgSz w:w="11340" w:h="15309" w:code="1"/>
          <w:pgMar w:top="1701" w:right="1134" w:bottom="1701" w:left="1134" w:header="709" w:footer="284" w:gutter="851"/>
          <w:cols w:num="2" w:space="708"/>
          <w:docGrid w:linePitch="360"/>
        </w:sectPr>
      </w:pPr>
    </w:p>
    <w:p w:rsidR="005B3DFB" w:rsidRDefault="005B3DFB" w:rsidP="00BC0647">
      <w:pPr>
        <w:spacing w:line="26" w:lineRule="atLeast"/>
        <w:jc w:val="both"/>
        <w:rPr>
          <w:rFonts w:asciiTheme="minorHAnsi" w:hAnsiTheme="minorHAnsi" w:cs="Arial"/>
          <w:bCs/>
          <w:sz w:val="20"/>
          <w:szCs w:val="20"/>
          <w:lang w:val="es-PY"/>
        </w:rPr>
      </w:pPr>
    </w:p>
    <w:p w:rsidR="008666BA" w:rsidRPr="002424FC" w:rsidRDefault="008666BA" w:rsidP="00BC0647">
      <w:pPr>
        <w:spacing w:line="26" w:lineRule="atLeast"/>
        <w:jc w:val="both"/>
        <w:rPr>
          <w:rFonts w:asciiTheme="minorHAnsi" w:hAnsiTheme="minorHAnsi" w:cs="Arial"/>
          <w:bCs/>
          <w:sz w:val="20"/>
          <w:szCs w:val="20"/>
          <w:lang w:val="es-PY"/>
        </w:rPr>
      </w:pPr>
    </w:p>
    <w:p w:rsidR="004753C1" w:rsidRDefault="004753C1" w:rsidP="001E320C">
      <w:pPr>
        <w:spacing w:line="26" w:lineRule="atLeast"/>
        <w:jc w:val="both"/>
        <w:rPr>
          <w:rFonts w:asciiTheme="minorHAnsi" w:hAnsiTheme="minorHAnsi" w:cs="Arial"/>
          <w:bCs/>
          <w:sz w:val="20"/>
          <w:szCs w:val="20"/>
          <w:lang w:val="es-PY"/>
        </w:rPr>
      </w:pPr>
    </w:p>
    <w:p w:rsidR="004753C1" w:rsidRDefault="004753C1" w:rsidP="004753C1">
      <w:pPr>
        <w:pStyle w:val="Prrafodelista"/>
        <w:shd w:val="clear" w:color="auto" w:fill="DBE5F1"/>
        <w:tabs>
          <w:tab w:val="left" w:pos="851"/>
        </w:tabs>
        <w:spacing w:line="26" w:lineRule="atLeast"/>
        <w:ind w:left="0"/>
        <w:jc w:val="both"/>
        <w:rPr>
          <w:rFonts w:asciiTheme="minorHAnsi" w:hAnsiTheme="minorHAnsi"/>
          <w:b/>
          <w:sz w:val="28"/>
          <w:szCs w:val="28"/>
        </w:rPr>
        <w:sectPr w:rsidR="004753C1" w:rsidSect="008D5BE7">
          <w:type w:val="continuous"/>
          <w:pgSz w:w="11340" w:h="15309" w:code="1"/>
          <w:pgMar w:top="1701" w:right="1134" w:bottom="1701" w:left="1134" w:header="709" w:footer="284" w:gutter="851"/>
          <w:cols w:space="708"/>
          <w:docGrid w:linePitch="360"/>
        </w:sectPr>
      </w:pPr>
    </w:p>
    <w:p w:rsidR="00C93460" w:rsidRPr="004753C1" w:rsidRDefault="00C93460" w:rsidP="004753C1">
      <w:pPr>
        <w:pStyle w:val="Prrafodelista"/>
        <w:shd w:val="clear" w:color="auto" w:fill="DBE5F1"/>
        <w:tabs>
          <w:tab w:val="left" w:pos="851"/>
        </w:tabs>
        <w:spacing w:line="26" w:lineRule="atLeast"/>
        <w:ind w:left="0"/>
        <w:jc w:val="both"/>
        <w:rPr>
          <w:rFonts w:asciiTheme="minorHAnsi" w:hAnsiTheme="minorHAnsi"/>
          <w:b/>
          <w:sz w:val="28"/>
          <w:szCs w:val="28"/>
        </w:rPr>
      </w:pPr>
      <w:r w:rsidRPr="004753C1">
        <w:rPr>
          <w:rFonts w:asciiTheme="minorHAnsi" w:hAnsiTheme="minorHAnsi"/>
          <w:b/>
          <w:sz w:val="28"/>
          <w:szCs w:val="28"/>
        </w:rPr>
        <w:lastRenderedPageBreak/>
        <w:t>Proyectos de lengua y literatura</w:t>
      </w:r>
    </w:p>
    <w:p w:rsidR="004753C1" w:rsidRDefault="004753C1" w:rsidP="001E320C">
      <w:pPr>
        <w:spacing w:line="26" w:lineRule="atLeast"/>
        <w:jc w:val="both"/>
        <w:rPr>
          <w:rFonts w:asciiTheme="minorHAnsi" w:hAnsiTheme="minorHAnsi" w:cs="Arial"/>
          <w:bCs/>
          <w:sz w:val="20"/>
          <w:szCs w:val="20"/>
        </w:rPr>
      </w:pPr>
    </w:p>
    <w:p w:rsidR="004753C1" w:rsidRDefault="004753C1" w:rsidP="001E320C">
      <w:pPr>
        <w:spacing w:line="26" w:lineRule="atLeast"/>
        <w:jc w:val="both"/>
        <w:rPr>
          <w:rFonts w:asciiTheme="minorHAnsi" w:hAnsiTheme="minorHAnsi" w:cs="Arial"/>
          <w:bCs/>
          <w:sz w:val="20"/>
          <w:szCs w:val="20"/>
        </w:rPr>
      </w:pPr>
    </w:p>
    <w:p w:rsidR="005443CE" w:rsidRDefault="005443CE" w:rsidP="001E320C">
      <w:pPr>
        <w:spacing w:line="26" w:lineRule="atLeast"/>
        <w:jc w:val="both"/>
        <w:rPr>
          <w:rFonts w:asciiTheme="minorHAnsi" w:hAnsiTheme="minorHAnsi" w:cs="Arial"/>
          <w:bCs/>
          <w:sz w:val="20"/>
          <w:szCs w:val="20"/>
        </w:rPr>
        <w:sectPr w:rsidR="005443CE" w:rsidSect="008D5BE7">
          <w:type w:val="continuous"/>
          <w:pgSz w:w="11340" w:h="15309" w:code="1"/>
          <w:pgMar w:top="1701" w:right="1134" w:bottom="1701" w:left="1134" w:header="709" w:footer="284" w:gutter="851"/>
          <w:cols w:space="708"/>
          <w:docGrid w:linePitch="360"/>
        </w:sectPr>
      </w:pPr>
    </w:p>
    <w:p w:rsidR="00C93460" w:rsidRPr="003076C7" w:rsidRDefault="00C93460" w:rsidP="001E320C">
      <w:pPr>
        <w:spacing w:line="26" w:lineRule="atLeast"/>
        <w:jc w:val="both"/>
        <w:rPr>
          <w:rFonts w:asciiTheme="minorHAnsi" w:hAnsiTheme="minorHAnsi"/>
        </w:rPr>
      </w:pPr>
      <w:r w:rsidRPr="003076C7">
        <w:rPr>
          <w:rFonts w:asciiTheme="minorHAnsi" w:hAnsiTheme="minorHAnsi"/>
        </w:rPr>
        <w:lastRenderedPageBreak/>
        <w:t>Otra estrategia interesante de planificación y desarrollo de capacidades son los proyectos. Así, por ejemplo, se pueden generar proyectos de lectura de obras literarias, creación de periódico escolar, la radio en la escuela, la lectura de una determinada tipología textual, una aventura en la historia de la literatura (para estudiar un periodo histórico, por ejemplo), el mundo de los medios de comunicación, el cine, etc.</w:t>
      </w:r>
    </w:p>
    <w:p w:rsidR="00C93460" w:rsidRPr="003076C7" w:rsidRDefault="00C93460" w:rsidP="001E320C">
      <w:pPr>
        <w:spacing w:line="26" w:lineRule="atLeast"/>
        <w:jc w:val="both"/>
        <w:rPr>
          <w:rFonts w:asciiTheme="minorHAnsi" w:hAnsiTheme="minorHAnsi"/>
        </w:rPr>
      </w:pPr>
    </w:p>
    <w:p w:rsidR="00C93460" w:rsidRPr="003076C7" w:rsidRDefault="00C93460" w:rsidP="001E320C">
      <w:pPr>
        <w:spacing w:line="26" w:lineRule="atLeast"/>
        <w:jc w:val="both"/>
        <w:rPr>
          <w:rFonts w:asciiTheme="minorHAnsi" w:hAnsiTheme="minorHAnsi"/>
        </w:rPr>
      </w:pPr>
      <w:r w:rsidRPr="003076C7">
        <w:rPr>
          <w:rFonts w:asciiTheme="minorHAnsi" w:hAnsiTheme="minorHAnsi"/>
        </w:rPr>
        <w:t xml:space="preserve">Los temas son inagotables. Lo importante es que el tema elegido ayude a los </w:t>
      </w:r>
      <w:r w:rsidRPr="003076C7">
        <w:rPr>
          <w:rFonts w:asciiTheme="minorHAnsi" w:hAnsiTheme="minorHAnsi"/>
        </w:rPr>
        <w:lastRenderedPageBreak/>
        <w:t>estudiantes a sentirse entusiasmados y puedan participar de las actividades, y, de esta manera, con la ayuda de las actividades, el apoyo del docente y de los materiales de trabajo, desarrollen sus capacidades comunicativas y vayan afianzando el gusto por la lectura y por la producción de textos.</w:t>
      </w:r>
    </w:p>
    <w:p w:rsidR="00C93460" w:rsidRPr="003076C7" w:rsidRDefault="00C93460" w:rsidP="001E320C">
      <w:pPr>
        <w:spacing w:line="26" w:lineRule="atLeast"/>
        <w:jc w:val="both"/>
        <w:rPr>
          <w:rFonts w:asciiTheme="minorHAnsi" w:hAnsiTheme="minorHAnsi"/>
        </w:rPr>
      </w:pPr>
    </w:p>
    <w:p w:rsidR="00C93460" w:rsidRPr="003076C7" w:rsidRDefault="00C93460" w:rsidP="001E320C">
      <w:pPr>
        <w:spacing w:line="26" w:lineRule="atLeast"/>
        <w:jc w:val="both"/>
        <w:rPr>
          <w:rFonts w:asciiTheme="minorHAnsi" w:hAnsiTheme="minorHAnsi"/>
        </w:rPr>
      </w:pPr>
      <w:r w:rsidRPr="003076C7">
        <w:rPr>
          <w:rFonts w:asciiTheme="minorHAnsi" w:hAnsiTheme="minorHAnsi"/>
        </w:rPr>
        <w:t xml:space="preserve">Los proyectos pueden tener distintos apartados, dependiendo de su complejidad. Mínimamente, deben contar con las siguientes partes: </w:t>
      </w:r>
    </w:p>
    <w:p w:rsidR="00C93460" w:rsidRPr="003076C7" w:rsidRDefault="00C93460" w:rsidP="001E320C">
      <w:pPr>
        <w:spacing w:line="26" w:lineRule="atLeast"/>
        <w:jc w:val="both"/>
        <w:rPr>
          <w:rFonts w:asciiTheme="minorHAnsi" w:hAnsiTheme="minorHAnsi"/>
        </w:rPr>
      </w:pPr>
    </w:p>
    <w:p w:rsidR="00C93460" w:rsidRPr="005443CE" w:rsidRDefault="00F30BE6" w:rsidP="006218B6">
      <w:pPr>
        <w:pStyle w:val="Prrafodelista"/>
        <w:numPr>
          <w:ilvl w:val="0"/>
          <w:numId w:val="8"/>
        </w:numPr>
        <w:spacing w:line="276" w:lineRule="auto"/>
        <w:ind w:left="426" w:hanging="284"/>
        <w:contextualSpacing w:val="0"/>
        <w:jc w:val="both"/>
        <w:rPr>
          <w:rFonts w:asciiTheme="minorHAnsi" w:hAnsiTheme="minorHAnsi"/>
          <w:i/>
        </w:rPr>
      </w:pPr>
      <w:r w:rsidRPr="005443CE">
        <w:rPr>
          <w:rFonts w:asciiTheme="minorHAnsi" w:hAnsiTheme="minorHAnsi"/>
          <w:b/>
          <w:i/>
        </w:rPr>
        <w:lastRenderedPageBreak/>
        <w:t>Identificación</w:t>
      </w:r>
      <w:r w:rsidR="00C93460" w:rsidRPr="005443CE">
        <w:rPr>
          <w:rFonts w:asciiTheme="minorHAnsi" w:hAnsiTheme="minorHAnsi"/>
          <w:i/>
        </w:rPr>
        <w:t xml:space="preserve">: </w:t>
      </w:r>
      <w:r w:rsidRPr="005443CE">
        <w:rPr>
          <w:rFonts w:asciiTheme="minorHAnsi" w:hAnsiTheme="minorHAnsi"/>
          <w:i/>
        </w:rPr>
        <w:t>incluye los datos de la institución, así como una denominación atractiva</w:t>
      </w:r>
      <w:r w:rsidR="00C93460" w:rsidRPr="005443CE">
        <w:rPr>
          <w:rFonts w:asciiTheme="minorHAnsi" w:hAnsiTheme="minorHAnsi"/>
          <w:i/>
        </w:rPr>
        <w:t>. Una buena denominación ayuda a crear una imagen positiva hacia el proyecto.</w:t>
      </w:r>
      <w:r w:rsidRPr="005443CE">
        <w:rPr>
          <w:rFonts w:asciiTheme="minorHAnsi" w:hAnsiTheme="minorHAnsi"/>
          <w:i/>
        </w:rPr>
        <w:t xml:space="preserve"> </w:t>
      </w:r>
    </w:p>
    <w:p w:rsidR="00C93460" w:rsidRPr="005443CE" w:rsidRDefault="00C93460" w:rsidP="006218B6">
      <w:pPr>
        <w:pStyle w:val="Prrafodelista"/>
        <w:numPr>
          <w:ilvl w:val="0"/>
          <w:numId w:val="8"/>
        </w:numPr>
        <w:spacing w:line="276" w:lineRule="auto"/>
        <w:ind w:left="426" w:hanging="284"/>
        <w:contextualSpacing w:val="0"/>
        <w:jc w:val="both"/>
        <w:rPr>
          <w:rFonts w:asciiTheme="minorHAnsi" w:hAnsiTheme="minorHAnsi"/>
          <w:i/>
        </w:rPr>
      </w:pPr>
      <w:r w:rsidRPr="005443CE">
        <w:rPr>
          <w:rFonts w:asciiTheme="minorHAnsi" w:hAnsiTheme="minorHAnsi"/>
          <w:b/>
          <w:i/>
        </w:rPr>
        <w:t>Justificación</w:t>
      </w:r>
      <w:r w:rsidRPr="005443CE">
        <w:rPr>
          <w:rFonts w:asciiTheme="minorHAnsi" w:hAnsiTheme="minorHAnsi"/>
          <w:i/>
        </w:rPr>
        <w:t>: una breve explicación del por qué se implementará ese proyecto. Debe explicitarse en qué le ayudará a los estudiantes en cuanto al desarrollo de aprendizajes.</w:t>
      </w:r>
    </w:p>
    <w:p w:rsidR="00C93460" w:rsidRPr="005443CE" w:rsidRDefault="00C93460" w:rsidP="006218B6">
      <w:pPr>
        <w:pStyle w:val="Prrafodelista"/>
        <w:numPr>
          <w:ilvl w:val="0"/>
          <w:numId w:val="8"/>
        </w:numPr>
        <w:spacing w:line="276" w:lineRule="auto"/>
        <w:ind w:left="426" w:hanging="284"/>
        <w:contextualSpacing w:val="0"/>
        <w:jc w:val="both"/>
        <w:rPr>
          <w:rFonts w:asciiTheme="minorHAnsi" w:hAnsiTheme="minorHAnsi"/>
          <w:i/>
        </w:rPr>
      </w:pPr>
      <w:r w:rsidRPr="005443CE">
        <w:rPr>
          <w:rFonts w:asciiTheme="minorHAnsi" w:hAnsiTheme="minorHAnsi"/>
          <w:b/>
          <w:i/>
        </w:rPr>
        <w:t>Objetivos</w:t>
      </w:r>
      <w:r w:rsidRPr="005443CE">
        <w:rPr>
          <w:rFonts w:asciiTheme="minorHAnsi" w:hAnsiTheme="minorHAnsi"/>
          <w:i/>
        </w:rPr>
        <w:t>: lo que se propone el proyecto como metas de aprendizaje. Se podría plantear también directamente el desarrollo de algunas capacidades del programa de estudio, sin necesidad de elaborar objetivos, pues las capacidades constituyen metas de aprendizaje.</w:t>
      </w:r>
    </w:p>
    <w:p w:rsidR="00C93460" w:rsidRPr="005443CE" w:rsidRDefault="00C93460" w:rsidP="006218B6">
      <w:pPr>
        <w:pStyle w:val="Prrafodelista"/>
        <w:numPr>
          <w:ilvl w:val="0"/>
          <w:numId w:val="8"/>
        </w:numPr>
        <w:spacing w:line="276" w:lineRule="auto"/>
        <w:ind w:left="426" w:hanging="284"/>
        <w:contextualSpacing w:val="0"/>
        <w:jc w:val="both"/>
        <w:rPr>
          <w:rFonts w:asciiTheme="minorHAnsi" w:hAnsiTheme="minorHAnsi"/>
          <w:i/>
        </w:rPr>
      </w:pPr>
      <w:r w:rsidRPr="005443CE">
        <w:rPr>
          <w:rFonts w:asciiTheme="minorHAnsi" w:hAnsiTheme="minorHAnsi"/>
          <w:b/>
          <w:i/>
        </w:rPr>
        <w:t>Contenidos/capacidades</w:t>
      </w:r>
      <w:r w:rsidRPr="005443CE">
        <w:rPr>
          <w:rFonts w:asciiTheme="minorHAnsi" w:hAnsiTheme="minorHAnsi"/>
          <w:i/>
        </w:rPr>
        <w:t>: se deben seleccionar las capacidades que se proponen desarrollar con las actividades del proyecto, y, de ser necesario, los contenidos involucrados en el desarrollo de las mismas. Los indicadores de evaluación deberán ser elaborados para corroborar el desarrollo de dichas capacidades.</w:t>
      </w:r>
    </w:p>
    <w:p w:rsidR="00C93460" w:rsidRPr="005443CE" w:rsidRDefault="00C93460" w:rsidP="006218B6">
      <w:pPr>
        <w:pStyle w:val="Prrafodelista"/>
        <w:numPr>
          <w:ilvl w:val="0"/>
          <w:numId w:val="8"/>
        </w:numPr>
        <w:spacing w:line="276" w:lineRule="auto"/>
        <w:ind w:left="426" w:hanging="284"/>
        <w:contextualSpacing w:val="0"/>
        <w:jc w:val="both"/>
        <w:rPr>
          <w:rFonts w:asciiTheme="minorHAnsi" w:hAnsiTheme="minorHAnsi"/>
          <w:i/>
        </w:rPr>
      </w:pPr>
      <w:r w:rsidRPr="005443CE">
        <w:rPr>
          <w:rFonts w:asciiTheme="minorHAnsi" w:hAnsiTheme="minorHAnsi"/>
          <w:b/>
          <w:i/>
        </w:rPr>
        <w:t>Cronograma de actividades</w:t>
      </w:r>
      <w:r w:rsidRPr="005443CE">
        <w:rPr>
          <w:rFonts w:asciiTheme="minorHAnsi" w:hAnsiTheme="minorHAnsi"/>
          <w:i/>
        </w:rPr>
        <w:t>: una cuidadosa secuenciación temporal de las actividades. Puede incluir la hora, el lugar y el o los responsables.</w:t>
      </w:r>
    </w:p>
    <w:p w:rsidR="00C93460" w:rsidRPr="005443CE" w:rsidRDefault="00C93460" w:rsidP="006218B6">
      <w:pPr>
        <w:pStyle w:val="Prrafodelista"/>
        <w:numPr>
          <w:ilvl w:val="0"/>
          <w:numId w:val="8"/>
        </w:numPr>
        <w:spacing w:line="276" w:lineRule="auto"/>
        <w:ind w:left="426" w:hanging="284"/>
        <w:contextualSpacing w:val="0"/>
        <w:jc w:val="both"/>
        <w:rPr>
          <w:rFonts w:asciiTheme="minorHAnsi" w:hAnsiTheme="minorHAnsi"/>
          <w:i/>
        </w:rPr>
      </w:pPr>
      <w:r w:rsidRPr="005443CE">
        <w:rPr>
          <w:rFonts w:asciiTheme="minorHAnsi" w:hAnsiTheme="minorHAnsi"/>
          <w:b/>
          <w:i/>
        </w:rPr>
        <w:t>Recursos</w:t>
      </w:r>
      <w:r w:rsidRPr="005443CE">
        <w:rPr>
          <w:rFonts w:asciiTheme="minorHAnsi" w:hAnsiTheme="minorHAnsi"/>
          <w:i/>
        </w:rPr>
        <w:t>: en este apartado, se deben especificar los recursos necesarios, sobre todo en relación con los recursos materia</w:t>
      </w:r>
      <w:r w:rsidR="001A5734" w:rsidRPr="005443CE">
        <w:rPr>
          <w:rFonts w:asciiTheme="minorHAnsi" w:hAnsiTheme="minorHAnsi"/>
          <w:i/>
        </w:rPr>
        <w:t>les y financieros. Se recomienda</w:t>
      </w:r>
      <w:r w:rsidRPr="005443CE">
        <w:rPr>
          <w:rFonts w:asciiTheme="minorHAnsi" w:hAnsiTheme="minorHAnsi"/>
          <w:i/>
        </w:rPr>
        <w:t xml:space="preserve"> buscar estrategias para </w:t>
      </w:r>
      <w:r w:rsidRPr="005443CE">
        <w:rPr>
          <w:rFonts w:asciiTheme="minorHAnsi" w:hAnsiTheme="minorHAnsi"/>
          <w:i/>
        </w:rPr>
        <w:lastRenderedPageBreak/>
        <w:t>que los proyectos resulten sin costo, aunque siempre se requiere de alguna fotocopia, marcadores, entre otros materiales. Es posible que muchos materiales de trabajo sean traídos por los estudiantes de sus hogares como periódicos, revistas, etc., de modo a evitar gastos que no sean imprescindibles.</w:t>
      </w:r>
    </w:p>
    <w:p w:rsidR="00C93460" w:rsidRPr="005443CE" w:rsidRDefault="00C93460" w:rsidP="006218B6">
      <w:pPr>
        <w:pStyle w:val="Prrafodelista"/>
        <w:numPr>
          <w:ilvl w:val="0"/>
          <w:numId w:val="8"/>
        </w:numPr>
        <w:spacing w:line="276" w:lineRule="auto"/>
        <w:ind w:left="426" w:hanging="284"/>
        <w:contextualSpacing w:val="0"/>
        <w:jc w:val="both"/>
        <w:rPr>
          <w:rFonts w:asciiTheme="minorHAnsi" w:hAnsiTheme="minorHAnsi"/>
          <w:i/>
        </w:rPr>
      </w:pPr>
      <w:r w:rsidRPr="005443CE">
        <w:rPr>
          <w:rFonts w:asciiTheme="minorHAnsi" w:hAnsiTheme="minorHAnsi"/>
          <w:b/>
          <w:i/>
        </w:rPr>
        <w:t>Evaluación</w:t>
      </w:r>
      <w:r w:rsidRPr="005443CE">
        <w:rPr>
          <w:rFonts w:asciiTheme="minorHAnsi" w:hAnsiTheme="minorHAnsi"/>
          <w:i/>
        </w:rPr>
        <w:t>: que debe abarcar el proceso seguido y los resultados</w:t>
      </w:r>
      <w:r w:rsidR="00846DC9" w:rsidRPr="005443CE">
        <w:rPr>
          <w:rFonts w:asciiTheme="minorHAnsi" w:hAnsiTheme="minorHAnsi"/>
          <w:i/>
        </w:rPr>
        <w:t xml:space="preserve"> obtenidos  teniendo en  cuenta</w:t>
      </w:r>
      <w:r w:rsidRPr="005443CE">
        <w:rPr>
          <w:rFonts w:asciiTheme="minorHAnsi" w:hAnsiTheme="minorHAnsi"/>
          <w:i/>
        </w:rPr>
        <w:t xml:space="preserve"> las metas de aprendizajes propuestos. Para ello, en el proyecto deben incorporarse indicadores de evaluación relacionados con los aprendizajes esperados (desarrollo de capacidades). Además, sería bueno incorporar estrategias de evaluación de otros aspectos como los materiales utilizados, la organización de las actividades, el tiempo asignado, el rol del docente, etc.</w:t>
      </w:r>
    </w:p>
    <w:p w:rsidR="00C93460" w:rsidRPr="003076C7" w:rsidRDefault="00C93460" w:rsidP="001E320C">
      <w:pPr>
        <w:spacing w:line="26" w:lineRule="atLeast"/>
        <w:jc w:val="both"/>
        <w:rPr>
          <w:rFonts w:asciiTheme="minorHAnsi" w:hAnsiTheme="minorHAnsi"/>
        </w:rPr>
      </w:pPr>
    </w:p>
    <w:p w:rsidR="00C93460" w:rsidRPr="003076C7" w:rsidRDefault="00C93460" w:rsidP="001E320C">
      <w:pPr>
        <w:spacing w:line="26" w:lineRule="atLeast"/>
        <w:jc w:val="both"/>
        <w:rPr>
          <w:rFonts w:asciiTheme="minorHAnsi" w:hAnsiTheme="minorHAnsi"/>
        </w:rPr>
      </w:pPr>
      <w:r w:rsidRPr="003076C7">
        <w:rPr>
          <w:rFonts w:asciiTheme="minorHAnsi" w:hAnsiTheme="minorHAnsi"/>
        </w:rPr>
        <w:t xml:space="preserve">En todos los casos, la preocupación más importante debe centrarse en la calidad de las estrategias de aprendizaje que cada docente plantea a </w:t>
      </w:r>
      <w:r w:rsidR="001A5734" w:rsidRPr="003076C7">
        <w:rPr>
          <w:rFonts w:asciiTheme="minorHAnsi" w:hAnsiTheme="minorHAnsi"/>
        </w:rPr>
        <w:t>los estudiantes, y no  tanto en el formato de</w:t>
      </w:r>
      <w:r w:rsidRPr="003076C7">
        <w:rPr>
          <w:rFonts w:asciiTheme="minorHAnsi" w:hAnsiTheme="minorHAnsi"/>
        </w:rPr>
        <w:t xml:space="preserve"> la planificació</w:t>
      </w:r>
      <w:r w:rsidR="001A5734" w:rsidRPr="003076C7">
        <w:rPr>
          <w:rFonts w:asciiTheme="minorHAnsi" w:hAnsiTheme="minorHAnsi"/>
        </w:rPr>
        <w:t>n o de los proyectos, en la</w:t>
      </w:r>
      <w:r w:rsidRPr="003076C7">
        <w:rPr>
          <w:rFonts w:asciiTheme="minorHAnsi" w:hAnsiTheme="minorHAnsi"/>
        </w:rPr>
        <w:t xml:space="preserve"> forma de redactarlos. </w:t>
      </w:r>
      <w:r w:rsidR="001A5734" w:rsidRPr="003076C7">
        <w:rPr>
          <w:rFonts w:asciiTheme="minorHAnsi" w:hAnsiTheme="minorHAnsi"/>
        </w:rPr>
        <w:t>Una excelente</w:t>
      </w:r>
      <w:r w:rsidRPr="003076C7">
        <w:rPr>
          <w:rFonts w:asciiTheme="minorHAnsi" w:hAnsiTheme="minorHAnsi"/>
        </w:rPr>
        <w:t xml:space="preserve"> planificación es aquella que plantea las mejores estrategias de aprendizaje y que le resulta realmente útil al docente en el proceso de enseñanza-aprendizaje.</w:t>
      </w:r>
    </w:p>
    <w:p w:rsidR="00C93460" w:rsidRDefault="00C93460" w:rsidP="001E320C">
      <w:pPr>
        <w:spacing w:line="26" w:lineRule="atLeast"/>
        <w:jc w:val="both"/>
        <w:rPr>
          <w:rFonts w:asciiTheme="minorHAnsi" w:hAnsiTheme="minorHAnsi"/>
        </w:rPr>
      </w:pPr>
      <w:r w:rsidRPr="003076C7">
        <w:rPr>
          <w:rFonts w:asciiTheme="minorHAnsi" w:hAnsiTheme="minorHAnsi"/>
        </w:rPr>
        <w:t xml:space="preserve">Además, debe considerarse la posibilidad de realizar trabajos interdisciplinarios a través de estos proyectos. Las actividades desarrolladas en el marco del proyecto </w:t>
      </w:r>
      <w:r w:rsidRPr="003076C7">
        <w:rPr>
          <w:rFonts w:asciiTheme="minorHAnsi" w:hAnsiTheme="minorHAnsi"/>
        </w:rPr>
        <w:lastRenderedPageBreak/>
        <w:t xml:space="preserve">generalmente involucran conocimientos y capacidades relacionadas con varias áreas académicas. Por ello, los proyectos </w:t>
      </w:r>
      <w:r w:rsidRPr="003076C7">
        <w:rPr>
          <w:rFonts w:asciiTheme="minorHAnsi" w:hAnsiTheme="minorHAnsi"/>
        </w:rPr>
        <w:lastRenderedPageBreak/>
        <w:t>pueden ser excelentes estrategias de desarrollo interdisciplinario de las capacidades.</w:t>
      </w:r>
    </w:p>
    <w:p w:rsidR="003076C7" w:rsidRDefault="003076C7" w:rsidP="001E320C">
      <w:pPr>
        <w:spacing w:line="26" w:lineRule="atLeast"/>
        <w:jc w:val="both"/>
        <w:rPr>
          <w:rFonts w:asciiTheme="minorHAnsi" w:hAnsiTheme="minorHAnsi"/>
        </w:rPr>
        <w:sectPr w:rsidR="003076C7" w:rsidSect="008D5BE7">
          <w:type w:val="continuous"/>
          <w:pgSz w:w="11340" w:h="15309" w:code="1"/>
          <w:pgMar w:top="1701" w:right="1134" w:bottom="1701" w:left="1134" w:header="709" w:footer="284" w:gutter="851"/>
          <w:cols w:num="2" w:space="708"/>
          <w:docGrid w:linePitch="360"/>
        </w:sectPr>
      </w:pPr>
    </w:p>
    <w:p w:rsidR="003076C7" w:rsidRDefault="003076C7" w:rsidP="001E320C">
      <w:pPr>
        <w:spacing w:line="26" w:lineRule="atLeast"/>
        <w:jc w:val="both"/>
        <w:rPr>
          <w:rFonts w:asciiTheme="minorHAnsi" w:hAnsiTheme="minorHAnsi"/>
        </w:rPr>
      </w:pPr>
    </w:p>
    <w:p w:rsidR="005443CE" w:rsidRPr="003076C7" w:rsidRDefault="005443CE" w:rsidP="001E320C">
      <w:pPr>
        <w:spacing w:line="26" w:lineRule="atLeast"/>
        <w:jc w:val="both"/>
        <w:rPr>
          <w:rFonts w:asciiTheme="minorHAnsi" w:hAnsiTheme="minorHAnsi"/>
        </w:rPr>
      </w:pPr>
    </w:p>
    <w:p w:rsidR="00265A45" w:rsidRPr="004753C1" w:rsidRDefault="00265A45" w:rsidP="001E320C">
      <w:pPr>
        <w:pStyle w:val="Prrafodelista"/>
        <w:shd w:val="clear" w:color="auto" w:fill="DBE5F1"/>
        <w:tabs>
          <w:tab w:val="left" w:pos="851"/>
        </w:tabs>
        <w:spacing w:line="26" w:lineRule="atLeast"/>
        <w:ind w:left="0"/>
        <w:jc w:val="both"/>
        <w:rPr>
          <w:rFonts w:asciiTheme="minorHAnsi" w:hAnsiTheme="minorHAnsi"/>
          <w:b/>
          <w:sz w:val="28"/>
          <w:szCs w:val="28"/>
        </w:rPr>
      </w:pPr>
      <w:r w:rsidRPr="004753C1">
        <w:rPr>
          <w:rFonts w:asciiTheme="minorHAnsi" w:hAnsiTheme="minorHAnsi"/>
          <w:b/>
          <w:sz w:val="28"/>
          <w:szCs w:val="28"/>
        </w:rPr>
        <w:t>Estrategias específicas para el desarrollo de las capacidades</w:t>
      </w:r>
    </w:p>
    <w:p w:rsidR="00C93460" w:rsidRPr="005B3D2D" w:rsidRDefault="00C93460" w:rsidP="001E320C">
      <w:pPr>
        <w:spacing w:line="26" w:lineRule="atLeast"/>
        <w:jc w:val="both"/>
        <w:rPr>
          <w:rFonts w:asciiTheme="minorHAnsi" w:hAnsiTheme="minorHAnsi" w:cs="Arial"/>
          <w:i/>
          <w:sz w:val="20"/>
          <w:szCs w:val="20"/>
        </w:rPr>
      </w:pPr>
    </w:p>
    <w:p w:rsidR="00C93460" w:rsidRPr="002424FC" w:rsidRDefault="00C93460" w:rsidP="001E320C">
      <w:pPr>
        <w:tabs>
          <w:tab w:val="left" w:pos="851"/>
        </w:tabs>
        <w:spacing w:line="26" w:lineRule="atLeast"/>
        <w:contextualSpacing/>
        <w:jc w:val="both"/>
        <w:rPr>
          <w:rFonts w:asciiTheme="minorHAnsi" w:hAnsiTheme="minorHAnsi" w:cs="Arial"/>
          <w:sz w:val="20"/>
          <w:szCs w:val="20"/>
        </w:rPr>
      </w:pPr>
    </w:p>
    <w:p w:rsidR="00265A45" w:rsidRPr="002424FC" w:rsidRDefault="00265A45" w:rsidP="001E320C">
      <w:pPr>
        <w:spacing w:line="26" w:lineRule="atLeast"/>
        <w:jc w:val="both"/>
        <w:rPr>
          <w:rFonts w:asciiTheme="minorHAnsi" w:hAnsiTheme="minorHAnsi" w:cs="Arial"/>
          <w:sz w:val="20"/>
          <w:szCs w:val="20"/>
        </w:rPr>
        <w:sectPr w:rsidR="00265A45" w:rsidRPr="002424FC" w:rsidSect="008D5BE7">
          <w:type w:val="continuous"/>
          <w:pgSz w:w="11340" w:h="15309" w:code="1"/>
          <w:pgMar w:top="1701" w:right="1134" w:bottom="1701" w:left="1134" w:header="709" w:footer="284" w:gutter="851"/>
          <w:cols w:space="708"/>
          <w:docGrid w:linePitch="360"/>
        </w:sectPr>
      </w:pPr>
    </w:p>
    <w:p w:rsidR="00D30A07" w:rsidRPr="003076C7" w:rsidRDefault="00D30A07" w:rsidP="001E320C">
      <w:pPr>
        <w:spacing w:line="26" w:lineRule="atLeast"/>
        <w:jc w:val="both"/>
        <w:rPr>
          <w:rFonts w:asciiTheme="minorHAnsi" w:hAnsiTheme="minorHAnsi"/>
        </w:rPr>
      </w:pPr>
      <w:r w:rsidRPr="003076C7">
        <w:rPr>
          <w:rFonts w:asciiTheme="minorHAnsi" w:hAnsiTheme="minorHAnsi"/>
        </w:rPr>
        <w:lastRenderedPageBreak/>
        <w:t xml:space="preserve">En el área de Lengua y Literatura Castellana, las capacidades deben ser desarrolladas de manera integrada, tal como se ha recomendado en páginas anteriores. </w:t>
      </w:r>
    </w:p>
    <w:p w:rsidR="00C93460" w:rsidRPr="003076C7" w:rsidRDefault="00C93460" w:rsidP="001E320C">
      <w:pPr>
        <w:spacing w:line="26" w:lineRule="atLeast"/>
        <w:jc w:val="both"/>
        <w:rPr>
          <w:rFonts w:asciiTheme="minorHAnsi" w:hAnsiTheme="minorHAnsi"/>
        </w:rPr>
      </w:pPr>
      <w:r w:rsidRPr="003076C7">
        <w:rPr>
          <w:rFonts w:asciiTheme="minorHAnsi" w:hAnsiTheme="minorHAnsi"/>
        </w:rPr>
        <w:t>Solo a modo de ejemplo, a continuación</w:t>
      </w:r>
      <w:r w:rsidR="00AC0004" w:rsidRPr="003076C7">
        <w:rPr>
          <w:rFonts w:asciiTheme="minorHAnsi" w:hAnsiTheme="minorHAnsi"/>
        </w:rPr>
        <w:t>,</w:t>
      </w:r>
      <w:r w:rsidRPr="003076C7">
        <w:rPr>
          <w:rFonts w:asciiTheme="minorHAnsi" w:hAnsiTheme="minorHAnsi"/>
        </w:rPr>
        <w:t xml:space="preserve"> se presenta una secuencia didáctica, que incluye el desarrollo de varias capacidades de distintas unidades temáticas. El conjunto de actividades está </w:t>
      </w:r>
      <w:r w:rsidRPr="003076C7">
        <w:rPr>
          <w:rFonts w:asciiTheme="minorHAnsi" w:hAnsiTheme="minorHAnsi"/>
        </w:rPr>
        <w:lastRenderedPageBreak/>
        <w:t xml:space="preserve">pensado para dos semanas de clase, es decir, para unas 8 horas didácticas. Se advierte que esta secuencia de actividades no agota el desarrollo de las capacidades, </w:t>
      </w:r>
      <w:r w:rsidR="00EE0F18" w:rsidRPr="003076C7">
        <w:rPr>
          <w:rFonts w:asciiTheme="minorHAnsi" w:hAnsiTheme="minorHAnsi"/>
        </w:rPr>
        <w:t xml:space="preserve">pues la mayoría de </w:t>
      </w:r>
      <w:r w:rsidR="00775D74" w:rsidRPr="003076C7">
        <w:rPr>
          <w:rFonts w:asciiTheme="minorHAnsi" w:hAnsiTheme="minorHAnsi"/>
        </w:rPr>
        <w:t>ellas</w:t>
      </w:r>
      <w:r w:rsidR="00EE0F18" w:rsidRPr="003076C7">
        <w:rPr>
          <w:rFonts w:asciiTheme="minorHAnsi" w:hAnsiTheme="minorHAnsi"/>
        </w:rPr>
        <w:t xml:space="preserve"> deben ser retomadas al analizar otro tipo de texto o al producir otra tipología textual, en una situación comunicativa distinta.</w:t>
      </w:r>
    </w:p>
    <w:p w:rsidR="00265A45" w:rsidRPr="003076C7" w:rsidRDefault="00265A45" w:rsidP="001E320C">
      <w:pPr>
        <w:spacing w:line="26" w:lineRule="atLeast"/>
        <w:jc w:val="both"/>
        <w:rPr>
          <w:rFonts w:asciiTheme="minorHAnsi" w:hAnsiTheme="minorHAnsi"/>
        </w:rPr>
        <w:sectPr w:rsidR="00265A45" w:rsidRPr="003076C7" w:rsidSect="008D5BE7">
          <w:type w:val="continuous"/>
          <w:pgSz w:w="11340" w:h="15309" w:code="1"/>
          <w:pgMar w:top="1701" w:right="1134" w:bottom="1701" w:left="1134" w:header="709" w:footer="284" w:gutter="851"/>
          <w:cols w:num="2" w:space="708"/>
          <w:docGrid w:linePitch="360"/>
        </w:sectPr>
      </w:pPr>
    </w:p>
    <w:p w:rsidR="00265A45" w:rsidRDefault="00265A45" w:rsidP="001E320C">
      <w:pPr>
        <w:spacing w:line="26" w:lineRule="atLeast"/>
        <w:jc w:val="both"/>
        <w:rPr>
          <w:rFonts w:asciiTheme="minorHAnsi" w:hAnsiTheme="minorHAnsi"/>
        </w:rPr>
      </w:pPr>
    </w:p>
    <w:p w:rsidR="00C93460" w:rsidRPr="003076C7" w:rsidRDefault="00C93460" w:rsidP="004753C1">
      <w:pPr>
        <w:spacing w:line="26" w:lineRule="atLeast"/>
        <w:rPr>
          <w:rFonts w:asciiTheme="minorHAnsi" w:hAnsiTheme="minorHAnsi"/>
          <w:b/>
        </w:rPr>
      </w:pPr>
      <w:r w:rsidRPr="003076C7">
        <w:rPr>
          <w:rFonts w:asciiTheme="minorHAnsi" w:hAnsiTheme="minorHAnsi"/>
          <w:b/>
        </w:rPr>
        <w:t>Capacidades seleccionadas para dos semanas de clase:</w:t>
      </w:r>
    </w:p>
    <w:p w:rsidR="00C93460" w:rsidRPr="002424FC" w:rsidRDefault="00C93460" w:rsidP="001E320C">
      <w:pPr>
        <w:spacing w:line="26" w:lineRule="atLeast"/>
        <w:rPr>
          <w:rFonts w:asciiTheme="minorHAnsi" w:hAnsiTheme="minorHAnsi"/>
          <w:b/>
          <w:sz w:val="20"/>
          <w:szCs w:val="20"/>
        </w:rPr>
      </w:pPr>
    </w:p>
    <w:tbl>
      <w:tblPr>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BE5F1"/>
        <w:tblLook w:val="04A0"/>
      </w:tblPr>
      <w:tblGrid>
        <w:gridCol w:w="4312"/>
        <w:gridCol w:w="4072"/>
      </w:tblGrid>
      <w:tr w:rsidR="00295C96" w:rsidRPr="00866F83" w:rsidTr="005B3D2D">
        <w:trPr>
          <w:tblCellSpacing w:w="20" w:type="dxa"/>
        </w:trPr>
        <w:tc>
          <w:tcPr>
            <w:tcW w:w="4252" w:type="dxa"/>
            <w:shd w:val="clear" w:color="auto" w:fill="DBE5F1"/>
            <w:vAlign w:val="center"/>
          </w:tcPr>
          <w:p w:rsidR="00A97722" w:rsidRPr="00866F83" w:rsidRDefault="00A97722" w:rsidP="002125B3">
            <w:pPr>
              <w:pStyle w:val="Prrafodelista"/>
              <w:numPr>
                <w:ilvl w:val="0"/>
                <w:numId w:val="1"/>
              </w:numPr>
              <w:shd w:val="clear" w:color="auto" w:fill="DBE5F1"/>
              <w:spacing w:line="26" w:lineRule="atLeast"/>
              <w:ind w:left="470"/>
              <w:rPr>
                <w:rFonts w:asciiTheme="minorHAnsi" w:hAnsiTheme="minorHAnsi"/>
                <w:bCs/>
                <w:i/>
                <w:sz w:val="20"/>
                <w:szCs w:val="20"/>
                <w:u w:val="single"/>
              </w:rPr>
            </w:pPr>
            <w:r w:rsidRPr="00866F83">
              <w:rPr>
                <w:rFonts w:asciiTheme="minorHAnsi" w:hAnsiTheme="minorHAnsi"/>
                <w:b/>
                <w:bCs/>
                <w:i/>
                <w:sz w:val="20"/>
                <w:szCs w:val="20"/>
              </w:rPr>
              <w:t>Analiza</w:t>
            </w:r>
            <w:r w:rsidRPr="00866F83">
              <w:rPr>
                <w:rFonts w:asciiTheme="minorHAnsi" w:hAnsiTheme="minorHAnsi"/>
                <w:bCs/>
                <w:i/>
                <w:sz w:val="20"/>
                <w:szCs w:val="20"/>
              </w:rPr>
              <w:t xml:space="preserve"> las características más resaltantes y las funciones de textos orales:</w:t>
            </w:r>
          </w:p>
          <w:p w:rsidR="00A97722" w:rsidRPr="00866F83" w:rsidRDefault="00A97722" w:rsidP="002125B3">
            <w:pPr>
              <w:numPr>
                <w:ilvl w:val="0"/>
                <w:numId w:val="5"/>
              </w:numPr>
              <w:spacing w:line="240" w:lineRule="auto"/>
              <w:rPr>
                <w:rFonts w:asciiTheme="minorHAnsi" w:hAnsiTheme="minorHAnsi"/>
                <w:bCs/>
                <w:i/>
                <w:sz w:val="20"/>
                <w:szCs w:val="20"/>
              </w:rPr>
            </w:pPr>
            <w:r w:rsidRPr="00866F83">
              <w:rPr>
                <w:rFonts w:asciiTheme="minorHAnsi" w:hAnsiTheme="minorHAnsi"/>
                <w:bCs/>
                <w:i/>
                <w:sz w:val="20"/>
                <w:szCs w:val="20"/>
              </w:rPr>
              <w:t xml:space="preserve">Argumentativos: artículos de opinión, </w:t>
            </w:r>
            <w:r w:rsidRPr="00866F83">
              <w:rPr>
                <w:rFonts w:asciiTheme="minorHAnsi" w:hAnsiTheme="minorHAnsi"/>
                <w:bCs/>
                <w:i/>
                <w:sz w:val="20"/>
                <w:szCs w:val="20"/>
                <w:shd w:val="clear" w:color="auto" w:fill="17365D" w:themeFill="text2" w:themeFillShade="BF"/>
              </w:rPr>
              <w:t>textos publicitarios.</w:t>
            </w:r>
          </w:p>
          <w:p w:rsidR="00A97722" w:rsidRPr="00866F83" w:rsidRDefault="00A97722" w:rsidP="002125B3">
            <w:pPr>
              <w:pStyle w:val="Prrafodelista"/>
              <w:numPr>
                <w:ilvl w:val="0"/>
                <w:numId w:val="1"/>
              </w:numPr>
              <w:shd w:val="clear" w:color="auto" w:fill="DBE5F1"/>
              <w:spacing w:line="26" w:lineRule="atLeast"/>
              <w:ind w:left="470"/>
              <w:rPr>
                <w:rFonts w:asciiTheme="minorHAnsi" w:hAnsiTheme="minorHAnsi"/>
                <w:bCs/>
                <w:i/>
                <w:sz w:val="20"/>
                <w:szCs w:val="20"/>
              </w:rPr>
            </w:pPr>
            <w:r w:rsidRPr="00866F83">
              <w:rPr>
                <w:rFonts w:asciiTheme="minorHAnsi" w:hAnsiTheme="minorHAnsi"/>
                <w:b/>
                <w:bCs/>
                <w:i/>
                <w:sz w:val="20"/>
                <w:szCs w:val="20"/>
              </w:rPr>
              <w:t>Reconoce</w:t>
            </w:r>
            <w:r w:rsidRPr="00866F83">
              <w:rPr>
                <w:rFonts w:asciiTheme="minorHAnsi" w:hAnsiTheme="minorHAnsi"/>
                <w:bCs/>
                <w:i/>
                <w:sz w:val="20"/>
                <w:szCs w:val="20"/>
              </w:rPr>
              <w:t xml:space="preserve"> el significado o las ideas que transmiten los </w:t>
            </w:r>
            <w:r w:rsidR="0079410B" w:rsidRPr="00866F83">
              <w:rPr>
                <w:rFonts w:asciiTheme="minorHAnsi" w:hAnsiTheme="minorHAnsi"/>
                <w:bCs/>
                <w:i/>
                <w:sz w:val="20"/>
                <w:szCs w:val="20"/>
              </w:rPr>
              <w:t>recursos literarios más usuales.</w:t>
            </w:r>
          </w:p>
          <w:p w:rsidR="005B72FB" w:rsidRPr="00866F83" w:rsidRDefault="005B72FB" w:rsidP="002125B3">
            <w:pPr>
              <w:pStyle w:val="Prrafodelista"/>
              <w:numPr>
                <w:ilvl w:val="0"/>
                <w:numId w:val="1"/>
              </w:numPr>
              <w:shd w:val="clear" w:color="auto" w:fill="DBE5F1"/>
              <w:spacing w:line="26" w:lineRule="atLeast"/>
              <w:ind w:left="470"/>
              <w:rPr>
                <w:rFonts w:asciiTheme="minorHAnsi" w:hAnsiTheme="minorHAnsi"/>
                <w:bCs/>
                <w:i/>
                <w:sz w:val="20"/>
                <w:szCs w:val="20"/>
              </w:rPr>
            </w:pPr>
            <w:r w:rsidRPr="00866F83">
              <w:rPr>
                <w:rFonts w:asciiTheme="minorHAnsi" w:hAnsiTheme="minorHAnsi"/>
                <w:b/>
                <w:bCs/>
                <w:i/>
                <w:sz w:val="20"/>
                <w:szCs w:val="20"/>
              </w:rPr>
              <w:t xml:space="preserve">Analiza </w:t>
            </w:r>
            <w:r w:rsidRPr="00866F83">
              <w:rPr>
                <w:rFonts w:asciiTheme="minorHAnsi" w:hAnsiTheme="minorHAnsi"/>
                <w:bCs/>
                <w:i/>
                <w:sz w:val="20"/>
                <w:szCs w:val="20"/>
              </w:rPr>
              <w:t>el uso de elementos paralingüísticos o elementos no lingüísticos como las variaciones en la tonalidad, acentuación, las pausas, los gestos y movimientos, imágenes, sonidos en documentos audiovisuales.</w:t>
            </w:r>
          </w:p>
          <w:p w:rsidR="005B72FB" w:rsidRPr="00866F83" w:rsidRDefault="005B72FB" w:rsidP="002125B3">
            <w:pPr>
              <w:pStyle w:val="Prrafodelista"/>
              <w:numPr>
                <w:ilvl w:val="0"/>
                <w:numId w:val="1"/>
              </w:numPr>
              <w:shd w:val="clear" w:color="auto" w:fill="DBE5F1"/>
              <w:spacing w:line="26" w:lineRule="atLeast"/>
              <w:ind w:left="470"/>
              <w:rPr>
                <w:rFonts w:asciiTheme="minorHAnsi" w:hAnsiTheme="minorHAnsi"/>
                <w:bCs/>
                <w:i/>
                <w:sz w:val="20"/>
                <w:szCs w:val="20"/>
              </w:rPr>
            </w:pPr>
            <w:r w:rsidRPr="00866F83">
              <w:rPr>
                <w:rFonts w:asciiTheme="minorHAnsi" w:hAnsiTheme="minorHAnsi"/>
                <w:b/>
                <w:bCs/>
                <w:i/>
                <w:sz w:val="20"/>
                <w:szCs w:val="20"/>
              </w:rPr>
              <w:t>Identifica</w:t>
            </w:r>
            <w:r w:rsidRPr="00866F83">
              <w:rPr>
                <w:rFonts w:asciiTheme="minorHAnsi" w:hAnsiTheme="minorHAnsi"/>
                <w:bCs/>
                <w:i/>
                <w:sz w:val="20"/>
                <w:szCs w:val="20"/>
              </w:rPr>
              <w:t xml:space="preserve"> la intencionalidad comunicativa expresada en los actos de habla (instruir, describir, exponer, predecir, informar, opinar, emitir juicios) presentes en textos escuchados.</w:t>
            </w:r>
          </w:p>
          <w:p w:rsidR="00C93460" w:rsidRPr="00866F83" w:rsidRDefault="00A97722" w:rsidP="002125B3">
            <w:pPr>
              <w:pStyle w:val="Prrafodelista"/>
              <w:numPr>
                <w:ilvl w:val="0"/>
                <w:numId w:val="1"/>
              </w:numPr>
              <w:shd w:val="clear" w:color="auto" w:fill="DBE5F1"/>
              <w:spacing w:line="26" w:lineRule="atLeast"/>
              <w:ind w:left="470"/>
              <w:rPr>
                <w:rFonts w:asciiTheme="minorHAnsi" w:eastAsia="Times New Roman" w:hAnsiTheme="minorHAnsi"/>
                <w:b/>
                <w:i/>
                <w:sz w:val="20"/>
                <w:szCs w:val="20"/>
                <w:lang w:val="es-PY"/>
              </w:rPr>
            </w:pPr>
            <w:r w:rsidRPr="00866F83">
              <w:rPr>
                <w:rFonts w:asciiTheme="minorHAnsi" w:hAnsiTheme="minorHAnsi"/>
                <w:b/>
                <w:bCs/>
                <w:i/>
                <w:sz w:val="20"/>
                <w:szCs w:val="20"/>
              </w:rPr>
              <w:t xml:space="preserve">Emite </w:t>
            </w:r>
            <w:r w:rsidRPr="00866F83">
              <w:rPr>
                <w:rFonts w:asciiTheme="minorHAnsi" w:hAnsiTheme="minorHAnsi"/>
                <w:bCs/>
                <w:i/>
                <w:sz w:val="20"/>
                <w:szCs w:val="20"/>
              </w:rPr>
              <w:t xml:space="preserve">una </w:t>
            </w:r>
            <w:r w:rsidR="00894F5A" w:rsidRPr="00866F83">
              <w:rPr>
                <w:rFonts w:asciiTheme="minorHAnsi" w:hAnsiTheme="minorHAnsi"/>
                <w:bCs/>
                <w:i/>
                <w:sz w:val="20"/>
                <w:szCs w:val="20"/>
              </w:rPr>
              <w:t xml:space="preserve">opinión crítica y fundamentada </w:t>
            </w:r>
            <w:r w:rsidRPr="00866F83">
              <w:rPr>
                <w:rFonts w:asciiTheme="minorHAnsi" w:hAnsiTheme="minorHAnsi"/>
                <w:bCs/>
                <w:i/>
                <w:sz w:val="20"/>
                <w:szCs w:val="20"/>
              </w:rPr>
              <w:t>sobre las ideas presentes en textos orales escuchados.</w:t>
            </w:r>
          </w:p>
        </w:tc>
        <w:tc>
          <w:tcPr>
            <w:tcW w:w="4012" w:type="dxa"/>
            <w:shd w:val="clear" w:color="auto" w:fill="DBE5F1"/>
            <w:vAlign w:val="center"/>
          </w:tcPr>
          <w:p w:rsidR="00A97722" w:rsidRPr="00866F83" w:rsidRDefault="00A97722" w:rsidP="002125B3">
            <w:pPr>
              <w:pStyle w:val="Prrafodelista"/>
              <w:numPr>
                <w:ilvl w:val="0"/>
                <w:numId w:val="1"/>
              </w:numPr>
              <w:shd w:val="clear" w:color="auto" w:fill="DBE5F1"/>
              <w:spacing w:line="26" w:lineRule="atLeast"/>
              <w:ind w:left="470"/>
              <w:rPr>
                <w:rFonts w:asciiTheme="minorHAnsi" w:hAnsiTheme="minorHAnsi"/>
                <w:bCs/>
                <w:i/>
                <w:sz w:val="20"/>
                <w:szCs w:val="20"/>
              </w:rPr>
            </w:pPr>
            <w:r w:rsidRPr="00866F83">
              <w:rPr>
                <w:rFonts w:asciiTheme="minorHAnsi" w:hAnsiTheme="minorHAnsi"/>
                <w:b/>
                <w:bCs/>
                <w:i/>
                <w:sz w:val="20"/>
                <w:szCs w:val="20"/>
              </w:rPr>
              <w:t>Participa</w:t>
            </w:r>
            <w:r w:rsidRPr="00866F83">
              <w:rPr>
                <w:rFonts w:asciiTheme="minorHAnsi" w:hAnsiTheme="minorHAnsi"/>
                <w:bCs/>
                <w:i/>
                <w:sz w:val="20"/>
                <w:szCs w:val="20"/>
              </w:rPr>
              <w:t xml:space="preserve"> en diversos tipos de interacciones verbales: </w:t>
            </w:r>
            <w:r w:rsidRPr="00866F83">
              <w:rPr>
                <w:rFonts w:asciiTheme="minorHAnsi" w:hAnsiTheme="minorHAnsi"/>
                <w:bCs/>
                <w:i/>
                <w:sz w:val="20"/>
                <w:szCs w:val="20"/>
                <w:shd w:val="clear" w:color="auto" w:fill="17365D" w:themeFill="text2" w:themeFillShade="BF"/>
              </w:rPr>
              <w:t>diálogos</w:t>
            </w:r>
            <w:r w:rsidRPr="00866F83">
              <w:rPr>
                <w:rFonts w:asciiTheme="minorHAnsi" w:hAnsiTheme="minorHAnsi"/>
                <w:bCs/>
                <w:i/>
                <w:sz w:val="20"/>
                <w:szCs w:val="20"/>
              </w:rPr>
              <w:t>, presentaciones, dramatizaciones, debate  y declamaciones.</w:t>
            </w:r>
          </w:p>
          <w:p w:rsidR="00A97722" w:rsidRPr="00866F83" w:rsidRDefault="00A97722" w:rsidP="002125B3">
            <w:pPr>
              <w:pStyle w:val="Prrafodelista"/>
              <w:numPr>
                <w:ilvl w:val="0"/>
                <w:numId w:val="1"/>
              </w:numPr>
              <w:shd w:val="clear" w:color="auto" w:fill="DBE5F1"/>
              <w:spacing w:line="26" w:lineRule="atLeast"/>
              <w:ind w:left="470"/>
              <w:rPr>
                <w:rFonts w:asciiTheme="minorHAnsi" w:hAnsiTheme="minorHAnsi"/>
                <w:bCs/>
                <w:i/>
                <w:sz w:val="20"/>
                <w:szCs w:val="20"/>
              </w:rPr>
            </w:pPr>
            <w:r w:rsidRPr="00866F83">
              <w:rPr>
                <w:rFonts w:asciiTheme="minorHAnsi" w:hAnsiTheme="minorHAnsi"/>
                <w:b/>
                <w:bCs/>
                <w:i/>
                <w:sz w:val="20"/>
                <w:szCs w:val="20"/>
              </w:rPr>
              <w:t>Aplica</w:t>
            </w:r>
            <w:r w:rsidRPr="00866F83">
              <w:rPr>
                <w:rFonts w:asciiTheme="minorHAnsi" w:hAnsiTheme="minorHAnsi"/>
                <w:bCs/>
                <w:i/>
                <w:sz w:val="20"/>
                <w:szCs w:val="20"/>
              </w:rPr>
              <w:t xml:space="preserve"> normas de respeto, consideración y tolerancia hacia sus interlocutores durante sus interacciones comunicativas</w:t>
            </w:r>
            <w:r w:rsidR="00313340" w:rsidRPr="00866F83">
              <w:rPr>
                <w:rFonts w:asciiTheme="minorHAnsi" w:hAnsiTheme="minorHAnsi"/>
                <w:bCs/>
                <w:i/>
                <w:sz w:val="20"/>
                <w:szCs w:val="20"/>
              </w:rPr>
              <w:t>.</w:t>
            </w:r>
          </w:p>
          <w:p w:rsidR="00A97722" w:rsidRPr="00866F83" w:rsidRDefault="00A97722" w:rsidP="002125B3">
            <w:pPr>
              <w:pStyle w:val="Prrafodelista"/>
              <w:numPr>
                <w:ilvl w:val="0"/>
                <w:numId w:val="1"/>
              </w:numPr>
              <w:shd w:val="clear" w:color="auto" w:fill="DBE5F1"/>
              <w:spacing w:line="26" w:lineRule="atLeast"/>
              <w:ind w:left="470"/>
              <w:rPr>
                <w:rFonts w:asciiTheme="minorHAnsi" w:hAnsiTheme="minorHAnsi"/>
                <w:bCs/>
                <w:i/>
                <w:sz w:val="20"/>
                <w:szCs w:val="20"/>
              </w:rPr>
            </w:pPr>
            <w:r w:rsidRPr="00866F83">
              <w:rPr>
                <w:rFonts w:asciiTheme="minorHAnsi" w:hAnsiTheme="minorHAnsi"/>
                <w:b/>
                <w:bCs/>
                <w:i/>
                <w:sz w:val="20"/>
                <w:szCs w:val="20"/>
              </w:rPr>
              <w:t>Utiliza</w:t>
            </w:r>
            <w:r w:rsidRPr="00866F83">
              <w:rPr>
                <w:rFonts w:asciiTheme="minorHAnsi" w:hAnsiTheme="minorHAnsi"/>
                <w:bCs/>
                <w:i/>
                <w:sz w:val="20"/>
                <w:szCs w:val="20"/>
              </w:rPr>
              <w:t xml:space="preserve"> un repertorio léxico adecuado al</w:t>
            </w:r>
            <w:r w:rsidR="00CE36C9" w:rsidRPr="00866F83">
              <w:rPr>
                <w:rFonts w:asciiTheme="minorHAnsi" w:hAnsiTheme="minorHAnsi"/>
                <w:bCs/>
                <w:i/>
                <w:sz w:val="20"/>
                <w:szCs w:val="20"/>
              </w:rPr>
              <w:t xml:space="preserve"> </w:t>
            </w:r>
            <w:r w:rsidRPr="00866F83">
              <w:rPr>
                <w:rFonts w:asciiTheme="minorHAnsi" w:hAnsiTheme="minorHAnsi"/>
                <w:bCs/>
                <w:i/>
                <w:sz w:val="20"/>
                <w:szCs w:val="20"/>
              </w:rPr>
              <w:t>tipo de intervención oral, considerando los ámbitos personal, académico y social.</w:t>
            </w:r>
          </w:p>
          <w:p w:rsidR="00C93460" w:rsidRPr="00866F83" w:rsidRDefault="00A97722" w:rsidP="002125B3">
            <w:pPr>
              <w:pStyle w:val="Prrafodelista"/>
              <w:numPr>
                <w:ilvl w:val="0"/>
                <w:numId w:val="1"/>
              </w:numPr>
              <w:shd w:val="clear" w:color="auto" w:fill="DBE5F1"/>
              <w:spacing w:line="26" w:lineRule="atLeast"/>
              <w:ind w:left="470"/>
              <w:rPr>
                <w:rFonts w:asciiTheme="minorHAnsi" w:hAnsiTheme="minorHAnsi"/>
                <w:bCs/>
                <w:i/>
                <w:sz w:val="20"/>
                <w:szCs w:val="20"/>
              </w:rPr>
            </w:pPr>
            <w:r w:rsidRPr="00866F83">
              <w:rPr>
                <w:rFonts w:asciiTheme="minorHAnsi" w:hAnsiTheme="minorHAnsi"/>
                <w:b/>
                <w:bCs/>
                <w:i/>
                <w:sz w:val="20"/>
                <w:szCs w:val="20"/>
              </w:rPr>
              <w:t>Se expresa</w:t>
            </w:r>
            <w:r w:rsidRPr="00866F83">
              <w:rPr>
                <w:rFonts w:asciiTheme="minorHAnsi" w:hAnsiTheme="minorHAnsi"/>
                <w:bCs/>
                <w:i/>
                <w:sz w:val="20"/>
                <w:szCs w:val="20"/>
              </w:rPr>
              <w:t xml:space="preserve"> de manera coherente: claridad, orden y secuenciación.</w:t>
            </w:r>
          </w:p>
        </w:tc>
      </w:tr>
      <w:tr w:rsidR="00295C96" w:rsidRPr="00866F83" w:rsidTr="005B3D2D">
        <w:trPr>
          <w:tblCellSpacing w:w="20" w:type="dxa"/>
        </w:trPr>
        <w:tc>
          <w:tcPr>
            <w:tcW w:w="4252" w:type="dxa"/>
            <w:shd w:val="clear" w:color="auto" w:fill="DBE5F1"/>
            <w:vAlign w:val="center"/>
          </w:tcPr>
          <w:p w:rsidR="00B327DF" w:rsidRPr="00866F83" w:rsidRDefault="00210A07" w:rsidP="002125B3">
            <w:pPr>
              <w:pStyle w:val="Prrafodelista"/>
              <w:numPr>
                <w:ilvl w:val="0"/>
                <w:numId w:val="1"/>
              </w:numPr>
              <w:shd w:val="clear" w:color="auto" w:fill="DBE5F1"/>
              <w:spacing w:line="26" w:lineRule="atLeast"/>
              <w:ind w:left="470"/>
              <w:rPr>
                <w:rFonts w:asciiTheme="minorHAnsi" w:hAnsiTheme="minorHAnsi"/>
                <w:b/>
                <w:bCs/>
                <w:i/>
                <w:sz w:val="20"/>
                <w:szCs w:val="20"/>
              </w:rPr>
            </w:pPr>
            <w:r w:rsidRPr="00866F83">
              <w:rPr>
                <w:rFonts w:asciiTheme="minorHAnsi" w:hAnsiTheme="minorHAnsi"/>
                <w:b/>
                <w:bCs/>
                <w:i/>
                <w:sz w:val="20"/>
                <w:szCs w:val="20"/>
              </w:rPr>
              <w:t>Analiza</w:t>
            </w:r>
            <w:r w:rsidRPr="00866F83">
              <w:rPr>
                <w:rFonts w:asciiTheme="minorHAnsi" w:hAnsiTheme="minorHAnsi"/>
                <w:bCs/>
                <w:i/>
                <w:sz w:val="20"/>
                <w:szCs w:val="20"/>
              </w:rPr>
              <w:t xml:space="preserve"> las características más resaltantes y las funciones de textos </w:t>
            </w:r>
            <w:r w:rsidR="00B327DF" w:rsidRPr="00866F83">
              <w:rPr>
                <w:rFonts w:asciiTheme="minorHAnsi" w:hAnsiTheme="minorHAnsi"/>
                <w:bCs/>
                <w:i/>
                <w:sz w:val="20"/>
                <w:szCs w:val="20"/>
              </w:rPr>
              <w:t>escritos:</w:t>
            </w:r>
          </w:p>
          <w:p w:rsidR="00B327DF" w:rsidRPr="00866F83" w:rsidRDefault="00B327DF" w:rsidP="002125B3">
            <w:pPr>
              <w:numPr>
                <w:ilvl w:val="0"/>
                <w:numId w:val="5"/>
              </w:numPr>
              <w:spacing w:line="240" w:lineRule="auto"/>
              <w:rPr>
                <w:rFonts w:asciiTheme="minorHAnsi" w:hAnsiTheme="minorHAnsi"/>
                <w:bCs/>
                <w:i/>
                <w:sz w:val="20"/>
                <w:szCs w:val="20"/>
              </w:rPr>
            </w:pPr>
            <w:r w:rsidRPr="00866F83">
              <w:rPr>
                <w:rFonts w:asciiTheme="minorHAnsi" w:hAnsiTheme="minorHAnsi"/>
                <w:bCs/>
                <w:i/>
                <w:sz w:val="20"/>
                <w:szCs w:val="20"/>
              </w:rPr>
              <w:t xml:space="preserve">Argumentativos: artículos de opinión y </w:t>
            </w:r>
            <w:r w:rsidRPr="00866F83">
              <w:rPr>
                <w:rFonts w:asciiTheme="minorHAnsi" w:hAnsiTheme="minorHAnsi"/>
                <w:bCs/>
                <w:i/>
                <w:sz w:val="20"/>
                <w:szCs w:val="20"/>
                <w:shd w:val="clear" w:color="auto" w:fill="17365D" w:themeFill="text2" w:themeFillShade="BF"/>
              </w:rPr>
              <w:lastRenderedPageBreak/>
              <w:t>textos publicitarios.</w:t>
            </w:r>
          </w:p>
          <w:p w:rsidR="00B327DF" w:rsidRPr="00866F83" w:rsidRDefault="00B327DF" w:rsidP="002125B3">
            <w:pPr>
              <w:pStyle w:val="Prrafodelista"/>
              <w:numPr>
                <w:ilvl w:val="0"/>
                <w:numId w:val="1"/>
              </w:numPr>
              <w:shd w:val="clear" w:color="auto" w:fill="DBE5F1"/>
              <w:spacing w:line="26" w:lineRule="atLeast"/>
              <w:ind w:left="470"/>
              <w:rPr>
                <w:rFonts w:asciiTheme="minorHAnsi" w:hAnsiTheme="minorHAnsi"/>
                <w:bCs/>
                <w:i/>
                <w:sz w:val="20"/>
                <w:szCs w:val="20"/>
              </w:rPr>
            </w:pPr>
            <w:r w:rsidRPr="00866F83">
              <w:rPr>
                <w:rFonts w:asciiTheme="minorHAnsi" w:hAnsiTheme="minorHAnsi"/>
                <w:b/>
                <w:bCs/>
                <w:i/>
                <w:sz w:val="20"/>
                <w:szCs w:val="20"/>
              </w:rPr>
              <w:t>Analiza</w:t>
            </w:r>
            <w:r w:rsidRPr="00866F83">
              <w:rPr>
                <w:rFonts w:asciiTheme="minorHAnsi" w:hAnsiTheme="minorHAnsi"/>
                <w:bCs/>
                <w:i/>
                <w:sz w:val="20"/>
                <w:szCs w:val="20"/>
              </w:rPr>
              <w:t xml:space="preserve"> el uso de elementos paratextuales como los espacios, los colores, las ilustraciones, el uso de distintos tamaños de la letra, que configuran el tipo de texto en estudio.</w:t>
            </w:r>
          </w:p>
          <w:p w:rsidR="00B327DF" w:rsidRPr="00866F83" w:rsidRDefault="00B327DF" w:rsidP="002125B3">
            <w:pPr>
              <w:pStyle w:val="Prrafodelista"/>
              <w:numPr>
                <w:ilvl w:val="0"/>
                <w:numId w:val="1"/>
              </w:numPr>
              <w:shd w:val="clear" w:color="auto" w:fill="DBE5F1"/>
              <w:spacing w:line="26" w:lineRule="atLeast"/>
              <w:ind w:left="470"/>
              <w:rPr>
                <w:rFonts w:asciiTheme="minorHAnsi" w:hAnsiTheme="minorHAnsi"/>
                <w:bCs/>
                <w:i/>
                <w:sz w:val="20"/>
                <w:szCs w:val="20"/>
              </w:rPr>
            </w:pPr>
            <w:r w:rsidRPr="00866F83">
              <w:rPr>
                <w:rFonts w:asciiTheme="minorHAnsi" w:hAnsiTheme="minorHAnsi"/>
                <w:b/>
                <w:bCs/>
                <w:i/>
                <w:sz w:val="20"/>
                <w:szCs w:val="20"/>
              </w:rPr>
              <w:t>Reconoce</w:t>
            </w:r>
            <w:r w:rsidR="006B64C3" w:rsidRPr="00866F83">
              <w:rPr>
                <w:rFonts w:asciiTheme="minorHAnsi" w:hAnsiTheme="minorHAnsi"/>
                <w:bCs/>
                <w:i/>
                <w:sz w:val="20"/>
                <w:szCs w:val="20"/>
              </w:rPr>
              <w:t xml:space="preserve"> el sentido o</w:t>
            </w:r>
            <w:r w:rsidRPr="00866F83">
              <w:rPr>
                <w:rFonts w:asciiTheme="minorHAnsi" w:hAnsiTheme="minorHAnsi"/>
                <w:bCs/>
                <w:i/>
                <w:sz w:val="20"/>
                <w:szCs w:val="20"/>
              </w:rPr>
              <w:t xml:space="preserve"> las ideas que transmiten  los recursos literarios tales como: personificación, metáfora, sinestesia, repetición, ironía, hipérbole e imágenes sensoriales.</w:t>
            </w:r>
          </w:p>
          <w:p w:rsidR="00B327DF" w:rsidRPr="00866F83" w:rsidRDefault="00B327DF" w:rsidP="002125B3">
            <w:pPr>
              <w:pStyle w:val="Prrafodelista"/>
              <w:numPr>
                <w:ilvl w:val="0"/>
                <w:numId w:val="1"/>
              </w:numPr>
              <w:shd w:val="clear" w:color="auto" w:fill="DBE5F1"/>
              <w:spacing w:line="26" w:lineRule="atLeast"/>
              <w:ind w:left="470"/>
              <w:rPr>
                <w:rFonts w:asciiTheme="minorHAnsi" w:hAnsiTheme="minorHAnsi"/>
                <w:bCs/>
                <w:i/>
                <w:sz w:val="20"/>
                <w:szCs w:val="20"/>
              </w:rPr>
            </w:pPr>
            <w:r w:rsidRPr="00866F83">
              <w:rPr>
                <w:rFonts w:asciiTheme="minorHAnsi" w:hAnsiTheme="minorHAnsi"/>
                <w:b/>
                <w:bCs/>
                <w:i/>
                <w:sz w:val="20"/>
                <w:szCs w:val="20"/>
              </w:rPr>
              <w:t>Argumenta</w:t>
            </w:r>
            <w:r w:rsidRPr="00866F83">
              <w:rPr>
                <w:rFonts w:asciiTheme="minorHAnsi" w:hAnsiTheme="minorHAnsi"/>
                <w:bCs/>
                <w:i/>
                <w:sz w:val="20"/>
                <w:szCs w:val="20"/>
              </w:rPr>
              <w:t xml:space="preserve"> su postura ante el mensaje de los distintos tipos de textos leídos, en un marco de respeto hacia las posturas distintas a la suya.</w:t>
            </w:r>
          </w:p>
          <w:p w:rsidR="00C93460" w:rsidRPr="00866F83" w:rsidRDefault="00C93460" w:rsidP="002125B3">
            <w:pPr>
              <w:pStyle w:val="Prrafodelista"/>
              <w:spacing w:line="26" w:lineRule="atLeast"/>
              <w:ind w:left="470"/>
              <w:rPr>
                <w:rFonts w:asciiTheme="minorHAnsi" w:hAnsiTheme="minorHAnsi" w:cs="Arial"/>
                <w:b/>
                <w:i/>
                <w:sz w:val="20"/>
                <w:szCs w:val="20"/>
                <w:lang w:val="es-PY"/>
              </w:rPr>
            </w:pPr>
          </w:p>
        </w:tc>
        <w:tc>
          <w:tcPr>
            <w:tcW w:w="4012" w:type="dxa"/>
            <w:shd w:val="clear" w:color="auto" w:fill="DBE5F1"/>
            <w:vAlign w:val="center"/>
          </w:tcPr>
          <w:p w:rsidR="00931690" w:rsidRPr="00866F83" w:rsidRDefault="00931690" w:rsidP="002125B3">
            <w:pPr>
              <w:pStyle w:val="Prrafodelista"/>
              <w:numPr>
                <w:ilvl w:val="0"/>
                <w:numId w:val="1"/>
              </w:numPr>
              <w:shd w:val="clear" w:color="auto" w:fill="DBE5F1"/>
              <w:spacing w:line="26" w:lineRule="atLeast"/>
              <w:ind w:left="470"/>
              <w:rPr>
                <w:rFonts w:asciiTheme="minorHAnsi" w:hAnsiTheme="minorHAnsi"/>
                <w:bCs/>
                <w:i/>
                <w:sz w:val="20"/>
                <w:szCs w:val="20"/>
              </w:rPr>
            </w:pPr>
            <w:r w:rsidRPr="00866F83">
              <w:rPr>
                <w:rFonts w:asciiTheme="minorHAnsi" w:hAnsiTheme="minorHAnsi"/>
                <w:b/>
                <w:bCs/>
                <w:i/>
                <w:sz w:val="20"/>
                <w:szCs w:val="20"/>
              </w:rPr>
              <w:lastRenderedPageBreak/>
              <w:t>Aplica</w:t>
            </w:r>
            <w:r w:rsidRPr="00866F83">
              <w:rPr>
                <w:rFonts w:asciiTheme="minorHAnsi" w:hAnsiTheme="minorHAnsi"/>
                <w:bCs/>
                <w:i/>
                <w:sz w:val="20"/>
                <w:szCs w:val="20"/>
              </w:rPr>
              <w:t xml:space="preserve"> sus conocimientos acerca  las características, el formato y los usos de los siguientes textos:</w:t>
            </w:r>
          </w:p>
          <w:p w:rsidR="00931690" w:rsidRPr="00866F83" w:rsidRDefault="00931690" w:rsidP="002125B3">
            <w:pPr>
              <w:numPr>
                <w:ilvl w:val="0"/>
                <w:numId w:val="5"/>
              </w:numPr>
              <w:spacing w:line="240" w:lineRule="auto"/>
              <w:rPr>
                <w:rFonts w:asciiTheme="minorHAnsi" w:hAnsiTheme="minorHAnsi"/>
                <w:bCs/>
                <w:i/>
                <w:sz w:val="20"/>
                <w:szCs w:val="20"/>
              </w:rPr>
            </w:pPr>
            <w:r w:rsidRPr="00866F83">
              <w:rPr>
                <w:rFonts w:asciiTheme="minorHAnsi" w:hAnsiTheme="minorHAnsi"/>
                <w:bCs/>
                <w:i/>
                <w:sz w:val="20"/>
                <w:szCs w:val="20"/>
              </w:rPr>
              <w:lastRenderedPageBreak/>
              <w:t>Textos argumentativos: artículos de opinión y</w:t>
            </w:r>
            <w:r w:rsidRPr="00866F83">
              <w:rPr>
                <w:rFonts w:asciiTheme="minorHAnsi" w:hAnsiTheme="minorHAnsi"/>
                <w:bCs/>
                <w:i/>
                <w:sz w:val="20"/>
                <w:szCs w:val="20"/>
                <w:shd w:val="clear" w:color="auto" w:fill="17365D" w:themeFill="text2" w:themeFillShade="BF"/>
              </w:rPr>
              <w:t xml:space="preserve"> textos publicitarios.</w:t>
            </w:r>
          </w:p>
          <w:p w:rsidR="00931690" w:rsidRPr="00866F83" w:rsidRDefault="00931690" w:rsidP="002125B3">
            <w:pPr>
              <w:pStyle w:val="Prrafodelista"/>
              <w:numPr>
                <w:ilvl w:val="0"/>
                <w:numId w:val="1"/>
              </w:numPr>
              <w:shd w:val="clear" w:color="auto" w:fill="DBE5F1"/>
              <w:spacing w:line="26" w:lineRule="atLeast"/>
              <w:ind w:left="470"/>
              <w:rPr>
                <w:rFonts w:asciiTheme="minorHAnsi" w:hAnsiTheme="minorHAnsi"/>
                <w:bCs/>
                <w:i/>
                <w:sz w:val="20"/>
                <w:szCs w:val="20"/>
              </w:rPr>
            </w:pPr>
            <w:r w:rsidRPr="00866F83">
              <w:rPr>
                <w:rFonts w:asciiTheme="minorHAnsi" w:hAnsiTheme="minorHAnsi"/>
                <w:b/>
                <w:bCs/>
                <w:i/>
                <w:sz w:val="20"/>
                <w:szCs w:val="20"/>
              </w:rPr>
              <w:t>Adecua</w:t>
            </w:r>
            <w:r w:rsidRPr="00866F83">
              <w:rPr>
                <w:rFonts w:asciiTheme="minorHAnsi" w:hAnsiTheme="minorHAnsi"/>
                <w:bCs/>
                <w:i/>
                <w:sz w:val="20"/>
                <w:szCs w:val="20"/>
              </w:rPr>
              <w:t xml:space="preserve"> el registro lingüístico a la situación comunicativa y al tipo de texto producido.</w:t>
            </w:r>
          </w:p>
          <w:p w:rsidR="00931690" w:rsidRPr="00866F83" w:rsidRDefault="00931690" w:rsidP="002125B3">
            <w:pPr>
              <w:pStyle w:val="Prrafodelista"/>
              <w:numPr>
                <w:ilvl w:val="0"/>
                <w:numId w:val="1"/>
              </w:numPr>
              <w:shd w:val="clear" w:color="auto" w:fill="DBE5F1"/>
              <w:spacing w:line="26" w:lineRule="atLeast"/>
              <w:ind w:left="470"/>
              <w:rPr>
                <w:rFonts w:asciiTheme="minorHAnsi" w:hAnsiTheme="minorHAnsi"/>
                <w:bCs/>
                <w:i/>
                <w:sz w:val="20"/>
                <w:szCs w:val="20"/>
              </w:rPr>
            </w:pPr>
            <w:r w:rsidRPr="00866F83">
              <w:rPr>
                <w:rFonts w:asciiTheme="minorHAnsi" w:hAnsiTheme="minorHAnsi"/>
                <w:b/>
                <w:bCs/>
                <w:i/>
                <w:sz w:val="20"/>
                <w:szCs w:val="20"/>
              </w:rPr>
              <w:t>Utiliza</w:t>
            </w:r>
            <w:r w:rsidRPr="00866F83">
              <w:rPr>
                <w:rFonts w:asciiTheme="minorHAnsi" w:hAnsiTheme="minorHAnsi"/>
                <w:bCs/>
                <w:i/>
                <w:sz w:val="20"/>
                <w:szCs w:val="20"/>
              </w:rPr>
              <w:t xml:space="preserve"> adecuadamente recursos paralingüísticos en la producción escrita: uso apropiado de los espacios, tamaño y tipos de letras.</w:t>
            </w:r>
          </w:p>
          <w:p w:rsidR="00931690" w:rsidRPr="00866F83" w:rsidRDefault="00931690" w:rsidP="002125B3">
            <w:pPr>
              <w:pStyle w:val="Prrafodelista"/>
              <w:numPr>
                <w:ilvl w:val="0"/>
                <w:numId w:val="1"/>
              </w:numPr>
              <w:shd w:val="clear" w:color="auto" w:fill="DBE5F1"/>
              <w:spacing w:line="26" w:lineRule="atLeast"/>
              <w:ind w:left="470"/>
              <w:rPr>
                <w:rFonts w:asciiTheme="minorHAnsi" w:hAnsiTheme="minorHAnsi"/>
                <w:bCs/>
                <w:i/>
                <w:sz w:val="20"/>
                <w:szCs w:val="20"/>
              </w:rPr>
            </w:pPr>
            <w:r w:rsidRPr="00866F83">
              <w:rPr>
                <w:rFonts w:asciiTheme="minorHAnsi" w:hAnsiTheme="minorHAnsi"/>
                <w:b/>
                <w:bCs/>
                <w:i/>
                <w:sz w:val="20"/>
                <w:szCs w:val="20"/>
              </w:rPr>
              <w:t>Respeta</w:t>
            </w:r>
            <w:r w:rsidRPr="00866F83">
              <w:rPr>
                <w:rFonts w:asciiTheme="minorHAnsi" w:hAnsiTheme="minorHAnsi"/>
                <w:bCs/>
                <w:i/>
                <w:sz w:val="20"/>
                <w:szCs w:val="20"/>
              </w:rPr>
              <w:t xml:space="preserve"> a los destinatarios del texto escrito, evitando todo tipo de ofensas y/o agresiones verbales.</w:t>
            </w:r>
          </w:p>
          <w:p w:rsidR="00931690" w:rsidRPr="00866F83" w:rsidRDefault="00931690" w:rsidP="002125B3">
            <w:pPr>
              <w:rPr>
                <w:rFonts w:asciiTheme="minorHAnsi" w:hAnsiTheme="minorHAnsi"/>
                <w:bCs/>
                <w:i/>
                <w:sz w:val="20"/>
                <w:szCs w:val="20"/>
              </w:rPr>
            </w:pPr>
          </w:p>
          <w:p w:rsidR="00C93460" w:rsidRPr="00866F83" w:rsidRDefault="00C93460" w:rsidP="002125B3">
            <w:pPr>
              <w:spacing w:before="100" w:beforeAutospacing="1" w:after="100" w:afterAutospacing="1" w:line="26" w:lineRule="atLeast"/>
              <w:rPr>
                <w:rFonts w:asciiTheme="minorHAnsi" w:eastAsia="Times New Roman" w:hAnsiTheme="minorHAnsi"/>
                <w:i/>
                <w:sz w:val="20"/>
                <w:szCs w:val="20"/>
              </w:rPr>
            </w:pPr>
          </w:p>
        </w:tc>
      </w:tr>
    </w:tbl>
    <w:p w:rsidR="00BC2314" w:rsidRPr="002424FC" w:rsidRDefault="00BC2314" w:rsidP="001E320C">
      <w:pPr>
        <w:spacing w:line="26" w:lineRule="atLeast"/>
        <w:rPr>
          <w:rFonts w:asciiTheme="minorHAnsi" w:hAnsiTheme="minorHAnsi"/>
          <w:i/>
          <w:sz w:val="16"/>
          <w:szCs w:val="16"/>
        </w:rPr>
      </w:pPr>
    </w:p>
    <w:p w:rsidR="0088214C" w:rsidRDefault="0062456B" w:rsidP="001E320C">
      <w:pPr>
        <w:spacing w:line="26" w:lineRule="atLeast"/>
        <w:rPr>
          <w:rFonts w:asciiTheme="minorHAnsi" w:hAnsiTheme="minorHAnsi"/>
          <w:i/>
          <w:sz w:val="18"/>
          <w:szCs w:val="18"/>
        </w:rPr>
      </w:pPr>
      <w:r w:rsidRPr="003076C7">
        <w:rPr>
          <w:rFonts w:asciiTheme="minorHAnsi" w:hAnsiTheme="minorHAnsi"/>
          <w:i/>
          <w:sz w:val="18"/>
          <w:szCs w:val="18"/>
        </w:rPr>
        <w:t>Obs. Se resaltó la noticia, pues en este ejemplo, se aborda</w:t>
      </w:r>
      <w:r w:rsidR="004A435E" w:rsidRPr="003076C7">
        <w:rPr>
          <w:rFonts w:asciiTheme="minorHAnsi" w:hAnsiTheme="minorHAnsi"/>
          <w:i/>
          <w:sz w:val="18"/>
          <w:szCs w:val="18"/>
        </w:rPr>
        <w:t xml:space="preserve"> el análisis y la producción de este tipo de texto</w:t>
      </w:r>
      <w:r w:rsidR="00A31B82" w:rsidRPr="003076C7">
        <w:rPr>
          <w:rFonts w:asciiTheme="minorHAnsi" w:hAnsiTheme="minorHAnsi"/>
          <w:i/>
          <w:sz w:val="18"/>
          <w:szCs w:val="18"/>
        </w:rPr>
        <w:t>.</w:t>
      </w:r>
    </w:p>
    <w:p w:rsidR="003076C7" w:rsidRDefault="003076C7" w:rsidP="001E320C">
      <w:pPr>
        <w:spacing w:line="26" w:lineRule="atLeast"/>
        <w:rPr>
          <w:rFonts w:asciiTheme="minorHAnsi" w:hAnsiTheme="minorHAnsi"/>
          <w:i/>
          <w:sz w:val="18"/>
          <w:szCs w:val="18"/>
        </w:rPr>
      </w:pPr>
    </w:p>
    <w:p w:rsidR="005B3D2D" w:rsidRDefault="005B3D2D" w:rsidP="001E320C">
      <w:pPr>
        <w:spacing w:line="26" w:lineRule="atLeast"/>
        <w:rPr>
          <w:rFonts w:asciiTheme="minorHAnsi" w:hAnsiTheme="minorHAnsi"/>
          <w:i/>
          <w:sz w:val="18"/>
          <w:szCs w:val="18"/>
        </w:rPr>
      </w:pPr>
    </w:p>
    <w:p w:rsidR="00313340" w:rsidRPr="002424FC" w:rsidRDefault="00313340" w:rsidP="001E320C">
      <w:pPr>
        <w:spacing w:line="26" w:lineRule="atLeast"/>
        <w:rPr>
          <w:rFonts w:asciiTheme="minorHAnsi" w:hAnsiTheme="minorHAnsi"/>
          <w:i/>
          <w:sz w:val="16"/>
          <w:szCs w:val="16"/>
        </w:rPr>
        <w:sectPr w:rsidR="00313340" w:rsidRPr="002424FC" w:rsidSect="008D5BE7">
          <w:type w:val="continuous"/>
          <w:pgSz w:w="11340" w:h="15309" w:code="1"/>
          <w:pgMar w:top="1701" w:right="1134" w:bottom="1701" w:left="1134" w:header="709" w:footer="284" w:gutter="851"/>
          <w:cols w:space="708"/>
          <w:docGrid w:linePitch="360"/>
        </w:sectPr>
      </w:pPr>
    </w:p>
    <w:p w:rsidR="00C93460" w:rsidRPr="00B712E2" w:rsidRDefault="00C93460" w:rsidP="001E320C">
      <w:pPr>
        <w:spacing w:line="26" w:lineRule="atLeast"/>
        <w:rPr>
          <w:rFonts w:asciiTheme="minorHAnsi" w:hAnsiTheme="minorHAnsi"/>
          <w:b/>
        </w:rPr>
      </w:pPr>
      <w:r w:rsidRPr="00B712E2">
        <w:rPr>
          <w:rFonts w:asciiTheme="minorHAnsi" w:hAnsiTheme="minorHAnsi"/>
          <w:b/>
        </w:rPr>
        <w:lastRenderedPageBreak/>
        <w:t>Secuencia de actividades:</w:t>
      </w:r>
    </w:p>
    <w:p w:rsidR="004A435E" w:rsidRPr="00B712E2" w:rsidRDefault="004A435E" w:rsidP="001E320C">
      <w:pPr>
        <w:spacing w:line="26" w:lineRule="atLeast"/>
        <w:jc w:val="both"/>
        <w:rPr>
          <w:rFonts w:asciiTheme="minorHAnsi" w:hAnsiTheme="minorHAnsi"/>
        </w:rPr>
      </w:pPr>
    </w:p>
    <w:p w:rsidR="0088214C" w:rsidRPr="00B712E2" w:rsidRDefault="004A435E" w:rsidP="001E320C">
      <w:pPr>
        <w:spacing w:line="26" w:lineRule="atLeast"/>
        <w:jc w:val="both"/>
        <w:rPr>
          <w:rFonts w:asciiTheme="minorHAnsi" w:hAnsiTheme="minorHAnsi"/>
        </w:rPr>
      </w:pPr>
      <w:r w:rsidRPr="00B712E2">
        <w:rPr>
          <w:rFonts w:asciiTheme="minorHAnsi" w:hAnsiTheme="minorHAnsi"/>
        </w:rPr>
        <w:t>La secuencia de actividades puede variar bastante. Como ejemplo, se presenta una posible secuenciación, con unas subdivisiones, es decir, cierres parciales del proceso didáctico señaladas con un resaltado azul claro.</w:t>
      </w:r>
    </w:p>
    <w:p w:rsidR="004A435E" w:rsidRPr="00B712E2" w:rsidRDefault="004A435E" w:rsidP="001E320C">
      <w:pPr>
        <w:spacing w:line="26" w:lineRule="atLeast"/>
        <w:jc w:val="both"/>
        <w:rPr>
          <w:rFonts w:asciiTheme="minorHAnsi" w:hAnsiTheme="minorHAnsi"/>
        </w:rPr>
      </w:pPr>
    </w:p>
    <w:p w:rsidR="004A435E" w:rsidRPr="00B712E2" w:rsidRDefault="004A435E" w:rsidP="001E320C">
      <w:pPr>
        <w:spacing w:line="26" w:lineRule="atLeast"/>
        <w:jc w:val="both"/>
        <w:rPr>
          <w:rFonts w:asciiTheme="minorHAnsi" w:hAnsiTheme="minorHAnsi"/>
        </w:rPr>
      </w:pPr>
      <w:r w:rsidRPr="00B712E2">
        <w:rPr>
          <w:rFonts w:asciiTheme="minorHAnsi" w:hAnsiTheme="minorHAnsi"/>
        </w:rPr>
        <w:t>La propuesta de secuencia es como sigue:</w:t>
      </w:r>
    </w:p>
    <w:p w:rsidR="00C93460" w:rsidRPr="00866F83" w:rsidRDefault="00E207CD" w:rsidP="006218B6">
      <w:pPr>
        <w:pStyle w:val="Prrafodelista"/>
        <w:numPr>
          <w:ilvl w:val="0"/>
          <w:numId w:val="11"/>
        </w:numPr>
        <w:tabs>
          <w:tab w:val="left" w:pos="284"/>
        </w:tabs>
        <w:spacing w:after="200" w:line="26" w:lineRule="atLeast"/>
        <w:ind w:left="284" w:hanging="284"/>
        <w:jc w:val="both"/>
        <w:rPr>
          <w:rFonts w:asciiTheme="minorHAnsi" w:hAnsiTheme="minorHAnsi"/>
          <w:i/>
          <w:sz w:val="20"/>
          <w:szCs w:val="20"/>
        </w:rPr>
      </w:pPr>
      <w:r w:rsidRPr="00866F83">
        <w:rPr>
          <w:rFonts w:asciiTheme="minorHAnsi" w:hAnsiTheme="minorHAnsi"/>
          <w:i/>
          <w:sz w:val="20"/>
          <w:szCs w:val="20"/>
        </w:rPr>
        <w:t>Diálogo sobre los textos publicitarios. Elaboración de un listado de las publicidades de la radio y la televisión que más les ha gustado a los estudiantes.</w:t>
      </w:r>
    </w:p>
    <w:p w:rsidR="00E207CD" w:rsidRPr="00866F83" w:rsidRDefault="00E207CD" w:rsidP="006218B6">
      <w:pPr>
        <w:pStyle w:val="Prrafodelista"/>
        <w:numPr>
          <w:ilvl w:val="0"/>
          <w:numId w:val="11"/>
        </w:numPr>
        <w:tabs>
          <w:tab w:val="left" w:pos="284"/>
        </w:tabs>
        <w:spacing w:after="200" w:line="26" w:lineRule="atLeast"/>
        <w:ind w:left="284" w:hanging="284"/>
        <w:jc w:val="both"/>
        <w:rPr>
          <w:rFonts w:asciiTheme="minorHAnsi" w:hAnsiTheme="minorHAnsi"/>
          <w:i/>
          <w:sz w:val="20"/>
          <w:szCs w:val="20"/>
        </w:rPr>
      </w:pPr>
      <w:r w:rsidRPr="00866F83">
        <w:rPr>
          <w:rFonts w:asciiTheme="minorHAnsi" w:hAnsiTheme="minorHAnsi"/>
          <w:i/>
          <w:sz w:val="20"/>
          <w:szCs w:val="20"/>
        </w:rPr>
        <w:t xml:space="preserve">Discusión abierta a partir de preguntas dirigidas sobre las características e intencionalidades de los textos publicitarios. </w:t>
      </w:r>
    </w:p>
    <w:p w:rsidR="00E207CD" w:rsidRPr="00866F83" w:rsidRDefault="00E207CD" w:rsidP="006218B6">
      <w:pPr>
        <w:pStyle w:val="Prrafodelista"/>
        <w:numPr>
          <w:ilvl w:val="0"/>
          <w:numId w:val="11"/>
        </w:numPr>
        <w:tabs>
          <w:tab w:val="left" w:pos="284"/>
        </w:tabs>
        <w:spacing w:after="200" w:line="26" w:lineRule="atLeast"/>
        <w:ind w:left="284" w:hanging="284"/>
        <w:jc w:val="both"/>
        <w:rPr>
          <w:rFonts w:asciiTheme="minorHAnsi" w:hAnsiTheme="minorHAnsi"/>
          <w:i/>
          <w:sz w:val="20"/>
          <w:szCs w:val="20"/>
        </w:rPr>
      </w:pPr>
      <w:r w:rsidRPr="00866F83">
        <w:rPr>
          <w:rFonts w:asciiTheme="minorHAnsi" w:hAnsiTheme="minorHAnsi"/>
          <w:i/>
          <w:sz w:val="20"/>
          <w:szCs w:val="20"/>
        </w:rPr>
        <w:t>Presentación o planteamiento de dudas o inquietudes de los estudiantes sobre el tema de la publicidad, que puedan ser aclaradas en la clase o posteriormente.</w:t>
      </w:r>
    </w:p>
    <w:p w:rsidR="00E207CD" w:rsidRPr="00866F83" w:rsidRDefault="00E207CD" w:rsidP="006218B6">
      <w:pPr>
        <w:pStyle w:val="Prrafodelista"/>
        <w:numPr>
          <w:ilvl w:val="0"/>
          <w:numId w:val="11"/>
        </w:numPr>
        <w:tabs>
          <w:tab w:val="left" w:pos="284"/>
        </w:tabs>
        <w:spacing w:after="200" w:line="26" w:lineRule="atLeast"/>
        <w:ind w:left="284" w:hanging="284"/>
        <w:jc w:val="both"/>
        <w:rPr>
          <w:rFonts w:asciiTheme="minorHAnsi" w:hAnsiTheme="minorHAnsi"/>
          <w:i/>
          <w:sz w:val="20"/>
          <w:szCs w:val="20"/>
        </w:rPr>
      </w:pPr>
      <w:r w:rsidRPr="00866F83">
        <w:rPr>
          <w:rFonts w:asciiTheme="minorHAnsi" w:hAnsiTheme="minorHAnsi"/>
          <w:i/>
          <w:sz w:val="20"/>
          <w:szCs w:val="20"/>
        </w:rPr>
        <w:t>Observación y audición de un texto publicitario audiovisual.</w:t>
      </w:r>
    </w:p>
    <w:p w:rsidR="00E207CD" w:rsidRPr="00866F83" w:rsidRDefault="00E207CD" w:rsidP="006218B6">
      <w:pPr>
        <w:pStyle w:val="Prrafodelista"/>
        <w:numPr>
          <w:ilvl w:val="0"/>
          <w:numId w:val="11"/>
        </w:numPr>
        <w:tabs>
          <w:tab w:val="left" w:pos="284"/>
        </w:tabs>
        <w:spacing w:after="200" w:line="26" w:lineRule="atLeast"/>
        <w:ind w:left="284" w:hanging="284"/>
        <w:jc w:val="both"/>
        <w:rPr>
          <w:rFonts w:asciiTheme="minorHAnsi" w:hAnsiTheme="minorHAnsi"/>
          <w:i/>
          <w:sz w:val="20"/>
          <w:szCs w:val="20"/>
        </w:rPr>
      </w:pPr>
      <w:r w:rsidRPr="00866F83">
        <w:rPr>
          <w:rFonts w:asciiTheme="minorHAnsi" w:hAnsiTheme="minorHAnsi"/>
          <w:i/>
          <w:sz w:val="20"/>
          <w:szCs w:val="20"/>
        </w:rPr>
        <w:t>Análisis de las estrategias utilizadas por el emisor:</w:t>
      </w:r>
    </w:p>
    <w:p w:rsidR="0015695B" w:rsidRPr="00866F83" w:rsidRDefault="0015695B" w:rsidP="006218B6">
      <w:pPr>
        <w:pStyle w:val="Prrafodelista"/>
        <w:numPr>
          <w:ilvl w:val="0"/>
          <w:numId w:val="6"/>
        </w:numPr>
        <w:tabs>
          <w:tab w:val="left" w:pos="284"/>
        </w:tabs>
        <w:spacing w:after="200" w:line="26" w:lineRule="atLeast"/>
        <w:jc w:val="both"/>
        <w:rPr>
          <w:rFonts w:asciiTheme="minorHAnsi" w:hAnsiTheme="minorHAnsi"/>
          <w:i/>
          <w:sz w:val="20"/>
          <w:szCs w:val="20"/>
        </w:rPr>
      </w:pPr>
      <w:r w:rsidRPr="00866F83">
        <w:rPr>
          <w:rFonts w:asciiTheme="minorHAnsi" w:hAnsiTheme="minorHAnsi"/>
          <w:i/>
          <w:sz w:val="20"/>
          <w:szCs w:val="20"/>
        </w:rPr>
        <w:t>Imágenes.</w:t>
      </w:r>
    </w:p>
    <w:p w:rsidR="0015695B" w:rsidRPr="00866F83" w:rsidRDefault="0015695B" w:rsidP="006218B6">
      <w:pPr>
        <w:pStyle w:val="Prrafodelista"/>
        <w:numPr>
          <w:ilvl w:val="0"/>
          <w:numId w:val="6"/>
        </w:numPr>
        <w:tabs>
          <w:tab w:val="left" w:pos="284"/>
        </w:tabs>
        <w:spacing w:after="200" w:line="26" w:lineRule="atLeast"/>
        <w:jc w:val="both"/>
        <w:rPr>
          <w:rFonts w:asciiTheme="minorHAnsi" w:hAnsiTheme="minorHAnsi"/>
          <w:i/>
          <w:sz w:val="20"/>
          <w:szCs w:val="20"/>
        </w:rPr>
      </w:pPr>
      <w:r w:rsidRPr="00866F83">
        <w:rPr>
          <w:rFonts w:asciiTheme="minorHAnsi" w:hAnsiTheme="minorHAnsi"/>
          <w:i/>
          <w:sz w:val="20"/>
          <w:szCs w:val="20"/>
        </w:rPr>
        <w:lastRenderedPageBreak/>
        <w:t>Secuencia de las imágenes.</w:t>
      </w:r>
    </w:p>
    <w:p w:rsidR="0015695B" w:rsidRPr="00866F83" w:rsidRDefault="0015695B" w:rsidP="006218B6">
      <w:pPr>
        <w:pStyle w:val="Prrafodelista"/>
        <w:numPr>
          <w:ilvl w:val="0"/>
          <w:numId w:val="6"/>
        </w:numPr>
        <w:tabs>
          <w:tab w:val="left" w:pos="284"/>
        </w:tabs>
        <w:spacing w:after="200" w:line="26" w:lineRule="atLeast"/>
        <w:jc w:val="both"/>
        <w:rPr>
          <w:rFonts w:asciiTheme="minorHAnsi" w:hAnsiTheme="minorHAnsi"/>
          <w:i/>
          <w:sz w:val="20"/>
          <w:szCs w:val="20"/>
        </w:rPr>
      </w:pPr>
      <w:r w:rsidRPr="00866F83">
        <w:rPr>
          <w:rFonts w:asciiTheme="minorHAnsi" w:hAnsiTheme="minorHAnsi"/>
          <w:i/>
          <w:sz w:val="20"/>
          <w:szCs w:val="20"/>
        </w:rPr>
        <w:t>Ideas que evocan al receptor.</w:t>
      </w:r>
    </w:p>
    <w:p w:rsidR="0015695B" w:rsidRPr="00866F83" w:rsidRDefault="0015695B" w:rsidP="006218B6">
      <w:pPr>
        <w:pStyle w:val="Prrafodelista"/>
        <w:numPr>
          <w:ilvl w:val="0"/>
          <w:numId w:val="6"/>
        </w:numPr>
        <w:tabs>
          <w:tab w:val="left" w:pos="284"/>
        </w:tabs>
        <w:spacing w:after="200" w:line="26" w:lineRule="atLeast"/>
        <w:jc w:val="both"/>
        <w:rPr>
          <w:rFonts w:asciiTheme="minorHAnsi" w:hAnsiTheme="minorHAnsi"/>
          <w:i/>
          <w:sz w:val="20"/>
          <w:szCs w:val="20"/>
        </w:rPr>
      </w:pPr>
      <w:r w:rsidRPr="00866F83">
        <w:rPr>
          <w:rFonts w:asciiTheme="minorHAnsi" w:hAnsiTheme="minorHAnsi"/>
          <w:i/>
          <w:sz w:val="20"/>
          <w:szCs w:val="20"/>
        </w:rPr>
        <w:t>Mensaje lingüístico: información objetiva e información persuasiva.</w:t>
      </w:r>
    </w:p>
    <w:p w:rsidR="0015695B" w:rsidRPr="00866F83" w:rsidRDefault="0015695B" w:rsidP="006218B6">
      <w:pPr>
        <w:pStyle w:val="Prrafodelista"/>
        <w:numPr>
          <w:ilvl w:val="0"/>
          <w:numId w:val="6"/>
        </w:numPr>
        <w:tabs>
          <w:tab w:val="left" w:pos="284"/>
        </w:tabs>
        <w:spacing w:after="200" w:line="26" w:lineRule="atLeast"/>
        <w:jc w:val="both"/>
        <w:rPr>
          <w:rFonts w:asciiTheme="minorHAnsi" w:hAnsiTheme="minorHAnsi"/>
          <w:i/>
          <w:sz w:val="20"/>
          <w:szCs w:val="20"/>
        </w:rPr>
      </w:pPr>
      <w:r w:rsidRPr="00866F83">
        <w:rPr>
          <w:rFonts w:asciiTheme="minorHAnsi" w:hAnsiTheme="minorHAnsi"/>
          <w:i/>
          <w:sz w:val="20"/>
          <w:szCs w:val="20"/>
        </w:rPr>
        <w:t>Registro lingüístico y su relación con el público al cual va dirigido el mensaje.</w:t>
      </w:r>
    </w:p>
    <w:p w:rsidR="0015695B" w:rsidRPr="00866F83" w:rsidRDefault="0015695B" w:rsidP="006218B6">
      <w:pPr>
        <w:pStyle w:val="Prrafodelista"/>
        <w:numPr>
          <w:ilvl w:val="0"/>
          <w:numId w:val="6"/>
        </w:numPr>
        <w:tabs>
          <w:tab w:val="left" w:pos="284"/>
        </w:tabs>
        <w:spacing w:after="200" w:line="26" w:lineRule="atLeast"/>
        <w:jc w:val="both"/>
        <w:rPr>
          <w:rFonts w:asciiTheme="minorHAnsi" w:hAnsiTheme="minorHAnsi"/>
          <w:i/>
          <w:sz w:val="20"/>
          <w:szCs w:val="20"/>
        </w:rPr>
      </w:pPr>
      <w:r w:rsidRPr="00866F83">
        <w:rPr>
          <w:rFonts w:asciiTheme="minorHAnsi" w:hAnsiTheme="minorHAnsi"/>
          <w:i/>
          <w:sz w:val="20"/>
          <w:szCs w:val="20"/>
        </w:rPr>
        <w:t>Trama.</w:t>
      </w:r>
    </w:p>
    <w:p w:rsidR="0015695B" w:rsidRPr="00866F83" w:rsidRDefault="0015695B" w:rsidP="006218B6">
      <w:pPr>
        <w:pStyle w:val="Prrafodelista"/>
        <w:numPr>
          <w:ilvl w:val="0"/>
          <w:numId w:val="6"/>
        </w:numPr>
        <w:tabs>
          <w:tab w:val="left" w:pos="284"/>
        </w:tabs>
        <w:spacing w:after="200" w:line="26" w:lineRule="atLeast"/>
        <w:jc w:val="both"/>
        <w:rPr>
          <w:rFonts w:asciiTheme="minorHAnsi" w:hAnsiTheme="minorHAnsi"/>
          <w:i/>
          <w:sz w:val="20"/>
          <w:szCs w:val="20"/>
        </w:rPr>
      </w:pPr>
      <w:r w:rsidRPr="00866F83">
        <w:rPr>
          <w:rFonts w:asciiTheme="minorHAnsi" w:hAnsiTheme="minorHAnsi"/>
          <w:i/>
          <w:sz w:val="20"/>
          <w:szCs w:val="20"/>
        </w:rPr>
        <w:t>Características de la sintaxis utilizada.</w:t>
      </w:r>
    </w:p>
    <w:p w:rsidR="0015695B" w:rsidRPr="00866F83" w:rsidRDefault="0015695B" w:rsidP="006218B6">
      <w:pPr>
        <w:pStyle w:val="Prrafodelista"/>
        <w:numPr>
          <w:ilvl w:val="0"/>
          <w:numId w:val="6"/>
        </w:numPr>
        <w:tabs>
          <w:tab w:val="left" w:pos="284"/>
        </w:tabs>
        <w:spacing w:after="200" w:line="26" w:lineRule="atLeast"/>
        <w:jc w:val="both"/>
        <w:rPr>
          <w:rFonts w:asciiTheme="minorHAnsi" w:hAnsiTheme="minorHAnsi"/>
          <w:i/>
          <w:sz w:val="20"/>
          <w:szCs w:val="20"/>
        </w:rPr>
      </w:pPr>
      <w:r w:rsidRPr="00866F83">
        <w:rPr>
          <w:rFonts w:asciiTheme="minorHAnsi" w:hAnsiTheme="minorHAnsi"/>
          <w:i/>
          <w:sz w:val="20"/>
          <w:szCs w:val="20"/>
        </w:rPr>
        <w:t>El tono de la voz en relación al mensaje transmitido.</w:t>
      </w:r>
    </w:p>
    <w:p w:rsidR="0015695B" w:rsidRPr="00866F83" w:rsidRDefault="0015695B" w:rsidP="006218B6">
      <w:pPr>
        <w:pStyle w:val="Prrafodelista"/>
        <w:numPr>
          <w:ilvl w:val="0"/>
          <w:numId w:val="6"/>
        </w:numPr>
        <w:tabs>
          <w:tab w:val="left" w:pos="284"/>
        </w:tabs>
        <w:spacing w:after="200" w:line="26" w:lineRule="atLeast"/>
        <w:jc w:val="both"/>
        <w:rPr>
          <w:rFonts w:asciiTheme="minorHAnsi" w:hAnsiTheme="minorHAnsi"/>
          <w:i/>
          <w:sz w:val="20"/>
          <w:szCs w:val="20"/>
        </w:rPr>
      </w:pPr>
      <w:r w:rsidRPr="00866F83">
        <w:rPr>
          <w:rFonts w:asciiTheme="minorHAnsi" w:hAnsiTheme="minorHAnsi"/>
          <w:i/>
          <w:sz w:val="20"/>
          <w:szCs w:val="20"/>
        </w:rPr>
        <w:t>Otros sonidos de apoyo, variaciones sonoras y pausas que ayudan a transmitir las ideas.</w:t>
      </w:r>
    </w:p>
    <w:p w:rsidR="0015695B" w:rsidRPr="00866F83" w:rsidRDefault="0015695B" w:rsidP="006218B6">
      <w:pPr>
        <w:pStyle w:val="Prrafodelista"/>
        <w:numPr>
          <w:ilvl w:val="0"/>
          <w:numId w:val="6"/>
        </w:numPr>
        <w:tabs>
          <w:tab w:val="left" w:pos="284"/>
        </w:tabs>
        <w:spacing w:after="200" w:line="26" w:lineRule="atLeast"/>
        <w:jc w:val="both"/>
        <w:rPr>
          <w:rFonts w:asciiTheme="minorHAnsi" w:hAnsiTheme="minorHAnsi"/>
          <w:i/>
          <w:sz w:val="20"/>
          <w:szCs w:val="20"/>
        </w:rPr>
      </w:pPr>
      <w:r w:rsidRPr="00866F83">
        <w:rPr>
          <w:rFonts w:asciiTheme="minorHAnsi" w:hAnsiTheme="minorHAnsi"/>
          <w:i/>
          <w:sz w:val="20"/>
          <w:szCs w:val="20"/>
        </w:rPr>
        <w:t>Recursos literarios presentes y los sentidos que transmiten.</w:t>
      </w:r>
    </w:p>
    <w:p w:rsidR="0015695B" w:rsidRPr="00866F83" w:rsidRDefault="0015695B" w:rsidP="006218B6">
      <w:pPr>
        <w:pStyle w:val="Prrafodelista"/>
        <w:numPr>
          <w:ilvl w:val="0"/>
          <w:numId w:val="6"/>
        </w:numPr>
        <w:tabs>
          <w:tab w:val="left" w:pos="284"/>
        </w:tabs>
        <w:spacing w:after="200" w:line="26" w:lineRule="atLeast"/>
        <w:jc w:val="both"/>
        <w:rPr>
          <w:rFonts w:asciiTheme="minorHAnsi" w:hAnsiTheme="minorHAnsi"/>
          <w:i/>
          <w:sz w:val="20"/>
          <w:szCs w:val="20"/>
        </w:rPr>
      </w:pPr>
      <w:r w:rsidRPr="00866F83">
        <w:rPr>
          <w:rFonts w:asciiTheme="minorHAnsi" w:hAnsiTheme="minorHAnsi"/>
          <w:i/>
          <w:sz w:val="20"/>
          <w:szCs w:val="20"/>
        </w:rPr>
        <w:t>Creatividad del emisor en la producción del texto.</w:t>
      </w:r>
    </w:p>
    <w:p w:rsidR="0015695B" w:rsidRPr="00866F83" w:rsidRDefault="0015695B" w:rsidP="006218B6">
      <w:pPr>
        <w:pStyle w:val="Prrafodelista"/>
        <w:numPr>
          <w:ilvl w:val="0"/>
          <w:numId w:val="11"/>
        </w:numPr>
        <w:tabs>
          <w:tab w:val="left" w:pos="284"/>
        </w:tabs>
        <w:spacing w:after="200" w:line="26" w:lineRule="atLeast"/>
        <w:ind w:left="284" w:hanging="284"/>
        <w:jc w:val="both"/>
        <w:rPr>
          <w:rFonts w:asciiTheme="minorHAnsi" w:hAnsiTheme="minorHAnsi"/>
          <w:i/>
          <w:sz w:val="20"/>
          <w:szCs w:val="20"/>
        </w:rPr>
      </w:pPr>
      <w:r w:rsidRPr="00866F83">
        <w:rPr>
          <w:rFonts w:asciiTheme="minorHAnsi" w:hAnsiTheme="minorHAnsi"/>
          <w:i/>
          <w:sz w:val="20"/>
          <w:szCs w:val="20"/>
        </w:rPr>
        <w:t xml:space="preserve">Conforme con los puntos estudiados, análisis del acto de habla predominante en el texto (informar, argumentar, convencer…) que demuestra la intencionalidad del emisor. </w:t>
      </w:r>
    </w:p>
    <w:p w:rsidR="0015695B" w:rsidRPr="00866F83" w:rsidRDefault="0015695B" w:rsidP="006218B6">
      <w:pPr>
        <w:pStyle w:val="Prrafodelista"/>
        <w:numPr>
          <w:ilvl w:val="0"/>
          <w:numId w:val="11"/>
        </w:numPr>
        <w:tabs>
          <w:tab w:val="left" w:pos="284"/>
        </w:tabs>
        <w:spacing w:after="200" w:line="26" w:lineRule="atLeast"/>
        <w:ind w:left="284" w:hanging="284"/>
        <w:jc w:val="both"/>
        <w:rPr>
          <w:rFonts w:asciiTheme="minorHAnsi" w:hAnsiTheme="minorHAnsi"/>
          <w:i/>
          <w:sz w:val="20"/>
          <w:szCs w:val="20"/>
        </w:rPr>
      </w:pPr>
      <w:r w:rsidRPr="00866F83">
        <w:rPr>
          <w:rFonts w:asciiTheme="minorHAnsi" w:hAnsiTheme="minorHAnsi"/>
          <w:i/>
          <w:sz w:val="20"/>
          <w:szCs w:val="20"/>
        </w:rPr>
        <w:t>Diálogo abierto sobre los mensajes explícitos e implícitos que contiene el texto en estudio.</w:t>
      </w:r>
    </w:p>
    <w:p w:rsidR="00B712E2" w:rsidRPr="00866F83" w:rsidRDefault="00B712E2" w:rsidP="00B712E2">
      <w:pPr>
        <w:pStyle w:val="Prrafodelista"/>
        <w:tabs>
          <w:tab w:val="left" w:pos="284"/>
        </w:tabs>
        <w:spacing w:after="200" w:line="26" w:lineRule="atLeast"/>
        <w:ind w:left="284"/>
        <w:jc w:val="both"/>
        <w:rPr>
          <w:rFonts w:asciiTheme="minorHAnsi" w:hAnsiTheme="minorHAnsi"/>
          <w:i/>
          <w:sz w:val="20"/>
          <w:szCs w:val="20"/>
        </w:rPr>
      </w:pPr>
    </w:p>
    <w:p w:rsidR="00C93460" w:rsidRPr="00866F83" w:rsidRDefault="00C93460" w:rsidP="001E320C">
      <w:pPr>
        <w:pStyle w:val="Prrafodelista"/>
        <w:shd w:val="clear" w:color="auto" w:fill="B8CCE4"/>
        <w:tabs>
          <w:tab w:val="left" w:pos="426"/>
        </w:tabs>
        <w:spacing w:line="26" w:lineRule="atLeast"/>
        <w:ind w:left="426" w:hanging="284"/>
        <w:jc w:val="both"/>
        <w:rPr>
          <w:rFonts w:asciiTheme="minorHAnsi" w:hAnsiTheme="minorHAnsi"/>
          <w:i/>
          <w:sz w:val="20"/>
          <w:szCs w:val="20"/>
        </w:rPr>
      </w:pPr>
    </w:p>
    <w:p w:rsidR="00B712E2" w:rsidRPr="00866F83" w:rsidRDefault="00B712E2" w:rsidP="00B712E2">
      <w:pPr>
        <w:pStyle w:val="Prrafodelista"/>
        <w:tabs>
          <w:tab w:val="left" w:pos="284"/>
        </w:tabs>
        <w:spacing w:after="200" w:line="26" w:lineRule="atLeast"/>
        <w:ind w:left="284"/>
        <w:jc w:val="both"/>
        <w:rPr>
          <w:rFonts w:asciiTheme="minorHAnsi" w:hAnsiTheme="minorHAnsi"/>
          <w:i/>
          <w:sz w:val="20"/>
          <w:szCs w:val="20"/>
        </w:rPr>
      </w:pPr>
    </w:p>
    <w:p w:rsidR="00C93460" w:rsidRPr="00866F83" w:rsidRDefault="00DE7018" w:rsidP="006218B6">
      <w:pPr>
        <w:pStyle w:val="Prrafodelista"/>
        <w:numPr>
          <w:ilvl w:val="0"/>
          <w:numId w:val="12"/>
        </w:numPr>
        <w:tabs>
          <w:tab w:val="left" w:pos="284"/>
        </w:tabs>
        <w:spacing w:after="200" w:line="26" w:lineRule="atLeast"/>
        <w:ind w:left="284" w:hanging="284"/>
        <w:jc w:val="both"/>
        <w:rPr>
          <w:rFonts w:asciiTheme="minorHAnsi" w:hAnsiTheme="minorHAnsi"/>
          <w:i/>
          <w:sz w:val="20"/>
          <w:szCs w:val="20"/>
        </w:rPr>
      </w:pPr>
      <w:r w:rsidRPr="00866F83">
        <w:rPr>
          <w:rFonts w:asciiTheme="minorHAnsi" w:hAnsiTheme="minorHAnsi"/>
          <w:i/>
          <w:sz w:val="20"/>
          <w:szCs w:val="20"/>
        </w:rPr>
        <w:t>Selección de textos publicitarios</w:t>
      </w:r>
      <w:r w:rsidR="00DA7FFD" w:rsidRPr="00866F83">
        <w:rPr>
          <w:rFonts w:asciiTheme="minorHAnsi" w:hAnsiTheme="minorHAnsi"/>
          <w:i/>
          <w:sz w:val="20"/>
          <w:szCs w:val="20"/>
        </w:rPr>
        <w:t xml:space="preserve"> escritos</w:t>
      </w:r>
      <w:r w:rsidRPr="00866F83">
        <w:rPr>
          <w:rFonts w:asciiTheme="minorHAnsi" w:hAnsiTheme="minorHAnsi"/>
          <w:i/>
          <w:sz w:val="20"/>
          <w:szCs w:val="20"/>
        </w:rPr>
        <w:t xml:space="preserve"> a ser estudiados de revistas y periódicos. Cada alumno podrá seleccionar un texto de su preferencia.</w:t>
      </w:r>
    </w:p>
    <w:p w:rsidR="00DE7018" w:rsidRPr="00866F83" w:rsidRDefault="00DE7018" w:rsidP="006218B6">
      <w:pPr>
        <w:pStyle w:val="Prrafodelista"/>
        <w:numPr>
          <w:ilvl w:val="0"/>
          <w:numId w:val="12"/>
        </w:numPr>
        <w:tabs>
          <w:tab w:val="left" w:pos="284"/>
        </w:tabs>
        <w:spacing w:after="200" w:line="26" w:lineRule="atLeast"/>
        <w:ind w:left="284" w:hanging="284"/>
        <w:jc w:val="both"/>
        <w:rPr>
          <w:rFonts w:asciiTheme="minorHAnsi" w:hAnsiTheme="minorHAnsi"/>
          <w:i/>
          <w:sz w:val="20"/>
          <w:szCs w:val="20"/>
        </w:rPr>
      </w:pPr>
      <w:r w:rsidRPr="00866F83">
        <w:rPr>
          <w:rFonts w:asciiTheme="minorHAnsi" w:hAnsiTheme="minorHAnsi"/>
          <w:i/>
          <w:sz w:val="20"/>
          <w:szCs w:val="20"/>
        </w:rPr>
        <w:t>Aplicación de los mismos puntos que el text</w:t>
      </w:r>
      <w:r w:rsidR="00DA7FFD" w:rsidRPr="00866F83">
        <w:rPr>
          <w:rFonts w:asciiTheme="minorHAnsi" w:hAnsiTheme="minorHAnsi"/>
          <w:i/>
          <w:sz w:val="20"/>
          <w:szCs w:val="20"/>
        </w:rPr>
        <w:t>o publicitario audiovisual, con los siguientes ajustes:</w:t>
      </w:r>
    </w:p>
    <w:p w:rsidR="00DA7FFD" w:rsidRPr="00866F83" w:rsidRDefault="00DA7FFD" w:rsidP="006218B6">
      <w:pPr>
        <w:pStyle w:val="Prrafodelista"/>
        <w:numPr>
          <w:ilvl w:val="0"/>
          <w:numId w:val="6"/>
        </w:numPr>
        <w:tabs>
          <w:tab w:val="left" w:pos="284"/>
        </w:tabs>
        <w:spacing w:after="200" w:line="26" w:lineRule="atLeast"/>
        <w:jc w:val="both"/>
        <w:rPr>
          <w:rFonts w:asciiTheme="minorHAnsi" w:hAnsiTheme="minorHAnsi"/>
          <w:i/>
          <w:sz w:val="20"/>
          <w:szCs w:val="20"/>
        </w:rPr>
      </w:pPr>
      <w:r w:rsidRPr="00866F83">
        <w:rPr>
          <w:rFonts w:asciiTheme="minorHAnsi" w:hAnsiTheme="minorHAnsi"/>
          <w:i/>
          <w:sz w:val="20"/>
          <w:szCs w:val="20"/>
        </w:rPr>
        <w:t>En lugar de estudiar el tono y o que refiera a sonidos, se estudiarán los elementos paratextuales: imágenes, colores, espacios, tipo y tamaño de letra y su relación con el mensaje que se desea transmitir</w:t>
      </w:r>
      <w:r w:rsidR="00210A07" w:rsidRPr="00866F83">
        <w:rPr>
          <w:rFonts w:asciiTheme="minorHAnsi" w:hAnsiTheme="minorHAnsi"/>
          <w:i/>
          <w:sz w:val="20"/>
          <w:szCs w:val="20"/>
        </w:rPr>
        <w:t>.</w:t>
      </w:r>
    </w:p>
    <w:p w:rsidR="00210A07" w:rsidRPr="00866F83" w:rsidRDefault="00210A07" w:rsidP="006218B6">
      <w:pPr>
        <w:pStyle w:val="Prrafodelista"/>
        <w:numPr>
          <w:ilvl w:val="0"/>
          <w:numId w:val="12"/>
        </w:numPr>
        <w:tabs>
          <w:tab w:val="left" w:pos="284"/>
        </w:tabs>
        <w:spacing w:after="200" w:line="26" w:lineRule="atLeast"/>
        <w:ind w:left="284" w:hanging="284"/>
        <w:jc w:val="both"/>
        <w:rPr>
          <w:rFonts w:asciiTheme="minorHAnsi" w:hAnsiTheme="minorHAnsi"/>
          <w:i/>
          <w:sz w:val="20"/>
          <w:szCs w:val="20"/>
        </w:rPr>
      </w:pPr>
      <w:r w:rsidRPr="00866F83">
        <w:rPr>
          <w:rFonts w:asciiTheme="minorHAnsi" w:hAnsiTheme="minorHAnsi"/>
          <w:i/>
          <w:sz w:val="20"/>
          <w:szCs w:val="20"/>
        </w:rPr>
        <w:t>Socialización de los trabajos realizados. Discusión sobre algunos puntos si existieran desacuerdos.</w:t>
      </w:r>
    </w:p>
    <w:p w:rsidR="00210A07" w:rsidRPr="00866F83" w:rsidRDefault="00210A07" w:rsidP="006218B6">
      <w:pPr>
        <w:pStyle w:val="Prrafodelista"/>
        <w:numPr>
          <w:ilvl w:val="0"/>
          <w:numId w:val="12"/>
        </w:numPr>
        <w:tabs>
          <w:tab w:val="left" w:pos="284"/>
        </w:tabs>
        <w:spacing w:after="200" w:line="26" w:lineRule="atLeast"/>
        <w:ind w:left="284" w:hanging="284"/>
        <w:jc w:val="both"/>
        <w:rPr>
          <w:rFonts w:asciiTheme="minorHAnsi" w:hAnsiTheme="minorHAnsi"/>
          <w:i/>
          <w:sz w:val="20"/>
          <w:szCs w:val="20"/>
        </w:rPr>
      </w:pPr>
      <w:r w:rsidRPr="00866F83">
        <w:rPr>
          <w:rFonts w:asciiTheme="minorHAnsi" w:hAnsiTheme="minorHAnsi"/>
          <w:i/>
          <w:sz w:val="20"/>
          <w:szCs w:val="20"/>
        </w:rPr>
        <w:t>Aclaración de dudas, si las hubieran.</w:t>
      </w:r>
    </w:p>
    <w:p w:rsidR="00210A07" w:rsidRPr="00866F83" w:rsidRDefault="00210A07" w:rsidP="006218B6">
      <w:pPr>
        <w:pStyle w:val="Prrafodelista"/>
        <w:numPr>
          <w:ilvl w:val="0"/>
          <w:numId w:val="12"/>
        </w:numPr>
        <w:tabs>
          <w:tab w:val="left" w:pos="284"/>
        </w:tabs>
        <w:spacing w:after="200" w:line="26" w:lineRule="atLeast"/>
        <w:ind w:left="284" w:hanging="284"/>
        <w:jc w:val="both"/>
        <w:rPr>
          <w:rFonts w:asciiTheme="minorHAnsi" w:hAnsiTheme="minorHAnsi"/>
          <w:i/>
          <w:sz w:val="20"/>
          <w:szCs w:val="20"/>
        </w:rPr>
      </w:pPr>
      <w:r w:rsidRPr="00866F83">
        <w:rPr>
          <w:rFonts w:asciiTheme="minorHAnsi" w:hAnsiTheme="minorHAnsi"/>
          <w:i/>
          <w:sz w:val="20"/>
          <w:szCs w:val="20"/>
        </w:rPr>
        <w:t>Lectura de materiales informativos sobre los textos publicitarios.</w:t>
      </w:r>
    </w:p>
    <w:p w:rsidR="00210A07" w:rsidRPr="00866F83" w:rsidRDefault="00210A07" w:rsidP="006218B6">
      <w:pPr>
        <w:pStyle w:val="Prrafodelista"/>
        <w:numPr>
          <w:ilvl w:val="0"/>
          <w:numId w:val="12"/>
        </w:numPr>
        <w:tabs>
          <w:tab w:val="left" w:pos="284"/>
        </w:tabs>
        <w:spacing w:after="200" w:line="26" w:lineRule="atLeast"/>
        <w:ind w:left="284" w:hanging="284"/>
        <w:jc w:val="both"/>
        <w:rPr>
          <w:rFonts w:asciiTheme="minorHAnsi" w:hAnsiTheme="minorHAnsi"/>
          <w:i/>
          <w:sz w:val="20"/>
          <w:szCs w:val="20"/>
        </w:rPr>
      </w:pPr>
      <w:r w:rsidRPr="00866F83">
        <w:rPr>
          <w:rFonts w:asciiTheme="minorHAnsi" w:hAnsiTheme="minorHAnsi"/>
          <w:i/>
          <w:sz w:val="20"/>
          <w:szCs w:val="20"/>
        </w:rPr>
        <w:t>Discusión en grupos de 4 integrantes sobre los aspectos positivos y negativos de la publicidad, incluyendo los compromisos éticos del productor del texto. Anotación de las conclusiones del grupo.</w:t>
      </w:r>
    </w:p>
    <w:p w:rsidR="00210A07" w:rsidRPr="00866F83" w:rsidRDefault="00210A07" w:rsidP="006218B6">
      <w:pPr>
        <w:pStyle w:val="Prrafodelista"/>
        <w:numPr>
          <w:ilvl w:val="0"/>
          <w:numId w:val="12"/>
        </w:numPr>
        <w:tabs>
          <w:tab w:val="left" w:pos="284"/>
        </w:tabs>
        <w:spacing w:after="200" w:line="26" w:lineRule="atLeast"/>
        <w:ind w:left="284" w:hanging="284"/>
        <w:jc w:val="both"/>
        <w:rPr>
          <w:rFonts w:asciiTheme="minorHAnsi" w:hAnsiTheme="minorHAnsi"/>
          <w:i/>
          <w:sz w:val="20"/>
          <w:szCs w:val="20"/>
        </w:rPr>
      </w:pPr>
      <w:r w:rsidRPr="00866F83">
        <w:rPr>
          <w:rFonts w:asciiTheme="minorHAnsi" w:hAnsiTheme="minorHAnsi"/>
          <w:i/>
          <w:sz w:val="20"/>
          <w:szCs w:val="20"/>
        </w:rPr>
        <w:t>Socialización de lo discutido en grupos pequeños. En todos los casos, deben argumentarse las ideas respetuosamente, y deben evitarse todo tipo de agresión verbal o a través de gestos.</w:t>
      </w:r>
    </w:p>
    <w:p w:rsidR="00210A07" w:rsidRPr="00866F83" w:rsidRDefault="00210A07" w:rsidP="006218B6">
      <w:pPr>
        <w:pStyle w:val="Prrafodelista"/>
        <w:numPr>
          <w:ilvl w:val="0"/>
          <w:numId w:val="12"/>
        </w:numPr>
        <w:tabs>
          <w:tab w:val="left" w:pos="284"/>
        </w:tabs>
        <w:spacing w:after="200" w:line="26" w:lineRule="atLeast"/>
        <w:ind w:left="284" w:hanging="284"/>
        <w:jc w:val="both"/>
        <w:rPr>
          <w:rFonts w:asciiTheme="minorHAnsi" w:hAnsiTheme="minorHAnsi"/>
          <w:i/>
          <w:sz w:val="20"/>
          <w:szCs w:val="20"/>
        </w:rPr>
      </w:pPr>
      <w:r w:rsidRPr="00866F83">
        <w:rPr>
          <w:rFonts w:asciiTheme="minorHAnsi" w:hAnsiTheme="minorHAnsi"/>
          <w:i/>
          <w:sz w:val="20"/>
          <w:szCs w:val="20"/>
        </w:rPr>
        <w:t>Conclusiones finales sobre el trabajo realizado y el tema analizado.</w:t>
      </w:r>
    </w:p>
    <w:p w:rsidR="00210A07" w:rsidRPr="00866F83" w:rsidRDefault="00210A07" w:rsidP="006218B6">
      <w:pPr>
        <w:pStyle w:val="Prrafodelista"/>
        <w:numPr>
          <w:ilvl w:val="0"/>
          <w:numId w:val="12"/>
        </w:numPr>
        <w:tabs>
          <w:tab w:val="left" w:pos="284"/>
        </w:tabs>
        <w:spacing w:after="200" w:line="26" w:lineRule="atLeast"/>
        <w:ind w:left="284" w:hanging="284"/>
        <w:jc w:val="both"/>
        <w:rPr>
          <w:rFonts w:asciiTheme="minorHAnsi" w:hAnsiTheme="minorHAnsi"/>
          <w:i/>
          <w:sz w:val="20"/>
          <w:szCs w:val="20"/>
        </w:rPr>
      </w:pPr>
      <w:r w:rsidRPr="00866F83">
        <w:rPr>
          <w:rFonts w:asciiTheme="minorHAnsi" w:hAnsiTheme="minorHAnsi"/>
          <w:i/>
          <w:sz w:val="20"/>
          <w:szCs w:val="20"/>
        </w:rPr>
        <w:t xml:space="preserve">Evaluación </w:t>
      </w:r>
      <w:r w:rsidR="0098704B" w:rsidRPr="00866F83">
        <w:rPr>
          <w:rFonts w:asciiTheme="minorHAnsi" w:hAnsiTheme="minorHAnsi"/>
          <w:i/>
          <w:sz w:val="20"/>
          <w:szCs w:val="20"/>
        </w:rPr>
        <w:t>de la clase a través de preguntas como:</w:t>
      </w:r>
    </w:p>
    <w:p w:rsidR="0098704B" w:rsidRPr="00866F83" w:rsidRDefault="0098704B" w:rsidP="006218B6">
      <w:pPr>
        <w:pStyle w:val="Prrafodelista"/>
        <w:numPr>
          <w:ilvl w:val="0"/>
          <w:numId w:val="6"/>
        </w:numPr>
        <w:tabs>
          <w:tab w:val="left" w:pos="284"/>
        </w:tabs>
        <w:spacing w:after="200" w:line="26" w:lineRule="atLeast"/>
        <w:jc w:val="both"/>
        <w:rPr>
          <w:rFonts w:asciiTheme="minorHAnsi" w:hAnsiTheme="minorHAnsi"/>
          <w:i/>
          <w:sz w:val="20"/>
          <w:szCs w:val="20"/>
        </w:rPr>
      </w:pPr>
      <w:r w:rsidRPr="00866F83">
        <w:rPr>
          <w:rFonts w:asciiTheme="minorHAnsi" w:hAnsiTheme="minorHAnsi"/>
          <w:i/>
          <w:sz w:val="20"/>
          <w:szCs w:val="20"/>
        </w:rPr>
        <w:t>¿qué hemos aprendido hoy?</w:t>
      </w:r>
    </w:p>
    <w:p w:rsidR="0098704B" w:rsidRPr="00866F83" w:rsidRDefault="0098704B" w:rsidP="006218B6">
      <w:pPr>
        <w:pStyle w:val="Prrafodelista"/>
        <w:numPr>
          <w:ilvl w:val="0"/>
          <w:numId w:val="6"/>
        </w:numPr>
        <w:tabs>
          <w:tab w:val="left" w:pos="284"/>
        </w:tabs>
        <w:spacing w:after="200" w:line="26" w:lineRule="atLeast"/>
        <w:jc w:val="both"/>
        <w:rPr>
          <w:rFonts w:asciiTheme="minorHAnsi" w:hAnsiTheme="minorHAnsi"/>
          <w:i/>
          <w:sz w:val="20"/>
          <w:szCs w:val="20"/>
        </w:rPr>
      </w:pPr>
      <w:r w:rsidRPr="00866F83">
        <w:rPr>
          <w:rFonts w:asciiTheme="minorHAnsi" w:hAnsiTheme="minorHAnsi"/>
          <w:i/>
          <w:sz w:val="20"/>
          <w:szCs w:val="20"/>
        </w:rPr>
        <w:t>¿cómo lo hicimos?</w:t>
      </w:r>
    </w:p>
    <w:p w:rsidR="0098704B" w:rsidRPr="00866F83" w:rsidRDefault="0098704B" w:rsidP="006218B6">
      <w:pPr>
        <w:pStyle w:val="Prrafodelista"/>
        <w:numPr>
          <w:ilvl w:val="0"/>
          <w:numId w:val="6"/>
        </w:numPr>
        <w:tabs>
          <w:tab w:val="left" w:pos="284"/>
        </w:tabs>
        <w:spacing w:after="200" w:line="26" w:lineRule="atLeast"/>
        <w:jc w:val="both"/>
        <w:rPr>
          <w:rFonts w:asciiTheme="minorHAnsi" w:hAnsiTheme="minorHAnsi"/>
          <w:i/>
          <w:sz w:val="20"/>
          <w:szCs w:val="20"/>
        </w:rPr>
      </w:pPr>
      <w:r w:rsidRPr="00866F83">
        <w:rPr>
          <w:rFonts w:asciiTheme="minorHAnsi" w:hAnsiTheme="minorHAnsi"/>
          <w:i/>
          <w:sz w:val="20"/>
          <w:szCs w:val="20"/>
        </w:rPr>
        <w:t>¿hay algo que pueda mejorarse para la próxima vez?</w:t>
      </w:r>
    </w:p>
    <w:p w:rsidR="0098704B" w:rsidRPr="00866F83" w:rsidRDefault="0098704B" w:rsidP="006218B6">
      <w:pPr>
        <w:pStyle w:val="Prrafodelista"/>
        <w:numPr>
          <w:ilvl w:val="0"/>
          <w:numId w:val="6"/>
        </w:numPr>
        <w:tabs>
          <w:tab w:val="left" w:pos="284"/>
        </w:tabs>
        <w:spacing w:after="200" w:line="26" w:lineRule="atLeast"/>
        <w:jc w:val="both"/>
        <w:rPr>
          <w:rFonts w:asciiTheme="minorHAnsi" w:hAnsiTheme="minorHAnsi"/>
          <w:i/>
          <w:sz w:val="20"/>
          <w:szCs w:val="20"/>
        </w:rPr>
      </w:pPr>
      <w:r w:rsidRPr="00866F83">
        <w:rPr>
          <w:rFonts w:asciiTheme="minorHAnsi" w:hAnsiTheme="minorHAnsi"/>
          <w:i/>
          <w:sz w:val="20"/>
          <w:szCs w:val="20"/>
        </w:rPr>
        <w:t>¿hubo cooperación y respeto durante el proceso de la clase?</w:t>
      </w:r>
    </w:p>
    <w:p w:rsidR="0098704B" w:rsidRPr="00866F83" w:rsidRDefault="0098704B" w:rsidP="006218B6">
      <w:pPr>
        <w:pStyle w:val="Prrafodelista"/>
        <w:numPr>
          <w:ilvl w:val="0"/>
          <w:numId w:val="6"/>
        </w:numPr>
        <w:tabs>
          <w:tab w:val="left" w:pos="284"/>
        </w:tabs>
        <w:spacing w:after="200" w:line="26" w:lineRule="atLeast"/>
        <w:jc w:val="both"/>
        <w:rPr>
          <w:rFonts w:asciiTheme="minorHAnsi" w:hAnsiTheme="minorHAnsi"/>
          <w:i/>
          <w:sz w:val="20"/>
          <w:szCs w:val="20"/>
        </w:rPr>
      </w:pPr>
      <w:r w:rsidRPr="00866F83">
        <w:rPr>
          <w:rFonts w:asciiTheme="minorHAnsi" w:hAnsiTheme="minorHAnsi"/>
          <w:i/>
          <w:sz w:val="20"/>
          <w:szCs w:val="20"/>
        </w:rPr>
        <w:t>¿todos han participado?</w:t>
      </w:r>
    </w:p>
    <w:p w:rsidR="00B712E2" w:rsidRPr="00866F83" w:rsidRDefault="00B712E2" w:rsidP="00B712E2">
      <w:pPr>
        <w:pStyle w:val="Prrafodelista"/>
        <w:tabs>
          <w:tab w:val="left" w:pos="284"/>
        </w:tabs>
        <w:spacing w:after="200" w:line="26" w:lineRule="atLeast"/>
        <w:jc w:val="both"/>
        <w:rPr>
          <w:rFonts w:asciiTheme="minorHAnsi" w:hAnsiTheme="minorHAnsi"/>
          <w:i/>
          <w:sz w:val="20"/>
          <w:szCs w:val="20"/>
        </w:rPr>
      </w:pPr>
    </w:p>
    <w:p w:rsidR="00C93460" w:rsidRPr="00866F83" w:rsidRDefault="00C93460" w:rsidP="001E320C">
      <w:pPr>
        <w:pStyle w:val="Prrafodelista"/>
        <w:shd w:val="clear" w:color="auto" w:fill="B8CCE4"/>
        <w:tabs>
          <w:tab w:val="left" w:pos="426"/>
        </w:tabs>
        <w:spacing w:line="26" w:lineRule="atLeast"/>
        <w:ind w:left="426" w:hanging="284"/>
        <w:jc w:val="both"/>
        <w:rPr>
          <w:rFonts w:asciiTheme="minorHAnsi" w:hAnsiTheme="minorHAnsi"/>
          <w:i/>
          <w:sz w:val="20"/>
          <w:szCs w:val="20"/>
        </w:rPr>
      </w:pPr>
    </w:p>
    <w:p w:rsidR="00B712E2" w:rsidRPr="00866F83" w:rsidRDefault="00B712E2" w:rsidP="00B712E2">
      <w:pPr>
        <w:pStyle w:val="Prrafodelista"/>
        <w:tabs>
          <w:tab w:val="left" w:pos="284"/>
        </w:tabs>
        <w:spacing w:after="200" w:line="26" w:lineRule="atLeast"/>
        <w:ind w:left="284"/>
        <w:jc w:val="both"/>
        <w:rPr>
          <w:rFonts w:asciiTheme="minorHAnsi" w:hAnsiTheme="minorHAnsi"/>
          <w:i/>
          <w:sz w:val="20"/>
          <w:szCs w:val="20"/>
        </w:rPr>
      </w:pPr>
    </w:p>
    <w:p w:rsidR="00C93460" w:rsidRPr="00866F83" w:rsidRDefault="0098704B" w:rsidP="006218B6">
      <w:pPr>
        <w:pStyle w:val="Prrafodelista"/>
        <w:numPr>
          <w:ilvl w:val="0"/>
          <w:numId w:val="13"/>
        </w:numPr>
        <w:tabs>
          <w:tab w:val="left" w:pos="284"/>
        </w:tabs>
        <w:spacing w:after="200" w:line="26" w:lineRule="atLeast"/>
        <w:ind w:left="284" w:hanging="284"/>
        <w:jc w:val="both"/>
        <w:rPr>
          <w:rFonts w:asciiTheme="minorHAnsi" w:hAnsiTheme="minorHAnsi"/>
          <w:i/>
          <w:sz w:val="20"/>
          <w:szCs w:val="20"/>
        </w:rPr>
      </w:pPr>
      <w:r w:rsidRPr="00866F83">
        <w:rPr>
          <w:rFonts w:asciiTheme="minorHAnsi" w:hAnsiTheme="minorHAnsi"/>
          <w:i/>
          <w:sz w:val="20"/>
          <w:szCs w:val="20"/>
        </w:rPr>
        <w:t>Preparación para la producción escrita: el docente plantea la siguiente situación comunicativa:</w:t>
      </w:r>
    </w:p>
    <w:p w:rsidR="0098704B" w:rsidRPr="00866F83" w:rsidRDefault="0098704B" w:rsidP="0098704B">
      <w:pPr>
        <w:pStyle w:val="Prrafodelista"/>
        <w:shd w:val="clear" w:color="auto" w:fill="DBE5F1" w:themeFill="accent1" w:themeFillTint="33"/>
        <w:tabs>
          <w:tab w:val="left" w:pos="284"/>
        </w:tabs>
        <w:spacing w:after="200" w:line="26" w:lineRule="atLeast"/>
        <w:ind w:left="284"/>
        <w:jc w:val="both"/>
        <w:rPr>
          <w:rFonts w:asciiTheme="minorHAnsi" w:hAnsiTheme="minorHAnsi"/>
          <w:sz w:val="20"/>
          <w:szCs w:val="20"/>
        </w:rPr>
      </w:pPr>
      <w:r w:rsidRPr="00866F83">
        <w:rPr>
          <w:rFonts w:asciiTheme="minorHAnsi" w:hAnsiTheme="minorHAnsi"/>
          <w:sz w:val="20"/>
          <w:szCs w:val="20"/>
        </w:rPr>
        <w:lastRenderedPageBreak/>
        <w:t>“Somos una agencia de publicidad y nos han encargado producir un texto publicitario para una nueva marca de remeras para jóvenes. El texto será utilizado como parte de una campaña que incluye a espacios en periódicos, revistas del medio y páginas webs.”</w:t>
      </w:r>
    </w:p>
    <w:p w:rsidR="0098704B" w:rsidRPr="00866F83" w:rsidRDefault="0098704B" w:rsidP="006218B6">
      <w:pPr>
        <w:pStyle w:val="Prrafodelista"/>
        <w:numPr>
          <w:ilvl w:val="0"/>
          <w:numId w:val="13"/>
        </w:numPr>
        <w:tabs>
          <w:tab w:val="left" w:pos="284"/>
        </w:tabs>
        <w:spacing w:after="200" w:line="26" w:lineRule="atLeast"/>
        <w:ind w:left="284" w:hanging="284"/>
        <w:jc w:val="both"/>
        <w:rPr>
          <w:rFonts w:asciiTheme="minorHAnsi" w:hAnsiTheme="minorHAnsi"/>
          <w:i/>
          <w:sz w:val="20"/>
          <w:szCs w:val="20"/>
        </w:rPr>
      </w:pPr>
      <w:r w:rsidRPr="00866F83">
        <w:rPr>
          <w:rFonts w:asciiTheme="minorHAnsi" w:hAnsiTheme="minorHAnsi"/>
          <w:i/>
          <w:sz w:val="20"/>
          <w:szCs w:val="20"/>
        </w:rPr>
        <w:t>Forma</w:t>
      </w:r>
      <w:r w:rsidR="00BD1106" w:rsidRPr="00866F83">
        <w:rPr>
          <w:rFonts w:asciiTheme="minorHAnsi" w:hAnsiTheme="minorHAnsi"/>
          <w:i/>
          <w:sz w:val="20"/>
          <w:szCs w:val="20"/>
        </w:rPr>
        <w:t>ción de</w:t>
      </w:r>
      <w:r w:rsidRPr="00866F83">
        <w:rPr>
          <w:rFonts w:asciiTheme="minorHAnsi" w:hAnsiTheme="minorHAnsi"/>
          <w:i/>
          <w:sz w:val="20"/>
          <w:szCs w:val="20"/>
        </w:rPr>
        <w:t xml:space="preserve"> equipos de trabajo de 3 ó 4 integrantes. Cada equipo elaborará una propuesta del texto publicitario. Para ello:</w:t>
      </w:r>
    </w:p>
    <w:p w:rsidR="0098704B" w:rsidRPr="00866F83" w:rsidRDefault="00D57AA1" w:rsidP="006218B6">
      <w:pPr>
        <w:pStyle w:val="Prrafodelista"/>
        <w:numPr>
          <w:ilvl w:val="0"/>
          <w:numId w:val="6"/>
        </w:numPr>
        <w:tabs>
          <w:tab w:val="left" w:pos="284"/>
        </w:tabs>
        <w:spacing w:after="200" w:line="26" w:lineRule="atLeast"/>
        <w:jc w:val="both"/>
        <w:rPr>
          <w:rFonts w:asciiTheme="minorHAnsi" w:hAnsiTheme="minorHAnsi"/>
          <w:i/>
          <w:sz w:val="20"/>
          <w:szCs w:val="20"/>
        </w:rPr>
      </w:pPr>
      <w:r w:rsidRPr="00866F83">
        <w:rPr>
          <w:rFonts w:asciiTheme="minorHAnsi" w:hAnsiTheme="minorHAnsi"/>
          <w:i/>
          <w:sz w:val="20"/>
          <w:szCs w:val="20"/>
        </w:rPr>
        <w:t>Se analiza el producto</w:t>
      </w:r>
      <w:r w:rsidR="0098704B" w:rsidRPr="00866F83">
        <w:rPr>
          <w:rFonts w:asciiTheme="minorHAnsi" w:hAnsiTheme="minorHAnsi"/>
          <w:i/>
          <w:sz w:val="20"/>
          <w:szCs w:val="20"/>
        </w:rPr>
        <w:t xml:space="preserve"> a ser promocionado.</w:t>
      </w:r>
    </w:p>
    <w:p w:rsidR="0098704B" w:rsidRPr="00866F83" w:rsidRDefault="0098704B" w:rsidP="006218B6">
      <w:pPr>
        <w:pStyle w:val="Prrafodelista"/>
        <w:numPr>
          <w:ilvl w:val="0"/>
          <w:numId w:val="6"/>
        </w:numPr>
        <w:tabs>
          <w:tab w:val="left" w:pos="284"/>
        </w:tabs>
        <w:spacing w:after="200" w:line="26" w:lineRule="atLeast"/>
        <w:jc w:val="both"/>
        <w:rPr>
          <w:rFonts w:asciiTheme="minorHAnsi" w:hAnsiTheme="minorHAnsi"/>
          <w:i/>
          <w:sz w:val="20"/>
          <w:szCs w:val="20"/>
        </w:rPr>
      </w:pPr>
      <w:r w:rsidRPr="00866F83">
        <w:rPr>
          <w:rFonts w:asciiTheme="minorHAnsi" w:hAnsiTheme="minorHAnsi"/>
          <w:i/>
          <w:sz w:val="20"/>
          <w:szCs w:val="20"/>
        </w:rPr>
        <w:t>Se identifica el público al cual irá dirigido el texto publicitario.</w:t>
      </w:r>
    </w:p>
    <w:p w:rsidR="0098704B" w:rsidRPr="00866F83" w:rsidRDefault="0098704B" w:rsidP="006218B6">
      <w:pPr>
        <w:pStyle w:val="Prrafodelista"/>
        <w:numPr>
          <w:ilvl w:val="0"/>
          <w:numId w:val="6"/>
        </w:numPr>
        <w:tabs>
          <w:tab w:val="left" w:pos="284"/>
        </w:tabs>
        <w:spacing w:after="200" w:line="26" w:lineRule="atLeast"/>
        <w:jc w:val="both"/>
        <w:rPr>
          <w:rFonts w:asciiTheme="minorHAnsi" w:hAnsiTheme="minorHAnsi"/>
          <w:i/>
          <w:sz w:val="20"/>
          <w:szCs w:val="20"/>
        </w:rPr>
      </w:pPr>
      <w:r w:rsidRPr="00866F83">
        <w:rPr>
          <w:rFonts w:asciiTheme="minorHAnsi" w:hAnsiTheme="minorHAnsi"/>
          <w:i/>
          <w:sz w:val="20"/>
          <w:szCs w:val="20"/>
        </w:rPr>
        <w:t>Se definen objetivos claros, que contengan las intencionalidades comunicativas del emisor.</w:t>
      </w:r>
    </w:p>
    <w:p w:rsidR="0098704B" w:rsidRPr="00866F83" w:rsidRDefault="0098704B" w:rsidP="006218B6">
      <w:pPr>
        <w:pStyle w:val="Prrafodelista"/>
        <w:numPr>
          <w:ilvl w:val="0"/>
          <w:numId w:val="6"/>
        </w:numPr>
        <w:tabs>
          <w:tab w:val="left" w:pos="284"/>
        </w:tabs>
        <w:spacing w:after="200" w:line="26" w:lineRule="atLeast"/>
        <w:jc w:val="both"/>
        <w:rPr>
          <w:rFonts w:asciiTheme="minorHAnsi" w:hAnsiTheme="minorHAnsi"/>
          <w:i/>
          <w:sz w:val="20"/>
          <w:szCs w:val="20"/>
        </w:rPr>
      </w:pPr>
      <w:r w:rsidRPr="00866F83">
        <w:rPr>
          <w:rFonts w:asciiTheme="minorHAnsi" w:hAnsiTheme="minorHAnsi"/>
          <w:i/>
          <w:sz w:val="20"/>
          <w:szCs w:val="20"/>
        </w:rPr>
        <w:t>Se elige un lema o eslogan que será incluido como mensaje clave.</w:t>
      </w:r>
    </w:p>
    <w:p w:rsidR="0098704B" w:rsidRPr="00866F83" w:rsidRDefault="0098704B" w:rsidP="006218B6">
      <w:pPr>
        <w:pStyle w:val="Prrafodelista"/>
        <w:numPr>
          <w:ilvl w:val="0"/>
          <w:numId w:val="6"/>
        </w:numPr>
        <w:tabs>
          <w:tab w:val="left" w:pos="284"/>
        </w:tabs>
        <w:spacing w:after="200" w:line="26" w:lineRule="atLeast"/>
        <w:jc w:val="both"/>
        <w:rPr>
          <w:rFonts w:asciiTheme="minorHAnsi" w:hAnsiTheme="minorHAnsi"/>
          <w:i/>
          <w:sz w:val="20"/>
          <w:szCs w:val="20"/>
        </w:rPr>
      </w:pPr>
      <w:r w:rsidRPr="00866F83">
        <w:rPr>
          <w:rFonts w:asciiTheme="minorHAnsi" w:hAnsiTheme="minorHAnsi"/>
          <w:i/>
          <w:sz w:val="20"/>
          <w:szCs w:val="20"/>
        </w:rPr>
        <w:t>Se eligen imágenes y colores simbólicos, que permita</w:t>
      </w:r>
      <w:r w:rsidR="00D57AA1" w:rsidRPr="00866F83">
        <w:rPr>
          <w:rFonts w:asciiTheme="minorHAnsi" w:hAnsiTheme="minorHAnsi"/>
          <w:i/>
          <w:sz w:val="20"/>
          <w:szCs w:val="20"/>
        </w:rPr>
        <w:t>n</w:t>
      </w:r>
      <w:r w:rsidRPr="00866F83">
        <w:rPr>
          <w:rFonts w:asciiTheme="minorHAnsi" w:hAnsiTheme="minorHAnsi"/>
          <w:i/>
          <w:sz w:val="20"/>
          <w:szCs w:val="20"/>
        </w:rPr>
        <w:t xml:space="preserve"> crear una imagen de lo que se desea transmitir.</w:t>
      </w:r>
    </w:p>
    <w:p w:rsidR="0098704B" w:rsidRPr="00866F83" w:rsidRDefault="00BD1106" w:rsidP="006218B6">
      <w:pPr>
        <w:pStyle w:val="Prrafodelista"/>
        <w:numPr>
          <w:ilvl w:val="0"/>
          <w:numId w:val="13"/>
        </w:numPr>
        <w:tabs>
          <w:tab w:val="left" w:pos="284"/>
        </w:tabs>
        <w:spacing w:after="200" w:line="26" w:lineRule="atLeast"/>
        <w:ind w:left="284" w:hanging="284"/>
        <w:jc w:val="both"/>
        <w:rPr>
          <w:rFonts w:asciiTheme="minorHAnsi" w:hAnsiTheme="minorHAnsi"/>
          <w:i/>
          <w:sz w:val="20"/>
          <w:szCs w:val="20"/>
        </w:rPr>
      </w:pPr>
      <w:r w:rsidRPr="00866F83">
        <w:rPr>
          <w:rFonts w:asciiTheme="minorHAnsi" w:hAnsiTheme="minorHAnsi"/>
          <w:i/>
          <w:sz w:val="20"/>
          <w:szCs w:val="20"/>
        </w:rPr>
        <w:t>Inicio de la elaboración del borrador del texto, teniendo siempre presente las características de esta tipología textual.</w:t>
      </w:r>
    </w:p>
    <w:p w:rsidR="00BD1106" w:rsidRPr="00866F83" w:rsidRDefault="00BD1106" w:rsidP="006218B6">
      <w:pPr>
        <w:pStyle w:val="Prrafodelista"/>
        <w:numPr>
          <w:ilvl w:val="0"/>
          <w:numId w:val="13"/>
        </w:numPr>
        <w:tabs>
          <w:tab w:val="left" w:pos="284"/>
        </w:tabs>
        <w:spacing w:after="200" w:line="26" w:lineRule="atLeast"/>
        <w:ind w:left="284" w:hanging="284"/>
        <w:jc w:val="both"/>
        <w:rPr>
          <w:rFonts w:asciiTheme="minorHAnsi" w:hAnsiTheme="minorHAnsi"/>
          <w:i/>
          <w:sz w:val="20"/>
          <w:szCs w:val="20"/>
        </w:rPr>
      </w:pPr>
      <w:r w:rsidRPr="00866F83">
        <w:rPr>
          <w:rFonts w:asciiTheme="minorHAnsi" w:hAnsiTheme="minorHAnsi"/>
          <w:i/>
          <w:sz w:val="20"/>
          <w:szCs w:val="20"/>
        </w:rPr>
        <w:t>Inclusión de informaciones objetivas: nombre de la empresa, número de teléfono, dirección, etc. Y de informaciones persuasivas: lema, otros mensajes que ayuden a “vender el mensaje y el producto”.</w:t>
      </w:r>
    </w:p>
    <w:p w:rsidR="00BD1106" w:rsidRPr="00866F83" w:rsidRDefault="00BD1106" w:rsidP="006218B6">
      <w:pPr>
        <w:pStyle w:val="Prrafodelista"/>
        <w:numPr>
          <w:ilvl w:val="0"/>
          <w:numId w:val="13"/>
        </w:numPr>
        <w:tabs>
          <w:tab w:val="left" w:pos="284"/>
        </w:tabs>
        <w:spacing w:after="200" w:line="26" w:lineRule="atLeast"/>
        <w:ind w:left="284" w:hanging="284"/>
        <w:jc w:val="both"/>
        <w:rPr>
          <w:rFonts w:asciiTheme="minorHAnsi" w:hAnsiTheme="minorHAnsi"/>
          <w:i/>
          <w:sz w:val="20"/>
          <w:szCs w:val="20"/>
        </w:rPr>
      </w:pPr>
      <w:r w:rsidRPr="00866F83">
        <w:rPr>
          <w:rFonts w:asciiTheme="minorHAnsi" w:hAnsiTheme="minorHAnsi"/>
          <w:i/>
          <w:sz w:val="20"/>
          <w:szCs w:val="20"/>
        </w:rPr>
        <w:t>Elaboración del borrador completo.</w:t>
      </w:r>
    </w:p>
    <w:p w:rsidR="00BD1106" w:rsidRPr="00866F83" w:rsidRDefault="00BD1106" w:rsidP="006218B6">
      <w:pPr>
        <w:pStyle w:val="Prrafodelista"/>
        <w:numPr>
          <w:ilvl w:val="0"/>
          <w:numId w:val="13"/>
        </w:numPr>
        <w:tabs>
          <w:tab w:val="left" w:pos="284"/>
        </w:tabs>
        <w:spacing w:after="200" w:line="26" w:lineRule="atLeast"/>
        <w:ind w:left="284" w:hanging="284"/>
        <w:jc w:val="both"/>
        <w:rPr>
          <w:rFonts w:asciiTheme="minorHAnsi" w:hAnsiTheme="minorHAnsi"/>
          <w:i/>
          <w:sz w:val="20"/>
          <w:szCs w:val="20"/>
        </w:rPr>
      </w:pPr>
      <w:r w:rsidRPr="00866F83">
        <w:rPr>
          <w:rFonts w:asciiTheme="minorHAnsi" w:hAnsiTheme="minorHAnsi"/>
          <w:i/>
          <w:sz w:val="20"/>
          <w:szCs w:val="20"/>
        </w:rPr>
        <w:t>Evaluación del borrador producido:</w:t>
      </w:r>
    </w:p>
    <w:p w:rsidR="00BD1106" w:rsidRPr="00866F83" w:rsidRDefault="00BD1106" w:rsidP="006218B6">
      <w:pPr>
        <w:pStyle w:val="Prrafodelista"/>
        <w:numPr>
          <w:ilvl w:val="0"/>
          <w:numId w:val="6"/>
        </w:numPr>
        <w:tabs>
          <w:tab w:val="left" w:pos="284"/>
        </w:tabs>
        <w:spacing w:after="200" w:line="26" w:lineRule="atLeast"/>
        <w:jc w:val="both"/>
        <w:rPr>
          <w:rFonts w:asciiTheme="minorHAnsi" w:hAnsiTheme="minorHAnsi"/>
          <w:i/>
          <w:sz w:val="20"/>
          <w:szCs w:val="20"/>
        </w:rPr>
      </w:pPr>
      <w:r w:rsidRPr="00866F83">
        <w:rPr>
          <w:rFonts w:asciiTheme="minorHAnsi" w:hAnsiTheme="minorHAnsi"/>
          <w:i/>
          <w:sz w:val="20"/>
          <w:szCs w:val="20"/>
        </w:rPr>
        <w:t xml:space="preserve">Control de la distribución de los espacios, del uso de los colores, del tamaño de las letras. </w:t>
      </w:r>
    </w:p>
    <w:p w:rsidR="00BD1106" w:rsidRPr="00866F83" w:rsidRDefault="00BD1106" w:rsidP="006218B6">
      <w:pPr>
        <w:pStyle w:val="Prrafodelista"/>
        <w:numPr>
          <w:ilvl w:val="0"/>
          <w:numId w:val="6"/>
        </w:numPr>
        <w:tabs>
          <w:tab w:val="left" w:pos="284"/>
        </w:tabs>
        <w:spacing w:after="200" w:line="26" w:lineRule="atLeast"/>
        <w:jc w:val="both"/>
        <w:rPr>
          <w:rFonts w:asciiTheme="minorHAnsi" w:hAnsiTheme="minorHAnsi"/>
          <w:i/>
          <w:sz w:val="20"/>
          <w:szCs w:val="20"/>
        </w:rPr>
      </w:pPr>
      <w:r w:rsidRPr="00866F83">
        <w:rPr>
          <w:rFonts w:asciiTheme="minorHAnsi" w:hAnsiTheme="minorHAnsi"/>
          <w:i/>
          <w:sz w:val="20"/>
          <w:szCs w:val="20"/>
        </w:rPr>
        <w:t>Análisis del posible impacto visual en el receptor.</w:t>
      </w:r>
    </w:p>
    <w:p w:rsidR="00BD1106" w:rsidRPr="00866F83" w:rsidRDefault="00BD1106" w:rsidP="006218B6">
      <w:pPr>
        <w:pStyle w:val="Prrafodelista"/>
        <w:numPr>
          <w:ilvl w:val="0"/>
          <w:numId w:val="6"/>
        </w:numPr>
        <w:tabs>
          <w:tab w:val="left" w:pos="284"/>
        </w:tabs>
        <w:spacing w:after="200" w:line="26" w:lineRule="atLeast"/>
        <w:jc w:val="both"/>
        <w:rPr>
          <w:rFonts w:asciiTheme="minorHAnsi" w:hAnsiTheme="minorHAnsi"/>
          <w:i/>
          <w:sz w:val="20"/>
          <w:szCs w:val="20"/>
        </w:rPr>
      </w:pPr>
      <w:r w:rsidRPr="00866F83">
        <w:rPr>
          <w:rFonts w:asciiTheme="minorHAnsi" w:hAnsiTheme="minorHAnsi"/>
          <w:i/>
          <w:sz w:val="20"/>
          <w:szCs w:val="20"/>
        </w:rPr>
        <w:t>Análisis de las posibilidades de lograr los objetivos propuestos con el texto producido.</w:t>
      </w:r>
    </w:p>
    <w:p w:rsidR="00BD1106" w:rsidRPr="00866F83" w:rsidRDefault="00BD1106" w:rsidP="006218B6">
      <w:pPr>
        <w:pStyle w:val="Prrafodelista"/>
        <w:numPr>
          <w:ilvl w:val="0"/>
          <w:numId w:val="6"/>
        </w:numPr>
        <w:tabs>
          <w:tab w:val="left" w:pos="284"/>
        </w:tabs>
        <w:spacing w:after="200" w:line="26" w:lineRule="atLeast"/>
        <w:jc w:val="both"/>
        <w:rPr>
          <w:rFonts w:asciiTheme="minorHAnsi" w:hAnsiTheme="minorHAnsi"/>
          <w:i/>
          <w:sz w:val="20"/>
          <w:szCs w:val="20"/>
        </w:rPr>
      </w:pPr>
      <w:r w:rsidRPr="00866F83">
        <w:rPr>
          <w:rFonts w:asciiTheme="minorHAnsi" w:hAnsiTheme="minorHAnsi"/>
          <w:i/>
          <w:sz w:val="20"/>
          <w:szCs w:val="20"/>
        </w:rPr>
        <w:t>Últimas correcciones en cuanto al lenguaje: sintaxis, ortografía, precisión léxica, adecuación del vocabulario.</w:t>
      </w:r>
    </w:p>
    <w:p w:rsidR="00BD1106" w:rsidRPr="00866F83" w:rsidRDefault="00BD1106" w:rsidP="006218B6">
      <w:pPr>
        <w:pStyle w:val="Prrafodelista"/>
        <w:numPr>
          <w:ilvl w:val="0"/>
          <w:numId w:val="13"/>
        </w:numPr>
        <w:tabs>
          <w:tab w:val="left" w:pos="284"/>
        </w:tabs>
        <w:spacing w:after="200" w:line="26" w:lineRule="atLeast"/>
        <w:ind w:left="284" w:hanging="284"/>
        <w:jc w:val="both"/>
        <w:rPr>
          <w:rFonts w:asciiTheme="minorHAnsi" w:hAnsiTheme="minorHAnsi"/>
          <w:i/>
          <w:sz w:val="20"/>
          <w:szCs w:val="20"/>
        </w:rPr>
      </w:pPr>
      <w:r w:rsidRPr="00866F83">
        <w:rPr>
          <w:rFonts w:asciiTheme="minorHAnsi" w:hAnsiTheme="minorHAnsi"/>
          <w:i/>
          <w:sz w:val="20"/>
          <w:szCs w:val="20"/>
        </w:rPr>
        <w:t>Presentación del texto elaborado por los distintos grupos pequeños al grupo grande. Plenaria.</w:t>
      </w:r>
    </w:p>
    <w:p w:rsidR="002C1429" w:rsidRPr="00866F83" w:rsidRDefault="002C1429" w:rsidP="006218B6">
      <w:pPr>
        <w:pStyle w:val="Prrafodelista"/>
        <w:numPr>
          <w:ilvl w:val="0"/>
          <w:numId w:val="13"/>
        </w:numPr>
        <w:tabs>
          <w:tab w:val="left" w:pos="284"/>
        </w:tabs>
        <w:spacing w:after="200" w:line="26" w:lineRule="atLeast"/>
        <w:ind w:left="284" w:hanging="284"/>
        <w:jc w:val="both"/>
        <w:rPr>
          <w:rFonts w:asciiTheme="minorHAnsi" w:hAnsiTheme="minorHAnsi"/>
          <w:i/>
          <w:sz w:val="20"/>
          <w:szCs w:val="20"/>
        </w:rPr>
      </w:pPr>
      <w:r w:rsidRPr="00866F83">
        <w:rPr>
          <w:rFonts w:asciiTheme="minorHAnsi" w:hAnsiTheme="minorHAnsi"/>
          <w:i/>
          <w:sz w:val="20"/>
          <w:szCs w:val="20"/>
        </w:rPr>
        <w:lastRenderedPageBreak/>
        <w:t xml:space="preserve">Publicación de los trabajos en </w:t>
      </w:r>
      <w:r w:rsidR="00BA7F11" w:rsidRPr="00866F83">
        <w:rPr>
          <w:rFonts w:asciiTheme="minorHAnsi" w:hAnsiTheme="minorHAnsi"/>
          <w:i/>
          <w:sz w:val="20"/>
          <w:szCs w:val="20"/>
        </w:rPr>
        <w:t xml:space="preserve">espacios disponibles en </w:t>
      </w:r>
      <w:r w:rsidRPr="00866F83">
        <w:rPr>
          <w:rFonts w:asciiTheme="minorHAnsi" w:hAnsiTheme="minorHAnsi"/>
          <w:i/>
          <w:sz w:val="20"/>
          <w:szCs w:val="20"/>
        </w:rPr>
        <w:t>la clase.</w:t>
      </w:r>
    </w:p>
    <w:p w:rsidR="00BD1106" w:rsidRPr="00866F83" w:rsidRDefault="002C1429" w:rsidP="006218B6">
      <w:pPr>
        <w:pStyle w:val="Prrafodelista"/>
        <w:numPr>
          <w:ilvl w:val="0"/>
          <w:numId w:val="13"/>
        </w:numPr>
        <w:tabs>
          <w:tab w:val="left" w:pos="284"/>
        </w:tabs>
        <w:spacing w:after="200" w:line="26" w:lineRule="atLeast"/>
        <w:ind w:left="284" w:hanging="284"/>
        <w:jc w:val="both"/>
        <w:rPr>
          <w:rFonts w:asciiTheme="minorHAnsi" w:hAnsiTheme="minorHAnsi"/>
          <w:i/>
          <w:sz w:val="20"/>
          <w:szCs w:val="20"/>
        </w:rPr>
      </w:pPr>
      <w:r w:rsidRPr="00866F83">
        <w:rPr>
          <w:rFonts w:asciiTheme="minorHAnsi" w:hAnsiTheme="minorHAnsi"/>
          <w:i/>
          <w:sz w:val="20"/>
          <w:szCs w:val="20"/>
        </w:rPr>
        <w:t>Evaluación del proceso seguido y de los resultados obtenidos.</w:t>
      </w:r>
    </w:p>
    <w:p w:rsidR="00FF1E47" w:rsidRPr="00B712E2" w:rsidRDefault="00FF1E47" w:rsidP="001E320C">
      <w:pPr>
        <w:spacing w:line="26" w:lineRule="atLeast"/>
        <w:jc w:val="both"/>
        <w:rPr>
          <w:rFonts w:asciiTheme="minorHAnsi" w:hAnsiTheme="minorHAnsi"/>
        </w:rPr>
      </w:pPr>
    </w:p>
    <w:p w:rsidR="00C93460" w:rsidRPr="00B712E2" w:rsidRDefault="00C93460" w:rsidP="001E320C">
      <w:pPr>
        <w:spacing w:line="26" w:lineRule="atLeast"/>
        <w:jc w:val="both"/>
        <w:rPr>
          <w:rFonts w:asciiTheme="minorHAnsi" w:hAnsiTheme="minorHAnsi"/>
        </w:rPr>
      </w:pPr>
      <w:r w:rsidRPr="00B712E2">
        <w:rPr>
          <w:rFonts w:asciiTheme="minorHAnsi" w:hAnsiTheme="minorHAnsi"/>
        </w:rPr>
        <w:t xml:space="preserve">En este ejemplo, la clase durante dos semanas se centró en un mismo tipo de texto. Esto facilita la tarea de los estudiantes pues se encuentran con actividades que conllevan la aplicación de los mismos conocimientos en el proceso, lo que permite afianzar esos saberes. </w:t>
      </w:r>
    </w:p>
    <w:p w:rsidR="002C1429" w:rsidRPr="00B712E2" w:rsidRDefault="002C1429" w:rsidP="001E320C">
      <w:pPr>
        <w:spacing w:line="26" w:lineRule="atLeast"/>
        <w:jc w:val="both"/>
        <w:rPr>
          <w:rFonts w:asciiTheme="minorHAnsi" w:hAnsiTheme="minorHAnsi"/>
        </w:rPr>
      </w:pPr>
    </w:p>
    <w:p w:rsidR="002C1429" w:rsidRPr="00B712E2" w:rsidRDefault="002C1429" w:rsidP="001E320C">
      <w:pPr>
        <w:spacing w:line="26" w:lineRule="atLeast"/>
        <w:jc w:val="both"/>
        <w:rPr>
          <w:rFonts w:asciiTheme="minorHAnsi" w:hAnsiTheme="minorHAnsi"/>
        </w:rPr>
      </w:pPr>
      <w:r w:rsidRPr="00B712E2">
        <w:rPr>
          <w:rFonts w:asciiTheme="minorHAnsi" w:hAnsiTheme="minorHAnsi"/>
        </w:rPr>
        <w:t>Cabe resaltar de nuevo que las actividades solo se presentan como ejemplos. Otras múltiples actividades podrían ser incorporadas en este proceso. Por ejemplo, se podría realizar un concurso de textos publicitarios y elegir el mejor del curso</w:t>
      </w:r>
      <w:r w:rsidR="00BA7F11" w:rsidRPr="00B712E2">
        <w:rPr>
          <w:rFonts w:asciiTheme="minorHAnsi" w:hAnsiTheme="minorHAnsi"/>
        </w:rPr>
        <w:t>; se podrían elaborar álbumes de los mejores 10 textos publicitarios</w:t>
      </w:r>
      <w:r w:rsidR="00DD2627" w:rsidRPr="00B712E2">
        <w:rPr>
          <w:rFonts w:asciiTheme="minorHAnsi" w:hAnsiTheme="minorHAnsi"/>
        </w:rPr>
        <w:t xml:space="preserve"> con justificación de la elección de cada uno como los mejores textos publicitarios, etc.</w:t>
      </w:r>
      <w:r w:rsidRPr="00B712E2">
        <w:rPr>
          <w:rFonts w:asciiTheme="minorHAnsi" w:hAnsiTheme="minorHAnsi"/>
        </w:rPr>
        <w:t xml:space="preserve">  </w:t>
      </w:r>
    </w:p>
    <w:p w:rsidR="00C93460" w:rsidRPr="00B712E2" w:rsidRDefault="00C93460" w:rsidP="001E320C">
      <w:pPr>
        <w:spacing w:line="26" w:lineRule="atLeast"/>
        <w:jc w:val="both"/>
        <w:rPr>
          <w:rFonts w:asciiTheme="minorHAnsi" w:hAnsiTheme="minorHAnsi"/>
        </w:rPr>
      </w:pPr>
    </w:p>
    <w:p w:rsidR="00C93460" w:rsidRPr="00B712E2" w:rsidRDefault="00C93460" w:rsidP="001E320C">
      <w:pPr>
        <w:spacing w:line="26" w:lineRule="atLeast"/>
        <w:jc w:val="both"/>
        <w:rPr>
          <w:rFonts w:asciiTheme="minorHAnsi" w:hAnsiTheme="minorHAnsi"/>
        </w:rPr>
      </w:pPr>
      <w:r w:rsidRPr="00B712E2">
        <w:rPr>
          <w:rFonts w:asciiTheme="minorHAnsi" w:hAnsiTheme="minorHAnsi"/>
        </w:rPr>
        <w:t>Por otro lado, el docente tendrá que analizar muy bien las implicancias de esta propuesta para su grupo de estudiante</w:t>
      </w:r>
      <w:r w:rsidR="00D57AA1" w:rsidRPr="00B712E2">
        <w:rPr>
          <w:rFonts w:asciiTheme="minorHAnsi" w:hAnsiTheme="minorHAnsi"/>
        </w:rPr>
        <w:t>s</w:t>
      </w:r>
      <w:r w:rsidRPr="00B712E2">
        <w:rPr>
          <w:rFonts w:asciiTheme="minorHAnsi" w:hAnsiTheme="minorHAnsi"/>
        </w:rPr>
        <w:t xml:space="preserve">, pues para algunos </w:t>
      </w:r>
      <w:r w:rsidR="00090A06" w:rsidRPr="00B712E2">
        <w:rPr>
          <w:rFonts w:asciiTheme="minorHAnsi" w:hAnsiTheme="minorHAnsi"/>
        </w:rPr>
        <w:t>podría</w:t>
      </w:r>
      <w:r w:rsidRPr="00B712E2">
        <w:rPr>
          <w:rFonts w:asciiTheme="minorHAnsi" w:hAnsiTheme="minorHAnsi"/>
        </w:rPr>
        <w:t xml:space="preserve"> resulta</w:t>
      </w:r>
      <w:r w:rsidR="00090A06" w:rsidRPr="00B712E2">
        <w:rPr>
          <w:rFonts w:asciiTheme="minorHAnsi" w:hAnsiTheme="minorHAnsi"/>
        </w:rPr>
        <w:t>r</w:t>
      </w:r>
      <w:r w:rsidRPr="00B712E2">
        <w:rPr>
          <w:rFonts w:asciiTheme="minorHAnsi" w:hAnsiTheme="minorHAnsi"/>
        </w:rPr>
        <w:t xml:space="preserve"> monótono trabajar durante dos semanas con el mismo tipo de texto; en este caso, se puede integrar incl</w:t>
      </w:r>
      <w:r w:rsidR="00090A06" w:rsidRPr="00B712E2">
        <w:rPr>
          <w:rFonts w:asciiTheme="minorHAnsi" w:hAnsiTheme="minorHAnsi"/>
        </w:rPr>
        <w:t>uso en una misma clase</w:t>
      </w:r>
      <w:r w:rsidRPr="00B712E2">
        <w:rPr>
          <w:rFonts w:asciiTheme="minorHAnsi" w:hAnsiTheme="minorHAnsi"/>
        </w:rPr>
        <w:t xml:space="preserve">, dos o más tipos de textos. Es otro estilo de clase, con otros desafíos, pues exige conocer distintos tipos de textos y utilizar esos conocimientos en el análisis y la producción.  </w:t>
      </w:r>
    </w:p>
    <w:p w:rsidR="00C93460" w:rsidRPr="00B712E2" w:rsidRDefault="00C93460" w:rsidP="001E320C">
      <w:pPr>
        <w:spacing w:line="26" w:lineRule="atLeast"/>
        <w:jc w:val="both"/>
        <w:rPr>
          <w:rFonts w:asciiTheme="minorHAnsi" w:hAnsiTheme="minorHAnsi"/>
        </w:rPr>
      </w:pPr>
    </w:p>
    <w:p w:rsidR="00C93460" w:rsidRPr="00B712E2" w:rsidRDefault="00C93460" w:rsidP="001E320C">
      <w:pPr>
        <w:spacing w:line="26" w:lineRule="atLeast"/>
        <w:jc w:val="both"/>
        <w:rPr>
          <w:rFonts w:asciiTheme="minorHAnsi" w:hAnsiTheme="minorHAnsi"/>
        </w:rPr>
      </w:pPr>
      <w:r w:rsidRPr="00B712E2">
        <w:rPr>
          <w:rFonts w:asciiTheme="minorHAnsi" w:hAnsiTheme="minorHAnsi"/>
        </w:rPr>
        <w:t xml:space="preserve">Como cierre de estas propuestas, la sugerencia sería recurrir a las dos posibilidades. Planificar para un periodo de tiempo determinado como el del ejemplo en torno a un mismo tipo de </w:t>
      </w:r>
      <w:r w:rsidRPr="00B712E2">
        <w:rPr>
          <w:rFonts w:asciiTheme="minorHAnsi" w:hAnsiTheme="minorHAnsi"/>
        </w:rPr>
        <w:lastRenderedPageBreak/>
        <w:t>texto; luego, planificar para otro periodo de tiempo clases donde se utilicen variedad de tipologías textuales. Y conversar con los estudiantes sobre el tema para evaluar qué estrategias da mejor resultado para el grupo</w:t>
      </w:r>
      <w:r w:rsidR="00DD2627" w:rsidRPr="00B712E2">
        <w:rPr>
          <w:rFonts w:asciiTheme="minorHAnsi" w:hAnsiTheme="minorHAnsi"/>
        </w:rPr>
        <w:t xml:space="preserve">. </w:t>
      </w:r>
    </w:p>
    <w:p w:rsidR="00DD2627" w:rsidRPr="00B712E2" w:rsidRDefault="00DD2627" w:rsidP="001E320C">
      <w:pPr>
        <w:spacing w:line="26" w:lineRule="atLeast"/>
        <w:jc w:val="both"/>
        <w:rPr>
          <w:rFonts w:asciiTheme="minorHAnsi" w:hAnsiTheme="minorHAnsi"/>
        </w:rPr>
      </w:pPr>
    </w:p>
    <w:p w:rsidR="00C93460" w:rsidRPr="00B712E2" w:rsidRDefault="00C93460" w:rsidP="001E320C">
      <w:pPr>
        <w:spacing w:line="26" w:lineRule="atLeast"/>
        <w:jc w:val="both"/>
        <w:rPr>
          <w:rFonts w:asciiTheme="minorHAnsi" w:hAnsiTheme="minorHAnsi"/>
        </w:rPr>
      </w:pPr>
      <w:r w:rsidRPr="00B712E2">
        <w:rPr>
          <w:rFonts w:asciiTheme="minorHAnsi" w:hAnsiTheme="minorHAnsi"/>
        </w:rPr>
        <w:t>En cuanto al proceso seguido, se observa que una clase se conecta con la siguiente, de modo que un proceso funciona como an</w:t>
      </w:r>
      <w:r w:rsidR="007C3AB9" w:rsidRPr="00B712E2">
        <w:rPr>
          <w:rFonts w:asciiTheme="minorHAnsi" w:hAnsiTheme="minorHAnsi"/>
        </w:rPr>
        <w:t>tecedente para el siguiente</w:t>
      </w:r>
      <w:r w:rsidRPr="00B712E2">
        <w:rPr>
          <w:rFonts w:asciiTheme="minorHAnsi" w:hAnsiTheme="minorHAnsi"/>
        </w:rPr>
        <w:t xml:space="preserve">. Es decir, el cierre de la clase ya </w:t>
      </w:r>
      <w:r w:rsidR="007C3AB9" w:rsidRPr="00B712E2">
        <w:rPr>
          <w:rFonts w:asciiTheme="minorHAnsi" w:hAnsiTheme="minorHAnsi"/>
        </w:rPr>
        <w:t>da pie a</w:t>
      </w:r>
      <w:r w:rsidRPr="00B712E2">
        <w:rPr>
          <w:rFonts w:asciiTheme="minorHAnsi" w:hAnsiTheme="minorHAnsi"/>
        </w:rPr>
        <w:t xml:space="preserve"> la apertura de la siguiente clase, por estar  interrelacionado. Esto facilita </w:t>
      </w:r>
      <w:r w:rsidR="00DD2627" w:rsidRPr="00B712E2">
        <w:rPr>
          <w:rFonts w:asciiTheme="minorHAnsi" w:hAnsiTheme="minorHAnsi"/>
        </w:rPr>
        <w:t>el trabajo de docentes y estudiantes, y agiliza notablemente las tareas propias de la apertura de la clase (activación de conocimientos previos, implicación de los estudiantes en la clase, contextualización…)</w:t>
      </w:r>
    </w:p>
    <w:p w:rsidR="00C93460" w:rsidRPr="00B712E2" w:rsidRDefault="00C93460" w:rsidP="001E320C">
      <w:pPr>
        <w:spacing w:line="26" w:lineRule="atLeast"/>
        <w:jc w:val="both"/>
        <w:rPr>
          <w:rFonts w:asciiTheme="minorHAnsi" w:hAnsiTheme="minorHAnsi"/>
        </w:rPr>
      </w:pPr>
    </w:p>
    <w:p w:rsidR="00C93460" w:rsidRPr="00B712E2" w:rsidRDefault="00C93460" w:rsidP="001E320C">
      <w:pPr>
        <w:spacing w:line="26" w:lineRule="atLeast"/>
        <w:jc w:val="both"/>
        <w:rPr>
          <w:rFonts w:asciiTheme="minorHAnsi" w:hAnsiTheme="minorHAnsi"/>
        </w:rPr>
      </w:pPr>
      <w:r w:rsidRPr="00B712E2">
        <w:rPr>
          <w:rFonts w:asciiTheme="minorHAnsi" w:hAnsiTheme="minorHAnsi"/>
        </w:rPr>
        <w:t xml:space="preserve">En cuanto al desarrollo de las capacidades, éstas han sido desarrolladas en la propuesta presentada, pero no en su totalidad. Por ejemplo,  </w:t>
      </w:r>
      <w:r w:rsidR="007C3AB9" w:rsidRPr="00B712E2">
        <w:rPr>
          <w:rFonts w:asciiTheme="minorHAnsi" w:hAnsiTheme="minorHAnsi"/>
        </w:rPr>
        <w:t xml:space="preserve">de </w:t>
      </w:r>
      <w:r w:rsidRPr="00B712E2">
        <w:rPr>
          <w:rFonts w:asciiTheme="minorHAnsi" w:hAnsiTheme="minorHAnsi"/>
        </w:rPr>
        <w:t xml:space="preserve">la capacidad que hace alusión a las tipologías textuales </w:t>
      </w:r>
      <w:r w:rsidR="00DD2627" w:rsidRPr="00B712E2">
        <w:rPr>
          <w:rFonts w:asciiTheme="minorHAnsi" w:hAnsiTheme="minorHAnsi"/>
        </w:rPr>
        <w:t>solo se ha desarrollado un tema</w:t>
      </w:r>
      <w:r w:rsidR="006C3A14" w:rsidRPr="00B712E2">
        <w:rPr>
          <w:rFonts w:asciiTheme="minorHAnsi" w:hAnsiTheme="minorHAnsi"/>
        </w:rPr>
        <w:t xml:space="preserve"> (esta capacidad involucra vario</w:t>
      </w:r>
      <w:r w:rsidR="00DD2627" w:rsidRPr="00B712E2">
        <w:rPr>
          <w:rFonts w:asciiTheme="minorHAnsi" w:hAnsiTheme="minorHAnsi"/>
        </w:rPr>
        <w:t>s temas que pueden verse en el cuadro de capacidades).</w:t>
      </w:r>
      <w:r w:rsidRPr="00B712E2">
        <w:rPr>
          <w:rFonts w:asciiTheme="minorHAnsi" w:hAnsiTheme="minorHAnsi"/>
        </w:rPr>
        <w:t xml:space="preserve"> Quedan varios tipos de textos sin ser estudiados aún, por lo que la misma capacidad deberá ser retomada en otras propuestas didácticas para ir completando su desarrollo. </w:t>
      </w:r>
    </w:p>
    <w:p w:rsidR="00DD2627" w:rsidRPr="00B712E2" w:rsidRDefault="00DD2627" w:rsidP="001E320C">
      <w:pPr>
        <w:spacing w:line="26" w:lineRule="atLeast"/>
        <w:jc w:val="both"/>
        <w:rPr>
          <w:rFonts w:asciiTheme="minorHAnsi" w:hAnsiTheme="minorHAnsi"/>
        </w:rPr>
      </w:pPr>
    </w:p>
    <w:p w:rsidR="00C93460" w:rsidRPr="00B712E2" w:rsidRDefault="00C93460" w:rsidP="001E320C">
      <w:pPr>
        <w:spacing w:line="26" w:lineRule="atLeast"/>
        <w:jc w:val="both"/>
        <w:rPr>
          <w:rFonts w:asciiTheme="minorHAnsi" w:hAnsiTheme="minorHAnsi"/>
        </w:rPr>
      </w:pPr>
      <w:r w:rsidRPr="00B712E2">
        <w:rPr>
          <w:rFonts w:asciiTheme="minorHAnsi" w:hAnsiTheme="minorHAnsi"/>
        </w:rPr>
        <w:t xml:space="preserve">Las demás capacidades también seguirán trabajándose, ya que, por ejemplo, </w:t>
      </w:r>
      <w:r w:rsidR="00DD2627" w:rsidRPr="00B712E2">
        <w:rPr>
          <w:rFonts w:asciiTheme="minorHAnsi" w:hAnsiTheme="minorHAnsi"/>
        </w:rPr>
        <w:t>el uso del registro adecuado a la situación comunicativa y al tipo de texto o el respeto a los destinatarios del texto son cuestiones aplicables en cualquier producción oral o escrita</w:t>
      </w:r>
      <w:r w:rsidRPr="00B712E2">
        <w:rPr>
          <w:rFonts w:asciiTheme="minorHAnsi" w:hAnsiTheme="minorHAnsi"/>
        </w:rPr>
        <w:t xml:space="preserve">. Lo que irá cambiando es el énfasis puesto en el </w:t>
      </w:r>
      <w:r w:rsidRPr="00B712E2">
        <w:rPr>
          <w:rFonts w:asciiTheme="minorHAnsi" w:hAnsiTheme="minorHAnsi"/>
        </w:rPr>
        <w:lastRenderedPageBreak/>
        <w:t xml:space="preserve">abordaje de algunos </w:t>
      </w:r>
      <w:r w:rsidR="00D413AB" w:rsidRPr="00B712E2">
        <w:rPr>
          <w:rFonts w:asciiTheme="minorHAnsi" w:hAnsiTheme="minorHAnsi"/>
        </w:rPr>
        <w:t>contenidos y algunas capacidades,</w:t>
      </w:r>
      <w:r w:rsidRPr="00B712E2">
        <w:rPr>
          <w:rFonts w:asciiTheme="minorHAnsi" w:hAnsiTheme="minorHAnsi"/>
        </w:rPr>
        <w:t xml:space="preserve"> </w:t>
      </w:r>
      <w:r w:rsidR="00DD2627" w:rsidRPr="00B712E2">
        <w:rPr>
          <w:rFonts w:asciiTheme="minorHAnsi" w:hAnsiTheme="minorHAnsi"/>
        </w:rPr>
        <w:t xml:space="preserve">y los tipos de textos que se </w:t>
      </w:r>
      <w:r w:rsidR="00DD2627" w:rsidRPr="00B712E2">
        <w:rPr>
          <w:rFonts w:asciiTheme="minorHAnsi" w:hAnsiTheme="minorHAnsi"/>
        </w:rPr>
        <w:lastRenderedPageBreak/>
        <w:t xml:space="preserve">irán analizando o produciendo en el </w:t>
      </w:r>
      <w:r w:rsidRPr="00B712E2">
        <w:rPr>
          <w:rFonts w:asciiTheme="minorHAnsi" w:hAnsiTheme="minorHAnsi"/>
        </w:rPr>
        <w:t>aula. Ante cada nuevo texto, nuevos desafíos.</w:t>
      </w:r>
    </w:p>
    <w:p w:rsidR="0088214C" w:rsidRPr="002424FC" w:rsidRDefault="0088214C" w:rsidP="001E320C">
      <w:pPr>
        <w:spacing w:line="26" w:lineRule="atLeast"/>
        <w:jc w:val="both"/>
        <w:rPr>
          <w:rFonts w:asciiTheme="minorHAnsi" w:hAnsiTheme="minorHAnsi" w:cs="Arial"/>
          <w:bCs/>
          <w:sz w:val="20"/>
          <w:szCs w:val="20"/>
        </w:rPr>
        <w:sectPr w:rsidR="0088214C" w:rsidRPr="002424FC" w:rsidSect="008D5BE7">
          <w:type w:val="continuous"/>
          <w:pgSz w:w="11340" w:h="15309" w:code="1"/>
          <w:pgMar w:top="1701" w:right="1134" w:bottom="1701" w:left="1134" w:header="709" w:footer="284" w:gutter="851"/>
          <w:cols w:num="2" w:space="708"/>
          <w:docGrid w:linePitch="360"/>
        </w:sectPr>
      </w:pPr>
    </w:p>
    <w:p w:rsidR="004A435E" w:rsidRPr="002424FC" w:rsidRDefault="004A435E" w:rsidP="001E320C">
      <w:pPr>
        <w:spacing w:line="26" w:lineRule="atLeast"/>
        <w:jc w:val="both"/>
        <w:rPr>
          <w:rFonts w:asciiTheme="minorHAnsi" w:hAnsiTheme="minorHAnsi"/>
          <w:sz w:val="20"/>
          <w:szCs w:val="20"/>
        </w:rPr>
      </w:pPr>
    </w:p>
    <w:p w:rsidR="005443CE" w:rsidRDefault="005443CE" w:rsidP="001E320C">
      <w:pPr>
        <w:spacing w:line="26" w:lineRule="atLeast"/>
        <w:jc w:val="both"/>
        <w:rPr>
          <w:rFonts w:asciiTheme="minorHAnsi" w:hAnsiTheme="minorHAnsi"/>
          <w:sz w:val="20"/>
          <w:szCs w:val="20"/>
        </w:rPr>
      </w:pPr>
    </w:p>
    <w:p w:rsidR="00461283" w:rsidRDefault="00461283" w:rsidP="001E320C">
      <w:pPr>
        <w:spacing w:line="26" w:lineRule="atLeast"/>
        <w:jc w:val="both"/>
        <w:rPr>
          <w:rFonts w:asciiTheme="minorHAnsi" w:hAnsiTheme="minorHAnsi"/>
          <w:sz w:val="20"/>
          <w:szCs w:val="20"/>
        </w:rPr>
      </w:pPr>
    </w:p>
    <w:p w:rsidR="00461283" w:rsidRPr="002424FC" w:rsidRDefault="00461283" w:rsidP="001E320C">
      <w:pPr>
        <w:spacing w:line="26" w:lineRule="atLeast"/>
        <w:jc w:val="both"/>
        <w:rPr>
          <w:rFonts w:asciiTheme="minorHAnsi" w:hAnsiTheme="minorHAnsi"/>
          <w:sz w:val="20"/>
          <w:szCs w:val="20"/>
        </w:rPr>
      </w:pPr>
    </w:p>
    <w:p w:rsidR="004A435E" w:rsidRPr="00B712E2" w:rsidRDefault="004A435E" w:rsidP="001E320C">
      <w:pPr>
        <w:pStyle w:val="Prrafodelista"/>
        <w:shd w:val="clear" w:color="auto" w:fill="DBE5F1"/>
        <w:tabs>
          <w:tab w:val="left" w:pos="851"/>
        </w:tabs>
        <w:spacing w:line="26" w:lineRule="atLeast"/>
        <w:ind w:left="0"/>
        <w:jc w:val="both"/>
        <w:rPr>
          <w:rFonts w:asciiTheme="minorHAnsi" w:hAnsiTheme="minorHAnsi"/>
          <w:b/>
          <w:sz w:val="28"/>
          <w:szCs w:val="28"/>
        </w:rPr>
      </w:pPr>
      <w:r w:rsidRPr="00B712E2">
        <w:rPr>
          <w:rFonts w:asciiTheme="minorHAnsi" w:hAnsiTheme="minorHAnsi"/>
          <w:b/>
          <w:sz w:val="28"/>
          <w:szCs w:val="28"/>
        </w:rPr>
        <w:t xml:space="preserve">Tratamiento del componente fundamental, de la equidad de género y de la atención a la diversidad </w:t>
      </w:r>
    </w:p>
    <w:p w:rsidR="00C93460" w:rsidRPr="002424FC" w:rsidRDefault="00C93460" w:rsidP="001E320C">
      <w:pPr>
        <w:spacing w:line="26" w:lineRule="atLeast"/>
        <w:jc w:val="both"/>
        <w:rPr>
          <w:rFonts w:asciiTheme="minorHAnsi" w:hAnsiTheme="minorHAnsi"/>
          <w:sz w:val="20"/>
          <w:szCs w:val="20"/>
        </w:rPr>
      </w:pPr>
    </w:p>
    <w:p w:rsidR="00C93460" w:rsidRPr="002424FC" w:rsidRDefault="00C93460" w:rsidP="001E320C">
      <w:pPr>
        <w:pStyle w:val="Prrafodelista"/>
        <w:tabs>
          <w:tab w:val="left" w:pos="2835"/>
        </w:tabs>
        <w:spacing w:line="26" w:lineRule="atLeast"/>
        <w:rPr>
          <w:rFonts w:asciiTheme="minorHAnsi" w:hAnsiTheme="minorHAnsi"/>
          <w:b/>
          <w:color w:val="E36C0A"/>
          <w:sz w:val="20"/>
          <w:szCs w:val="20"/>
        </w:rPr>
      </w:pPr>
    </w:p>
    <w:p w:rsidR="0088214C" w:rsidRDefault="0088214C" w:rsidP="001E320C">
      <w:pPr>
        <w:spacing w:line="26" w:lineRule="atLeast"/>
        <w:jc w:val="both"/>
        <w:rPr>
          <w:rFonts w:asciiTheme="minorHAnsi" w:hAnsiTheme="minorHAnsi" w:cs="Arial"/>
          <w:sz w:val="20"/>
          <w:szCs w:val="20"/>
        </w:rPr>
      </w:pPr>
    </w:p>
    <w:p w:rsidR="009F28AB" w:rsidRPr="002424FC" w:rsidRDefault="009F28AB" w:rsidP="001E320C">
      <w:pPr>
        <w:spacing w:line="26" w:lineRule="atLeast"/>
        <w:jc w:val="both"/>
        <w:rPr>
          <w:rFonts w:asciiTheme="minorHAnsi" w:hAnsiTheme="minorHAnsi" w:cs="Arial"/>
          <w:sz w:val="20"/>
          <w:szCs w:val="20"/>
        </w:rPr>
        <w:sectPr w:rsidR="009F28AB" w:rsidRPr="002424FC" w:rsidSect="008D5BE7">
          <w:type w:val="continuous"/>
          <w:pgSz w:w="11340" w:h="15309" w:code="1"/>
          <w:pgMar w:top="1701" w:right="1134" w:bottom="1701" w:left="1134" w:header="709" w:footer="284" w:gutter="851"/>
          <w:cols w:space="708"/>
          <w:docGrid w:linePitch="360"/>
        </w:sectPr>
      </w:pPr>
    </w:p>
    <w:p w:rsidR="00646D4B" w:rsidRPr="009A513F" w:rsidRDefault="00646D4B" w:rsidP="00646D4B">
      <w:pPr>
        <w:spacing w:line="26" w:lineRule="atLeast"/>
        <w:jc w:val="both"/>
        <w:rPr>
          <w:rFonts w:asciiTheme="minorHAnsi" w:hAnsiTheme="minorHAnsi" w:cs="Arial"/>
        </w:rPr>
      </w:pPr>
      <w:r w:rsidRPr="009A513F">
        <w:rPr>
          <w:rFonts w:asciiTheme="minorHAnsi" w:hAnsiTheme="minorHAnsi" w:cs="Arial"/>
        </w:rPr>
        <w:lastRenderedPageBreak/>
        <w:t xml:space="preserve">En lo que respecta al tratamiento del </w:t>
      </w:r>
      <w:r w:rsidRPr="009A513F">
        <w:rPr>
          <w:rFonts w:asciiTheme="minorHAnsi" w:hAnsiTheme="minorHAnsi" w:cs="Arial"/>
          <w:b/>
          <w:i/>
        </w:rPr>
        <w:t>componente fundamental</w:t>
      </w:r>
      <w:r w:rsidRPr="009A513F">
        <w:rPr>
          <w:rFonts w:asciiTheme="minorHAnsi" w:hAnsiTheme="minorHAnsi" w:cs="Arial"/>
        </w:rPr>
        <w:t xml:space="preserve">, se recomienda </w:t>
      </w:r>
      <w:r>
        <w:rPr>
          <w:rFonts w:asciiTheme="minorHAnsi" w:hAnsiTheme="minorHAnsi" w:cs="Arial"/>
        </w:rPr>
        <w:t>su</w:t>
      </w:r>
      <w:r w:rsidRPr="009A513F">
        <w:rPr>
          <w:rFonts w:asciiTheme="minorHAnsi" w:hAnsiTheme="minorHAnsi" w:cs="Arial"/>
        </w:rPr>
        <w:t xml:space="preserve"> inclusión en las diversas estrategias </w:t>
      </w:r>
      <w:r>
        <w:rPr>
          <w:rFonts w:asciiTheme="minorHAnsi" w:hAnsiTheme="minorHAnsi" w:cs="Arial"/>
        </w:rPr>
        <w:t>didáctica</w:t>
      </w:r>
      <w:r w:rsidRPr="009A513F">
        <w:rPr>
          <w:rFonts w:asciiTheme="minorHAnsi" w:hAnsiTheme="minorHAnsi" w:cs="Arial"/>
        </w:rPr>
        <w:t xml:space="preserve">s </w:t>
      </w:r>
      <w:r>
        <w:rPr>
          <w:rFonts w:asciiTheme="minorHAnsi" w:hAnsiTheme="minorHAnsi" w:cs="Arial"/>
        </w:rPr>
        <w:t xml:space="preserve">a ser aplicadas </w:t>
      </w:r>
      <w:r w:rsidRPr="009A513F">
        <w:rPr>
          <w:rFonts w:asciiTheme="minorHAnsi" w:hAnsiTheme="minorHAnsi" w:cs="Arial"/>
        </w:rPr>
        <w:t xml:space="preserve">para </w:t>
      </w:r>
      <w:r>
        <w:rPr>
          <w:rFonts w:asciiTheme="minorHAnsi" w:hAnsiTheme="minorHAnsi" w:cs="Arial"/>
        </w:rPr>
        <w:t>propiciar el desarrollo</w:t>
      </w:r>
      <w:r w:rsidRPr="009A513F">
        <w:rPr>
          <w:rFonts w:asciiTheme="minorHAnsi" w:hAnsiTheme="minorHAnsi" w:cs="Arial"/>
        </w:rPr>
        <w:t xml:space="preserve"> de las capacidades comunicativas</w:t>
      </w:r>
      <w:r>
        <w:rPr>
          <w:rFonts w:asciiTheme="minorHAnsi" w:hAnsiTheme="minorHAnsi" w:cs="Arial"/>
        </w:rPr>
        <w:t xml:space="preserve"> de los estudiantes</w:t>
      </w:r>
      <w:r w:rsidRPr="009A513F">
        <w:rPr>
          <w:rFonts w:asciiTheme="minorHAnsi" w:hAnsiTheme="minorHAnsi" w:cs="Arial"/>
        </w:rPr>
        <w:t xml:space="preserve">. En ese sentido, este componente se incorpora como temas transversales. Estos temas son los siguientes: </w:t>
      </w:r>
      <w:r w:rsidRPr="009A513F">
        <w:rPr>
          <w:rFonts w:asciiTheme="minorHAnsi" w:hAnsiTheme="minorHAnsi" w:cs="Arial"/>
          <w:b/>
        </w:rPr>
        <w:t>Educación Democrática, Educación Ambiental y la Educación Familiar</w:t>
      </w:r>
      <w:r w:rsidRPr="009A513F">
        <w:rPr>
          <w:rFonts w:asciiTheme="minorHAnsi" w:hAnsiTheme="minorHAnsi" w:cs="Arial"/>
        </w:rPr>
        <w:t xml:space="preserve">. Los mismos deben permitir que los estudiantes desarrollen sus potencialidades en un  </w:t>
      </w:r>
      <w:r w:rsidRPr="009A513F">
        <w:rPr>
          <w:rFonts w:asciiTheme="minorHAnsi" w:hAnsiTheme="minorHAnsi" w:cs="Arial"/>
          <w:b/>
        </w:rPr>
        <w:t>saber hacer</w:t>
      </w:r>
      <w:r w:rsidRPr="009A513F">
        <w:rPr>
          <w:rFonts w:asciiTheme="minorHAnsi" w:hAnsiTheme="minorHAnsi" w:cs="Arial"/>
        </w:rPr>
        <w:t xml:space="preserve"> y un </w:t>
      </w:r>
      <w:r w:rsidRPr="009A513F">
        <w:rPr>
          <w:rFonts w:asciiTheme="minorHAnsi" w:hAnsiTheme="minorHAnsi" w:cs="Arial"/>
          <w:b/>
        </w:rPr>
        <w:t>saber convivir</w:t>
      </w:r>
      <w:r w:rsidRPr="009A513F">
        <w:rPr>
          <w:rFonts w:asciiTheme="minorHAnsi" w:hAnsiTheme="minorHAnsi" w:cs="Arial"/>
        </w:rPr>
        <w:t xml:space="preserve">. Los aprendizajes adquiridos en este componente les servirán para toda la vida como ciudadanos. </w:t>
      </w:r>
    </w:p>
    <w:p w:rsidR="00C93460" w:rsidRPr="00B712E2" w:rsidRDefault="00C93460" w:rsidP="001E320C">
      <w:pPr>
        <w:spacing w:line="26" w:lineRule="atLeast"/>
        <w:jc w:val="both"/>
        <w:rPr>
          <w:rFonts w:asciiTheme="minorHAnsi" w:hAnsiTheme="minorHAnsi" w:cs="Arial"/>
        </w:rPr>
      </w:pPr>
    </w:p>
    <w:p w:rsidR="00C93460" w:rsidRPr="00B712E2" w:rsidRDefault="00C93460" w:rsidP="001E320C">
      <w:pPr>
        <w:spacing w:line="26" w:lineRule="atLeast"/>
        <w:jc w:val="both"/>
        <w:rPr>
          <w:rFonts w:asciiTheme="minorHAnsi" w:hAnsiTheme="minorHAnsi" w:cs="Arial"/>
        </w:rPr>
      </w:pPr>
      <w:r w:rsidRPr="00B712E2">
        <w:rPr>
          <w:rFonts w:asciiTheme="minorHAnsi" w:hAnsiTheme="minorHAnsi" w:cs="Arial"/>
        </w:rPr>
        <w:t xml:space="preserve">Para el abordaje de la </w:t>
      </w:r>
      <w:r w:rsidR="004A435E" w:rsidRPr="00B712E2">
        <w:rPr>
          <w:rFonts w:asciiTheme="minorHAnsi" w:hAnsiTheme="minorHAnsi" w:cs="Arial"/>
          <w:b/>
          <w:i/>
        </w:rPr>
        <w:t>educación d</w:t>
      </w:r>
      <w:r w:rsidRPr="00B712E2">
        <w:rPr>
          <w:rFonts w:asciiTheme="minorHAnsi" w:hAnsiTheme="minorHAnsi" w:cs="Arial"/>
          <w:b/>
          <w:i/>
        </w:rPr>
        <w:t>emocrática</w:t>
      </w:r>
      <w:r w:rsidR="001825F7" w:rsidRPr="001825F7">
        <w:rPr>
          <w:rFonts w:asciiTheme="minorHAnsi" w:hAnsiTheme="minorHAnsi" w:cs="Arial"/>
        </w:rPr>
        <w:t>,</w:t>
      </w:r>
      <w:r w:rsidRPr="00B712E2">
        <w:rPr>
          <w:rFonts w:asciiTheme="minorHAnsi" w:hAnsiTheme="minorHAnsi" w:cs="Arial"/>
        </w:rPr>
        <w:t xml:space="preserve"> se recomienda fomentar el trabajo cooperativo y la participación equitativa de todos los estudiantes e</w:t>
      </w:r>
      <w:r w:rsidR="007C3AB9" w:rsidRPr="00B712E2">
        <w:rPr>
          <w:rFonts w:asciiTheme="minorHAnsi" w:hAnsiTheme="minorHAnsi" w:cs="Arial"/>
        </w:rPr>
        <w:t>n un marco de respeto hacia las</w:t>
      </w:r>
      <w:r w:rsidRPr="00B712E2">
        <w:rPr>
          <w:rFonts w:asciiTheme="minorHAnsi" w:hAnsiTheme="minorHAnsi" w:cs="Arial"/>
        </w:rPr>
        <w:t xml:space="preserve"> formas de pensar de cada uno de los integrantes de la clase. También se puede incluir la lectura de textos que remitan a temas y mensajes </w:t>
      </w:r>
      <w:r w:rsidR="007C3AB9" w:rsidRPr="00B712E2">
        <w:rPr>
          <w:rFonts w:asciiTheme="minorHAnsi" w:hAnsiTheme="minorHAnsi" w:cs="Arial"/>
        </w:rPr>
        <w:t>acerca del derecho, la libertad</w:t>
      </w:r>
      <w:r w:rsidRPr="00B712E2">
        <w:rPr>
          <w:rFonts w:asciiTheme="minorHAnsi" w:hAnsiTheme="minorHAnsi" w:cs="Arial"/>
        </w:rPr>
        <w:t xml:space="preserve"> y del ejercicio de la ciudadanía. Otra actividad interesante es generar proyectos vinculados con otras áreas para la pr</w:t>
      </w:r>
      <w:r w:rsidR="007C3AB9" w:rsidRPr="00B712E2">
        <w:rPr>
          <w:rFonts w:asciiTheme="minorHAnsi" w:hAnsiTheme="minorHAnsi" w:cs="Arial"/>
        </w:rPr>
        <w:t>oducción de textos que planteen</w:t>
      </w:r>
      <w:r w:rsidRPr="00B712E2">
        <w:rPr>
          <w:rFonts w:asciiTheme="minorHAnsi" w:hAnsiTheme="minorHAnsi" w:cs="Arial"/>
        </w:rPr>
        <w:t xml:space="preserve"> temas relacionados con la Educación </w:t>
      </w:r>
      <w:r w:rsidR="007C3AB9" w:rsidRPr="00B712E2">
        <w:rPr>
          <w:rFonts w:asciiTheme="minorHAnsi" w:hAnsiTheme="minorHAnsi" w:cs="Arial"/>
        </w:rPr>
        <w:t xml:space="preserve">Democrática. Vale recalcar que </w:t>
      </w:r>
      <w:r w:rsidRPr="00B712E2">
        <w:rPr>
          <w:rFonts w:asciiTheme="minorHAnsi" w:hAnsiTheme="minorHAnsi" w:cs="Arial"/>
        </w:rPr>
        <w:t xml:space="preserve">esta </w:t>
      </w:r>
      <w:r w:rsidRPr="00B712E2">
        <w:rPr>
          <w:rFonts w:asciiTheme="minorHAnsi" w:hAnsiTheme="minorHAnsi" w:cs="Arial"/>
        </w:rPr>
        <w:lastRenderedPageBreak/>
        <w:t xml:space="preserve">integración propicia un aprendizaje más significativo y el desarrollo de la conciencia ciudadana por parte del estudiante. </w:t>
      </w:r>
    </w:p>
    <w:p w:rsidR="00C93460" w:rsidRPr="00B712E2" w:rsidRDefault="00C93460" w:rsidP="001E320C">
      <w:pPr>
        <w:spacing w:line="26" w:lineRule="atLeast"/>
        <w:jc w:val="both"/>
        <w:rPr>
          <w:rFonts w:asciiTheme="minorHAnsi" w:hAnsiTheme="minorHAnsi" w:cs="Arial"/>
        </w:rPr>
      </w:pPr>
    </w:p>
    <w:p w:rsidR="00C93460" w:rsidRPr="00B712E2" w:rsidRDefault="00C93460" w:rsidP="001E320C">
      <w:pPr>
        <w:spacing w:line="26" w:lineRule="atLeast"/>
        <w:jc w:val="both"/>
        <w:rPr>
          <w:rFonts w:asciiTheme="minorHAnsi" w:hAnsiTheme="minorHAnsi" w:cs="Arial"/>
        </w:rPr>
      </w:pPr>
      <w:r w:rsidRPr="00B712E2">
        <w:rPr>
          <w:rFonts w:asciiTheme="minorHAnsi" w:hAnsiTheme="minorHAnsi" w:cs="Arial"/>
        </w:rPr>
        <w:t xml:space="preserve">Con relación al abordaje de la </w:t>
      </w:r>
      <w:r w:rsidR="004A435E" w:rsidRPr="00B712E2">
        <w:rPr>
          <w:rFonts w:asciiTheme="minorHAnsi" w:hAnsiTheme="minorHAnsi" w:cs="Arial"/>
          <w:b/>
          <w:i/>
        </w:rPr>
        <w:t>educación a</w:t>
      </w:r>
      <w:r w:rsidRPr="00B712E2">
        <w:rPr>
          <w:rFonts w:asciiTheme="minorHAnsi" w:hAnsiTheme="minorHAnsi" w:cs="Arial"/>
          <w:b/>
          <w:i/>
        </w:rPr>
        <w:t>mbiental</w:t>
      </w:r>
      <w:r w:rsidRPr="00B712E2">
        <w:rPr>
          <w:rFonts w:asciiTheme="minorHAnsi" w:hAnsiTheme="minorHAnsi" w:cs="Arial"/>
          <w:i/>
        </w:rPr>
        <w:t>,</w:t>
      </w:r>
      <w:r w:rsidRPr="00B712E2">
        <w:rPr>
          <w:rFonts w:asciiTheme="minorHAnsi" w:hAnsiTheme="minorHAnsi" w:cs="Arial"/>
        </w:rPr>
        <w:t xml:space="preserve"> se recomienda incluir la lectura de textos que remitan a la temática del m</w:t>
      </w:r>
      <w:r w:rsidR="000858BE" w:rsidRPr="00B712E2">
        <w:rPr>
          <w:rFonts w:asciiTheme="minorHAnsi" w:hAnsiTheme="minorHAnsi" w:cs="Arial"/>
        </w:rPr>
        <w:t>edio ambiente. Además, se puede</w:t>
      </w:r>
      <w:r w:rsidRPr="00B712E2">
        <w:rPr>
          <w:rFonts w:asciiTheme="minorHAnsi" w:hAnsiTheme="minorHAnsi" w:cs="Arial"/>
        </w:rPr>
        <w:t xml:space="preserve"> propiciar la producción</w:t>
      </w:r>
      <w:r w:rsidR="000858BE" w:rsidRPr="00B712E2">
        <w:rPr>
          <w:rFonts w:asciiTheme="minorHAnsi" w:hAnsiTheme="minorHAnsi" w:cs="Arial"/>
        </w:rPr>
        <w:t xml:space="preserve"> de textos que den como mensaje</w:t>
      </w:r>
      <w:r w:rsidRPr="00B712E2">
        <w:rPr>
          <w:rFonts w:asciiTheme="minorHAnsi" w:hAnsiTheme="minorHAnsi" w:cs="Arial"/>
        </w:rPr>
        <w:t xml:space="preserve"> la importancia de cuidar su microespacio para que luego lo extiendan a otros espacios en los cuales conviven. También se pueden llevar a cabo dramatizaciones u otras formas expresivas que tengan como finalidad la protección, conservación y preservación del medio ambiente.</w:t>
      </w:r>
    </w:p>
    <w:p w:rsidR="00C93460" w:rsidRPr="00B712E2" w:rsidRDefault="00C93460" w:rsidP="001E320C">
      <w:pPr>
        <w:spacing w:line="26" w:lineRule="atLeast"/>
        <w:jc w:val="both"/>
        <w:rPr>
          <w:rFonts w:asciiTheme="minorHAnsi" w:hAnsiTheme="minorHAnsi" w:cs="Arial"/>
        </w:rPr>
      </w:pPr>
    </w:p>
    <w:p w:rsidR="00C93460" w:rsidRPr="00B712E2" w:rsidRDefault="00C93460" w:rsidP="001E320C">
      <w:pPr>
        <w:spacing w:line="26" w:lineRule="atLeast"/>
        <w:jc w:val="both"/>
        <w:rPr>
          <w:rFonts w:asciiTheme="minorHAnsi" w:hAnsiTheme="minorHAnsi" w:cs="Arial"/>
        </w:rPr>
      </w:pPr>
      <w:r w:rsidRPr="00B712E2">
        <w:rPr>
          <w:rFonts w:asciiTheme="minorHAnsi" w:hAnsiTheme="minorHAnsi" w:cs="Arial"/>
        </w:rPr>
        <w:t xml:space="preserve">Para el abordaje de la </w:t>
      </w:r>
      <w:r w:rsidR="004A435E" w:rsidRPr="00B712E2">
        <w:rPr>
          <w:rFonts w:asciiTheme="minorHAnsi" w:hAnsiTheme="minorHAnsi" w:cs="Arial"/>
          <w:b/>
          <w:i/>
        </w:rPr>
        <w:t>educación f</w:t>
      </w:r>
      <w:r w:rsidRPr="00B712E2">
        <w:rPr>
          <w:rFonts w:asciiTheme="minorHAnsi" w:hAnsiTheme="minorHAnsi" w:cs="Arial"/>
          <w:b/>
          <w:i/>
        </w:rPr>
        <w:t>amiliar</w:t>
      </w:r>
      <w:r w:rsidRPr="00B712E2">
        <w:rPr>
          <w:rFonts w:asciiTheme="minorHAnsi" w:hAnsiTheme="minorHAnsi" w:cs="Arial"/>
          <w:i/>
        </w:rPr>
        <w:t xml:space="preserve">, </w:t>
      </w:r>
      <w:r w:rsidRPr="00B712E2">
        <w:rPr>
          <w:rFonts w:asciiTheme="minorHAnsi" w:hAnsiTheme="minorHAnsi" w:cs="Arial"/>
        </w:rPr>
        <w:t>se sugiere incorporar estrategias</w:t>
      </w:r>
      <w:r w:rsidRPr="00B712E2">
        <w:rPr>
          <w:rFonts w:asciiTheme="minorHAnsi" w:hAnsiTheme="minorHAnsi" w:cs="Arial"/>
          <w:i/>
        </w:rPr>
        <w:t xml:space="preserve"> </w:t>
      </w:r>
      <w:r w:rsidRPr="00B712E2">
        <w:rPr>
          <w:rFonts w:asciiTheme="minorHAnsi" w:hAnsiTheme="minorHAnsi" w:cs="Arial"/>
        </w:rPr>
        <w:t xml:space="preserve">en donde se reflexione sobre el valor de la familia y el rol importante que la misma cumple en la sociedad. Se pueden incluir obras que describan dichos roles para que los alumnos analicen y  desarrollen valores de amor y respeto hacia la familia. Asimismo, se pueden organizar actividades como: teatros, peñas y actos en donde los  familiares puedan participar con sus hijos en la escuela. </w:t>
      </w:r>
    </w:p>
    <w:p w:rsidR="00C93460" w:rsidRPr="00B712E2" w:rsidRDefault="00C93460" w:rsidP="001E320C">
      <w:pPr>
        <w:spacing w:line="26" w:lineRule="atLeast"/>
        <w:jc w:val="both"/>
        <w:rPr>
          <w:rFonts w:asciiTheme="minorHAnsi" w:hAnsiTheme="minorHAnsi" w:cs="Arial"/>
        </w:rPr>
      </w:pPr>
    </w:p>
    <w:p w:rsidR="00C93460" w:rsidRPr="00B712E2" w:rsidRDefault="00C93460" w:rsidP="001E320C">
      <w:pPr>
        <w:spacing w:line="26" w:lineRule="atLeast"/>
        <w:jc w:val="both"/>
        <w:rPr>
          <w:rFonts w:asciiTheme="minorHAnsi" w:hAnsiTheme="minorHAnsi" w:cs="Arial"/>
        </w:rPr>
      </w:pPr>
      <w:r w:rsidRPr="00B712E2">
        <w:rPr>
          <w:rFonts w:asciiTheme="minorHAnsi" w:hAnsiTheme="minorHAnsi" w:cs="Arial"/>
        </w:rPr>
        <w:lastRenderedPageBreak/>
        <w:t xml:space="preserve">En cuanto al tratamiento de la </w:t>
      </w:r>
      <w:r w:rsidR="004A435E" w:rsidRPr="00B712E2">
        <w:rPr>
          <w:rFonts w:asciiTheme="minorHAnsi" w:hAnsiTheme="minorHAnsi" w:cs="Arial"/>
          <w:b/>
          <w:i/>
        </w:rPr>
        <w:t>e</w:t>
      </w:r>
      <w:r w:rsidRPr="00B712E2">
        <w:rPr>
          <w:rFonts w:asciiTheme="minorHAnsi" w:hAnsiTheme="minorHAnsi" w:cs="Arial"/>
          <w:b/>
          <w:i/>
        </w:rPr>
        <w:t>quidad</w:t>
      </w:r>
      <w:r w:rsidR="004A435E" w:rsidRPr="00B712E2">
        <w:rPr>
          <w:rFonts w:asciiTheme="minorHAnsi" w:hAnsiTheme="minorHAnsi" w:cs="Arial"/>
          <w:b/>
          <w:i/>
        </w:rPr>
        <w:t xml:space="preserve"> de g</w:t>
      </w:r>
      <w:r w:rsidRPr="00B712E2">
        <w:rPr>
          <w:rFonts w:asciiTheme="minorHAnsi" w:hAnsiTheme="minorHAnsi" w:cs="Arial"/>
          <w:b/>
          <w:i/>
        </w:rPr>
        <w:t>énero</w:t>
      </w:r>
      <w:r w:rsidRPr="00B712E2">
        <w:rPr>
          <w:rFonts w:asciiTheme="minorHAnsi" w:hAnsiTheme="minorHAnsi" w:cs="Arial"/>
        </w:rPr>
        <w:t xml:space="preserve">, se sugiere incorporar estrategias que permitan su abordaje desde una perspectiva pragmática. Esta perspectiva se centra en el discurso tanto oral como escrito por parte de los enunciadores. Al analizar el discurso, se podrá identificar si existen o no indicios de discriminación. En el aula, se debe reflexionar sobre el tema a partir de un análisis crítico, en el marco </w:t>
      </w:r>
      <w:r w:rsidR="007C3AB9" w:rsidRPr="00B712E2">
        <w:rPr>
          <w:rFonts w:asciiTheme="minorHAnsi" w:hAnsiTheme="minorHAnsi" w:cs="Arial"/>
        </w:rPr>
        <w:t xml:space="preserve">de un tratamiento igualitario. </w:t>
      </w:r>
    </w:p>
    <w:p w:rsidR="007C3AB9" w:rsidRPr="00B712E2" w:rsidRDefault="007C3AB9" w:rsidP="001E320C">
      <w:pPr>
        <w:spacing w:line="26" w:lineRule="atLeast"/>
        <w:jc w:val="both"/>
        <w:rPr>
          <w:rFonts w:asciiTheme="minorHAnsi" w:hAnsiTheme="minorHAnsi" w:cs="Arial"/>
        </w:rPr>
      </w:pPr>
    </w:p>
    <w:p w:rsidR="00C93460" w:rsidRPr="00B712E2" w:rsidRDefault="00C93460" w:rsidP="001E320C">
      <w:pPr>
        <w:spacing w:line="26" w:lineRule="atLeast"/>
        <w:jc w:val="both"/>
        <w:rPr>
          <w:rFonts w:asciiTheme="minorHAnsi" w:hAnsiTheme="minorHAnsi" w:cs="Arial"/>
        </w:rPr>
      </w:pPr>
      <w:r w:rsidRPr="00B712E2">
        <w:rPr>
          <w:rFonts w:asciiTheme="minorHAnsi" w:hAnsiTheme="minorHAnsi" w:cs="Arial"/>
        </w:rPr>
        <w:t>Así también, el docente debe velar por el tratamiento equitativo entre ambos géneros, no solo en el lenguaje, sino sobre todo en las acciones y en las actitudes. En este contexto, se sugiere propiciar espacios de interacción entre pares de géneros diferentes para que los mismos aprendan a respetarse y a convivir socialmente en el marco de la asunción de roles compartidos entre ambos.</w:t>
      </w:r>
    </w:p>
    <w:p w:rsidR="00C93460" w:rsidRPr="00B712E2" w:rsidRDefault="00C93460" w:rsidP="001E320C">
      <w:pPr>
        <w:spacing w:line="26" w:lineRule="atLeast"/>
        <w:jc w:val="both"/>
        <w:rPr>
          <w:rFonts w:asciiTheme="minorHAnsi" w:hAnsiTheme="minorHAnsi" w:cs="Arial"/>
        </w:rPr>
      </w:pPr>
    </w:p>
    <w:p w:rsidR="00C93460" w:rsidRPr="00B712E2" w:rsidRDefault="00C93460" w:rsidP="001E320C">
      <w:pPr>
        <w:autoSpaceDE w:val="0"/>
        <w:autoSpaceDN w:val="0"/>
        <w:adjustRightInd w:val="0"/>
        <w:spacing w:line="26" w:lineRule="atLeast"/>
        <w:jc w:val="both"/>
        <w:rPr>
          <w:rFonts w:asciiTheme="minorHAnsi" w:hAnsiTheme="minorHAnsi" w:cs="Arial"/>
        </w:rPr>
      </w:pPr>
      <w:r w:rsidRPr="00B712E2">
        <w:rPr>
          <w:rFonts w:asciiTheme="minorHAnsi" w:hAnsiTheme="minorHAnsi" w:cs="Arial"/>
        </w:rPr>
        <w:t xml:space="preserve">Para el abordaje de la </w:t>
      </w:r>
      <w:r w:rsidRPr="00B712E2">
        <w:rPr>
          <w:rFonts w:asciiTheme="minorHAnsi" w:hAnsiTheme="minorHAnsi" w:cs="Arial"/>
          <w:b/>
          <w:i/>
        </w:rPr>
        <w:t>atención hacia la diversidad</w:t>
      </w:r>
      <w:r w:rsidR="00D13415" w:rsidRPr="00D13415">
        <w:rPr>
          <w:rFonts w:asciiTheme="minorHAnsi" w:hAnsiTheme="minorHAnsi" w:cs="Arial"/>
        </w:rPr>
        <w:t>,</w:t>
      </w:r>
      <w:r w:rsidRPr="00B712E2">
        <w:rPr>
          <w:rFonts w:asciiTheme="minorHAnsi" w:hAnsiTheme="minorHAnsi" w:cs="Arial"/>
          <w:i/>
        </w:rPr>
        <w:t xml:space="preserve"> </w:t>
      </w:r>
      <w:r w:rsidRPr="00B712E2">
        <w:rPr>
          <w:rFonts w:asciiTheme="minorHAnsi" w:hAnsiTheme="minorHAnsi" w:cs="Arial"/>
        </w:rPr>
        <w:t xml:space="preserve">se sugiere incorporar </w:t>
      </w:r>
      <w:r w:rsidRPr="00B712E2">
        <w:rPr>
          <w:rFonts w:asciiTheme="minorHAnsi" w:hAnsiTheme="minorHAnsi" w:cs="Arial"/>
        </w:rPr>
        <w:lastRenderedPageBreak/>
        <w:t>estrategias que fomente</w:t>
      </w:r>
      <w:r w:rsidR="00A72BBE" w:rsidRPr="00B712E2">
        <w:rPr>
          <w:rFonts w:asciiTheme="minorHAnsi" w:hAnsiTheme="minorHAnsi" w:cs="Arial"/>
        </w:rPr>
        <w:t>n</w:t>
      </w:r>
      <w:r w:rsidRPr="00B712E2">
        <w:rPr>
          <w:rFonts w:asciiTheme="minorHAnsi" w:hAnsiTheme="minorHAnsi" w:cs="Arial"/>
        </w:rPr>
        <w:t xml:space="preserve"> el desarrollo de las potencialidades que cada  estudiante  posee. El docente debe hacer lo que esté a su alcance para atender las diferencias individuales de sus estudiantes en las escuelas y tratar en lo posible de generar dispositivos que desarrollen y valoren los tipos de inteligencia </w:t>
      </w:r>
      <w:r w:rsidR="005A2526" w:rsidRPr="00B712E2">
        <w:rPr>
          <w:rFonts w:asciiTheme="minorHAnsi" w:hAnsiTheme="minorHAnsi" w:cs="Arial"/>
        </w:rPr>
        <w:t>que</w:t>
      </w:r>
      <w:r w:rsidRPr="00B712E2">
        <w:rPr>
          <w:rFonts w:asciiTheme="minorHAnsi" w:hAnsiTheme="minorHAnsi" w:cs="Arial"/>
        </w:rPr>
        <w:t xml:space="preserve"> cada uno posee</w:t>
      </w:r>
      <w:r w:rsidR="005A2526" w:rsidRPr="00B712E2">
        <w:rPr>
          <w:rFonts w:asciiTheme="minorHAnsi" w:hAnsiTheme="minorHAnsi" w:cs="Arial"/>
        </w:rPr>
        <w:t>,</w:t>
      </w:r>
      <w:r w:rsidRPr="00B712E2">
        <w:rPr>
          <w:rFonts w:asciiTheme="minorHAnsi" w:hAnsiTheme="minorHAnsi" w:cs="Arial"/>
        </w:rPr>
        <w:t xml:space="preserve"> considerando su contexto. Es sabido que cada estudiante posee un valor en sí mismo y que es importante trabajar desde una perspectiva integral, de tal forma a que se puedan obtener resultados positivos en términos de aprendizajes. </w:t>
      </w:r>
    </w:p>
    <w:p w:rsidR="00C93460" w:rsidRPr="00B712E2" w:rsidRDefault="00C93460" w:rsidP="001E320C">
      <w:pPr>
        <w:autoSpaceDE w:val="0"/>
        <w:autoSpaceDN w:val="0"/>
        <w:adjustRightInd w:val="0"/>
        <w:spacing w:line="26" w:lineRule="atLeast"/>
        <w:jc w:val="both"/>
        <w:rPr>
          <w:rFonts w:asciiTheme="minorHAnsi" w:hAnsiTheme="minorHAnsi" w:cs="Arial"/>
        </w:rPr>
      </w:pPr>
    </w:p>
    <w:p w:rsidR="005A2526" w:rsidRPr="00B712E2" w:rsidRDefault="005A2526" w:rsidP="005A2526">
      <w:pPr>
        <w:autoSpaceDE w:val="0"/>
        <w:autoSpaceDN w:val="0"/>
        <w:adjustRightInd w:val="0"/>
        <w:spacing w:line="26" w:lineRule="atLeast"/>
        <w:jc w:val="both"/>
        <w:rPr>
          <w:rFonts w:asciiTheme="minorHAnsi" w:hAnsiTheme="minorHAnsi" w:cs="Arial"/>
        </w:rPr>
      </w:pPr>
      <w:r w:rsidRPr="00B712E2">
        <w:rPr>
          <w:rFonts w:asciiTheme="minorHAnsi" w:hAnsiTheme="minorHAnsi" w:cs="Arial"/>
        </w:rPr>
        <w:t xml:space="preserve">En este contexto, para atender los diversos estilos de aprendizaje y la multiplicidad de intereses de los estudiantes, se recomienda incorporar distintas estrategias de aprendizaje tales como: técnicas de estudio, talleres de lectura y  creación poética, cursos de oratoria, academias de teatro y otras expresiones estético- literarias, así como el aprendizaje basado en problemas. </w:t>
      </w:r>
    </w:p>
    <w:p w:rsidR="0088214C" w:rsidRPr="002424FC" w:rsidRDefault="0088214C" w:rsidP="001E320C">
      <w:pPr>
        <w:autoSpaceDE w:val="0"/>
        <w:autoSpaceDN w:val="0"/>
        <w:adjustRightInd w:val="0"/>
        <w:spacing w:line="26" w:lineRule="atLeast"/>
        <w:jc w:val="both"/>
        <w:rPr>
          <w:rFonts w:asciiTheme="minorHAnsi" w:hAnsiTheme="minorHAnsi" w:cs="Arial"/>
          <w:sz w:val="20"/>
          <w:szCs w:val="20"/>
        </w:rPr>
        <w:sectPr w:rsidR="0088214C" w:rsidRPr="002424FC" w:rsidSect="008D5BE7">
          <w:type w:val="continuous"/>
          <w:pgSz w:w="11340" w:h="15309" w:code="1"/>
          <w:pgMar w:top="1701" w:right="1134" w:bottom="1701" w:left="1134" w:header="709" w:footer="284" w:gutter="851"/>
          <w:cols w:num="2" w:space="708"/>
          <w:docGrid w:linePitch="360"/>
        </w:sectPr>
      </w:pPr>
    </w:p>
    <w:p w:rsidR="008666BA" w:rsidRDefault="008666BA" w:rsidP="001E320C">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1038C0" w:rsidRDefault="001038C0" w:rsidP="001E320C">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1038C0" w:rsidRDefault="001038C0" w:rsidP="001E320C">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1038C0" w:rsidRDefault="001038C0" w:rsidP="001E320C">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1038C0" w:rsidRDefault="001038C0" w:rsidP="001E320C">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1038C0" w:rsidRDefault="001038C0" w:rsidP="001E320C">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1038C0" w:rsidRDefault="001038C0" w:rsidP="001E320C">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1038C0" w:rsidRDefault="001038C0" w:rsidP="001E320C">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p>
    <w:p w:rsidR="0088214C" w:rsidRPr="00A64F23" w:rsidRDefault="0088214C" w:rsidP="001E320C">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r w:rsidRPr="00A64F23">
        <w:rPr>
          <w:rFonts w:asciiTheme="minorHAnsi" w:eastAsia="PMingLiU" w:hAnsiTheme="minorHAnsi" w:cs="Elephant"/>
          <w:b/>
          <w:iCs/>
          <w:color w:val="365F91"/>
          <w:position w:val="3"/>
          <w:sz w:val="44"/>
          <w:szCs w:val="44"/>
        </w:rPr>
        <w:lastRenderedPageBreak/>
        <w:t xml:space="preserve">Orientaciones generales para la evaluación de los aprendizajes </w:t>
      </w:r>
    </w:p>
    <w:p w:rsidR="00C93460" w:rsidRPr="002424FC" w:rsidRDefault="00C93460" w:rsidP="001E320C">
      <w:pPr>
        <w:spacing w:line="26" w:lineRule="atLeast"/>
        <w:jc w:val="both"/>
        <w:rPr>
          <w:rFonts w:asciiTheme="minorHAnsi" w:hAnsiTheme="minorHAnsi" w:cs="Arial"/>
          <w:i/>
          <w:sz w:val="20"/>
          <w:szCs w:val="20"/>
          <w:lang w:val="es-ES_tradnl"/>
        </w:rPr>
      </w:pPr>
    </w:p>
    <w:p w:rsidR="00C93460" w:rsidRPr="002424FC" w:rsidRDefault="00C93460" w:rsidP="001E320C">
      <w:pPr>
        <w:spacing w:line="26" w:lineRule="atLeast"/>
        <w:jc w:val="both"/>
        <w:rPr>
          <w:rFonts w:asciiTheme="minorHAnsi" w:hAnsiTheme="minorHAnsi" w:cs="Arial"/>
          <w:i/>
          <w:sz w:val="20"/>
          <w:szCs w:val="20"/>
        </w:rPr>
      </w:pPr>
    </w:p>
    <w:p w:rsidR="0088214C" w:rsidRPr="002424FC" w:rsidRDefault="0088214C" w:rsidP="001E320C">
      <w:pPr>
        <w:spacing w:line="26" w:lineRule="atLeast"/>
        <w:jc w:val="both"/>
        <w:rPr>
          <w:rFonts w:asciiTheme="minorHAnsi" w:hAnsiTheme="minorHAnsi" w:cs="Arial"/>
          <w:sz w:val="20"/>
          <w:szCs w:val="20"/>
        </w:rPr>
        <w:sectPr w:rsidR="0088214C" w:rsidRPr="002424FC" w:rsidSect="008D5BE7">
          <w:type w:val="continuous"/>
          <w:pgSz w:w="11340" w:h="15309" w:code="1"/>
          <w:pgMar w:top="1701" w:right="1134" w:bottom="1701" w:left="1134" w:header="709" w:footer="284" w:gutter="851"/>
          <w:cols w:space="708"/>
          <w:docGrid w:linePitch="360"/>
        </w:sectPr>
      </w:pPr>
    </w:p>
    <w:p w:rsidR="00D75138" w:rsidRPr="00B712E2" w:rsidRDefault="00D75138" w:rsidP="00D75138">
      <w:pPr>
        <w:spacing w:line="26" w:lineRule="atLeast"/>
        <w:jc w:val="both"/>
        <w:rPr>
          <w:rFonts w:asciiTheme="minorHAnsi" w:hAnsiTheme="minorHAnsi" w:cs="Arial"/>
        </w:rPr>
      </w:pPr>
      <w:r w:rsidRPr="00B712E2">
        <w:rPr>
          <w:rFonts w:asciiTheme="minorHAnsi" w:hAnsiTheme="minorHAnsi" w:cs="Arial"/>
        </w:rPr>
        <w:lastRenderedPageBreak/>
        <w:t xml:space="preserve">En los procesos de enseñanza–aprendizaje, la evaluación cumple un rol preponderante, pues hoy en día se la concibe como un factor decisivo que favorece a la mejora de los aprendizajes, debido a que proporciona informaciones que permiten tomar decisiones para el mejoramiento constante del quehacer educativo.  </w:t>
      </w:r>
    </w:p>
    <w:p w:rsidR="00D75138" w:rsidRPr="00B712E2" w:rsidRDefault="00D75138" w:rsidP="00D75138">
      <w:pPr>
        <w:spacing w:line="26" w:lineRule="atLeast"/>
        <w:jc w:val="both"/>
        <w:rPr>
          <w:rFonts w:asciiTheme="minorHAnsi" w:hAnsiTheme="minorHAnsi" w:cs="Arial"/>
        </w:rPr>
      </w:pPr>
    </w:p>
    <w:p w:rsidR="00D75138" w:rsidRPr="00B712E2" w:rsidRDefault="00D75138" w:rsidP="00D75138">
      <w:pPr>
        <w:spacing w:line="26" w:lineRule="atLeast"/>
        <w:jc w:val="both"/>
        <w:rPr>
          <w:rFonts w:asciiTheme="minorHAnsi" w:hAnsiTheme="minorHAnsi" w:cs="Arial"/>
        </w:rPr>
      </w:pPr>
      <w:r w:rsidRPr="00B712E2">
        <w:rPr>
          <w:rFonts w:asciiTheme="minorHAnsi" w:hAnsiTheme="minorHAnsi" w:cs="Arial"/>
        </w:rPr>
        <w:t>En este contexto, la evaluación es entendida como un proceso que implica la descripción cuantitativa y cualitativa sobre el aprendizaje del estudiante,  la interpretación de dichas descripciones y, por último, la formulación de juicios de valor basados en la interpretación de las descripciones realizadas.</w:t>
      </w:r>
    </w:p>
    <w:p w:rsidR="00D75138" w:rsidRPr="00B712E2" w:rsidRDefault="00D75138" w:rsidP="00D75138">
      <w:pPr>
        <w:spacing w:line="26" w:lineRule="atLeast"/>
        <w:jc w:val="both"/>
        <w:rPr>
          <w:rFonts w:asciiTheme="minorHAnsi" w:hAnsiTheme="minorHAnsi" w:cs="Arial"/>
        </w:rPr>
      </w:pPr>
    </w:p>
    <w:p w:rsidR="00D75138" w:rsidRPr="00B712E2" w:rsidRDefault="00D75138" w:rsidP="00D75138">
      <w:pPr>
        <w:spacing w:line="26" w:lineRule="atLeast"/>
        <w:jc w:val="both"/>
        <w:rPr>
          <w:rFonts w:asciiTheme="minorHAnsi" w:hAnsiTheme="minorHAnsi" w:cs="Arial"/>
        </w:rPr>
      </w:pPr>
      <w:r w:rsidRPr="00B712E2">
        <w:rPr>
          <w:rFonts w:asciiTheme="minorHAnsi" w:hAnsiTheme="minorHAnsi" w:cs="Arial"/>
        </w:rPr>
        <w:t xml:space="preserve">Para este efecto, es fundamental que el docente tenga claro qué espera que aprendan los estudiantes. Esto le facilitará la preparación de los procesos de aprendizajes, pues podrá centrar la atención en lo importante, lo significativo; así mismo, podrá elegir los materiales y actividades más apropiados que requiere para el fin propuesto y, consecuentemente, podrá orientar la evaluación hacia la evidencia y la valoración de los aprendizajes propuestos. </w:t>
      </w:r>
    </w:p>
    <w:p w:rsidR="00D75138" w:rsidRPr="00B712E2" w:rsidRDefault="00D75138" w:rsidP="00D75138">
      <w:pPr>
        <w:spacing w:line="26" w:lineRule="atLeast"/>
        <w:jc w:val="both"/>
        <w:rPr>
          <w:rFonts w:asciiTheme="minorHAnsi" w:hAnsiTheme="minorHAnsi" w:cs="Arial"/>
        </w:rPr>
      </w:pPr>
    </w:p>
    <w:p w:rsidR="00D75138" w:rsidRPr="00B712E2" w:rsidRDefault="00D75138" w:rsidP="00D75138">
      <w:pPr>
        <w:spacing w:line="26" w:lineRule="atLeast"/>
        <w:jc w:val="both"/>
        <w:rPr>
          <w:rFonts w:asciiTheme="minorHAnsi" w:hAnsiTheme="minorHAnsi" w:cs="Arial"/>
        </w:rPr>
      </w:pPr>
      <w:r w:rsidRPr="00B712E2">
        <w:rPr>
          <w:rFonts w:asciiTheme="minorHAnsi" w:hAnsiTheme="minorHAnsi" w:cs="Arial"/>
        </w:rPr>
        <w:t xml:space="preserve">Cabe destacar que los procesos de aprendizajes deben ser coherentes con los procedimientos evaluativos. Esto no significa que las actividades de aprendizajes sean iguales a los </w:t>
      </w:r>
      <w:r w:rsidRPr="00B712E2">
        <w:rPr>
          <w:rFonts w:asciiTheme="minorHAnsi" w:hAnsiTheme="minorHAnsi" w:cs="Arial"/>
        </w:rPr>
        <w:lastRenderedPageBreak/>
        <w:t xml:space="preserve">dispositivos evaluativos, pues las actividades de evaluación requieren de situaciones nuevas, contextualizadas y atrayentes. Los estudiantes deben ser capaces de aplicar sus capacidades en contextos nuevos, tal como sucede en la vida social. Además, la evaluación implica la recogida de evidencias en situaciones reales, contextualizadas y variadas, como también la aplicación de variados procedimientos e instrumentos evaluativos. </w:t>
      </w:r>
    </w:p>
    <w:p w:rsidR="00D75138" w:rsidRPr="00B712E2" w:rsidRDefault="00D75138" w:rsidP="00D75138">
      <w:pPr>
        <w:spacing w:line="26" w:lineRule="atLeast"/>
        <w:jc w:val="both"/>
        <w:rPr>
          <w:rFonts w:asciiTheme="minorHAnsi" w:hAnsiTheme="minorHAnsi" w:cs="Arial"/>
        </w:rPr>
      </w:pPr>
    </w:p>
    <w:p w:rsidR="00D75138" w:rsidRPr="00B712E2" w:rsidRDefault="00D75138" w:rsidP="00D75138">
      <w:pPr>
        <w:spacing w:line="26" w:lineRule="atLeast"/>
        <w:jc w:val="both"/>
        <w:rPr>
          <w:rFonts w:asciiTheme="minorHAnsi" w:hAnsiTheme="minorHAnsi" w:cs="Arial"/>
        </w:rPr>
      </w:pPr>
      <w:r w:rsidRPr="00B712E2">
        <w:rPr>
          <w:rFonts w:asciiTheme="minorHAnsi" w:hAnsiTheme="minorHAnsi" w:cs="Arial"/>
        </w:rPr>
        <w:t>A continuación, se recomiendan algunas actividades con la intención de efectivizar los procesos de evaluación del aprendizaje:</w:t>
      </w:r>
    </w:p>
    <w:p w:rsidR="00D75138" w:rsidRPr="00B712E2" w:rsidRDefault="00D75138" w:rsidP="00D75138">
      <w:pPr>
        <w:spacing w:line="26" w:lineRule="atLeast"/>
        <w:jc w:val="both"/>
        <w:rPr>
          <w:rFonts w:asciiTheme="minorHAnsi" w:hAnsiTheme="minorHAnsi" w:cs="Arial"/>
        </w:rPr>
      </w:pPr>
    </w:p>
    <w:p w:rsidR="00D75138" w:rsidRPr="00B712E2" w:rsidRDefault="00D75138" w:rsidP="00D75138">
      <w:pPr>
        <w:numPr>
          <w:ilvl w:val="0"/>
          <w:numId w:val="2"/>
        </w:numPr>
        <w:tabs>
          <w:tab w:val="clear" w:pos="720"/>
          <w:tab w:val="num" w:pos="284"/>
        </w:tabs>
        <w:spacing w:after="200" w:line="26" w:lineRule="atLeast"/>
        <w:ind w:left="284" w:hanging="142"/>
        <w:jc w:val="both"/>
        <w:rPr>
          <w:rFonts w:asciiTheme="minorHAnsi" w:hAnsiTheme="minorHAnsi" w:cs="Arial"/>
          <w:i/>
        </w:rPr>
      </w:pPr>
      <w:r w:rsidRPr="00B712E2">
        <w:rPr>
          <w:rFonts w:asciiTheme="minorHAnsi" w:hAnsiTheme="minorHAnsi" w:cs="Arial"/>
          <w:i/>
        </w:rPr>
        <w:t>Corregir las producciones o los trabajos realizados por los alumnos, haciendo notar a cada uno que su trabajo es importante. Incluir  expresiones de aliento que motiven al estudiante a progresar en su aprendizaje  y corregir sus errores si los hubiere.</w:t>
      </w:r>
    </w:p>
    <w:p w:rsidR="00D75138" w:rsidRPr="00B712E2" w:rsidRDefault="00D75138" w:rsidP="00D75138">
      <w:pPr>
        <w:numPr>
          <w:ilvl w:val="0"/>
          <w:numId w:val="2"/>
        </w:numPr>
        <w:tabs>
          <w:tab w:val="clear" w:pos="720"/>
          <w:tab w:val="num" w:pos="284"/>
        </w:tabs>
        <w:spacing w:after="200" w:line="26" w:lineRule="atLeast"/>
        <w:ind w:left="284" w:hanging="142"/>
        <w:jc w:val="both"/>
        <w:rPr>
          <w:rFonts w:asciiTheme="minorHAnsi" w:hAnsiTheme="minorHAnsi" w:cs="Arial"/>
          <w:i/>
        </w:rPr>
      </w:pPr>
      <w:r w:rsidRPr="00B712E2">
        <w:rPr>
          <w:rFonts w:asciiTheme="minorHAnsi" w:hAnsiTheme="minorHAnsi" w:cs="Arial"/>
          <w:i/>
        </w:rPr>
        <w:t>Proponer actividades que permitan la observación directa del aprendizaje del alumno en desempeños concretos, en este caso, situaciones de uso de la lengua.</w:t>
      </w:r>
    </w:p>
    <w:p w:rsidR="00D75138" w:rsidRPr="00B712E2" w:rsidRDefault="00D75138" w:rsidP="00D75138">
      <w:pPr>
        <w:numPr>
          <w:ilvl w:val="0"/>
          <w:numId w:val="2"/>
        </w:numPr>
        <w:tabs>
          <w:tab w:val="clear" w:pos="720"/>
          <w:tab w:val="num" w:pos="284"/>
        </w:tabs>
        <w:spacing w:after="200" w:line="26" w:lineRule="atLeast"/>
        <w:ind w:left="284" w:hanging="142"/>
        <w:jc w:val="both"/>
        <w:rPr>
          <w:rFonts w:asciiTheme="minorHAnsi" w:hAnsiTheme="minorHAnsi" w:cs="Arial"/>
          <w:i/>
        </w:rPr>
      </w:pPr>
      <w:r w:rsidRPr="00B712E2">
        <w:rPr>
          <w:rFonts w:asciiTheme="minorHAnsi" w:hAnsiTheme="minorHAnsi" w:cs="Arial"/>
          <w:i/>
        </w:rPr>
        <w:t xml:space="preserve">Propiciar experiencias que posibiliten a los estudiantes mejorar actuaciones o producciones mediante orientaciones específicas sobre puntos que requieren ser reforzados. </w:t>
      </w:r>
    </w:p>
    <w:p w:rsidR="00D75138" w:rsidRPr="00B712E2" w:rsidRDefault="00D75138" w:rsidP="00D75138">
      <w:pPr>
        <w:numPr>
          <w:ilvl w:val="0"/>
          <w:numId w:val="2"/>
        </w:numPr>
        <w:tabs>
          <w:tab w:val="clear" w:pos="720"/>
          <w:tab w:val="num" w:pos="284"/>
        </w:tabs>
        <w:spacing w:after="200" w:line="26" w:lineRule="atLeast"/>
        <w:ind w:left="284" w:hanging="142"/>
        <w:jc w:val="both"/>
        <w:rPr>
          <w:rFonts w:asciiTheme="minorHAnsi" w:hAnsiTheme="minorHAnsi" w:cs="Arial"/>
          <w:i/>
        </w:rPr>
      </w:pPr>
      <w:r w:rsidRPr="00B712E2">
        <w:rPr>
          <w:rFonts w:asciiTheme="minorHAnsi" w:hAnsiTheme="minorHAnsi" w:cs="Arial"/>
          <w:i/>
        </w:rPr>
        <w:lastRenderedPageBreak/>
        <w:t xml:space="preserve">Elaborar indicadores de logro que sean representativos para  verificar en qué medida el estudiante ha desarrollado la capacidad. Si hace falta, se debe reorientar desde sus inicios el desarrollo de la misma, al identificar debilidades en el proceso o en el producto. </w:t>
      </w:r>
    </w:p>
    <w:p w:rsidR="00D75138" w:rsidRPr="00B712E2" w:rsidRDefault="00D75138" w:rsidP="00D75138">
      <w:pPr>
        <w:numPr>
          <w:ilvl w:val="0"/>
          <w:numId w:val="2"/>
        </w:numPr>
        <w:tabs>
          <w:tab w:val="clear" w:pos="720"/>
          <w:tab w:val="num" w:pos="284"/>
        </w:tabs>
        <w:spacing w:after="200" w:line="26" w:lineRule="atLeast"/>
        <w:ind w:left="284" w:hanging="142"/>
        <w:jc w:val="both"/>
        <w:rPr>
          <w:rFonts w:asciiTheme="minorHAnsi" w:hAnsiTheme="minorHAnsi" w:cs="Arial"/>
          <w:i/>
        </w:rPr>
      </w:pPr>
      <w:r w:rsidRPr="00B712E2">
        <w:rPr>
          <w:rFonts w:asciiTheme="minorHAnsi" w:hAnsiTheme="minorHAnsi" w:cs="Arial"/>
          <w:i/>
        </w:rPr>
        <w:t xml:space="preserve">Analizar con profundidad las implicancias de cada capacidad de modo a incluir los indicadores más relevantes. En este contexto, incluir cuando corresponde indicadores relacionados con aspectos actitudinales o de valores que se encuentran involucrados en el desarrollo de las capacidades. </w:t>
      </w:r>
    </w:p>
    <w:p w:rsidR="00D75138" w:rsidRPr="00B712E2" w:rsidRDefault="00D75138" w:rsidP="00D75138">
      <w:pPr>
        <w:numPr>
          <w:ilvl w:val="0"/>
          <w:numId w:val="2"/>
        </w:numPr>
        <w:tabs>
          <w:tab w:val="clear" w:pos="720"/>
          <w:tab w:val="num" w:pos="284"/>
        </w:tabs>
        <w:spacing w:after="200" w:line="26" w:lineRule="atLeast"/>
        <w:ind w:left="284" w:hanging="142"/>
        <w:jc w:val="both"/>
        <w:rPr>
          <w:rFonts w:asciiTheme="minorHAnsi" w:hAnsiTheme="minorHAnsi" w:cs="Arial"/>
          <w:i/>
        </w:rPr>
      </w:pPr>
      <w:r w:rsidRPr="00B712E2">
        <w:rPr>
          <w:rFonts w:asciiTheme="minorHAnsi" w:hAnsiTheme="minorHAnsi" w:cs="Arial"/>
          <w:i/>
        </w:rPr>
        <w:t xml:space="preserve">Determinar la cantidad de indicadores de acuerdo con la complejidad de cada capacidad. Así, para algunas capacidades serán suficientes tres indicadores, mientras que para otras se requerirán de varios más. </w:t>
      </w:r>
    </w:p>
    <w:p w:rsidR="00D75138" w:rsidRPr="00B712E2" w:rsidRDefault="00D75138" w:rsidP="00D75138">
      <w:pPr>
        <w:numPr>
          <w:ilvl w:val="0"/>
          <w:numId w:val="2"/>
        </w:numPr>
        <w:tabs>
          <w:tab w:val="clear" w:pos="720"/>
          <w:tab w:val="num" w:pos="284"/>
        </w:tabs>
        <w:spacing w:after="200" w:line="26" w:lineRule="atLeast"/>
        <w:ind w:left="284" w:hanging="142"/>
        <w:jc w:val="both"/>
        <w:rPr>
          <w:rFonts w:asciiTheme="minorHAnsi" w:hAnsiTheme="minorHAnsi" w:cs="Arial"/>
          <w:i/>
        </w:rPr>
      </w:pPr>
      <w:r w:rsidRPr="00B712E2">
        <w:rPr>
          <w:rFonts w:asciiTheme="minorHAnsi" w:hAnsiTheme="minorHAnsi" w:cs="Arial"/>
          <w:i/>
        </w:rPr>
        <w:lastRenderedPageBreak/>
        <w:t xml:space="preserve">Diversificar los instrumentos para la recolección de la información. De esta manera, se tendrá una comprensión más acabada acerca de la realidad del estudiante y, consecuentemente, emitir un juicio de valor sustentado en informaciones fehacientes. </w:t>
      </w:r>
    </w:p>
    <w:p w:rsidR="00D75138" w:rsidRPr="00B712E2" w:rsidRDefault="00D75138" w:rsidP="00D75138">
      <w:pPr>
        <w:numPr>
          <w:ilvl w:val="0"/>
          <w:numId w:val="2"/>
        </w:numPr>
        <w:tabs>
          <w:tab w:val="clear" w:pos="720"/>
          <w:tab w:val="num" w:pos="284"/>
        </w:tabs>
        <w:spacing w:after="200" w:line="26" w:lineRule="atLeast"/>
        <w:ind w:left="284" w:hanging="142"/>
        <w:jc w:val="both"/>
        <w:rPr>
          <w:rFonts w:asciiTheme="minorHAnsi" w:hAnsiTheme="minorHAnsi" w:cs="Arial"/>
          <w:i/>
        </w:rPr>
      </w:pPr>
      <w:r w:rsidRPr="00B712E2">
        <w:rPr>
          <w:rFonts w:asciiTheme="minorHAnsi" w:hAnsiTheme="minorHAnsi" w:cs="Arial"/>
          <w:i/>
        </w:rPr>
        <w:t>Evaluar la aplicación de los conocimientos gramaticales y las normativas relacionadas con la corrección del lenguaje en la producción de textos orales y escritos. Los conocimientos gramaticales constituyen un medio para mejorar la expresión oral y escrita, y deben ser evaluados como tal. Entonces, estos saberes se convierten en herramientas que les permitirán a los estudiantes ir perfeccionando sus producciones textuales.</w:t>
      </w:r>
    </w:p>
    <w:p w:rsidR="00D75138" w:rsidRPr="00B712E2" w:rsidRDefault="00D75138" w:rsidP="00D75138">
      <w:pPr>
        <w:numPr>
          <w:ilvl w:val="0"/>
          <w:numId w:val="2"/>
        </w:numPr>
        <w:tabs>
          <w:tab w:val="clear" w:pos="720"/>
          <w:tab w:val="num" w:pos="284"/>
        </w:tabs>
        <w:spacing w:after="200" w:line="26" w:lineRule="atLeast"/>
        <w:ind w:left="284" w:hanging="142"/>
        <w:jc w:val="both"/>
        <w:rPr>
          <w:rFonts w:asciiTheme="minorHAnsi" w:hAnsiTheme="minorHAnsi" w:cs="Arial"/>
          <w:i/>
        </w:rPr>
      </w:pPr>
      <w:r w:rsidRPr="00B712E2">
        <w:rPr>
          <w:rFonts w:asciiTheme="minorHAnsi" w:hAnsiTheme="minorHAnsi" w:cs="Arial"/>
          <w:i/>
        </w:rPr>
        <w:t xml:space="preserve">En casos de los alumnos con necesidades educativas especiales, adaptar los instrumentos conforme a sus posibilidades. </w:t>
      </w:r>
    </w:p>
    <w:p w:rsidR="00D75138" w:rsidRPr="00B712E2" w:rsidRDefault="00D75138" w:rsidP="00D75138">
      <w:pPr>
        <w:spacing w:line="26" w:lineRule="atLeast"/>
        <w:jc w:val="both"/>
        <w:rPr>
          <w:rFonts w:asciiTheme="minorHAnsi" w:hAnsiTheme="minorHAnsi" w:cs="Arial"/>
        </w:rPr>
        <w:sectPr w:rsidR="00D75138" w:rsidRPr="00B712E2" w:rsidSect="008D5BE7">
          <w:type w:val="continuous"/>
          <w:pgSz w:w="11340" w:h="15309" w:code="1"/>
          <w:pgMar w:top="1701" w:right="1134" w:bottom="1701" w:left="1134" w:header="709" w:footer="284" w:gutter="851"/>
          <w:cols w:num="2" w:space="708"/>
          <w:docGrid w:linePitch="360"/>
        </w:sectPr>
      </w:pPr>
    </w:p>
    <w:p w:rsidR="00B712E2" w:rsidRPr="00B712E2" w:rsidRDefault="00B712E2" w:rsidP="001E320C">
      <w:pPr>
        <w:spacing w:line="26" w:lineRule="atLeast"/>
        <w:jc w:val="both"/>
        <w:rPr>
          <w:rFonts w:asciiTheme="minorHAnsi" w:hAnsiTheme="minorHAnsi" w:cs="Arial"/>
        </w:rPr>
      </w:pPr>
    </w:p>
    <w:p w:rsidR="0088214C" w:rsidRPr="00B712E2" w:rsidRDefault="0088214C" w:rsidP="001E320C">
      <w:pPr>
        <w:shd w:val="clear" w:color="auto" w:fill="DBE5F1"/>
        <w:spacing w:line="26" w:lineRule="atLeast"/>
        <w:jc w:val="both"/>
        <w:rPr>
          <w:rFonts w:asciiTheme="minorHAnsi" w:hAnsiTheme="minorHAnsi" w:cs="Arial"/>
          <w:b/>
        </w:rPr>
      </w:pPr>
      <w:r w:rsidRPr="00B712E2">
        <w:rPr>
          <w:rFonts w:asciiTheme="minorHAnsi" w:hAnsiTheme="minorHAnsi" w:cs="Arial"/>
          <w:b/>
        </w:rPr>
        <w:t>Con la intención de contribuir a la labor de la práctica evaluativa, se han presentado orientaciones generales a ser consideradas. En esta misma línea, a continuación, se plantean algunos indicadores y muestras de instrumentos que podrían considerarse desde el área para evidenciar el  desarrollo de las capacidades establecidas.</w:t>
      </w:r>
    </w:p>
    <w:p w:rsidR="00C93460" w:rsidRPr="00B712E2" w:rsidRDefault="00C93460" w:rsidP="001E320C">
      <w:pPr>
        <w:spacing w:line="26" w:lineRule="atLeast"/>
        <w:jc w:val="both"/>
        <w:rPr>
          <w:rFonts w:asciiTheme="minorHAnsi" w:hAnsiTheme="minorHAnsi" w:cs="Arial"/>
          <w:i/>
        </w:rPr>
      </w:pPr>
    </w:p>
    <w:p w:rsidR="00B712E2" w:rsidRPr="00B712E2" w:rsidRDefault="00B712E2" w:rsidP="001E320C">
      <w:pPr>
        <w:spacing w:line="26" w:lineRule="atLeast"/>
        <w:jc w:val="both"/>
        <w:rPr>
          <w:rFonts w:asciiTheme="minorHAnsi" w:hAnsiTheme="minorHAnsi" w:cs="Arial"/>
          <w:i/>
        </w:rPr>
      </w:pPr>
    </w:p>
    <w:p w:rsidR="00B712E2" w:rsidRDefault="00B712E2" w:rsidP="001E320C">
      <w:pPr>
        <w:spacing w:line="26" w:lineRule="atLeast"/>
        <w:jc w:val="both"/>
        <w:rPr>
          <w:rFonts w:asciiTheme="minorHAnsi" w:hAnsiTheme="minorHAnsi" w:cs="Arial"/>
        </w:rPr>
        <w:sectPr w:rsidR="00B712E2" w:rsidSect="008D5BE7">
          <w:type w:val="continuous"/>
          <w:pgSz w:w="11340" w:h="15309" w:code="1"/>
          <w:pgMar w:top="1701" w:right="1134" w:bottom="1701" w:left="1134" w:header="709" w:footer="284" w:gutter="851"/>
          <w:cols w:space="708"/>
          <w:docGrid w:linePitch="360"/>
        </w:sectPr>
      </w:pPr>
    </w:p>
    <w:p w:rsidR="00C93460" w:rsidRDefault="00487816" w:rsidP="001E320C">
      <w:pPr>
        <w:spacing w:line="26" w:lineRule="atLeast"/>
        <w:jc w:val="both"/>
        <w:rPr>
          <w:rFonts w:asciiTheme="minorHAnsi" w:hAnsiTheme="minorHAnsi" w:cs="Arial"/>
        </w:rPr>
      </w:pPr>
      <w:r w:rsidRPr="00B712E2">
        <w:rPr>
          <w:rFonts w:asciiTheme="minorHAnsi" w:hAnsiTheme="minorHAnsi" w:cs="Arial"/>
        </w:rPr>
        <w:lastRenderedPageBreak/>
        <w:t>Así, para algunas de las capacidades</w:t>
      </w:r>
      <w:r w:rsidR="00447DC6" w:rsidRPr="00B712E2">
        <w:rPr>
          <w:rFonts w:asciiTheme="minorHAnsi" w:hAnsiTheme="minorHAnsi" w:cs="Arial"/>
        </w:rPr>
        <w:t xml:space="preserve"> seleccionadas en el ejemplo incluido en el apartado de metodología de este programa de estudio, </w:t>
      </w:r>
      <w:r w:rsidR="007D5538" w:rsidRPr="00B712E2">
        <w:rPr>
          <w:rFonts w:asciiTheme="minorHAnsi" w:hAnsiTheme="minorHAnsi" w:cs="Arial"/>
        </w:rPr>
        <w:t>donde</w:t>
      </w:r>
      <w:r w:rsidR="00447DC6" w:rsidRPr="00B712E2">
        <w:rPr>
          <w:rFonts w:asciiTheme="minorHAnsi" w:hAnsiTheme="minorHAnsi" w:cs="Arial"/>
        </w:rPr>
        <w:t xml:space="preserve"> se ha </w:t>
      </w:r>
      <w:r w:rsidR="00447DC6" w:rsidRPr="00B712E2">
        <w:rPr>
          <w:rFonts w:asciiTheme="minorHAnsi" w:hAnsiTheme="minorHAnsi" w:cs="Arial"/>
        </w:rPr>
        <w:lastRenderedPageBreak/>
        <w:t>trabajado el análisis y la producción de</w:t>
      </w:r>
      <w:r w:rsidRPr="00B712E2">
        <w:rPr>
          <w:rFonts w:asciiTheme="minorHAnsi" w:hAnsiTheme="minorHAnsi" w:cs="Arial"/>
        </w:rPr>
        <w:t xml:space="preserve"> textos publicitarios, y el diálogo como técnica de expresión oral</w:t>
      </w:r>
      <w:r w:rsidR="00447DC6" w:rsidRPr="00B712E2">
        <w:rPr>
          <w:rFonts w:asciiTheme="minorHAnsi" w:hAnsiTheme="minorHAnsi" w:cs="Arial"/>
        </w:rPr>
        <w:t>, podrían plantearse los siguientes indicadores:</w:t>
      </w:r>
    </w:p>
    <w:p w:rsidR="00B712E2" w:rsidRDefault="00B712E2" w:rsidP="001E320C">
      <w:pPr>
        <w:spacing w:line="26" w:lineRule="atLeast"/>
        <w:jc w:val="both"/>
        <w:rPr>
          <w:rFonts w:asciiTheme="minorHAnsi" w:hAnsiTheme="minorHAnsi" w:cs="Arial"/>
        </w:rPr>
        <w:sectPr w:rsidR="00B712E2" w:rsidSect="008D5BE7">
          <w:type w:val="continuous"/>
          <w:pgSz w:w="11340" w:h="15309" w:code="1"/>
          <w:pgMar w:top="1701" w:right="1134" w:bottom="1701" w:left="1134" w:header="709" w:footer="284" w:gutter="851"/>
          <w:cols w:num="2" w:space="708"/>
          <w:docGrid w:linePitch="360"/>
        </w:sectPr>
      </w:pPr>
    </w:p>
    <w:p w:rsidR="00B712E2" w:rsidRPr="00B712E2" w:rsidRDefault="00B712E2" w:rsidP="001E320C">
      <w:pPr>
        <w:spacing w:line="26" w:lineRule="atLeast"/>
        <w:jc w:val="both"/>
        <w:rPr>
          <w:rFonts w:asciiTheme="minorHAnsi" w:hAnsiTheme="minorHAnsi" w:cs="Arial"/>
        </w:rPr>
      </w:pPr>
    </w:p>
    <w:p w:rsidR="00447DC6" w:rsidRPr="00B712E2" w:rsidRDefault="00447DC6" w:rsidP="001E320C">
      <w:pPr>
        <w:spacing w:line="26" w:lineRule="atLeast"/>
        <w:jc w:val="both"/>
        <w:rPr>
          <w:rFonts w:asciiTheme="minorHAnsi" w:hAnsiTheme="minorHAnsi" w:cs="Arial"/>
        </w:rPr>
      </w:pPr>
    </w:p>
    <w:tbl>
      <w:tblPr>
        <w:tblStyle w:val="Tablaconcuadrcula"/>
        <w:tblW w:w="0" w:type="auto"/>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tblPr>
      <w:tblGrid>
        <w:gridCol w:w="3729"/>
        <w:gridCol w:w="4655"/>
      </w:tblGrid>
      <w:tr w:rsidR="00447DC6" w:rsidRPr="00B712E2" w:rsidTr="008666BA">
        <w:trPr>
          <w:tblCellSpacing w:w="20" w:type="dxa"/>
        </w:trPr>
        <w:tc>
          <w:tcPr>
            <w:tcW w:w="3768" w:type="dxa"/>
            <w:shd w:val="clear" w:color="auto" w:fill="auto"/>
            <w:vAlign w:val="center"/>
          </w:tcPr>
          <w:p w:rsidR="00447DC6" w:rsidRPr="00B712E2" w:rsidRDefault="00487816" w:rsidP="002125B3">
            <w:pPr>
              <w:pStyle w:val="Prrafodelista"/>
              <w:numPr>
                <w:ilvl w:val="0"/>
                <w:numId w:val="1"/>
              </w:numPr>
              <w:spacing w:line="26" w:lineRule="atLeast"/>
              <w:ind w:left="470"/>
              <w:jc w:val="center"/>
              <w:rPr>
                <w:rFonts w:asciiTheme="minorHAnsi" w:hAnsiTheme="minorHAnsi"/>
                <w:bCs/>
                <w:i/>
              </w:rPr>
            </w:pPr>
            <w:r w:rsidRPr="00B712E2">
              <w:rPr>
                <w:rFonts w:asciiTheme="minorHAnsi" w:hAnsiTheme="minorHAnsi"/>
                <w:b/>
                <w:bCs/>
                <w:i/>
              </w:rPr>
              <w:t>Participa</w:t>
            </w:r>
            <w:r w:rsidRPr="00B712E2">
              <w:rPr>
                <w:rFonts w:asciiTheme="minorHAnsi" w:hAnsiTheme="minorHAnsi"/>
                <w:bCs/>
                <w:i/>
              </w:rPr>
              <w:t xml:space="preserve"> en diversos tipos de interacciones verbales: </w:t>
            </w:r>
            <w:r w:rsidRPr="00B712E2">
              <w:rPr>
                <w:rFonts w:asciiTheme="minorHAnsi" w:hAnsiTheme="minorHAnsi"/>
                <w:bCs/>
                <w:i/>
                <w:shd w:val="clear" w:color="auto" w:fill="17365D" w:themeFill="text2" w:themeFillShade="BF"/>
              </w:rPr>
              <w:t>diálogos</w:t>
            </w:r>
            <w:r w:rsidRPr="00B712E2">
              <w:rPr>
                <w:rFonts w:asciiTheme="minorHAnsi" w:hAnsiTheme="minorHAnsi"/>
                <w:bCs/>
                <w:i/>
              </w:rPr>
              <w:t>, presentaciones, dramatizaciones, debate  y declamaciones.</w:t>
            </w:r>
          </w:p>
        </w:tc>
        <w:tc>
          <w:tcPr>
            <w:tcW w:w="4759" w:type="dxa"/>
          </w:tcPr>
          <w:p w:rsidR="009C71BB" w:rsidRPr="00B712E2" w:rsidRDefault="00FA75EA" w:rsidP="006218B6">
            <w:pPr>
              <w:numPr>
                <w:ilvl w:val="0"/>
                <w:numId w:val="9"/>
              </w:numPr>
              <w:spacing w:line="26" w:lineRule="atLeast"/>
              <w:ind w:left="316" w:hanging="283"/>
              <w:jc w:val="both"/>
              <w:rPr>
                <w:rFonts w:asciiTheme="minorHAnsi" w:hAnsiTheme="minorHAnsi" w:cs="Arial"/>
              </w:rPr>
            </w:pPr>
            <w:r w:rsidRPr="00B712E2">
              <w:rPr>
                <w:rFonts w:asciiTheme="minorHAnsi" w:hAnsiTheme="minorHAnsi" w:cs="Arial"/>
              </w:rPr>
              <w:t>Se involucra en las conversaciones sobre el tema de la clase.</w:t>
            </w:r>
          </w:p>
          <w:p w:rsidR="00FA75EA" w:rsidRPr="00B712E2" w:rsidRDefault="00FA75EA" w:rsidP="006218B6">
            <w:pPr>
              <w:numPr>
                <w:ilvl w:val="0"/>
                <w:numId w:val="9"/>
              </w:numPr>
              <w:spacing w:line="26" w:lineRule="atLeast"/>
              <w:ind w:left="316" w:hanging="283"/>
              <w:jc w:val="both"/>
              <w:rPr>
                <w:rFonts w:asciiTheme="minorHAnsi" w:hAnsiTheme="minorHAnsi" w:cs="Arial"/>
              </w:rPr>
            </w:pPr>
            <w:r w:rsidRPr="00B712E2">
              <w:rPr>
                <w:rFonts w:asciiTheme="minorHAnsi" w:hAnsiTheme="minorHAnsi" w:cs="Arial"/>
              </w:rPr>
              <w:t>Se muestra interesado en el tema del diálogo.</w:t>
            </w:r>
          </w:p>
          <w:p w:rsidR="00FA75EA" w:rsidRPr="00B712E2" w:rsidRDefault="00FA75EA" w:rsidP="006218B6">
            <w:pPr>
              <w:numPr>
                <w:ilvl w:val="0"/>
                <w:numId w:val="9"/>
              </w:numPr>
              <w:spacing w:line="26" w:lineRule="atLeast"/>
              <w:ind w:left="316" w:hanging="283"/>
              <w:jc w:val="both"/>
              <w:rPr>
                <w:rFonts w:asciiTheme="minorHAnsi" w:hAnsiTheme="minorHAnsi" w:cs="Arial"/>
              </w:rPr>
            </w:pPr>
            <w:r w:rsidRPr="00B712E2">
              <w:rPr>
                <w:rFonts w:asciiTheme="minorHAnsi" w:hAnsiTheme="minorHAnsi" w:cs="Arial"/>
              </w:rPr>
              <w:t xml:space="preserve">Responde a los demás de acuerdo a su </w:t>
            </w:r>
            <w:r w:rsidRPr="00B712E2">
              <w:rPr>
                <w:rFonts w:asciiTheme="minorHAnsi" w:hAnsiTheme="minorHAnsi" w:cs="Arial"/>
              </w:rPr>
              <w:lastRenderedPageBreak/>
              <w:t>parecer.</w:t>
            </w:r>
          </w:p>
          <w:p w:rsidR="00FA75EA" w:rsidRPr="00B712E2" w:rsidRDefault="00FA75EA" w:rsidP="006218B6">
            <w:pPr>
              <w:numPr>
                <w:ilvl w:val="0"/>
                <w:numId w:val="9"/>
              </w:numPr>
              <w:spacing w:line="26" w:lineRule="atLeast"/>
              <w:ind w:left="316" w:hanging="283"/>
              <w:jc w:val="both"/>
              <w:rPr>
                <w:rFonts w:asciiTheme="minorHAnsi" w:hAnsiTheme="minorHAnsi" w:cs="Arial"/>
              </w:rPr>
            </w:pPr>
            <w:r w:rsidRPr="00B712E2">
              <w:rPr>
                <w:rFonts w:asciiTheme="minorHAnsi" w:hAnsiTheme="minorHAnsi" w:cs="Arial"/>
              </w:rPr>
              <w:t>Coopera en el desarrollo del diálogo buscando acuerdos.</w:t>
            </w:r>
          </w:p>
        </w:tc>
      </w:tr>
      <w:tr w:rsidR="00447DC6" w:rsidRPr="00B712E2" w:rsidTr="008666BA">
        <w:trPr>
          <w:tblCellSpacing w:w="20" w:type="dxa"/>
        </w:trPr>
        <w:tc>
          <w:tcPr>
            <w:tcW w:w="3768" w:type="dxa"/>
            <w:shd w:val="clear" w:color="auto" w:fill="DBE5F1" w:themeFill="accent1" w:themeFillTint="33"/>
            <w:vAlign w:val="center"/>
          </w:tcPr>
          <w:p w:rsidR="00487816" w:rsidRPr="00B712E2" w:rsidRDefault="00487816" w:rsidP="002125B3">
            <w:pPr>
              <w:pStyle w:val="Prrafodelista"/>
              <w:numPr>
                <w:ilvl w:val="0"/>
                <w:numId w:val="1"/>
              </w:numPr>
              <w:shd w:val="clear" w:color="auto" w:fill="DBE5F1"/>
              <w:spacing w:line="26" w:lineRule="atLeast"/>
              <w:ind w:left="470"/>
              <w:jc w:val="center"/>
              <w:rPr>
                <w:rFonts w:asciiTheme="minorHAnsi" w:hAnsiTheme="minorHAnsi"/>
                <w:bCs/>
                <w:i/>
              </w:rPr>
            </w:pPr>
            <w:r w:rsidRPr="00B712E2">
              <w:rPr>
                <w:rFonts w:asciiTheme="minorHAnsi" w:hAnsiTheme="minorHAnsi"/>
                <w:b/>
                <w:bCs/>
                <w:i/>
              </w:rPr>
              <w:lastRenderedPageBreak/>
              <w:t>Aplica</w:t>
            </w:r>
            <w:r w:rsidRPr="00B712E2">
              <w:rPr>
                <w:rFonts w:asciiTheme="minorHAnsi" w:hAnsiTheme="minorHAnsi"/>
                <w:bCs/>
                <w:i/>
              </w:rPr>
              <w:t xml:space="preserve"> normas de respeto, consideración y tolerancia hacia sus interlocutores durante sus interacciones comunicativas.</w:t>
            </w:r>
          </w:p>
          <w:p w:rsidR="00447DC6" w:rsidRPr="00B712E2" w:rsidRDefault="00447DC6" w:rsidP="002125B3">
            <w:pPr>
              <w:pStyle w:val="Prrafodelista"/>
              <w:shd w:val="clear" w:color="auto" w:fill="DBE5F1"/>
              <w:spacing w:line="26" w:lineRule="atLeast"/>
              <w:ind w:left="470"/>
              <w:jc w:val="center"/>
              <w:rPr>
                <w:rFonts w:asciiTheme="minorHAnsi" w:hAnsiTheme="minorHAnsi"/>
                <w:bCs/>
                <w:i/>
                <w:u w:val="single"/>
              </w:rPr>
            </w:pPr>
          </w:p>
        </w:tc>
        <w:tc>
          <w:tcPr>
            <w:tcW w:w="4759" w:type="dxa"/>
            <w:shd w:val="clear" w:color="auto" w:fill="DBE5F1" w:themeFill="accent1" w:themeFillTint="33"/>
          </w:tcPr>
          <w:p w:rsidR="00487816" w:rsidRPr="00B712E2" w:rsidRDefault="00487816" w:rsidP="006218B6">
            <w:pPr>
              <w:numPr>
                <w:ilvl w:val="0"/>
                <w:numId w:val="9"/>
              </w:numPr>
              <w:spacing w:line="26" w:lineRule="atLeast"/>
              <w:ind w:left="316" w:hanging="283"/>
              <w:jc w:val="both"/>
              <w:rPr>
                <w:rFonts w:asciiTheme="minorHAnsi" w:hAnsiTheme="minorHAnsi" w:cs="Arial"/>
              </w:rPr>
            </w:pPr>
            <w:r w:rsidRPr="00B712E2">
              <w:rPr>
                <w:rFonts w:asciiTheme="minorHAnsi" w:hAnsiTheme="minorHAnsi" w:cs="Arial"/>
              </w:rPr>
              <w:t>Considera la postura de los demás en los diálogos en clase.</w:t>
            </w:r>
          </w:p>
          <w:p w:rsidR="009C71BB" w:rsidRPr="00B712E2" w:rsidRDefault="00487816" w:rsidP="006218B6">
            <w:pPr>
              <w:numPr>
                <w:ilvl w:val="0"/>
                <w:numId w:val="9"/>
              </w:numPr>
              <w:spacing w:line="26" w:lineRule="atLeast"/>
              <w:ind w:left="316" w:hanging="283"/>
              <w:jc w:val="both"/>
              <w:rPr>
                <w:rFonts w:asciiTheme="minorHAnsi" w:hAnsiTheme="minorHAnsi" w:cs="Arial"/>
              </w:rPr>
            </w:pPr>
            <w:r w:rsidRPr="00B712E2">
              <w:rPr>
                <w:rFonts w:asciiTheme="minorHAnsi" w:hAnsiTheme="minorHAnsi" w:cs="Arial"/>
              </w:rPr>
              <w:t>Utiliza un tono moderado de la voz como muestra de respeto a su interlocutor.</w:t>
            </w:r>
          </w:p>
          <w:p w:rsidR="00487816" w:rsidRPr="00B712E2" w:rsidRDefault="00487816" w:rsidP="006218B6">
            <w:pPr>
              <w:numPr>
                <w:ilvl w:val="0"/>
                <w:numId w:val="9"/>
              </w:numPr>
              <w:spacing w:line="26" w:lineRule="atLeast"/>
              <w:ind w:left="316" w:hanging="283"/>
              <w:jc w:val="both"/>
              <w:rPr>
                <w:rFonts w:asciiTheme="minorHAnsi" w:hAnsiTheme="minorHAnsi" w:cs="Arial"/>
              </w:rPr>
            </w:pPr>
            <w:r w:rsidRPr="00B712E2">
              <w:rPr>
                <w:rFonts w:asciiTheme="minorHAnsi" w:hAnsiTheme="minorHAnsi" w:cs="Arial"/>
              </w:rPr>
              <w:t>Es tolerante ante las posturas o ideas de sus interlocutores.</w:t>
            </w:r>
          </w:p>
          <w:p w:rsidR="00FA75EA" w:rsidRPr="00B712E2" w:rsidRDefault="00FA75EA" w:rsidP="006218B6">
            <w:pPr>
              <w:numPr>
                <w:ilvl w:val="0"/>
                <w:numId w:val="9"/>
              </w:numPr>
              <w:spacing w:line="26" w:lineRule="atLeast"/>
              <w:ind w:left="316" w:hanging="283"/>
              <w:jc w:val="both"/>
              <w:rPr>
                <w:rFonts w:asciiTheme="minorHAnsi" w:hAnsiTheme="minorHAnsi" w:cs="Arial"/>
              </w:rPr>
            </w:pPr>
            <w:r w:rsidRPr="00B712E2">
              <w:rPr>
                <w:rFonts w:asciiTheme="minorHAnsi" w:hAnsiTheme="minorHAnsi" w:cs="Arial"/>
              </w:rPr>
              <w:t>Evita vocablos ofensivos o agresivos.</w:t>
            </w:r>
          </w:p>
          <w:p w:rsidR="00FA75EA" w:rsidRPr="00B712E2" w:rsidRDefault="00FA75EA" w:rsidP="006218B6">
            <w:pPr>
              <w:numPr>
                <w:ilvl w:val="0"/>
                <w:numId w:val="9"/>
              </w:numPr>
              <w:spacing w:line="26" w:lineRule="atLeast"/>
              <w:ind w:left="316" w:hanging="283"/>
              <w:jc w:val="both"/>
              <w:rPr>
                <w:rFonts w:asciiTheme="minorHAnsi" w:hAnsiTheme="minorHAnsi" w:cs="Arial"/>
              </w:rPr>
            </w:pPr>
            <w:r w:rsidRPr="00B712E2">
              <w:rPr>
                <w:rFonts w:asciiTheme="minorHAnsi" w:hAnsiTheme="minorHAnsi" w:cs="Arial"/>
              </w:rPr>
              <w:t>Evita gestos que puedan ofender o descalificar las ideas de los demás.</w:t>
            </w:r>
          </w:p>
          <w:p w:rsidR="009C71BB" w:rsidRPr="00B712E2" w:rsidRDefault="009C71BB" w:rsidP="001E320C">
            <w:pPr>
              <w:spacing w:line="26" w:lineRule="atLeast"/>
              <w:ind w:left="316" w:hanging="283"/>
              <w:jc w:val="both"/>
              <w:rPr>
                <w:rFonts w:asciiTheme="minorHAnsi" w:hAnsiTheme="minorHAnsi" w:cs="Arial"/>
              </w:rPr>
            </w:pPr>
          </w:p>
        </w:tc>
      </w:tr>
      <w:tr w:rsidR="00447DC6" w:rsidRPr="00B712E2" w:rsidTr="008666BA">
        <w:trPr>
          <w:tblCellSpacing w:w="20" w:type="dxa"/>
        </w:trPr>
        <w:tc>
          <w:tcPr>
            <w:tcW w:w="3768" w:type="dxa"/>
            <w:shd w:val="clear" w:color="auto" w:fill="auto"/>
            <w:vAlign w:val="center"/>
          </w:tcPr>
          <w:p w:rsidR="00447DC6" w:rsidRPr="00B712E2" w:rsidRDefault="00487816" w:rsidP="002125B3">
            <w:pPr>
              <w:pStyle w:val="Prrafodelista"/>
              <w:numPr>
                <w:ilvl w:val="0"/>
                <w:numId w:val="1"/>
              </w:numPr>
              <w:spacing w:line="26" w:lineRule="atLeast"/>
              <w:ind w:left="470"/>
              <w:jc w:val="center"/>
              <w:rPr>
                <w:rFonts w:asciiTheme="minorHAnsi" w:hAnsiTheme="minorHAnsi"/>
                <w:bCs/>
                <w:i/>
              </w:rPr>
            </w:pPr>
            <w:r w:rsidRPr="00B712E2">
              <w:rPr>
                <w:rFonts w:asciiTheme="minorHAnsi" w:hAnsiTheme="minorHAnsi"/>
                <w:b/>
                <w:bCs/>
                <w:i/>
              </w:rPr>
              <w:t>Utiliza</w:t>
            </w:r>
            <w:r w:rsidRPr="00B712E2">
              <w:rPr>
                <w:rFonts w:asciiTheme="minorHAnsi" w:hAnsiTheme="minorHAnsi"/>
                <w:bCs/>
                <w:i/>
              </w:rPr>
              <w:t xml:space="preserve"> un repertorio léxico adecuado al tipo de intervención oral, considerando los ámbitos personal, académico y social.</w:t>
            </w:r>
          </w:p>
        </w:tc>
        <w:tc>
          <w:tcPr>
            <w:tcW w:w="4759" w:type="dxa"/>
            <w:shd w:val="clear" w:color="auto" w:fill="auto"/>
          </w:tcPr>
          <w:p w:rsidR="009C71BB" w:rsidRPr="00B712E2" w:rsidRDefault="00FA75EA" w:rsidP="006218B6">
            <w:pPr>
              <w:numPr>
                <w:ilvl w:val="0"/>
                <w:numId w:val="9"/>
              </w:numPr>
              <w:spacing w:line="26" w:lineRule="atLeast"/>
              <w:ind w:left="316" w:hanging="283"/>
              <w:jc w:val="both"/>
              <w:rPr>
                <w:rFonts w:asciiTheme="minorHAnsi" w:hAnsiTheme="minorHAnsi" w:cs="Arial"/>
              </w:rPr>
            </w:pPr>
            <w:r w:rsidRPr="00B712E2">
              <w:rPr>
                <w:rFonts w:asciiTheme="minorHAnsi" w:hAnsiTheme="minorHAnsi" w:cs="Arial"/>
              </w:rPr>
              <w:t>El vocabulario utilizado se adecua a la situación comunicativa.</w:t>
            </w:r>
          </w:p>
          <w:p w:rsidR="00FA75EA" w:rsidRPr="00B712E2" w:rsidRDefault="00FA75EA" w:rsidP="006218B6">
            <w:pPr>
              <w:numPr>
                <w:ilvl w:val="0"/>
                <w:numId w:val="9"/>
              </w:numPr>
              <w:spacing w:line="26" w:lineRule="atLeast"/>
              <w:ind w:left="316" w:hanging="283"/>
              <w:jc w:val="both"/>
              <w:rPr>
                <w:rFonts w:asciiTheme="minorHAnsi" w:hAnsiTheme="minorHAnsi" w:cs="Arial"/>
              </w:rPr>
            </w:pPr>
            <w:r w:rsidRPr="00B712E2">
              <w:rPr>
                <w:rFonts w:asciiTheme="minorHAnsi" w:hAnsiTheme="minorHAnsi" w:cs="Arial"/>
              </w:rPr>
              <w:t>Usa vocabulario adecuado a un diálogo entre compañeros.</w:t>
            </w:r>
          </w:p>
        </w:tc>
      </w:tr>
      <w:tr w:rsidR="00447DC6" w:rsidRPr="00B712E2" w:rsidTr="008666BA">
        <w:trPr>
          <w:tblCellSpacing w:w="20" w:type="dxa"/>
        </w:trPr>
        <w:tc>
          <w:tcPr>
            <w:tcW w:w="3768" w:type="dxa"/>
            <w:shd w:val="clear" w:color="auto" w:fill="DBE5F1" w:themeFill="accent1" w:themeFillTint="33"/>
            <w:vAlign w:val="center"/>
          </w:tcPr>
          <w:p w:rsidR="00487816" w:rsidRPr="00B712E2" w:rsidRDefault="00487816" w:rsidP="002125B3">
            <w:pPr>
              <w:pStyle w:val="Prrafodelista"/>
              <w:numPr>
                <w:ilvl w:val="0"/>
                <w:numId w:val="1"/>
              </w:numPr>
              <w:spacing w:line="26" w:lineRule="atLeast"/>
              <w:ind w:left="470"/>
              <w:jc w:val="center"/>
              <w:rPr>
                <w:rFonts w:asciiTheme="minorHAnsi" w:hAnsiTheme="minorHAnsi" w:cs="Arial"/>
                <w:i/>
              </w:rPr>
            </w:pPr>
            <w:r w:rsidRPr="00B712E2">
              <w:rPr>
                <w:rFonts w:asciiTheme="minorHAnsi" w:hAnsiTheme="minorHAnsi"/>
                <w:b/>
                <w:bCs/>
                <w:i/>
              </w:rPr>
              <w:t>Se expresa</w:t>
            </w:r>
            <w:r w:rsidRPr="00B712E2">
              <w:rPr>
                <w:rFonts w:asciiTheme="minorHAnsi" w:hAnsiTheme="minorHAnsi"/>
                <w:bCs/>
                <w:i/>
              </w:rPr>
              <w:t xml:space="preserve"> de manera coherente: claridad, orden y secuenciación.</w:t>
            </w:r>
          </w:p>
          <w:p w:rsidR="00447DC6" w:rsidRPr="00B712E2" w:rsidRDefault="00447DC6" w:rsidP="002125B3">
            <w:pPr>
              <w:pStyle w:val="Prrafodelista"/>
              <w:spacing w:line="26" w:lineRule="atLeast"/>
              <w:ind w:left="470"/>
              <w:jc w:val="center"/>
              <w:rPr>
                <w:rFonts w:asciiTheme="minorHAnsi" w:eastAsia="Times New Roman" w:hAnsiTheme="minorHAnsi"/>
                <w:i/>
              </w:rPr>
            </w:pPr>
          </w:p>
        </w:tc>
        <w:tc>
          <w:tcPr>
            <w:tcW w:w="4759" w:type="dxa"/>
            <w:shd w:val="clear" w:color="auto" w:fill="DBE5F1" w:themeFill="accent1" w:themeFillTint="33"/>
          </w:tcPr>
          <w:p w:rsidR="00FA75EA" w:rsidRPr="00B712E2" w:rsidRDefault="00FA75EA" w:rsidP="006218B6">
            <w:pPr>
              <w:numPr>
                <w:ilvl w:val="0"/>
                <w:numId w:val="9"/>
              </w:numPr>
              <w:spacing w:line="26" w:lineRule="atLeast"/>
              <w:ind w:left="316" w:hanging="283"/>
              <w:jc w:val="both"/>
              <w:rPr>
                <w:rFonts w:asciiTheme="minorHAnsi" w:hAnsiTheme="minorHAnsi" w:cs="Arial"/>
              </w:rPr>
            </w:pPr>
            <w:r w:rsidRPr="00B712E2">
              <w:rPr>
                <w:rFonts w:asciiTheme="minorHAnsi" w:hAnsiTheme="minorHAnsi" w:cs="Arial"/>
              </w:rPr>
              <w:t>Comunica sus ideas en forma secuenciada.</w:t>
            </w:r>
          </w:p>
          <w:p w:rsidR="00FA75EA" w:rsidRPr="00B712E2" w:rsidRDefault="00FA75EA" w:rsidP="006218B6">
            <w:pPr>
              <w:numPr>
                <w:ilvl w:val="0"/>
                <w:numId w:val="9"/>
              </w:numPr>
              <w:spacing w:line="26" w:lineRule="atLeast"/>
              <w:ind w:left="316" w:hanging="283"/>
              <w:jc w:val="both"/>
              <w:rPr>
                <w:rFonts w:asciiTheme="minorHAnsi" w:hAnsiTheme="minorHAnsi" w:cs="Arial"/>
              </w:rPr>
            </w:pPr>
            <w:r w:rsidRPr="00B712E2">
              <w:rPr>
                <w:rFonts w:asciiTheme="minorHAnsi" w:hAnsiTheme="minorHAnsi" w:cs="Arial"/>
              </w:rPr>
              <w:t>Manifiesta su postura con claridad.</w:t>
            </w:r>
          </w:p>
          <w:p w:rsidR="009C71BB" w:rsidRPr="00B712E2" w:rsidRDefault="009C71BB" w:rsidP="006218B6">
            <w:pPr>
              <w:numPr>
                <w:ilvl w:val="0"/>
                <w:numId w:val="9"/>
              </w:numPr>
              <w:spacing w:line="26" w:lineRule="atLeast"/>
              <w:ind w:left="316" w:hanging="283"/>
              <w:jc w:val="both"/>
              <w:rPr>
                <w:rFonts w:asciiTheme="minorHAnsi" w:hAnsiTheme="minorHAnsi" w:cs="Arial"/>
              </w:rPr>
            </w:pPr>
            <w:r w:rsidRPr="00B712E2">
              <w:rPr>
                <w:rFonts w:asciiTheme="minorHAnsi" w:hAnsiTheme="minorHAnsi" w:cs="Arial"/>
              </w:rPr>
              <w:t>Existe un orden lógico</w:t>
            </w:r>
            <w:r w:rsidR="00FA75EA" w:rsidRPr="00B712E2">
              <w:rPr>
                <w:rFonts w:asciiTheme="minorHAnsi" w:hAnsiTheme="minorHAnsi" w:cs="Arial"/>
              </w:rPr>
              <w:t xml:space="preserve"> en el planteamiento de sus ideas.</w:t>
            </w:r>
          </w:p>
        </w:tc>
      </w:tr>
    </w:tbl>
    <w:p w:rsidR="00EC2D57" w:rsidRDefault="00EC2D57" w:rsidP="001E320C">
      <w:pPr>
        <w:spacing w:line="26" w:lineRule="atLeast"/>
        <w:jc w:val="both"/>
        <w:rPr>
          <w:rFonts w:asciiTheme="minorHAnsi" w:hAnsiTheme="minorHAnsi" w:cs="Arial"/>
        </w:rPr>
      </w:pPr>
    </w:p>
    <w:p w:rsidR="00487816" w:rsidRDefault="00487816" w:rsidP="001E320C">
      <w:pPr>
        <w:spacing w:line="26" w:lineRule="atLeast"/>
        <w:jc w:val="both"/>
        <w:rPr>
          <w:rFonts w:asciiTheme="minorHAnsi" w:hAnsiTheme="minorHAnsi" w:cs="Arial"/>
        </w:rPr>
      </w:pPr>
    </w:p>
    <w:p w:rsidR="00B712E2" w:rsidRPr="00B712E2" w:rsidRDefault="00B712E2" w:rsidP="001E320C">
      <w:pPr>
        <w:spacing w:line="26" w:lineRule="atLeast"/>
        <w:jc w:val="both"/>
        <w:rPr>
          <w:rFonts w:asciiTheme="minorHAnsi" w:hAnsiTheme="minorHAnsi" w:cs="Arial"/>
        </w:rPr>
        <w:sectPr w:rsidR="00B712E2" w:rsidRPr="00B712E2" w:rsidSect="008D5BE7">
          <w:type w:val="continuous"/>
          <w:pgSz w:w="11340" w:h="15309" w:code="1"/>
          <w:pgMar w:top="1701" w:right="1134" w:bottom="1701" w:left="1134" w:header="709" w:footer="284" w:gutter="851"/>
          <w:cols w:space="708"/>
          <w:docGrid w:linePitch="360"/>
        </w:sectPr>
      </w:pPr>
    </w:p>
    <w:p w:rsidR="00875D1E" w:rsidRPr="00B712E2" w:rsidRDefault="009C71BB" w:rsidP="001E320C">
      <w:pPr>
        <w:spacing w:line="26" w:lineRule="atLeast"/>
        <w:jc w:val="both"/>
        <w:rPr>
          <w:rFonts w:asciiTheme="minorHAnsi" w:hAnsiTheme="minorHAnsi" w:cs="Arial"/>
        </w:rPr>
      </w:pPr>
      <w:r w:rsidRPr="00B712E2">
        <w:rPr>
          <w:rFonts w:asciiTheme="minorHAnsi" w:hAnsiTheme="minorHAnsi" w:cs="Arial"/>
        </w:rPr>
        <w:lastRenderedPageBreak/>
        <w:t>Estos indicadores pueden ser acordados y definidos en forma conjunta</w:t>
      </w:r>
      <w:r w:rsidR="00875D1E" w:rsidRPr="00B712E2">
        <w:rPr>
          <w:rFonts w:asciiTheme="minorHAnsi" w:hAnsiTheme="minorHAnsi" w:cs="Arial"/>
        </w:rPr>
        <w:t xml:space="preserve"> con los estudiantes</w:t>
      </w:r>
      <w:r w:rsidRPr="00B712E2">
        <w:rPr>
          <w:rFonts w:asciiTheme="minorHAnsi" w:hAnsiTheme="minorHAnsi" w:cs="Arial"/>
        </w:rPr>
        <w:t xml:space="preserve">. </w:t>
      </w:r>
    </w:p>
    <w:p w:rsidR="00875D1E" w:rsidRPr="00B712E2" w:rsidRDefault="00875D1E" w:rsidP="001E320C">
      <w:pPr>
        <w:spacing w:line="26" w:lineRule="atLeast"/>
        <w:jc w:val="both"/>
        <w:rPr>
          <w:rFonts w:asciiTheme="minorHAnsi" w:hAnsiTheme="minorHAnsi" w:cs="Arial"/>
        </w:rPr>
      </w:pPr>
    </w:p>
    <w:p w:rsidR="00C93460" w:rsidRPr="00B712E2" w:rsidRDefault="00875D1E" w:rsidP="001E320C">
      <w:pPr>
        <w:spacing w:line="26" w:lineRule="atLeast"/>
        <w:jc w:val="both"/>
        <w:rPr>
          <w:rFonts w:asciiTheme="minorHAnsi" w:hAnsiTheme="minorHAnsi" w:cs="Arial"/>
        </w:rPr>
      </w:pPr>
      <w:r w:rsidRPr="00B712E2">
        <w:rPr>
          <w:rFonts w:asciiTheme="minorHAnsi" w:hAnsiTheme="minorHAnsi" w:cs="Arial"/>
        </w:rPr>
        <w:t xml:space="preserve">Una vez que se cuenta con los indicadores, </w:t>
      </w:r>
      <w:r w:rsidR="009C71BB" w:rsidRPr="00B712E2">
        <w:rPr>
          <w:rFonts w:asciiTheme="minorHAnsi" w:hAnsiTheme="minorHAnsi" w:cs="Arial"/>
        </w:rPr>
        <w:t xml:space="preserve">se deben elaborar los </w:t>
      </w:r>
      <w:r w:rsidR="009C71BB" w:rsidRPr="00B712E2">
        <w:rPr>
          <w:rFonts w:asciiTheme="minorHAnsi" w:hAnsiTheme="minorHAnsi" w:cs="Arial"/>
          <w:b/>
        </w:rPr>
        <w:t>instrumentos</w:t>
      </w:r>
      <w:r w:rsidR="009C71BB" w:rsidRPr="00B712E2">
        <w:rPr>
          <w:rFonts w:asciiTheme="minorHAnsi" w:hAnsiTheme="minorHAnsi" w:cs="Arial"/>
        </w:rPr>
        <w:t xml:space="preserve"> de evaluación. En este caso, como se trata de evaluar la producción </w:t>
      </w:r>
      <w:r w:rsidRPr="00B712E2">
        <w:rPr>
          <w:rFonts w:asciiTheme="minorHAnsi" w:hAnsiTheme="minorHAnsi" w:cs="Arial"/>
        </w:rPr>
        <w:t>oral</w:t>
      </w:r>
      <w:r w:rsidR="009C71BB" w:rsidRPr="00B712E2">
        <w:rPr>
          <w:rFonts w:asciiTheme="minorHAnsi" w:hAnsiTheme="minorHAnsi" w:cs="Arial"/>
        </w:rPr>
        <w:t xml:space="preserve"> de los estudiantes, el </w:t>
      </w:r>
      <w:r w:rsidR="009C71BB" w:rsidRPr="00B712E2">
        <w:rPr>
          <w:rFonts w:asciiTheme="minorHAnsi" w:hAnsiTheme="minorHAnsi" w:cs="Arial"/>
        </w:rPr>
        <w:lastRenderedPageBreak/>
        <w:t xml:space="preserve">procedimiento más adecuado </w:t>
      </w:r>
      <w:r w:rsidRPr="00B712E2">
        <w:rPr>
          <w:rFonts w:asciiTheme="minorHAnsi" w:hAnsiTheme="minorHAnsi" w:cs="Arial"/>
        </w:rPr>
        <w:t>sería la observación (si se puede, podría grabarse la clase para un análisis posterior). Los</w:t>
      </w:r>
      <w:r w:rsidR="009C71BB" w:rsidRPr="00B712E2">
        <w:rPr>
          <w:rFonts w:asciiTheme="minorHAnsi" w:hAnsiTheme="minorHAnsi" w:cs="Arial"/>
        </w:rPr>
        <w:t xml:space="preserve"> instrumento</w:t>
      </w:r>
      <w:r w:rsidRPr="00B712E2">
        <w:rPr>
          <w:rFonts w:asciiTheme="minorHAnsi" w:hAnsiTheme="minorHAnsi" w:cs="Arial"/>
        </w:rPr>
        <w:t>s</w:t>
      </w:r>
      <w:r w:rsidR="000B0FB1" w:rsidRPr="00B712E2">
        <w:rPr>
          <w:rFonts w:asciiTheme="minorHAnsi" w:hAnsiTheme="minorHAnsi" w:cs="Arial"/>
        </w:rPr>
        <w:t xml:space="preserve"> que mejor s</w:t>
      </w:r>
      <w:r w:rsidR="005A65A5" w:rsidRPr="00B712E2">
        <w:rPr>
          <w:rFonts w:asciiTheme="minorHAnsi" w:hAnsiTheme="minorHAnsi" w:cs="Arial"/>
        </w:rPr>
        <w:t>e adecua</w:t>
      </w:r>
      <w:r w:rsidRPr="00B712E2">
        <w:rPr>
          <w:rFonts w:asciiTheme="minorHAnsi" w:hAnsiTheme="minorHAnsi" w:cs="Arial"/>
        </w:rPr>
        <w:t xml:space="preserve">n </w:t>
      </w:r>
      <w:r w:rsidR="00EC727E" w:rsidRPr="00B712E2">
        <w:rPr>
          <w:rFonts w:asciiTheme="minorHAnsi" w:hAnsiTheme="minorHAnsi" w:cs="Arial"/>
        </w:rPr>
        <w:t>serían</w:t>
      </w:r>
      <w:r w:rsidR="005A65A5" w:rsidRPr="00B712E2">
        <w:rPr>
          <w:rFonts w:asciiTheme="minorHAnsi" w:hAnsiTheme="minorHAnsi" w:cs="Arial"/>
        </w:rPr>
        <w:t xml:space="preserve"> la lista de control o lista de cotejo</w:t>
      </w:r>
      <w:r w:rsidRPr="00B712E2">
        <w:rPr>
          <w:rFonts w:asciiTheme="minorHAnsi" w:hAnsiTheme="minorHAnsi" w:cs="Arial"/>
        </w:rPr>
        <w:t xml:space="preserve"> y el RSA</w:t>
      </w:r>
      <w:r w:rsidR="005A65A5" w:rsidRPr="00B712E2">
        <w:rPr>
          <w:rFonts w:asciiTheme="minorHAnsi" w:hAnsiTheme="minorHAnsi" w:cs="Arial"/>
        </w:rPr>
        <w:t xml:space="preserve">. </w:t>
      </w:r>
      <w:r w:rsidRPr="00B712E2">
        <w:rPr>
          <w:rFonts w:asciiTheme="minorHAnsi" w:hAnsiTheme="minorHAnsi" w:cs="Arial"/>
        </w:rPr>
        <w:t>Si se optara por este último, el</w:t>
      </w:r>
      <w:r w:rsidR="005A65A5" w:rsidRPr="00B712E2">
        <w:rPr>
          <w:rFonts w:asciiTheme="minorHAnsi" w:hAnsiTheme="minorHAnsi" w:cs="Arial"/>
        </w:rPr>
        <w:t xml:space="preserve"> instrumento</w:t>
      </w:r>
      <w:r w:rsidR="009C71BB" w:rsidRPr="00B712E2">
        <w:rPr>
          <w:rFonts w:asciiTheme="minorHAnsi" w:hAnsiTheme="minorHAnsi" w:cs="Arial"/>
        </w:rPr>
        <w:t xml:space="preserve"> </w:t>
      </w:r>
      <w:r w:rsidR="00C73743" w:rsidRPr="00B712E2">
        <w:rPr>
          <w:rFonts w:asciiTheme="minorHAnsi" w:hAnsiTheme="minorHAnsi" w:cs="Arial"/>
        </w:rPr>
        <w:t>podría</w:t>
      </w:r>
      <w:r w:rsidR="009C71BB" w:rsidRPr="00B712E2">
        <w:rPr>
          <w:rFonts w:asciiTheme="minorHAnsi" w:hAnsiTheme="minorHAnsi" w:cs="Arial"/>
        </w:rPr>
        <w:t xml:space="preserve"> </w:t>
      </w:r>
      <w:r w:rsidR="001B0736">
        <w:rPr>
          <w:rFonts w:asciiTheme="minorHAnsi" w:hAnsiTheme="minorHAnsi" w:cs="Arial"/>
        </w:rPr>
        <w:t xml:space="preserve">ser </w:t>
      </w:r>
      <w:r w:rsidR="009C71BB" w:rsidRPr="00B712E2">
        <w:rPr>
          <w:rFonts w:asciiTheme="minorHAnsi" w:hAnsiTheme="minorHAnsi" w:cs="Arial"/>
        </w:rPr>
        <w:t>de la siguiente manera:</w:t>
      </w:r>
    </w:p>
    <w:p w:rsidR="00EC2D57" w:rsidRPr="00B712E2" w:rsidRDefault="00EC2D57" w:rsidP="001E320C">
      <w:pPr>
        <w:spacing w:line="26" w:lineRule="atLeast"/>
        <w:jc w:val="both"/>
        <w:rPr>
          <w:rFonts w:asciiTheme="minorHAnsi" w:hAnsiTheme="minorHAnsi" w:cs="Arial"/>
          <w:i/>
        </w:rPr>
        <w:sectPr w:rsidR="00EC2D57" w:rsidRPr="00B712E2" w:rsidSect="008D5BE7">
          <w:type w:val="continuous"/>
          <w:pgSz w:w="11340" w:h="15309" w:code="1"/>
          <w:pgMar w:top="1701" w:right="1134" w:bottom="1701" w:left="1134" w:header="709" w:footer="284" w:gutter="851"/>
          <w:cols w:num="2" w:space="708"/>
          <w:docGrid w:linePitch="360"/>
        </w:sectPr>
      </w:pPr>
    </w:p>
    <w:p w:rsidR="005A65A5" w:rsidRDefault="005A65A5" w:rsidP="001E320C">
      <w:pPr>
        <w:spacing w:line="26" w:lineRule="atLeast"/>
        <w:jc w:val="both"/>
        <w:rPr>
          <w:rFonts w:asciiTheme="minorHAnsi" w:hAnsiTheme="minorHAnsi" w:cs="Arial"/>
          <w:i/>
        </w:rPr>
      </w:pPr>
    </w:p>
    <w:p w:rsidR="00461283" w:rsidRDefault="00461283" w:rsidP="001E320C">
      <w:pPr>
        <w:spacing w:line="26" w:lineRule="atLeast"/>
        <w:jc w:val="both"/>
        <w:rPr>
          <w:rFonts w:asciiTheme="minorHAnsi" w:hAnsiTheme="minorHAnsi" w:cs="Arial"/>
          <w:i/>
        </w:rPr>
      </w:pPr>
    </w:p>
    <w:p w:rsidR="00461283" w:rsidRDefault="00461283" w:rsidP="001E320C">
      <w:pPr>
        <w:spacing w:line="26" w:lineRule="atLeast"/>
        <w:jc w:val="both"/>
        <w:rPr>
          <w:rFonts w:asciiTheme="minorHAnsi" w:hAnsiTheme="minorHAnsi" w:cs="Arial"/>
          <w:i/>
        </w:rPr>
      </w:pPr>
    </w:p>
    <w:p w:rsidR="00461283" w:rsidRDefault="00461283" w:rsidP="001E320C">
      <w:pPr>
        <w:spacing w:line="26" w:lineRule="atLeast"/>
        <w:jc w:val="both"/>
        <w:rPr>
          <w:rFonts w:asciiTheme="minorHAnsi" w:hAnsiTheme="minorHAnsi" w:cs="Arial"/>
          <w:i/>
        </w:rPr>
      </w:pPr>
    </w:p>
    <w:p w:rsidR="00461283" w:rsidRDefault="00461283" w:rsidP="001E320C">
      <w:pPr>
        <w:spacing w:line="26" w:lineRule="atLeast"/>
        <w:jc w:val="both"/>
        <w:rPr>
          <w:rFonts w:asciiTheme="minorHAnsi" w:hAnsiTheme="minorHAnsi" w:cs="Arial"/>
          <w:i/>
        </w:rPr>
      </w:pPr>
    </w:p>
    <w:p w:rsidR="00461283" w:rsidRDefault="00461283" w:rsidP="001E320C">
      <w:pPr>
        <w:spacing w:line="26" w:lineRule="atLeast"/>
        <w:jc w:val="both"/>
        <w:rPr>
          <w:rFonts w:asciiTheme="minorHAnsi" w:hAnsiTheme="minorHAnsi" w:cs="Arial"/>
          <w:i/>
        </w:rPr>
      </w:pPr>
    </w:p>
    <w:p w:rsidR="00461283" w:rsidRDefault="00461283" w:rsidP="001E320C">
      <w:pPr>
        <w:spacing w:line="26" w:lineRule="atLeast"/>
        <w:jc w:val="both"/>
        <w:rPr>
          <w:rFonts w:asciiTheme="minorHAnsi" w:hAnsiTheme="minorHAnsi" w:cs="Arial"/>
          <w:i/>
        </w:rPr>
      </w:pPr>
    </w:p>
    <w:p w:rsidR="00461283" w:rsidRDefault="00461283" w:rsidP="001E320C">
      <w:pPr>
        <w:spacing w:line="26" w:lineRule="atLeast"/>
        <w:jc w:val="both"/>
        <w:rPr>
          <w:rFonts w:asciiTheme="minorHAnsi" w:hAnsiTheme="minorHAnsi" w:cs="Arial"/>
          <w:i/>
        </w:rPr>
      </w:pPr>
    </w:p>
    <w:p w:rsidR="00461283" w:rsidRDefault="00461283" w:rsidP="001E320C">
      <w:pPr>
        <w:spacing w:line="26" w:lineRule="atLeast"/>
        <w:jc w:val="both"/>
        <w:rPr>
          <w:rFonts w:asciiTheme="minorHAnsi" w:hAnsiTheme="minorHAnsi" w:cs="Arial"/>
          <w:i/>
        </w:rPr>
      </w:pPr>
    </w:p>
    <w:p w:rsidR="00461283" w:rsidRDefault="00461283" w:rsidP="001E320C">
      <w:pPr>
        <w:spacing w:line="26" w:lineRule="atLeast"/>
        <w:jc w:val="both"/>
        <w:rPr>
          <w:rFonts w:asciiTheme="minorHAnsi" w:hAnsiTheme="minorHAnsi" w:cs="Arial"/>
          <w:i/>
        </w:rPr>
      </w:pPr>
    </w:p>
    <w:p w:rsidR="00461283" w:rsidRDefault="00461283" w:rsidP="001E320C">
      <w:pPr>
        <w:spacing w:line="26" w:lineRule="atLeast"/>
        <w:jc w:val="both"/>
        <w:rPr>
          <w:rFonts w:asciiTheme="minorHAnsi" w:hAnsiTheme="minorHAnsi" w:cs="Arial"/>
          <w:i/>
        </w:rPr>
      </w:pPr>
    </w:p>
    <w:p w:rsidR="005A65A5" w:rsidRPr="00B712E2" w:rsidRDefault="005A65A5" w:rsidP="001E320C">
      <w:pPr>
        <w:spacing w:line="26" w:lineRule="atLeast"/>
        <w:jc w:val="both"/>
        <w:rPr>
          <w:rFonts w:asciiTheme="minorHAnsi" w:hAnsiTheme="minorHAnsi" w:cs="Arial"/>
          <w:i/>
        </w:rPr>
      </w:pPr>
      <w:r w:rsidRPr="00B712E2">
        <w:rPr>
          <w:rFonts w:asciiTheme="minorHAnsi" w:hAnsiTheme="minorHAnsi" w:cs="Arial"/>
          <w:i/>
        </w:rPr>
        <w:lastRenderedPageBreak/>
        <w:t>Estudiante: ……………………………………………………………………………………………………………….</w:t>
      </w:r>
    </w:p>
    <w:p w:rsidR="009C71BB" w:rsidRPr="00B712E2" w:rsidRDefault="009C71BB" w:rsidP="001E320C">
      <w:pPr>
        <w:spacing w:line="26" w:lineRule="atLeast"/>
        <w:jc w:val="both"/>
        <w:rPr>
          <w:rFonts w:asciiTheme="minorHAnsi" w:hAnsiTheme="minorHAnsi" w:cs="Arial"/>
          <w:i/>
        </w:rPr>
      </w:pPr>
    </w:p>
    <w:tbl>
      <w:tblPr>
        <w:tblStyle w:val="Tablaconcuadrcula"/>
        <w:tblW w:w="0" w:type="auto"/>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tblPr>
      <w:tblGrid>
        <w:gridCol w:w="4886"/>
        <w:gridCol w:w="1166"/>
        <w:gridCol w:w="1166"/>
        <w:gridCol w:w="1166"/>
      </w:tblGrid>
      <w:tr w:rsidR="00C73743" w:rsidRPr="00B712E2" w:rsidTr="0091208D">
        <w:trPr>
          <w:tblCellSpacing w:w="20" w:type="dxa"/>
        </w:trPr>
        <w:tc>
          <w:tcPr>
            <w:tcW w:w="5017" w:type="dxa"/>
            <w:shd w:val="clear" w:color="auto" w:fill="B8CCE4" w:themeFill="accent1" w:themeFillTint="66"/>
            <w:vAlign w:val="center"/>
          </w:tcPr>
          <w:p w:rsidR="00C73743" w:rsidRPr="00B712E2" w:rsidRDefault="00C73743" w:rsidP="001E320C">
            <w:pPr>
              <w:spacing w:line="26" w:lineRule="atLeast"/>
              <w:jc w:val="center"/>
              <w:rPr>
                <w:rFonts w:asciiTheme="minorHAnsi" w:hAnsiTheme="minorHAnsi" w:cs="Arial"/>
                <w:b/>
              </w:rPr>
            </w:pPr>
            <w:r w:rsidRPr="00B712E2">
              <w:rPr>
                <w:rFonts w:asciiTheme="minorHAnsi" w:hAnsiTheme="minorHAnsi" w:cs="Arial"/>
                <w:b/>
              </w:rPr>
              <w:t>Indicadores</w:t>
            </w:r>
          </w:p>
        </w:tc>
        <w:tc>
          <w:tcPr>
            <w:tcW w:w="1156" w:type="dxa"/>
            <w:shd w:val="clear" w:color="auto" w:fill="B8CCE4" w:themeFill="accent1" w:themeFillTint="66"/>
            <w:vAlign w:val="center"/>
          </w:tcPr>
          <w:p w:rsidR="00C73743" w:rsidRPr="00B712E2" w:rsidRDefault="00C73743" w:rsidP="001E320C">
            <w:pPr>
              <w:spacing w:line="26" w:lineRule="atLeast"/>
              <w:jc w:val="center"/>
              <w:rPr>
                <w:rFonts w:asciiTheme="minorHAnsi" w:hAnsiTheme="minorHAnsi" w:cs="Arial"/>
                <w:b/>
              </w:rPr>
            </w:pPr>
            <w:r w:rsidRPr="00B712E2">
              <w:rPr>
                <w:rFonts w:asciiTheme="minorHAnsi" w:hAnsiTheme="minorHAnsi" w:cs="Arial"/>
                <w:b/>
              </w:rPr>
              <w:t>1° Obs.</w:t>
            </w:r>
          </w:p>
        </w:tc>
        <w:tc>
          <w:tcPr>
            <w:tcW w:w="1157" w:type="dxa"/>
            <w:shd w:val="clear" w:color="auto" w:fill="B8CCE4" w:themeFill="accent1" w:themeFillTint="66"/>
          </w:tcPr>
          <w:p w:rsidR="00C73743" w:rsidRPr="00B712E2" w:rsidRDefault="00C73743" w:rsidP="001E320C">
            <w:pPr>
              <w:spacing w:line="26" w:lineRule="atLeast"/>
              <w:jc w:val="center"/>
              <w:rPr>
                <w:rFonts w:asciiTheme="minorHAnsi" w:hAnsiTheme="minorHAnsi" w:cs="Arial"/>
                <w:b/>
              </w:rPr>
            </w:pPr>
            <w:r w:rsidRPr="00B712E2">
              <w:rPr>
                <w:rFonts w:asciiTheme="minorHAnsi" w:hAnsiTheme="minorHAnsi" w:cs="Arial"/>
                <w:b/>
              </w:rPr>
              <w:t>2° Obs.</w:t>
            </w:r>
          </w:p>
        </w:tc>
        <w:tc>
          <w:tcPr>
            <w:tcW w:w="1137" w:type="dxa"/>
            <w:shd w:val="clear" w:color="auto" w:fill="B8CCE4" w:themeFill="accent1" w:themeFillTint="66"/>
            <w:vAlign w:val="center"/>
          </w:tcPr>
          <w:p w:rsidR="00C73743" w:rsidRPr="00B712E2" w:rsidRDefault="00C73743" w:rsidP="001E320C">
            <w:pPr>
              <w:spacing w:line="26" w:lineRule="atLeast"/>
              <w:jc w:val="center"/>
              <w:rPr>
                <w:rFonts w:asciiTheme="minorHAnsi" w:hAnsiTheme="minorHAnsi" w:cs="Arial"/>
                <w:b/>
              </w:rPr>
            </w:pPr>
            <w:r w:rsidRPr="00B712E2">
              <w:rPr>
                <w:rFonts w:asciiTheme="minorHAnsi" w:hAnsiTheme="minorHAnsi" w:cs="Arial"/>
                <w:b/>
              </w:rPr>
              <w:t>3° obs.</w:t>
            </w:r>
          </w:p>
        </w:tc>
      </w:tr>
      <w:tr w:rsidR="00C73743" w:rsidRPr="00B712E2" w:rsidTr="0091208D">
        <w:trPr>
          <w:tblCellSpacing w:w="20" w:type="dxa"/>
        </w:trPr>
        <w:tc>
          <w:tcPr>
            <w:tcW w:w="5017" w:type="dxa"/>
          </w:tcPr>
          <w:p w:rsidR="00C73743" w:rsidRPr="00B712E2" w:rsidRDefault="00C73743" w:rsidP="006218B6">
            <w:pPr>
              <w:pStyle w:val="Prrafodelista"/>
              <w:numPr>
                <w:ilvl w:val="0"/>
                <w:numId w:val="14"/>
              </w:numPr>
              <w:spacing w:line="26" w:lineRule="atLeast"/>
              <w:ind w:left="567" w:hanging="425"/>
              <w:jc w:val="both"/>
              <w:rPr>
                <w:rFonts w:asciiTheme="minorHAnsi" w:hAnsiTheme="minorHAnsi" w:cs="Arial"/>
              </w:rPr>
            </w:pPr>
            <w:r w:rsidRPr="00B712E2">
              <w:rPr>
                <w:rFonts w:asciiTheme="minorHAnsi" w:hAnsiTheme="minorHAnsi" w:cs="Arial"/>
              </w:rPr>
              <w:t>Se involucra en las conversaciones sobre el tema de la clase.</w:t>
            </w:r>
          </w:p>
        </w:tc>
        <w:tc>
          <w:tcPr>
            <w:tcW w:w="1156" w:type="dxa"/>
          </w:tcPr>
          <w:p w:rsidR="00C73743" w:rsidRPr="00B712E2" w:rsidRDefault="00C73743" w:rsidP="001E320C">
            <w:pPr>
              <w:spacing w:line="26" w:lineRule="atLeast"/>
              <w:jc w:val="both"/>
              <w:rPr>
                <w:rFonts w:asciiTheme="minorHAnsi" w:hAnsiTheme="minorHAnsi" w:cs="Arial"/>
                <w:i/>
              </w:rPr>
            </w:pPr>
          </w:p>
        </w:tc>
        <w:tc>
          <w:tcPr>
            <w:tcW w:w="1157" w:type="dxa"/>
          </w:tcPr>
          <w:p w:rsidR="00C73743" w:rsidRPr="00B712E2" w:rsidRDefault="00C73743" w:rsidP="001E320C">
            <w:pPr>
              <w:spacing w:line="26" w:lineRule="atLeast"/>
              <w:jc w:val="both"/>
              <w:rPr>
                <w:rFonts w:asciiTheme="minorHAnsi" w:hAnsiTheme="minorHAnsi" w:cs="Arial"/>
                <w:i/>
              </w:rPr>
            </w:pPr>
          </w:p>
        </w:tc>
        <w:tc>
          <w:tcPr>
            <w:tcW w:w="1137" w:type="dxa"/>
          </w:tcPr>
          <w:p w:rsidR="00C73743" w:rsidRPr="00B712E2" w:rsidRDefault="00C73743" w:rsidP="001E320C">
            <w:pPr>
              <w:spacing w:line="26" w:lineRule="atLeast"/>
              <w:jc w:val="both"/>
              <w:rPr>
                <w:rFonts w:asciiTheme="minorHAnsi" w:hAnsiTheme="minorHAnsi" w:cs="Arial"/>
                <w:i/>
              </w:rPr>
            </w:pPr>
          </w:p>
        </w:tc>
      </w:tr>
      <w:tr w:rsidR="00C73743" w:rsidRPr="00B712E2" w:rsidTr="0091208D">
        <w:trPr>
          <w:tblCellSpacing w:w="20" w:type="dxa"/>
        </w:trPr>
        <w:tc>
          <w:tcPr>
            <w:tcW w:w="5017" w:type="dxa"/>
            <w:shd w:val="clear" w:color="auto" w:fill="DBE5F1" w:themeFill="accent1" w:themeFillTint="33"/>
          </w:tcPr>
          <w:p w:rsidR="00C73743" w:rsidRPr="00B712E2" w:rsidRDefault="00C73743" w:rsidP="006218B6">
            <w:pPr>
              <w:pStyle w:val="Prrafodelista"/>
              <w:numPr>
                <w:ilvl w:val="0"/>
                <w:numId w:val="14"/>
              </w:numPr>
              <w:spacing w:line="26" w:lineRule="atLeast"/>
              <w:ind w:left="567" w:hanging="425"/>
              <w:jc w:val="both"/>
              <w:rPr>
                <w:rFonts w:asciiTheme="minorHAnsi" w:hAnsiTheme="minorHAnsi" w:cs="Arial"/>
              </w:rPr>
            </w:pPr>
            <w:r w:rsidRPr="00B712E2">
              <w:rPr>
                <w:rFonts w:asciiTheme="minorHAnsi" w:hAnsiTheme="minorHAnsi" w:cs="Arial"/>
              </w:rPr>
              <w:t>Se muestra interesado en el tema del diálogo.</w:t>
            </w:r>
          </w:p>
        </w:tc>
        <w:tc>
          <w:tcPr>
            <w:tcW w:w="1156" w:type="dxa"/>
            <w:shd w:val="clear" w:color="auto" w:fill="DBE5F1" w:themeFill="accent1" w:themeFillTint="33"/>
          </w:tcPr>
          <w:p w:rsidR="00C73743" w:rsidRPr="00B712E2" w:rsidRDefault="00C73743" w:rsidP="001E320C">
            <w:pPr>
              <w:spacing w:line="26" w:lineRule="atLeast"/>
              <w:jc w:val="both"/>
              <w:rPr>
                <w:rFonts w:asciiTheme="minorHAnsi" w:hAnsiTheme="minorHAnsi" w:cs="Arial"/>
                <w:i/>
              </w:rPr>
            </w:pPr>
          </w:p>
        </w:tc>
        <w:tc>
          <w:tcPr>
            <w:tcW w:w="1157" w:type="dxa"/>
            <w:shd w:val="clear" w:color="auto" w:fill="DBE5F1" w:themeFill="accent1" w:themeFillTint="33"/>
          </w:tcPr>
          <w:p w:rsidR="00C73743" w:rsidRPr="00B712E2" w:rsidRDefault="00C73743" w:rsidP="001E320C">
            <w:pPr>
              <w:spacing w:line="26" w:lineRule="atLeast"/>
              <w:jc w:val="both"/>
              <w:rPr>
                <w:rFonts w:asciiTheme="minorHAnsi" w:hAnsiTheme="minorHAnsi" w:cs="Arial"/>
                <w:i/>
              </w:rPr>
            </w:pPr>
          </w:p>
        </w:tc>
        <w:tc>
          <w:tcPr>
            <w:tcW w:w="1137" w:type="dxa"/>
            <w:shd w:val="clear" w:color="auto" w:fill="DBE5F1" w:themeFill="accent1" w:themeFillTint="33"/>
          </w:tcPr>
          <w:p w:rsidR="00C73743" w:rsidRPr="00B712E2" w:rsidRDefault="00C73743" w:rsidP="001E320C">
            <w:pPr>
              <w:spacing w:line="26" w:lineRule="atLeast"/>
              <w:jc w:val="both"/>
              <w:rPr>
                <w:rFonts w:asciiTheme="minorHAnsi" w:hAnsiTheme="minorHAnsi" w:cs="Arial"/>
                <w:i/>
              </w:rPr>
            </w:pPr>
          </w:p>
        </w:tc>
      </w:tr>
      <w:tr w:rsidR="00C73743" w:rsidRPr="00B712E2" w:rsidTr="0091208D">
        <w:trPr>
          <w:tblCellSpacing w:w="20" w:type="dxa"/>
        </w:trPr>
        <w:tc>
          <w:tcPr>
            <w:tcW w:w="5017" w:type="dxa"/>
            <w:shd w:val="clear" w:color="auto" w:fill="auto"/>
          </w:tcPr>
          <w:p w:rsidR="00C73743" w:rsidRPr="00B712E2" w:rsidRDefault="00C73743" w:rsidP="006218B6">
            <w:pPr>
              <w:pStyle w:val="Prrafodelista"/>
              <w:numPr>
                <w:ilvl w:val="0"/>
                <w:numId w:val="14"/>
              </w:numPr>
              <w:spacing w:line="26" w:lineRule="atLeast"/>
              <w:ind w:left="567" w:hanging="425"/>
              <w:jc w:val="both"/>
              <w:rPr>
                <w:rFonts w:asciiTheme="minorHAnsi" w:hAnsiTheme="minorHAnsi" w:cs="Arial"/>
              </w:rPr>
            </w:pPr>
            <w:r w:rsidRPr="00B712E2">
              <w:rPr>
                <w:rFonts w:asciiTheme="minorHAnsi" w:hAnsiTheme="minorHAnsi" w:cs="Arial"/>
              </w:rPr>
              <w:t>Responde a los demás de acuerdo a su parecer.</w:t>
            </w:r>
          </w:p>
        </w:tc>
        <w:tc>
          <w:tcPr>
            <w:tcW w:w="1156" w:type="dxa"/>
            <w:shd w:val="clear" w:color="auto" w:fill="auto"/>
          </w:tcPr>
          <w:p w:rsidR="00C73743" w:rsidRPr="00B712E2" w:rsidRDefault="00C73743" w:rsidP="001E320C">
            <w:pPr>
              <w:spacing w:line="26" w:lineRule="atLeast"/>
              <w:jc w:val="both"/>
              <w:rPr>
                <w:rFonts w:asciiTheme="minorHAnsi" w:hAnsiTheme="minorHAnsi" w:cs="Arial"/>
                <w:i/>
              </w:rPr>
            </w:pPr>
          </w:p>
        </w:tc>
        <w:tc>
          <w:tcPr>
            <w:tcW w:w="1157" w:type="dxa"/>
          </w:tcPr>
          <w:p w:rsidR="00C73743" w:rsidRPr="00B712E2" w:rsidRDefault="00C73743" w:rsidP="001E320C">
            <w:pPr>
              <w:spacing w:line="26" w:lineRule="atLeast"/>
              <w:jc w:val="both"/>
              <w:rPr>
                <w:rFonts w:asciiTheme="minorHAnsi" w:hAnsiTheme="minorHAnsi" w:cs="Arial"/>
                <w:i/>
              </w:rPr>
            </w:pPr>
          </w:p>
        </w:tc>
        <w:tc>
          <w:tcPr>
            <w:tcW w:w="1137" w:type="dxa"/>
            <w:shd w:val="clear" w:color="auto" w:fill="auto"/>
          </w:tcPr>
          <w:p w:rsidR="00C73743" w:rsidRPr="00B712E2" w:rsidRDefault="00C73743" w:rsidP="001E320C">
            <w:pPr>
              <w:spacing w:line="26" w:lineRule="atLeast"/>
              <w:jc w:val="both"/>
              <w:rPr>
                <w:rFonts w:asciiTheme="minorHAnsi" w:hAnsiTheme="minorHAnsi" w:cs="Arial"/>
                <w:i/>
              </w:rPr>
            </w:pPr>
          </w:p>
        </w:tc>
      </w:tr>
      <w:tr w:rsidR="00C73743" w:rsidRPr="00B712E2" w:rsidTr="0091208D">
        <w:trPr>
          <w:tblCellSpacing w:w="20" w:type="dxa"/>
        </w:trPr>
        <w:tc>
          <w:tcPr>
            <w:tcW w:w="5017" w:type="dxa"/>
            <w:shd w:val="clear" w:color="auto" w:fill="DBE5F1" w:themeFill="accent1" w:themeFillTint="33"/>
          </w:tcPr>
          <w:p w:rsidR="00C73743" w:rsidRPr="00B712E2" w:rsidRDefault="00C73743" w:rsidP="006218B6">
            <w:pPr>
              <w:pStyle w:val="Prrafodelista"/>
              <w:numPr>
                <w:ilvl w:val="0"/>
                <w:numId w:val="14"/>
              </w:numPr>
              <w:spacing w:line="26" w:lineRule="atLeast"/>
              <w:ind w:left="567" w:hanging="425"/>
              <w:jc w:val="both"/>
              <w:rPr>
                <w:rFonts w:asciiTheme="minorHAnsi" w:hAnsiTheme="minorHAnsi" w:cs="Arial"/>
              </w:rPr>
            </w:pPr>
            <w:r w:rsidRPr="00B712E2">
              <w:rPr>
                <w:rFonts w:asciiTheme="minorHAnsi" w:hAnsiTheme="minorHAnsi" w:cs="Arial"/>
              </w:rPr>
              <w:t>Coopera en el desarrollo del diálogo buscando acuerdos.</w:t>
            </w:r>
          </w:p>
        </w:tc>
        <w:tc>
          <w:tcPr>
            <w:tcW w:w="1156" w:type="dxa"/>
            <w:shd w:val="clear" w:color="auto" w:fill="DBE5F1" w:themeFill="accent1" w:themeFillTint="33"/>
          </w:tcPr>
          <w:p w:rsidR="00C73743" w:rsidRPr="00B712E2" w:rsidRDefault="00C73743" w:rsidP="001E320C">
            <w:pPr>
              <w:spacing w:line="26" w:lineRule="atLeast"/>
              <w:jc w:val="both"/>
              <w:rPr>
                <w:rFonts w:asciiTheme="minorHAnsi" w:hAnsiTheme="minorHAnsi" w:cs="Arial"/>
                <w:i/>
              </w:rPr>
            </w:pPr>
          </w:p>
        </w:tc>
        <w:tc>
          <w:tcPr>
            <w:tcW w:w="1157" w:type="dxa"/>
            <w:shd w:val="clear" w:color="auto" w:fill="DBE5F1" w:themeFill="accent1" w:themeFillTint="33"/>
          </w:tcPr>
          <w:p w:rsidR="00C73743" w:rsidRPr="00B712E2" w:rsidRDefault="00C73743" w:rsidP="001E320C">
            <w:pPr>
              <w:spacing w:line="26" w:lineRule="atLeast"/>
              <w:jc w:val="both"/>
              <w:rPr>
                <w:rFonts w:asciiTheme="minorHAnsi" w:hAnsiTheme="minorHAnsi" w:cs="Arial"/>
                <w:i/>
              </w:rPr>
            </w:pPr>
          </w:p>
        </w:tc>
        <w:tc>
          <w:tcPr>
            <w:tcW w:w="1137" w:type="dxa"/>
            <w:shd w:val="clear" w:color="auto" w:fill="DBE5F1" w:themeFill="accent1" w:themeFillTint="33"/>
          </w:tcPr>
          <w:p w:rsidR="00C73743" w:rsidRPr="00B712E2" w:rsidRDefault="00C73743" w:rsidP="001E320C">
            <w:pPr>
              <w:spacing w:line="26" w:lineRule="atLeast"/>
              <w:jc w:val="both"/>
              <w:rPr>
                <w:rFonts w:asciiTheme="minorHAnsi" w:hAnsiTheme="minorHAnsi" w:cs="Arial"/>
                <w:i/>
              </w:rPr>
            </w:pPr>
          </w:p>
        </w:tc>
      </w:tr>
      <w:tr w:rsidR="00C73743" w:rsidRPr="00B712E2" w:rsidTr="0091208D">
        <w:trPr>
          <w:tblCellSpacing w:w="20" w:type="dxa"/>
        </w:trPr>
        <w:tc>
          <w:tcPr>
            <w:tcW w:w="5017" w:type="dxa"/>
            <w:shd w:val="clear" w:color="auto" w:fill="auto"/>
          </w:tcPr>
          <w:p w:rsidR="00C73743" w:rsidRPr="00B712E2" w:rsidRDefault="00C73743" w:rsidP="006218B6">
            <w:pPr>
              <w:pStyle w:val="Prrafodelista"/>
              <w:numPr>
                <w:ilvl w:val="0"/>
                <w:numId w:val="14"/>
              </w:numPr>
              <w:spacing w:line="26" w:lineRule="atLeast"/>
              <w:ind w:left="567" w:hanging="425"/>
              <w:jc w:val="both"/>
              <w:rPr>
                <w:rFonts w:asciiTheme="minorHAnsi" w:hAnsiTheme="minorHAnsi" w:cs="Arial"/>
              </w:rPr>
            </w:pPr>
            <w:r w:rsidRPr="00B712E2">
              <w:rPr>
                <w:rFonts w:asciiTheme="minorHAnsi" w:hAnsiTheme="minorHAnsi" w:cs="Arial"/>
              </w:rPr>
              <w:t>Considera la postura de los demás en los diálogos en clase.</w:t>
            </w:r>
          </w:p>
        </w:tc>
        <w:tc>
          <w:tcPr>
            <w:tcW w:w="1156" w:type="dxa"/>
            <w:shd w:val="clear" w:color="auto" w:fill="auto"/>
          </w:tcPr>
          <w:p w:rsidR="00C73743" w:rsidRPr="00B712E2" w:rsidRDefault="00C73743" w:rsidP="001E320C">
            <w:pPr>
              <w:spacing w:line="26" w:lineRule="atLeast"/>
              <w:jc w:val="both"/>
              <w:rPr>
                <w:rFonts w:asciiTheme="minorHAnsi" w:hAnsiTheme="minorHAnsi" w:cs="Arial"/>
                <w:i/>
              </w:rPr>
            </w:pPr>
          </w:p>
        </w:tc>
        <w:tc>
          <w:tcPr>
            <w:tcW w:w="1157" w:type="dxa"/>
          </w:tcPr>
          <w:p w:rsidR="00C73743" w:rsidRPr="00B712E2" w:rsidRDefault="00C73743" w:rsidP="001E320C">
            <w:pPr>
              <w:spacing w:line="26" w:lineRule="atLeast"/>
              <w:jc w:val="both"/>
              <w:rPr>
                <w:rFonts w:asciiTheme="minorHAnsi" w:hAnsiTheme="minorHAnsi" w:cs="Arial"/>
                <w:i/>
              </w:rPr>
            </w:pPr>
          </w:p>
        </w:tc>
        <w:tc>
          <w:tcPr>
            <w:tcW w:w="1137" w:type="dxa"/>
            <w:shd w:val="clear" w:color="auto" w:fill="auto"/>
          </w:tcPr>
          <w:p w:rsidR="00C73743" w:rsidRPr="00B712E2" w:rsidRDefault="00C73743" w:rsidP="001E320C">
            <w:pPr>
              <w:spacing w:line="26" w:lineRule="atLeast"/>
              <w:jc w:val="both"/>
              <w:rPr>
                <w:rFonts w:asciiTheme="minorHAnsi" w:hAnsiTheme="minorHAnsi" w:cs="Arial"/>
                <w:i/>
              </w:rPr>
            </w:pPr>
          </w:p>
        </w:tc>
      </w:tr>
      <w:tr w:rsidR="00C73743" w:rsidRPr="00B712E2" w:rsidTr="0091208D">
        <w:trPr>
          <w:tblCellSpacing w:w="20" w:type="dxa"/>
        </w:trPr>
        <w:tc>
          <w:tcPr>
            <w:tcW w:w="5017" w:type="dxa"/>
            <w:shd w:val="clear" w:color="auto" w:fill="DBE5F1" w:themeFill="accent1" w:themeFillTint="33"/>
          </w:tcPr>
          <w:p w:rsidR="00C73743" w:rsidRPr="00B712E2" w:rsidRDefault="00C73743" w:rsidP="006218B6">
            <w:pPr>
              <w:pStyle w:val="Prrafodelista"/>
              <w:numPr>
                <w:ilvl w:val="0"/>
                <w:numId w:val="14"/>
              </w:numPr>
              <w:spacing w:line="26" w:lineRule="atLeast"/>
              <w:ind w:left="567" w:hanging="425"/>
              <w:jc w:val="both"/>
              <w:rPr>
                <w:rFonts w:asciiTheme="minorHAnsi" w:hAnsiTheme="minorHAnsi" w:cs="Arial"/>
              </w:rPr>
            </w:pPr>
            <w:r w:rsidRPr="00B712E2">
              <w:rPr>
                <w:rFonts w:asciiTheme="minorHAnsi" w:hAnsiTheme="minorHAnsi" w:cs="Arial"/>
              </w:rPr>
              <w:t>Utiliza un tono moderado de la voz como muestra de respeto a su interlocutor.</w:t>
            </w:r>
          </w:p>
        </w:tc>
        <w:tc>
          <w:tcPr>
            <w:tcW w:w="1156" w:type="dxa"/>
            <w:shd w:val="clear" w:color="auto" w:fill="DBE5F1" w:themeFill="accent1" w:themeFillTint="33"/>
          </w:tcPr>
          <w:p w:rsidR="00C73743" w:rsidRPr="00B712E2" w:rsidRDefault="00C73743" w:rsidP="001E320C">
            <w:pPr>
              <w:spacing w:line="26" w:lineRule="atLeast"/>
              <w:jc w:val="both"/>
              <w:rPr>
                <w:rFonts w:asciiTheme="minorHAnsi" w:hAnsiTheme="minorHAnsi" w:cs="Arial"/>
                <w:i/>
              </w:rPr>
            </w:pPr>
          </w:p>
        </w:tc>
        <w:tc>
          <w:tcPr>
            <w:tcW w:w="1157" w:type="dxa"/>
            <w:shd w:val="clear" w:color="auto" w:fill="DBE5F1" w:themeFill="accent1" w:themeFillTint="33"/>
          </w:tcPr>
          <w:p w:rsidR="00C73743" w:rsidRPr="00B712E2" w:rsidRDefault="00C73743" w:rsidP="001E320C">
            <w:pPr>
              <w:spacing w:line="26" w:lineRule="atLeast"/>
              <w:jc w:val="both"/>
              <w:rPr>
                <w:rFonts w:asciiTheme="minorHAnsi" w:hAnsiTheme="minorHAnsi" w:cs="Arial"/>
                <w:i/>
              </w:rPr>
            </w:pPr>
          </w:p>
        </w:tc>
        <w:tc>
          <w:tcPr>
            <w:tcW w:w="1137" w:type="dxa"/>
            <w:shd w:val="clear" w:color="auto" w:fill="DBE5F1" w:themeFill="accent1" w:themeFillTint="33"/>
          </w:tcPr>
          <w:p w:rsidR="00C73743" w:rsidRPr="00B712E2" w:rsidRDefault="00C73743" w:rsidP="001E320C">
            <w:pPr>
              <w:spacing w:line="26" w:lineRule="atLeast"/>
              <w:jc w:val="both"/>
              <w:rPr>
                <w:rFonts w:asciiTheme="minorHAnsi" w:hAnsiTheme="minorHAnsi" w:cs="Arial"/>
                <w:i/>
              </w:rPr>
            </w:pPr>
          </w:p>
        </w:tc>
      </w:tr>
      <w:tr w:rsidR="00C73743" w:rsidRPr="00B712E2" w:rsidTr="0091208D">
        <w:trPr>
          <w:tblCellSpacing w:w="20" w:type="dxa"/>
        </w:trPr>
        <w:tc>
          <w:tcPr>
            <w:tcW w:w="5017" w:type="dxa"/>
            <w:shd w:val="clear" w:color="auto" w:fill="auto"/>
          </w:tcPr>
          <w:p w:rsidR="00C73743" w:rsidRPr="00B712E2" w:rsidRDefault="00C73743" w:rsidP="006218B6">
            <w:pPr>
              <w:pStyle w:val="Prrafodelista"/>
              <w:numPr>
                <w:ilvl w:val="0"/>
                <w:numId w:val="14"/>
              </w:numPr>
              <w:spacing w:line="26" w:lineRule="atLeast"/>
              <w:ind w:left="567" w:hanging="425"/>
              <w:jc w:val="both"/>
              <w:rPr>
                <w:rFonts w:asciiTheme="minorHAnsi" w:hAnsiTheme="minorHAnsi" w:cs="Arial"/>
              </w:rPr>
            </w:pPr>
            <w:r w:rsidRPr="00B712E2">
              <w:rPr>
                <w:rFonts w:asciiTheme="minorHAnsi" w:hAnsiTheme="minorHAnsi" w:cs="Arial"/>
              </w:rPr>
              <w:t>Es tolerante ante las posturas o ideas de sus interlocutores.</w:t>
            </w:r>
          </w:p>
        </w:tc>
        <w:tc>
          <w:tcPr>
            <w:tcW w:w="1156" w:type="dxa"/>
            <w:shd w:val="clear" w:color="auto" w:fill="auto"/>
          </w:tcPr>
          <w:p w:rsidR="00C73743" w:rsidRPr="00B712E2" w:rsidRDefault="00C73743" w:rsidP="001E320C">
            <w:pPr>
              <w:spacing w:line="26" w:lineRule="atLeast"/>
              <w:jc w:val="both"/>
              <w:rPr>
                <w:rFonts w:asciiTheme="minorHAnsi" w:hAnsiTheme="minorHAnsi" w:cs="Arial"/>
                <w:i/>
              </w:rPr>
            </w:pPr>
          </w:p>
        </w:tc>
        <w:tc>
          <w:tcPr>
            <w:tcW w:w="1157" w:type="dxa"/>
          </w:tcPr>
          <w:p w:rsidR="00C73743" w:rsidRPr="00B712E2" w:rsidRDefault="00C73743" w:rsidP="001E320C">
            <w:pPr>
              <w:spacing w:line="26" w:lineRule="atLeast"/>
              <w:jc w:val="both"/>
              <w:rPr>
                <w:rFonts w:asciiTheme="minorHAnsi" w:hAnsiTheme="minorHAnsi" w:cs="Arial"/>
                <w:i/>
              </w:rPr>
            </w:pPr>
          </w:p>
        </w:tc>
        <w:tc>
          <w:tcPr>
            <w:tcW w:w="1137" w:type="dxa"/>
            <w:shd w:val="clear" w:color="auto" w:fill="auto"/>
          </w:tcPr>
          <w:p w:rsidR="00C73743" w:rsidRPr="00B712E2" w:rsidRDefault="00C73743" w:rsidP="001E320C">
            <w:pPr>
              <w:spacing w:line="26" w:lineRule="atLeast"/>
              <w:jc w:val="both"/>
              <w:rPr>
                <w:rFonts w:asciiTheme="minorHAnsi" w:hAnsiTheme="minorHAnsi" w:cs="Arial"/>
                <w:i/>
              </w:rPr>
            </w:pPr>
          </w:p>
        </w:tc>
      </w:tr>
      <w:tr w:rsidR="00C73743" w:rsidRPr="00B712E2" w:rsidTr="0091208D">
        <w:trPr>
          <w:tblCellSpacing w:w="20" w:type="dxa"/>
        </w:trPr>
        <w:tc>
          <w:tcPr>
            <w:tcW w:w="5017" w:type="dxa"/>
            <w:shd w:val="clear" w:color="auto" w:fill="DBE5F1" w:themeFill="accent1" w:themeFillTint="33"/>
          </w:tcPr>
          <w:p w:rsidR="00C73743" w:rsidRPr="00B712E2" w:rsidRDefault="00C73743" w:rsidP="006218B6">
            <w:pPr>
              <w:pStyle w:val="Prrafodelista"/>
              <w:numPr>
                <w:ilvl w:val="0"/>
                <w:numId w:val="14"/>
              </w:numPr>
              <w:spacing w:line="26" w:lineRule="atLeast"/>
              <w:ind w:left="567" w:hanging="425"/>
              <w:jc w:val="both"/>
              <w:rPr>
                <w:rFonts w:asciiTheme="minorHAnsi" w:hAnsiTheme="minorHAnsi" w:cs="Arial"/>
              </w:rPr>
            </w:pPr>
            <w:r w:rsidRPr="00B712E2">
              <w:rPr>
                <w:rFonts w:asciiTheme="minorHAnsi" w:hAnsiTheme="minorHAnsi" w:cs="Arial"/>
              </w:rPr>
              <w:t>Evita vocablos ofensivos o agresivos.</w:t>
            </w:r>
          </w:p>
        </w:tc>
        <w:tc>
          <w:tcPr>
            <w:tcW w:w="1156" w:type="dxa"/>
            <w:shd w:val="clear" w:color="auto" w:fill="DBE5F1" w:themeFill="accent1" w:themeFillTint="33"/>
          </w:tcPr>
          <w:p w:rsidR="00C73743" w:rsidRPr="00B712E2" w:rsidRDefault="00C73743" w:rsidP="001E320C">
            <w:pPr>
              <w:spacing w:line="26" w:lineRule="atLeast"/>
              <w:jc w:val="both"/>
              <w:rPr>
                <w:rFonts w:asciiTheme="minorHAnsi" w:hAnsiTheme="minorHAnsi" w:cs="Arial"/>
                <w:i/>
              </w:rPr>
            </w:pPr>
          </w:p>
        </w:tc>
        <w:tc>
          <w:tcPr>
            <w:tcW w:w="1157" w:type="dxa"/>
            <w:shd w:val="clear" w:color="auto" w:fill="DBE5F1" w:themeFill="accent1" w:themeFillTint="33"/>
          </w:tcPr>
          <w:p w:rsidR="00C73743" w:rsidRPr="00B712E2" w:rsidRDefault="00C73743" w:rsidP="001E320C">
            <w:pPr>
              <w:spacing w:line="26" w:lineRule="atLeast"/>
              <w:jc w:val="both"/>
              <w:rPr>
                <w:rFonts w:asciiTheme="minorHAnsi" w:hAnsiTheme="minorHAnsi" w:cs="Arial"/>
                <w:i/>
              </w:rPr>
            </w:pPr>
          </w:p>
        </w:tc>
        <w:tc>
          <w:tcPr>
            <w:tcW w:w="1137" w:type="dxa"/>
            <w:shd w:val="clear" w:color="auto" w:fill="DBE5F1" w:themeFill="accent1" w:themeFillTint="33"/>
          </w:tcPr>
          <w:p w:rsidR="00C73743" w:rsidRPr="00B712E2" w:rsidRDefault="00C73743" w:rsidP="001E320C">
            <w:pPr>
              <w:spacing w:line="26" w:lineRule="atLeast"/>
              <w:jc w:val="both"/>
              <w:rPr>
                <w:rFonts w:asciiTheme="minorHAnsi" w:hAnsiTheme="minorHAnsi" w:cs="Arial"/>
                <w:i/>
              </w:rPr>
            </w:pPr>
          </w:p>
        </w:tc>
      </w:tr>
      <w:tr w:rsidR="00C73743" w:rsidRPr="00B712E2" w:rsidTr="0091208D">
        <w:trPr>
          <w:tblCellSpacing w:w="20" w:type="dxa"/>
        </w:trPr>
        <w:tc>
          <w:tcPr>
            <w:tcW w:w="5017" w:type="dxa"/>
            <w:shd w:val="clear" w:color="auto" w:fill="auto"/>
          </w:tcPr>
          <w:p w:rsidR="00C73743" w:rsidRPr="00B712E2" w:rsidRDefault="00C73743" w:rsidP="006218B6">
            <w:pPr>
              <w:pStyle w:val="Prrafodelista"/>
              <w:numPr>
                <w:ilvl w:val="0"/>
                <w:numId w:val="14"/>
              </w:numPr>
              <w:spacing w:line="26" w:lineRule="atLeast"/>
              <w:ind w:left="567" w:hanging="425"/>
              <w:jc w:val="both"/>
              <w:rPr>
                <w:rFonts w:asciiTheme="minorHAnsi" w:hAnsiTheme="minorHAnsi" w:cs="Arial"/>
              </w:rPr>
            </w:pPr>
            <w:r w:rsidRPr="00B712E2">
              <w:rPr>
                <w:rFonts w:asciiTheme="minorHAnsi" w:hAnsiTheme="minorHAnsi" w:cs="Arial"/>
              </w:rPr>
              <w:t>Evita gestos que puedan ofender o descalificar las ideas de los demás.</w:t>
            </w:r>
          </w:p>
        </w:tc>
        <w:tc>
          <w:tcPr>
            <w:tcW w:w="1156" w:type="dxa"/>
            <w:shd w:val="clear" w:color="auto" w:fill="auto"/>
          </w:tcPr>
          <w:p w:rsidR="00C73743" w:rsidRPr="00B712E2" w:rsidRDefault="00C73743" w:rsidP="001E320C">
            <w:pPr>
              <w:spacing w:line="26" w:lineRule="atLeast"/>
              <w:jc w:val="both"/>
              <w:rPr>
                <w:rFonts w:asciiTheme="minorHAnsi" w:hAnsiTheme="minorHAnsi" w:cs="Arial"/>
                <w:i/>
              </w:rPr>
            </w:pPr>
          </w:p>
        </w:tc>
        <w:tc>
          <w:tcPr>
            <w:tcW w:w="1157" w:type="dxa"/>
          </w:tcPr>
          <w:p w:rsidR="00C73743" w:rsidRPr="00B712E2" w:rsidRDefault="00C73743" w:rsidP="001E320C">
            <w:pPr>
              <w:spacing w:line="26" w:lineRule="atLeast"/>
              <w:jc w:val="both"/>
              <w:rPr>
                <w:rFonts w:asciiTheme="minorHAnsi" w:hAnsiTheme="minorHAnsi" w:cs="Arial"/>
                <w:i/>
              </w:rPr>
            </w:pPr>
          </w:p>
        </w:tc>
        <w:tc>
          <w:tcPr>
            <w:tcW w:w="1137" w:type="dxa"/>
            <w:shd w:val="clear" w:color="auto" w:fill="auto"/>
          </w:tcPr>
          <w:p w:rsidR="00C73743" w:rsidRPr="00B712E2" w:rsidRDefault="00C73743" w:rsidP="001E320C">
            <w:pPr>
              <w:spacing w:line="26" w:lineRule="atLeast"/>
              <w:jc w:val="both"/>
              <w:rPr>
                <w:rFonts w:asciiTheme="minorHAnsi" w:hAnsiTheme="minorHAnsi" w:cs="Arial"/>
                <w:i/>
              </w:rPr>
            </w:pPr>
          </w:p>
        </w:tc>
      </w:tr>
      <w:tr w:rsidR="00C73743" w:rsidRPr="00B712E2" w:rsidTr="0091208D">
        <w:trPr>
          <w:tblCellSpacing w:w="20" w:type="dxa"/>
        </w:trPr>
        <w:tc>
          <w:tcPr>
            <w:tcW w:w="5017" w:type="dxa"/>
            <w:shd w:val="clear" w:color="auto" w:fill="DBE5F1" w:themeFill="accent1" w:themeFillTint="33"/>
          </w:tcPr>
          <w:p w:rsidR="00C73743" w:rsidRPr="00B712E2" w:rsidRDefault="00C73743" w:rsidP="006218B6">
            <w:pPr>
              <w:pStyle w:val="Prrafodelista"/>
              <w:numPr>
                <w:ilvl w:val="0"/>
                <w:numId w:val="14"/>
              </w:numPr>
              <w:spacing w:line="26" w:lineRule="atLeast"/>
              <w:ind w:left="567" w:hanging="425"/>
              <w:jc w:val="both"/>
              <w:rPr>
                <w:rFonts w:asciiTheme="minorHAnsi" w:hAnsiTheme="minorHAnsi" w:cs="Arial"/>
              </w:rPr>
            </w:pPr>
            <w:r w:rsidRPr="00B712E2">
              <w:rPr>
                <w:rFonts w:asciiTheme="minorHAnsi" w:hAnsiTheme="minorHAnsi" w:cs="Arial"/>
              </w:rPr>
              <w:t>El vocabulario utilizado se adecua a la situación comunicativa.</w:t>
            </w:r>
          </w:p>
        </w:tc>
        <w:tc>
          <w:tcPr>
            <w:tcW w:w="1156" w:type="dxa"/>
            <w:shd w:val="clear" w:color="auto" w:fill="DBE5F1" w:themeFill="accent1" w:themeFillTint="33"/>
          </w:tcPr>
          <w:p w:rsidR="00C73743" w:rsidRPr="00B712E2" w:rsidRDefault="00C73743" w:rsidP="001E320C">
            <w:pPr>
              <w:spacing w:line="26" w:lineRule="atLeast"/>
              <w:jc w:val="both"/>
              <w:rPr>
                <w:rFonts w:asciiTheme="minorHAnsi" w:hAnsiTheme="minorHAnsi" w:cs="Arial"/>
                <w:i/>
              </w:rPr>
            </w:pPr>
          </w:p>
        </w:tc>
        <w:tc>
          <w:tcPr>
            <w:tcW w:w="1157" w:type="dxa"/>
            <w:shd w:val="clear" w:color="auto" w:fill="DBE5F1" w:themeFill="accent1" w:themeFillTint="33"/>
          </w:tcPr>
          <w:p w:rsidR="00C73743" w:rsidRPr="00B712E2" w:rsidRDefault="00C73743" w:rsidP="001E320C">
            <w:pPr>
              <w:spacing w:line="26" w:lineRule="atLeast"/>
              <w:jc w:val="both"/>
              <w:rPr>
                <w:rFonts w:asciiTheme="minorHAnsi" w:hAnsiTheme="minorHAnsi" w:cs="Arial"/>
                <w:i/>
              </w:rPr>
            </w:pPr>
          </w:p>
        </w:tc>
        <w:tc>
          <w:tcPr>
            <w:tcW w:w="1137" w:type="dxa"/>
            <w:shd w:val="clear" w:color="auto" w:fill="DBE5F1" w:themeFill="accent1" w:themeFillTint="33"/>
          </w:tcPr>
          <w:p w:rsidR="00C73743" w:rsidRPr="00B712E2" w:rsidRDefault="00C73743" w:rsidP="001E320C">
            <w:pPr>
              <w:spacing w:line="26" w:lineRule="atLeast"/>
              <w:jc w:val="both"/>
              <w:rPr>
                <w:rFonts w:asciiTheme="minorHAnsi" w:hAnsiTheme="minorHAnsi" w:cs="Arial"/>
                <w:i/>
              </w:rPr>
            </w:pPr>
          </w:p>
        </w:tc>
      </w:tr>
      <w:tr w:rsidR="00C73743" w:rsidRPr="00B712E2" w:rsidTr="0091208D">
        <w:trPr>
          <w:tblCellSpacing w:w="20" w:type="dxa"/>
        </w:trPr>
        <w:tc>
          <w:tcPr>
            <w:tcW w:w="5017" w:type="dxa"/>
            <w:shd w:val="clear" w:color="auto" w:fill="auto"/>
          </w:tcPr>
          <w:p w:rsidR="00C73743" w:rsidRPr="00B712E2" w:rsidRDefault="00C73743" w:rsidP="006218B6">
            <w:pPr>
              <w:pStyle w:val="Prrafodelista"/>
              <w:numPr>
                <w:ilvl w:val="0"/>
                <w:numId w:val="14"/>
              </w:numPr>
              <w:spacing w:line="26" w:lineRule="atLeast"/>
              <w:ind w:left="567" w:hanging="425"/>
              <w:jc w:val="both"/>
              <w:rPr>
                <w:rFonts w:asciiTheme="minorHAnsi" w:hAnsiTheme="minorHAnsi" w:cs="Arial"/>
              </w:rPr>
            </w:pPr>
            <w:r w:rsidRPr="00B712E2">
              <w:rPr>
                <w:rFonts w:asciiTheme="minorHAnsi" w:hAnsiTheme="minorHAnsi" w:cs="Arial"/>
              </w:rPr>
              <w:t>Usa vocabulario adecuado a un diálogo entre compañeros.</w:t>
            </w:r>
          </w:p>
        </w:tc>
        <w:tc>
          <w:tcPr>
            <w:tcW w:w="1156" w:type="dxa"/>
            <w:shd w:val="clear" w:color="auto" w:fill="auto"/>
          </w:tcPr>
          <w:p w:rsidR="00C73743" w:rsidRPr="00B712E2" w:rsidRDefault="00C73743" w:rsidP="001E320C">
            <w:pPr>
              <w:spacing w:line="26" w:lineRule="atLeast"/>
              <w:jc w:val="both"/>
              <w:rPr>
                <w:rFonts w:asciiTheme="minorHAnsi" w:hAnsiTheme="minorHAnsi" w:cs="Arial"/>
                <w:i/>
              </w:rPr>
            </w:pPr>
          </w:p>
        </w:tc>
        <w:tc>
          <w:tcPr>
            <w:tcW w:w="1157" w:type="dxa"/>
          </w:tcPr>
          <w:p w:rsidR="00C73743" w:rsidRPr="00B712E2" w:rsidRDefault="00C73743" w:rsidP="001E320C">
            <w:pPr>
              <w:spacing w:line="26" w:lineRule="atLeast"/>
              <w:jc w:val="both"/>
              <w:rPr>
                <w:rFonts w:asciiTheme="minorHAnsi" w:hAnsiTheme="minorHAnsi" w:cs="Arial"/>
                <w:i/>
              </w:rPr>
            </w:pPr>
          </w:p>
        </w:tc>
        <w:tc>
          <w:tcPr>
            <w:tcW w:w="1137" w:type="dxa"/>
            <w:shd w:val="clear" w:color="auto" w:fill="auto"/>
          </w:tcPr>
          <w:p w:rsidR="00C73743" w:rsidRPr="00B712E2" w:rsidRDefault="00C73743" w:rsidP="001E320C">
            <w:pPr>
              <w:spacing w:line="26" w:lineRule="atLeast"/>
              <w:jc w:val="both"/>
              <w:rPr>
                <w:rFonts w:asciiTheme="minorHAnsi" w:hAnsiTheme="minorHAnsi" w:cs="Arial"/>
                <w:i/>
              </w:rPr>
            </w:pPr>
          </w:p>
        </w:tc>
      </w:tr>
      <w:tr w:rsidR="00C73743" w:rsidRPr="00B712E2" w:rsidTr="0091208D">
        <w:trPr>
          <w:tblCellSpacing w:w="20" w:type="dxa"/>
        </w:trPr>
        <w:tc>
          <w:tcPr>
            <w:tcW w:w="5017" w:type="dxa"/>
            <w:shd w:val="clear" w:color="auto" w:fill="DBE5F1" w:themeFill="accent1" w:themeFillTint="33"/>
          </w:tcPr>
          <w:p w:rsidR="00C73743" w:rsidRPr="00B712E2" w:rsidRDefault="00C73743" w:rsidP="006218B6">
            <w:pPr>
              <w:pStyle w:val="Prrafodelista"/>
              <w:numPr>
                <w:ilvl w:val="0"/>
                <w:numId w:val="14"/>
              </w:numPr>
              <w:spacing w:line="26" w:lineRule="atLeast"/>
              <w:ind w:left="567" w:hanging="425"/>
              <w:jc w:val="both"/>
              <w:rPr>
                <w:rFonts w:asciiTheme="minorHAnsi" w:hAnsiTheme="minorHAnsi" w:cs="Arial"/>
              </w:rPr>
            </w:pPr>
            <w:r w:rsidRPr="00B712E2">
              <w:rPr>
                <w:rFonts w:asciiTheme="minorHAnsi" w:hAnsiTheme="minorHAnsi" w:cs="Arial"/>
              </w:rPr>
              <w:t>Comunica sus ideas en forma secuenciada.</w:t>
            </w:r>
          </w:p>
        </w:tc>
        <w:tc>
          <w:tcPr>
            <w:tcW w:w="1156" w:type="dxa"/>
            <w:shd w:val="clear" w:color="auto" w:fill="DBE5F1" w:themeFill="accent1" w:themeFillTint="33"/>
          </w:tcPr>
          <w:p w:rsidR="00C73743" w:rsidRPr="00B712E2" w:rsidRDefault="00C73743" w:rsidP="001E320C">
            <w:pPr>
              <w:spacing w:line="26" w:lineRule="atLeast"/>
              <w:jc w:val="both"/>
              <w:rPr>
                <w:rFonts w:asciiTheme="minorHAnsi" w:hAnsiTheme="minorHAnsi" w:cs="Arial"/>
                <w:i/>
              </w:rPr>
            </w:pPr>
          </w:p>
        </w:tc>
        <w:tc>
          <w:tcPr>
            <w:tcW w:w="1157" w:type="dxa"/>
            <w:shd w:val="clear" w:color="auto" w:fill="DBE5F1" w:themeFill="accent1" w:themeFillTint="33"/>
          </w:tcPr>
          <w:p w:rsidR="00C73743" w:rsidRPr="00B712E2" w:rsidRDefault="00C73743" w:rsidP="001E320C">
            <w:pPr>
              <w:spacing w:line="26" w:lineRule="atLeast"/>
              <w:jc w:val="both"/>
              <w:rPr>
                <w:rFonts w:asciiTheme="minorHAnsi" w:hAnsiTheme="minorHAnsi" w:cs="Arial"/>
                <w:i/>
              </w:rPr>
            </w:pPr>
          </w:p>
        </w:tc>
        <w:tc>
          <w:tcPr>
            <w:tcW w:w="1137" w:type="dxa"/>
            <w:shd w:val="clear" w:color="auto" w:fill="DBE5F1" w:themeFill="accent1" w:themeFillTint="33"/>
          </w:tcPr>
          <w:p w:rsidR="00C73743" w:rsidRPr="00B712E2" w:rsidRDefault="00C73743" w:rsidP="001E320C">
            <w:pPr>
              <w:spacing w:line="26" w:lineRule="atLeast"/>
              <w:jc w:val="both"/>
              <w:rPr>
                <w:rFonts w:asciiTheme="minorHAnsi" w:hAnsiTheme="minorHAnsi" w:cs="Arial"/>
                <w:i/>
              </w:rPr>
            </w:pPr>
          </w:p>
        </w:tc>
      </w:tr>
      <w:tr w:rsidR="00C73743" w:rsidRPr="00B712E2" w:rsidTr="0091208D">
        <w:trPr>
          <w:tblCellSpacing w:w="20" w:type="dxa"/>
        </w:trPr>
        <w:tc>
          <w:tcPr>
            <w:tcW w:w="5017" w:type="dxa"/>
            <w:shd w:val="clear" w:color="auto" w:fill="auto"/>
          </w:tcPr>
          <w:p w:rsidR="00C73743" w:rsidRPr="00B712E2" w:rsidRDefault="00C73743" w:rsidP="006218B6">
            <w:pPr>
              <w:pStyle w:val="Prrafodelista"/>
              <w:numPr>
                <w:ilvl w:val="0"/>
                <w:numId w:val="14"/>
              </w:numPr>
              <w:spacing w:line="26" w:lineRule="atLeast"/>
              <w:ind w:left="567" w:hanging="425"/>
              <w:jc w:val="both"/>
              <w:rPr>
                <w:rFonts w:asciiTheme="minorHAnsi" w:hAnsiTheme="minorHAnsi" w:cs="Arial"/>
              </w:rPr>
            </w:pPr>
            <w:r w:rsidRPr="00B712E2">
              <w:rPr>
                <w:rFonts w:asciiTheme="minorHAnsi" w:hAnsiTheme="minorHAnsi" w:cs="Arial"/>
              </w:rPr>
              <w:t>Manifiesta su postura con claridad.</w:t>
            </w:r>
          </w:p>
        </w:tc>
        <w:tc>
          <w:tcPr>
            <w:tcW w:w="1156" w:type="dxa"/>
            <w:shd w:val="clear" w:color="auto" w:fill="auto"/>
          </w:tcPr>
          <w:p w:rsidR="00C73743" w:rsidRPr="00B712E2" w:rsidRDefault="00C73743" w:rsidP="001E320C">
            <w:pPr>
              <w:spacing w:line="26" w:lineRule="atLeast"/>
              <w:jc w:val="both"/>
              <w:rPr>
                <w:rFonts w:asciiTheme="minorHAnsi" w:hAnsiTheme="minorHAnsi" w:cs="Arial"/>
                <w:i/>
              </w:rPr>
            </w:pPr>
          </w:p>
        </w:tc>
        <w:tc>
          <w:tcPr>
            <w:tcW w:w="1157" w:type="dxa"/>
          </w:tcPr>
          <w:p w:rsidR="00C73743" w:rsidRPr="00B712E2" w:rsidRDefault="00C73743" w:rsidP="001E320C">
            <w:pPr>
              <w:spacing w:line="26" w:lineRule="atLeast"/>
              <w:jc w:val="both"/>
              <w:rPr>
                <w:rFonts w:asciiTheme="minorHAnsi" w:hAnsiTheme="minorHAnsi" w:cs="Arial"/>
                <w:i/>
              </w:rPr>
            </w:pPr>
          </w:p>
        </w:tc>
        <w:tc>
          <w:tcPr>
            <w:tcW w:w="1137" w:type="dxa"/>
            <w:shd w:val="clear" w:color="auto" w:fill="auto"/>
          </w:tcPr>
          <w:p w:rsidR="00C73743" w:rsidRPr="00B712E2" w:rsidRDefault="00C73743" w:rsidP="001E320C">
            <w:pPr>
              <w:spacing w:line="26" w:lineRule="atLeast"/>
              <w:jc w:val="both"/>
              <w:rPr>
                <w:rFonts w:asciiTheme="minorHAnsi" w:hAnsiTheme="minorHAnsi" w:cs="Arial"/>
                <w:i/>
              </w:rPr>
            </w:pPr>
          </w:p>
        </w:tc>
      </w:tr>
      <w:tr w:rsidR="00C73743" w:rsidRPr="00B712E2" w:rsidTr="0091208D">
        <w:trPr>
          <w:tblCellSpacing w:w="20" w:type="dxa"/>
        </w:trPr>
        <w:tc>
          <w:tcPr>
            <w:tcW w:w="5017" w:type="dxa"/>
            <w:shd w:val="clear" w:color="auto" w:fill="DBE5F1" w:themeFill="accent1" w:themeFillTint="33"/>
          </w:tcPr>
          <w:p w:rsidR="00C73743" w:rsidRPr="00B712E2" w:rsidRDefault="00C73743" w:rsidP="006218B6">
            <w:pPr>
              <w:pStyle w:val="Prrafodelista"/>
              <w:numPr>
                <w:ilvl w:val="0"/>
                <w:numId w:val="14"/>
              </w:numPr>
              <w:spacing w:line="26" w:lineRule="atLeast"/>
              <w:ind w:left="567" w:hanging="425"/>
              <w:jc w:val="both"/>
              <w:rPr>
                <w:rFonts w:asciiTheme="minorHAnsi" w:hAnsiTheme="minorHAnsi" w:cs="Arial"/>
              </w:rPr>
            </w:pPr>
            <w:r w:rsidRPr="00B712E2">
              <w:rPr>
                <w:rFonts w:asciiTheme="minorHAnsi" w:hAnsiTheme="minorHAnsi" w:cs="Arial"/>
              </w:rPr>
              <w:t>Existe un orden lógico en el planteamiento de sus ideas.</w:t>
            </w:r>
          </w:p>
        </w:tc>
        <w:tc>
          <w:tcPr>
            <w:tcW w:w="1156" w:type="dxa"/>
            <w:shd w:val="clear" w:color="auto" w:fill="DBE5F1" w:themeFill="accent1" w:themeFillTint="33"/>
          </w:tcPr>
          <w:p w:rsidR="00C73743" w:rsidRPr="00B712E2" w:rsidRDefault="00C73743" w:rsidP="001E320C">
            <w:pPr>
              <w:spacing w:line="26" w:lineRule="atLeast"/>
              <w:jc w:val="both"/>
              <w:rPr>
                <w:rFonts w:asciiTheme="minorHAnsi" w:hAnsiTheme="minorHAnsi" w:cs="Arial"/>
                <w:i/>
              </w:rPr>
            </w:pPr>
          </w:p>
        </w:tc>
        <w:tc>
          <w:tcPr>
            <w:tcW w:w="1157" w:type="dxa"/>
            <w:shd w:val="clear" w:color="auto" w:fill="DBE5F1" w:themeFill="accent1" w:themeFillTint="33"/>
          </w:tcPr>
          <w:p w:rsidR="00C73743" w:rsidRPr="00B712E2" w:rsidRDefault="00C73743" w:rsidP="001E320C">
            <w:pPr>
              <w:spacing w:line="26" w:lineRule="atLeast"/>
              <w:jc w:val="both"/>
              <w:rPr>
                <w:rFonts w:asciiTheme="minorHAnsi" w:hAnsiTheme="minorHAnsi" w:cs="Arial"/>
                <w:i/>
              </w:rPr>
            </w:pPr>
          </w:p>
        </w:tc>
        <w:tc>
          <w:tcPr>
            <w:tcW w:w="1137" w:type="dxa"/>
            <w:shd w:val="clear" w:color="auto" w:fill="DBE5F1" w:themeFill="accent1" w:themeFillTint="33"/>
          </w:tcPr>
          <w:p w:rsidR="00C73743" w:rsidRPr="00B712E2" w:rsidRDefault="00C73743" w:rsidP="001E320C">
            <w:pPr>
              <w:spacing w:line="26" w:lineRule="atLeast"/>
              <w:jc w:val="both"/>
              <w:rPr>
                <w:rFonts w:asciiTheme="minorHAnsi" w:hAnsiTheme="minorHAnsi" w:cs="Arial"/>
                <w:i/>
              </w:rPr>
            </w:pPr>
          </w:p>
        </w:tc>
      </w:tr>
    </w:tbl>
    <w:p w:rsidR="009C71BB" w:rsidRPr="00B712E2" w:rsidRDefault="009C71BB" w:rsidP="001E320C">
      <w:pPr>
        <w:spacing w:line="26" w:lineRule="atLeast"/>
        <w:jc w:val="both"/>
        <w:rPr>
          <w:rFonts w:asciiTheme="minorHAnsi" w:hAnsiTheme="minorHAnsi" w:cs="Arial"/>
          <w:i/>
        </w:rPr>
      </w:pPr>
    </w:p>
    <w:p w:rsidR="009C71BB" w:rsidRPr="00B712E2" w:rsidRDefault="009C71BB" w:rsidP="001E320C">
      <w:pPr>
        <w:spacing w:line="26" w:lineRule="atLeast"/>
        <w:jc w:val="both"/>
        <w:rPr>
          <w:rFonts w:asciiTheme="minorHAnsi" w:hAnsiTheme="minorHAnsi" w:cs="Arial"/>
          <w:i/>
        </w:rPr>
      </w:pPr>
    </w:p>
    <w:p w:rsidR="001E6591" w:rsidRPr="00B712E2" w:rsidRDefault="001E6591" w:rsidP="001E320C">
      <w:pPr>
        <w:spacing w:line="26" w:lineRule="atLeast"/>
        <w:jc w:val="both"/>
        <w:rPr>
          <w:rFonts w:asciiTheme="minorHAnsi" w:hAnsiTheme="minorHAnsi" w:cs="Arial"/>
        </w:rPr>
        <w:sectPr w:rsidR="001E6591" w:rsidRPr="00B712E2" w:rsidSect="008D5BE7">
          <w:type w:val="continuous"/>
          <w:pgSz w:w="11340" w:h="15309" w:code="1"/>
          <w:pgMar w:top="1701" w:right="1134" w:bottom="1701" w:left="1134" w:header="709" w:footer="284" w:gutter="851"/>
          <w:cols w:space="708"/>
          <w:docGrid w:linePitch="360"/>
        </w:sectPr>
      </w:pPr>
    </w:p>
    <w:p w:rsidR="009C71BB" w:rsidRPr="00B712E2" w:rsidRDefault="005A65A5" w:rsidP="001E320C">
      <w:pPr>
        <w:spacing w:line="26" w:lineRule="atLeast"/>
        <w:jc w:val="both"/>
        <w:rPr>
          <w:rFonts w:asciiTheme="minorHAnsi" w:hAnsiTheme="minorHAnsi" w:cs="Arial"/>
        </w:rPr>
      </w:pPr>
      <w:r w:rsidRPr="00B712E2">
        <w:rPr>
          <w:rFonts w:asciiTheme="minorHAnsi" w:hAnsiTheme="minorHAnsi" w:cs="Arial"/>
        </w:rPr>
        <w:lastRenderedPageBreak/>
        <w:t>Este mismo instrum</w:t>
      </w:r>
      <w:r w:rsidR="00737F0F" w:rsidRPr="00B712E2">
        <w:rPr>
          <w:rFonts w:asciiTheme="minorHAnsi" w:hAnsiTheme="minorHAnsi" w:cs="Arial"/>
        </w:rPr>
        <w:t>ento puede ser utilizado para l</w:t>
      </w:r>
      <w:r w:rsidRPr="00B712E2">
        <w:rPr>
          <w:rFonts w:asciiTheme="minorHAnsi" w:hAnsiTheme="minorHAnsi" w:cs="Arial"/>
        </w:rPr>
        <w:t>a autoevaluación, as</w:t>
      </w:r>
      <w:r w:rsidR="00737F0F" w:rsidRPr="00B712E2">
        <w:rPr>
          <w:rFonts w:asciiTheme="minorHAnsi" w:hAnsiTheme="minorHAnsi" w:cs="Arial"/>
        </w:rPr>
        <w:t xml:space="preserve">í como </w:t>
      </w:r>
      <w:r w:rsidR="001E6591" w:rsidRPr="00B712E2">
        <w:rPr>
          <w:rFonts w:asciiTheme="minorHAnsi" w:hAnsiTheme="minorHAnsi" w:cs="Arial"/>
        </w:rPr>
        <w:t xml:space="preserve">para </w:t>
      </w:r>
      <w:r w:rsidR="00737F0F" w:rsidRPr="00B712E2">
        <w:rPr>
          <w:rFonts w:asciiTheme="minorHAnsi" w:hAnsiTheme="minorHAnsi" w:cs="Arial"/>
        </w:rPr>
        <w:t>l</w:t>
      </w:r>
      <w:r w:rsidRPr="00B712E2">
        <w:rPr>
          <w:rFonts w:asciiTheme="minorHAnsi" w:hAnsiTheme="minorHAnsi" w:cs="Arial"/>
        </w:rPr>
        <w:t xml:space="preserve">a coevaluación. </w:t>
      </w:r>
      <w:r w:rsidR="001E6591" w:rsidRPr="00B712E2">
        <w:rPr>
          <w:rFonts w:asciiTheme="minorHAnsi" w:hAnsiTheme="minorHAnsi" w:cs="Arial"/>
        </w:rPr>
        <w:t>E</w:t>
      </w:r>
      <w:r w:rsidRPr="00B712E2">
        <w:rPr>
          <w:rFonts w:asciiTheme="minorHAnsi" w:hAnsiTheme="minorHAnsi" w:cs="Arial"/>
        </w:rPr>
        <w:t xml:space="preserve">l docente </w:t>
      </w:r>
      <w:r w:rsidR="001E6591" w:rsidRPr="00B712E2">
        <w:rPr>
          <w:rFonts w:asciiTheme="minorHAnsi" w:hAnsiTheme="minorHAnsi" w:cs="Arial"/>
        </w:rPr>
        <w:t xml:space="preserve">también </w:t>
      </w:r>
      <w:r w:rsidRPr="00B712E2">
        <w:rPr>
          <w:rFonts w:asciiTheme="minorHAnsi" w:hAnsiTheme="minorHAnsi" w:cs="Arial"/>
        </w:rPr>
        <w:t>puede u</w:t>
      </w:r>
      <w:r w:rsidR="00737F0F" w:rsidRPr="00B712E2">
        <w:rPr>
          <w:rFonts w:asciiTheme="minorHAnsi" w:hAnsiTheme="minorHAnsi" w:cs="Arial"/>
        </w:rPr>
        <w:t>tilizar este instrumento para l</w:t>
      </w:r>
      <w:r w:rsidRPr="00B712E2">
        <w:rPr>
          <w:rFonts w:asciiTheme="minorHAnsi" w:hAnsiTheme="minorHAnsi" w:cs="Arial"/>
        </w:rPr>
        <w:t xml:space="preserve">a evaluación unidireccional. En </w:t>
      </w:r>
      <w:r w:rsidR="00085856" w:rsidRPr="00B712E2">
        <w:rPr>
          <w:rFonts w:asciiTheme="minorHAnsi" w:hAnsiTheme="minorHAnsi" w:cs="Arial"/>
        </w:rPr>
        <w:t>cualquier</w:t>
      </w:r>
      <w:r w:rsidRPr="00B712E2">
        <w:rPr>
          <w:rFonts w:asciiTheme="minorHAnsi" w:hAnsiTheme="minorHAnsi" w:cs="Arial"/>
        </w:rPr>
        <w:t xml:space="preserve"> caso, lo importante es que cada estudiante reciba una explicación de los resultados de la evaluación, de modo que pueda saber con precisión cuáles son sus fortalezas y debil</w:t>
      </w:r>
      <w:r w:rsidR="002B4D0F" w:rsidRPr="00B712E2">
        <w:rPr>
          <w:rFonts w:asciiTheme="minorHAnsi" w:hAnsiTheme="minorHAnsi" w:cs="Arial"/>
        </w:rPr>
        <w:t>idades.</w:t>
      </w:r>
    </w:p>
    <w:p w:rsidR="005A65A5" w:rsidRPr="00B712E2" w:rsidRDefault="005A65A5" w:rsidP="001E320C">
      <w:pPr>
        <w:spacing w:line="26" w:lineRule="atLeast"/>
        <w:jc w:val="both"/>
        <w:rPr>
          <w:rFonts w:asciiTheme="minorHAnsi" w:hAnsiTheme="minorHAnsi" w:cs="Arial"/>
        </w:rPr>
      </w:pPr>
    </w:p>
    <w:p w:rsidR="005A65A5" w:rsidRPr="00B712E2" w:rsidRDefault="005A65A5" w:rsidP="001E320C">
      <w:pPr>
        <w:spacing w:line="26" w:lineRule="atLeast"/>
        <w:jc w:val="both"/>
        <w:rPr>
          <w:rFonts w:asciiTheme="minorHAnsi" w:hAnsiTheme="minorHAnsi" w:cs="Arial"/>
        </w:rPr>
      </w:pPr>
      <w:r w:rsidRPr="00B712E2">
        <w:rPr>
          <w:rFonts w:asciiTheme="minorHAnsi" w:hAnsiTheme="minorHAnsi" w:cs="Arial"/>
        </w:rPr>
        <w:t>La decisión de usar un instrumento como el presentado con fines formativos o con fines sumativos es potestad del docente</w:t>
      </w:r>
      <w:r w:rsidR="00737F0F" w:rsidRPr="00B712E2">
        <w:rPr>
          <w:rFonts w:asciiTheme="minorHAnsi" w:hAnsiTheme="minorHAnsi" w:cs="Arial"/>
        </w:rPr>
        <w:t>, quien puede tomar la decisión de común acuerdo con los estudiantes</w:t>
      </w:r>
      <w:r w:rsidRPr="00B712E2">
        <w:rPr>
          <w:rFonts w:asciiTheme="minorHAnsi" w:hAnsiTheme="minorHAnsi" w:cs="Arial"/>
        </w:rPr>
        <w:t>. Si ya existe</w:t>
      </w:r>
      <w:r w:rsidR="002B4D0F" w:rsidRPr="00B712E2">
        <w:rPr>
          <w:rFonts w:asciiTheme="minorHAnsi" w:hAnsiTheme="minorHAnsi" w:cs="Arial"/>
        </w:rPr>
        <w:t>n</w:t>
      </w:r>
      <w:r w:rsidRPr="00B712E2">
        <w:rPr>
          <w:rFonts w:asciiTheme="minorHAnsi" w:hAnsiTheme="minorHAnsi" w:cs="Arial"/>
        </w:rPr>
        <w:t xml:space="preserve"> </w:t>
      </w:r>
      <w:r w:rsidR="002B4D0F" w:rsidRPr="00B712E2">
        <w:rPr>
          <w:rFonts w:asciiTheme="minorHAnsi" w:hAnsiTheme="minorHAnsi" w:cs="Arial"/>
        </w:rPr>
        <w:t>experiencias previas</w:t>
      </w:r>
      <w:r w:rsidR="00737F0F" w:rsidRPr="00B712E2">
        <w:rPr>
          <w:rFonts w:asciiTheme="minorHAnsi" w:hAnsiTheme="minorHAnsi" w:cs="Arial"/>
        </w:rPr>
        <w:t xml:space="preserve"> similar</w:t>
      </w:r>
      <w:r w:rsidR="002B4D0F" w:rsidRPr="00B712E2">
        <w:rPr>
          <w:rFonts w:asciiTheme="minorHAnsi" w:hAnsiTheme="minorHAnsi" w:cs="Arial"/>
        </w:rPr>
        <w:t>es</w:t>
      </w:r>
      <w:r w:rsidRPr="00B712E2">
        <w:rPr>
          <w:rFonts w:asciiTheme="minorHAnsi" w:hAnsiTheme="minorHAnsi" w:cs="Arial"/>
        </w:rPr>
        <w:t>,</w:t>
      </w:r>
      <w:r w:rsidR="002B4D0F" w:rsidRPr="00B712E2">
        <w:rPr>
          <w:rFonts w:asciiTheme="minorHAnsi" w:hAnsiTheme="minorHAnsi" w:cs="Arial"/>
        </w:rPr>
        <w:t xml:space="preserve"> durante estas clases podrían ser evaluadas las capacidades seleccionadas</w:t>
      </w:r>
      <w:r w:rsidRPr="00B712E2">
        <w:rPr>
          <w:rFonts w:asciiTheme="minorHAnsi" w:hAnsiTheme="minorHAnsi" w:cs="Arial"/>
        </w:rPr>
        <w:t xml:space="preserve"> con fines sumativos. De lo contrario, es </w:t>
      </w:r>
      <w:r w:rsidRPr="00B712E2">
        <w:rPr>
          <w:rFonts w:asciiTheme="minorHAnsi" w:hAnsiTheme="minorHAnsi" w:cs="Arial"/>
        </w:rPr>
        <w:lastRenderedPageBreak/>
        <w:t xml:space="preserve">recomendable pasar por la experiencia, </w:t>
      </w:r>
      <w:r w:rsidR="002B4D0F" w:rsidRPr="00B712E2">
        <w:rPr>
          <w:rFonts w:asciiTheme="minorHAnsi" w:hAnsiTheme="minorHAnsi" w:cs="Arial"/>
        </w:rPr>
        <w:t>realizar evaluaciones formativas</w:t>
      </w:r>
      <w:r w:rsidRPr="00B712E2">
        <w:rPr>
          <w:rFonts w:asciiTheme="minorHAnsi" w:hAnsiTheme="minorHAnsi" w:cs="Arial"/>
        </w:rPr>
        <w:t xml:space="preserve"> y, luego, </w:t>
      </w:r>
      <w:r w:rsidR="002B4D0F" w:rsidRPr="00B712E2">
        <w:rPr>
          <w:rFonts w:asciiTheme="minorHAnsi" w:hAnsiTheme="minorHAnsi" w:cs="Arial"/>
        </w:rPr>
        <w:t>en otras clases, realizar la evaluación sumativa</w:t>
      </w:r>
      <w:r w:rsidRPr="00B712E2">
        <w:rPr>
          <w:rFonts w:asciiTheme="minorHAnsi" w:hAnsiTheme="minorHAnsi" w:cs="Arial"/>
        </w:rPr>
        <w:t>.</w:t>
      </w:r>
    </w:p>
    <w:p w:rsidR="0091208D" w:rsidRDefault="0091208D" w:rsidP="001E320C">
      <w:pPr>
        <w:spacing w:line="26" w:lineRule="atLeast"/>
        <w:jc w:val="both"/>
        <w:rPr>
          <w:rFonts w:asciiTheme="minorHAnsi" w:hAnsiTheme="minorHAnsi" w:cs="Arial"/>
        </w:rPr>
      </w:pPr>
    </w:p>
    <w:p w:rsidR="00EF0283" w:rsidRPr="00B712E2" w:rsidRDefault="00EF0283" w:rsidP="001E320C">
      <w:pPr>
        <w:spacing w:line="26" w:lineRule="atLeast"/>
        <w:jc w:val="both"/>
        <w:rPr>
          <w:rFonts w:asciiTheme="minorHAnsi" w:hAnsiTheme="minorHAnsi" w:cs="Arial"/>
        </w:rPr>
      </w:pPr>
      <w:r w:rsidRPr="00B712E2">
        <w:rPr>
          <w:rFonts w:asciiTheme="minorHAnsi" w:hAnsiTheme="minorHAnsi" w:cs="Arial"/>
        </w:rPr>
        <w:t xml:space="preserve">Por otra parte, si algunos de los alumnos no logra algunos indicadores como, por ejemplo, en relación con el tono de la voz, es probable que con un poco de ayuda, lo logre un poco más adelante. Por esa razón, la evaluación debe ser abierta y flexible, pues las habilidades que los estudiantes no tengan desarrolladas hoy, con una ayuda ajustada, mañana las pueden desarrollar. La evaluación debe ser justamente </w:t>
      </w:r>
      <w:r w:rsidR="00085856" w:rsidRPr="00B712E2">
        <w:rPr>
          <w:rFonts w:asciiTheme="minorHAnsi" w:hAnsiTheme="minorHAnsi" w:cs="Arial"/>
        </w:rPr>
        <w:t>el que provee</w:t>
      </w:r>
      <w:r w:rsidRPr="00B712E2">
        <w:rPr>
          <w:rFonts w:asciiTheme="minorHAnsi" w:hAnsiTheme="minorHAnsi" w:cs="Arial"/>
        </w:rPr>
        <w:t xml:space="preserve"> informaciones claras sobre el progreso de los estudiantes y sobre la ayuda que requieren. Por eso se habla de “ayuda ajustada”. </w:t>
      </w:r>
    </w:p>
    <w:p w:rsidR="005A65A5" w:rsidRPr="00B712E2" w:rsidRDefault="005A65A5" w:rsidP="001E320C">
      <w:pPr>
        <w:spacing w:line="26" w:lineRule="atLeast"/>
        <w:jc w:val="both"/>
        <w:rPr>
          <w:rFonts w:asciiTheme="minorHAnsi" w:hAnsiTheme="minorHAnsi" w:cs="Arial"/>
        </w:rPr>
      </w:pPr>
    </w:p>
    <w:p w:rsidR="005A65A5" w:rsidRPr="00B712E2" w:rsidRDefault="00EF0283" w:rsidP="001E320C">
      <w:pPr>
        <w:spacing w:line="26" w:lineRule="atLeast"/>
        <w:jc w:val="both"/>
        <w:rPr>
          <w:rFonts w:asciiTheme="minorHAnsi" w:hAnsiTheme="minorHAnsi" w:cs="Arial"/>
        </w:rPr>
      </w:pPr>
      <w:r w:rsidRPr="00B712E2">
        <w:rPr>
          <w:rFonts w:asciiTheme="minorHAnsi" w:hAnsiTheme="minorHAnsi" w:cs="Arial"/>
        </w:rPr>
        <w:t>Por otro lado, c</w:t>
      </w:r>
      <w:r w:rsidR="00CE3715" w:rsidRPr="00B712E2">
        <w:rPr>
          <w:rFonts w:asciiTheme="minorHAnsi" w:hAnsiTheme="minorHAnsi" w:cs="Arial"/>
        </w:rPr>
        <w:t>omo las capacidades son aplicables a distintas situaciones comunicativas, varias de las capacidades</w:t>
      </w:r>
      <w:r w:rsidR="00737F0F" w:rsidRPr="00B712E2">
        <w:rPr>
          <w:rFonts w:asciiTheme="minorHAnsi" w:hAnsiTheme="minorHAnsi" w:cs="Arial"/>
        </w:rPr>
        <w:t xml:space="preserve"> del ejemplo presentado</w:t>
      </w:r>
      <w:r w:rsidR="00EC2D57" w:rsidRPr="00B712E2">
        <w:rPr>
          <w:rFonts w:asciiTheme="minorHAnsi" w:hAnsiTheme="minorHAnsi" w:cs="Arial"/>
        </w:rPr>
        <w:t xml:space="preserve"> estarán </w:t>
      </w:r>
      <w:r w:rsidR="00EC2D57" w:rsidRPr="00B712E2">
        <w:rPr>
          <w:rFonts w:asciiTheme="minorHAnsi" w:hAnsiTheme="minorHAnsi" w:cs="Arial"/>
        </w:rPr>
        <w:lastRenderedPageBreak/>
        <w:t xml:space="preserve">involucradas en el momento de producir otros tipos de textos. Por tanto, </w:t>
      </w:r>
      <w:r w:rsidR="00737F0F" w:rsidRPr="00B712E2">
        <w:rPr>
          <w:rFonts w:asciiTheme="minorHAnsi" w:hAnsiTheme="minorHAnsi" w:cs="Arial"/>
        </w:rPr>
        <w:t>las capacidades comunicativas no</w:t>
      </w:r>
      <w:r w:rsidR="00EC2D57" w:rsidRPr="00B712E2">
        <w:rPr>
          <w:rFonts w:asciiTheme="minorHAnsi" w:hAnsiTheme="minorHAnsi" w:cs="Arial"/>
        </w:rPr>
        <w:t xml:space="preserve"> se evalúan en una ocasión, con la producción de un tipo de texto, sino que deben ser abordadas en distintas situaciones, con la producción de diferentes tipos de textos. Por ejemplo, la capacidad referida </w:t>
      </w:r>
      <w:r w:rsidRPr="00B712E2">
        <w:rPr>
          <w:rFonts w:asciiTheme="minorHAnsi" w:hAnsiTheme="minorHAnsi" w:cs="Arial"/>
        </w:rPr>
        <w:t xml:space="preserve">a la claridad, al orden y secuenciación en la producción oral </w:t>
      </w:r>
      <w:r w:rsidR="00EC2D57" w:rsidRPr="00B712E2">
        <w:rPr>
          <w:rFonts w:asciiTheme="minorHAnsi" w:hAnsiTheme="minorHAnsi" w:cs="Arial"/>
        </w:rPr>
        <w:t xml:space="preserve">debe ser </w:t>
      </w:r>
      <w:r w:rsidR="0030227E" w:rsidRPr="00B712E2">
        <w:rPr>
          <w:rFonts w:asciiTheme="minorHAnsi" w:hAnsiTheme="minorHAnsi" w:cs="Arial"/>
        </w:rPr>
        <w:t>retomada</w:t>
      </w:r>
      <w:r w:rsidR="00EC2D57" w:rsidRPr="00B712E2">
        <w:rPr>
          <w:rFonts w:asciiTheme="minorHAnsi" w:hAnsiTheme="minorHAnsi" w:cs="Arial"/>
        </w:rPr>
        <w:t xml:space="preserve"> en el momento de producir distintos tipos de textos, pues cada tipología tie</w:t>
      </w:r>
      <w:r w:rsidR="0030227E" w:rsidRPr="00B712E2">
        <w:rPr>
          <w:rFonts w:asciiTheme="minorHAnsi" w:hAnsiTheme="minorHAnsi" w:cs="Arial"/>
        </w:rPr>
        <w:t>ne determinadas características. Algunos requieren de un determinado orden, la secuenciación puede cambiar notablemente al hablar de textos literarios, por ejemplo</w:t>
      </w:r>
      <w:r w:rsidR="00EC2D57" w:rsidRPr="00B712E2">
        <w:rPr>
          <w:rFonts w:asciiTheme="minorHAnsi" w:hAnsiTheme="minorHAnsi" w:cs="Arial"/>
        </w:rPr>
        <w:t>.</w:t>
      </w:r>
    </w:p>
    <w:p w:rsidR="00701313" w:rsidRPr="00B712E2" w:rsidRDefault="00701313" w:rsidP="001E320C">
      <w:pPr>
        <w:spacing w:line="26" w:lineRule="atLeast"/>
        <w:jc w:val="both"/>
        <w:rPr>
          <w:rFonts w:asciiTheme="minorHAnsi" w:hAnsiTheme="minorHAnsi" w:cs="Arial"/>
        </w:rPr>
      </w:pPr>
    </w:p>
    <w:p w:rsidR="00737F0F" w:rsidRPr="00B712E2" w:rsidRDefault="00737F0F" w:rsidP="001E320C">
      <w:pPr>
        <w:spacing w:line="26" w:lineRule="atLeast"/>
        <w:jc w:val="both"/>
        <w:rPr>
          <w:rFonts w:asciiTheme="minorHAnsi" w:hAnsiTheme="minorHAnsi" w:cs="Arial"/>
        </w:rPr>
      </w:pPr>
      <w:r w:rsidRPr="00B712E2">
        <w:rPr>
          <w:rFonts w:asciiTheme="minorHAnsi" w:hAnsiTheme="minorHAnsi" w:cs="Arial"/>
        </w:rPr>
        <w:t>Lo importante sería que el docente seleccione las capacidades conforme con un criterio, y de acuerdo a sus</w:t>
      </w:r>
      <w:r w:rsidR="00085856" w:rsidRPr="00B712E2">
        <w:rPr>
          <w:rFonts w:asciiTheme="minorHAnsi" w:hAnsiTheme="minorHAnsi" w:cs="Arial"/>
        </w:rPr>
        <w:t xml:space="preserve"> objetivos</w:t>
      </w:r>
      <w:r w:rsidRPr="00B712E2">
        <w:rPr>
          <w:rFonts w:asciiTheme="minorHAnsi" w:hAnsiTheme="minorHAnsi" w:cs="Arial"/>
        </w:rPr>
        <w:t xml:space="preserve">. Así, en algunas tareas se enfatizarán algunas capacidades, mientras que en otro momento, se enfatizarán otras. </w:t>
      </w:r>
    </w:p>
    <w:p w:rsidR="00E25801" w:rsidRPr="00B712E2" w:rsidRDefault="00E25801" w:rsidP="001E320C">
      <w:pPr>
        <w:spacing w:line="26" w:lineRule="atLeast"/>
        <w:jc w:val="both"/>
        <w:rPr>
          <w:rFonts w:asciiTheme="minorHAnsi" w:hAnsiTheme="minorHAnsi" w:cs="Arial"/>
        </w:rPr>
      </w:pPr>
    </w:p>
    <w:p w:rsidR="00E25801" w:rsidRPr="002424FC" w:rsidRDefault="00E25801" w:rsidP="001E320C">
      <w:pPr>
        <w:spacing w:line="26" w:lineRule="atLeast"/>
        <w:jc w:val="both"/>
        <w:rPr>
          <w:rFonts w:asciiTheme="minorHAnsi" w:hAnsiTheme="minorHAnsi" w:cs="Arial"/>
          <w:sz w:val="20"/>
          <w:szCs w:val="20"/>
        </w:rPr>
        <w:sectPr w:rsidR="00E25801" w:rsidRPr="002424FC" w:rsidSect="008D5BE7">
          <w:type w:val="continuous"/>
          <w:pgSz w:w="11340" w:h="15309" w:code="1"/>
          <w:pgMar w:top="1701" w:right="1134" w:bottom="1701" w:left="1134" w:header="709" w:footer="284" w:gutter="851"/>
          <w:cols w:num="2" w:space="708"/>
          <w:docGrid w:linePitch="360"/>
        </w:sectPr>
      </w:pPr>
    </w:p>
    <w:p w:rsidR="009C71BB" w:rsidRPr="002424FC" w:rsidRDefault="009C71BB" w:rsidP="001E320C">
      <w:pPr>
        <w:spacing w:line="26" w:lineRule="atLeast"/>
        <w:jc w:val="both"/>
        <w:rPr>
          <w:rFonts w:asciiTheme="minorHAnsi" w:hAnsiTheme="minorHAnsi" w:cs="Arial"/>
          <w:sz w:val="20"/>
          <w:szCs w:val="20"/>
        </w:rPr>
      </w:pPr>
    </w:p>
    <w:p w:rsidR="00C93460" w:rsidRPr="002424FC" w:rsidRDefault="00C93460" w:rsidP="001E320C">
      <w:pPr>
        <w:spacing w:line="26" w:lineRule="atLeast"/>
        <w:jc w:val="both"/>
        <w:rPr>
          <w:rFonts w:asciiTheme="minorHAnsi" w:hAnsiTheme="minorHAnsi" w:cs="Arial"/>
          <w:i/>
          <w:sz w:val="20"/>
          <w:szCs w:val="20"/>
        </w:rPr>
      </w:pPr>
    </w:p>
    <w:p w:rsidR="00C93460" w:rsidRPr="002424FC" w:rsidRDefault="00C93460" w:rsidP="001E320C">
      <w:pPr>
        <w:spacing w:line="26" w:lineRule="atLeast"/>
        <w:jc w:val="both"/>
        <w:rPr>
          <w:rFonts w:asciiTheme="minorHAnsi" w:hAnsiTheme="minorHAnsi" w:cs="Arial"/>
          <w:i/>
          <w:sz w:val="20"/>
          <w:szCs w:val="20"/>
        </w:rPr>
      </w:pPr>
    </w:p>
    <w:p w:rsidR="00C93460" w:rsidRPr="002424FC" w:rsidRDefault="00C93460" w:rsidP="001E320C">
      <w:pPr>
        <w:spacing w:line="26" w:lineRule="atLeast"/>
        <w:jc w:val="both"/>
        <w:rPr>
          <w:rFonts w:asciiTheme="minorHAnsi" w:hAnsiTheme="minorHAnsi" w:cs="Arial"/>
          <w:i/>
          <w:sz w:val="20"/>
          <w:szCs w:val="20"/>
        </w:rPr>
      </w:pPr>
    </w:p>
    <w:p w:rsidR="00C93460" w:rsidRPr="002424FC" w:rsidRDefault="00C93460" w:rsidP="001E320C">
      <w:pPr>
        <w:spacing w:line="26" w:lineRule="atLeast"/>
        <w:jc w:val="both"/>
        <w:rPr>
          <w:rFonts w:asciiTheme="minorHAnsi" w:hAnsiTheme="minorHAnsi" w:cs="Arial"/>
          <w:i/>
          <w:sz w:val="20"/>
          <w:szCs w:val="20"/>
        </w:rPr>
      </w:pPr>
    </w:p>
    <w:p w:rsidR="00C93460" w:rsidRPr="002424FC" w:rsidRDefault="00106BE5" w:rsidP="001E320C">
      <w:pPr>
        <w:spacing w:line="26" w:lineRule="atLeast"/>
        <w:jc w:val="both"/>
        <w:rPr>
          <w:rFonts w:asciiTheme="minorHAnsi" w:hAnsiTheme="minorHAnsi" w:cs="Arial"/>
          <w:i/>
          <w:sz w:val="20"/>
          <w:szCs w:val="20"/>
        </w:rPr>
      </w:pPr>
      <w:r w:rsidRPr="00106BE5">
        <w:rPr>
          <w:rFonts w:asciiTheme="minorHAnsi" w:hAnsiTheme="minorHAnsi" w:cs="Arial"/>
          <w:i/>
          <w:noProof/>
          <w:sz w:val="20"/>
          <w:szCs w:val="20"/>
          <w:lang w:val="es-PY" w:eastAsia="es-PY"/>
        </w:rPr>
        <w:pict>
          <v:roundrect id="_x0000_s1584" style="position:absolute;left:0;text-align:left;margin-left:11.65pt;margin-top:6.25pt;width:397.4pt;height:66.45pt;z-index:251660288" arcsize="10923f" fillcolor="#dbe5f1 [660]" strokecolor="#f2f2f2 [3041]" strokeweight="3pt">
            <v:shadow on="t" type="double" color="#243f60 [1604]" opacity=".5" color2="shadow add(102)" offset="-3pt,-3pt" offset2="-6pt,-6pt"/>
            <v:textbox style="mso-next-textbox:#_x0000_s1584">
              <w:txbxContent>
                <w:p w:rsidR="00820F49" w:rsidRPr="006C1DAB" w:rsidRDefault="00820F49" w:rsidP="00E70C8B">
                  <w:pPr>
                    <w:spacing w:line="26" w:lineRule="atLeast"/>
                    <w:jc w:val="both"/>
                    <w:rPr>
                      <w:rFonts w:asciiTheme="minorHAnsi" w:hAnsiTheme="minorHAnsi" w:cs="Arial"/>
                      <w:b/>
                      <w:i/>
                      <w:color w:val="4F81BD" w:themeColor="accent1"/>
                      <w:sz w:val="24"/>
                      <w:szCs w:val="24"/>
                    </w:rPr>
                  </w:pPr>
                  <w:r w:rsidRPr="006C1DAB">
                    <w:rPr>
                      <w:rFonts w:asciiTheme="minorHAnsi" w:hAnsiTheme="minorHAnsi" w:cs="Arial"/>
                      <w:b/>
                      <w:i/>
                      <w:color w:val="4F81BD" w:themeColor="accent1"/>
                      <w:sz w:val="24"/>
                      <w:szCs w:val="24"/>
                    </w:rPr>
                    <w:t>La evaluación debe estar al servicio de la mejora de los aprendizajes. Por tanto, beneficia a docentes y a estudiantes al proveer informaciones precisas de lo que pasa en el aula y de lo que aprenden los alumnos.</w:t>
                  </w:r>
                </w:p>
                <w:p w:rsidR="00820F49" w:rsidRPr="006C1DAB" w:rsidRDefault="00820F49">
                  <w:pPr>
                    <w:rPr>
                      <w:rFonts w:asciiTheme="minorHAnsi" w:hAnsiTheme="minorHAnsi"/>
                      <w:b/>
                      <w:i/>
                      <w:color w:val="244061" w:themeColor="accent1" w:themeShade="80"/>
                      <w:sz w:val="24"/>
                      <w:szCs w:val="24"/>
                    </w:rPr>
                  </w:pPr>
                </w:p>
              </w:txbxContent>
            </v:textbox>
          </v:roundrect>
        </w:pict>
      </w:r>
    </w:p>
    <w:p w:rsidR="00C93460" w:rsidRPr="002424FC" w:rsidRDefault="00C93460" w:rsidP="001E320C">
      <w:pPr>
        <w:spacing w:line="26" w:lineRule="atLeast"/>
        <w:jc w:val="both"/>
        <w:rPr>
          <w:rFonts w:asciiTheme="minorHAnsi" w:hAnsiTheme="minorHAnsi" w:cs="Arial"/>
          <w:i/>
          <w:sz w:val="20"/>
          <w:szCs w:val="20"/>
        </w:rPr>
      </w:pPr>
    </w:p>
    <w:p w:rsidR="00C93460" w:rsidRPr="002424FC" w:rsidRDefault="00C93460" w:rsidP="001E320C">
      <w:pPr>
        <w:spacing w:line="26" w:lineRule="atLeast"/>
        <w:jc w:val="both"/>
        <w:rPr>
          <w:rFonts w:asciiTheme="minorHAnsi" w:hAnsiTheme="minorHAnsi" w:cs="Arial"/>
          <w:i/>
          <w:sz w:val="20"/>
          <w:szCs w:val="20"/>
        </w:rPr>
      </w:pPr>
    </w:p>
    <w:p w:rsidR="00C93460" w:rsidRPr="002424FC" w:rsidRDefault="00C93460" w:rsidP="001E320C">
      <w:pPr>
        <w:spacing w:line="26" w:lineRule="atLeast"/>
        <w:jc w:val="both"/>
        <w:rPr>
          <w:rFonts w:asciiTheme="minorHAnsi" w:hAnsiTheme="minorHAnsi" w:cs="Arial"/>
          <w:i/>
          <w:sz w:val="20"/>
          <w:szCs w:val="20"/>
        </w:rPr>
      </w:pPr>
    </w:p>
    <w:p w:rsidR="00BC2314" w:rsidRDefault="00BC2314" w:rsidP="001E320C">
      <w:pPr>
        <w:spacing w:line="26" w:lineRule="atLeast"/>
        <w:jc w:val="both"/>
        <w:rPr>
          <w:rFonts w:asciiTheme="minorHAnsi" w:hAnsiTheme="minorHAnsi" w:cs="Arial"/>
          <w:i/>
          <w:sz w:val="20"/>
          <w:szCs w:val="20"/>
        </w:rPr>
      </w:pPr>
    </w:p>
    <w:p w:rsidR="008666BA" w:rsidRDefault="008666BA" w:rsidP="001E320C">
      <w:pPr>
        <w:spacing w:line="26" w:lineRule="atLeast"/>
        <w:jc w:val="both"/>
        <w:rPr>
          <w:rFonts w:asciiTheme="minorHAnsi" w:hAnsiTheme="minorHAnsi" w:cs="Arial"/>
          <w:i/>
          <w:sz w:val="20"/>
          <w:szCs w:val="20"/>
        </w:rPr>
      </w:pPr>
    </w:p>
    <w:p w:rsidR="008666BA" w:rsidRDefault="008666BA" w:rsidP="001E320C">
      <w:pPr>
        <w:spacing w:line="26" w:lineRule="atLeast"/>
        <w:jc w:val="both"/>
        <w:rPr>
          <w:rFonts w:asciiTheme="minorHAnsi" w:hAnsiTheme="minorHAnsi" w:cs="Arial"/>
          <w:i/>
          <w:sz w:val="20"/>
          <w:szCs w:val="20"/>
        </w:rPr>
      </w:pPr>
    </w:p>
    <w:p w:rsidR="008666BA" w:rsidRDefault="008666BA" w:rsidP="001E320C">
      <w:pPr>
        <w:spacing w:line="26" w:lineRule="atLeast"/>
        <w:jc w:val="both"/>
        <w:rPr>
          <w:rFonts w:asciiTheme="minorHAnsi" w:hAnsiTheme="minorHAnsi" w:cs="Arial"/>
          <w:i/>
          <w:sz w:val="20"/>
          <w:szCs w:val="20"/>
        </w:rPr>
      </w:pPr>
    </w:p>
    <w:p w:rsidR="008666BA" w:rsidRDefault="008666BA" w:rsidP="001E320C">
      <w:pPr>
        <w:spacing w:line="26" w:lineRule="atLeast"/>
        <w:jc w:val="both"/>
        <w:rPr>
          <w:rFonts w:asciiTheme="minorHAnsi" w:hAnsiTheme="minorHAnsi" w:cs="Arial"/>
          <w:i/>
          <w:sz w:val="20"/>
          <w:szCs w:val="20"/>
        </w:rPr>
      </w:pPr>
    </w:p>
    <w:p w:rsidR="008666BA" w:rsidRDefault="008666BA" w:rsidP="001E320C">
      <w:pPr>
        <w:spacing w:line="26" w:lineRule="atLeast"/>
        <w:jc w:val="both"/>
        <w:rPr>
          <w:rFonts w:asciiTheme="minorHAnsi" w:hAnsiTheme="minorHAnsi" w:cs="Arial"/>
          <w:i/>
          <w:sz w:val="20"/>
          <w:szCs w:val="20"/>
        </w:rPr>
      </w:pPr>
    </w:p>
    <w:p w:rsidR="008666BA" w:rsidRDefault="008666BA" w:rsidP="001E320C">
      <w:pPr>
        <w:spacing w:line="26" w:lineRule="atLeast"/>
        <w:jc w:val="both"/>
        <w:rPr>
          <w:rFonts w:asciiTheme="minorHAnsi" w:hAnsiTheme="minorHAnsi" w:cs="Arial"/>
          <w:i/>
          <w:sz w:val="20"/>
          <w:szCs w:val="20"/>
        </w:rPr>
      </w:pPr>
    </w:p>
    <w:p w:rsidR="008666BA" w:rsidRDefault="008666BA" w:rsidP="001E320C">
      <w:pPr>
        <w:spacing w:line="26" w:lineRule="atLeast"/>
        <w:jc w:val="both"/>
        <w:rPr>
          <w:rFonts w:asciiTheme="minorHAnsi" w:hAnsiTheme="minorHAnsi" w:cs="Arial"/>
          <w:i/>
          <w:sz w:val="20"/>
          <w:szCs w:val="20"/>
        </w:rPr>
      </w:pPr>
    </w:p>
    <w:p w:rsidR="008666BA" w:rsidRDefault="008666BA" w:rsidP="001E320C">
      <w:pPr>
        <w:spacing w:line="26" w:lineRule="atLeast"/>
        <w:jc w:val="both"/>
        <w:rPr>
          <w:rFonts w:asciiTheme="minorHAnsi" w:hAnsiTheme="minorHAnsi" w:cs="Arial"/>
          <w:i/>
          <w:sz w:val="20"/>
          <w:szCs w:val="20"/>
        </w:rPr>
      </w:pPr>
    </w:p>
    <w:p w:rsidR="008666BA" w:rsidRDefault="008666BA" w:rsidP="001E320C">
      <w:pPr>
        <w:spacing w:line="26" w:lineRule="atLeast"/>
        <w:jc w:val="both"/>
        <w:rPr>
          <w:rFonts w:asciiTheme="minorHAnsi" w:hAnsiTheme="minorHAnsi" w:cs="Arial"/>
          <w:i/>
          <w:sz w:val="20"/>
          <w:szCs w:val="20"/>
        </w:rPr>
      </w:pPr>
    </w:p>
    <w:p w:rsidR="008666BA" w:rsidRDefault="008666BA" w:rsidP="001E320C">
      <w:pPr>
        <w:spacing w:line="26" w:lineRule="atLeast"/>
        <w:jc w:val="both"/>
        <w:rPr>
          <w:rFonts w:asciiTheme="minorHAnsi" w:hAnsiTheme="minorHAnsi" w:cs="Arial"/>
          <w:i/>
          <w:sz w:val="20"/>
          <w:szCs w:val="20"/>
        </w:rPr>
      </w:pPr>
    </w:p>
    <w:p w:rsidR="008666BA" w:rsidRDefault="008666BA" w:rsidP="001E320C">
      <w:pPr>
        <w:spacing w:line="26" w:lineRule="atLeast"/>
        <w:jc w:val="both"/>
        <w:rPr>
          <w:rFonts w:asciiTheme="minorHAnsi" w:hAnsiTheme="minorHAnsi" w:cs="Arial"/>
          <w:i/>
          <w:sz w:val="20"/>
          <w:szCs w:val="20"/>
        </w:rPr>
      </w:pPr>
    </w:p>
    <w:p w:rsidR="0091208D" w:rsidRDefault="0091208D" w:rsidP="001E320C">
      <w:pPr>
        <w:spacing w:line="26" w:lineRule="atLeast"/>
        <w:jc w:val="both"/>
        <w:rPr>
          <w:rFonts w:asciiTheme="minorHAnsi" w:hAnsiTheme="minorHAnsi" w:cs="Arial"/>
          <w:i/>
          <w:sz w:val="20"/>
          <w:szCs w:val="20"/>
        </w:rPr>
      </w:pPr>
    </w:p>
    <w:p w:rsidR="00C40A8A" w:rsidRPr="00A4544B" w:rsidRDefault="00C40A8A" w:rsidP="00C40A8A">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r w:rsidRPr="00A4544B">
        <w:rPr>
          <w:rFonts w:asciiTheme="minorHAnsi" w:eastAsia="PMingLiU" w:hAnsiTheme="minorHAnsi" w:cs="Elephant"/>
          <w:b/>
          <w:iCs/>
          <w:color w:val="365F91"/>
          <w:position w:val="3"/>
          <w:sz w:val="44"/>
          <w:szCs w:val="44"/>
        </w:rPr>
        <w:t>Glosario</w:t>
      </w:r>
    </w:p>
    <w:p w:rsidR="00C40A8A" w:rsidRPr="004148DD" w:rsidRDefault="00C40A8A" w:rsidP="00C40A8A">
      <w:pPr>
        <w:autoSpaceDE w:val="0"/>
        <w:autoSpaceDN w:val="0"/>
        <w:adjustRightInd w:val="0"/>
        <w:spacing w:line="26" w:lineRule="atLeast"/>
        <w:rPr>
          <w:rFonts w:asciiTheme="minorHAnsi" w:hAnsiTheme="minorHAnsi" w:cs="Elephant-Italic"/>
          <w:i/>
          <w:iCs/>
          <w:sz w:val="20"/>
          <w:szCs w:val="20"/>
        </w:rPr>
      </w:pPr>
    </w:p>
    <w:p w:rsidR="00C40A8A" w:rsidRPr="00F75323" w:rsidRDefault="00C40A8A" w:rsidP="00C40A8A">
      <w:pPr>
        <w:shd w:val="clear" w:color="auto" w:fill="DBE5F1" w:themeFill="accent1" w:themeFillTint="33"/>
        <w:autoSpaceDE w:val="0"/>
        <w:autoSpaceDN w:val="0"/>
        <w:adjustRightInd w:val="0"/>
        <w:spacing w:line="26" w:lineRule="atLeast"/>
        <w:jc w:val="center"/>
        <w:rPr>
          <w:rFonts w:asciiTheme="minorHAnsi" w:hAnsiTheme="minorHAnsi" w:cs="Elephant-Italic"/>
          <w:b/>
          <w:i/>
          <w:iCs/>
        </w:rPr>
      </w:pPr>
      <w:r w:rsidRPr="00F75323">
        <w:rPr>
          <w:rFonts w:asciiTheme="minorHAnsi" w:hAnsiTheme="minorHAnsi" w:cs="Elephant-Italic"/>
          <w:b/>
          <w:i/>
          <w:iCs/>
        </w:rPr>
        <w:t>A</w:t>
      </w:r>
    </w:p>
    <w:p w:rsidR="00C40A8A" w:rsidRPr="00F75323" w:rsidRDefault="00C40A8A" w:rsidP="00C40A8A">
      <w:pPr>
        <w:autoSpaceDE w:val="0"/>
        <w:autoSpaceDN w:val="0"/>
        <w:adjustRightInd w:val="0"/>
        <w:spacing w:line="26" w:lineRule="atLeast"/>
        <w:rPr>
          <w:rFonts w:asciiTheme="minorHAnsi" w:hAnsiTheme="minorHAnsi" w:cs="Tahoma-Bold"/>
          <w:b/>
          <w:bCs/>
        </w:rPr>
      </w:pPr>
    </w:p>
    <w:p w:rsidR="00C40A8A" w:rsidRPr="00F75323" w:rsidRDefault="00C40A8A" w:rsidP="00C40A8A">
      <w:pPr>
        <w:autoSpaceDE w:val="0"/>
        <w:autoSpaceDN w:val="0"/>
        <w:adjustRightInd w:val="0"/>
        <w:spacing w:line="26" w:lineRule="atLeast"/>
        <w:jc w:val="both"/>
        <w:rPr>
          <w:rFonts w:asciiTheme="minorHAnsi" w:hAnsiTheme="minorHAnsi" w:cs="Tahoma"/>
        </w:rPr>
      </w:pPr>
      <w:r w:rsidRPr="00F75323">
        <w:rPr>
          <w:rFonts w:asciiTheme="minorHAnsi" w:hAnsiTheme="minorHAnsi" w:cs="Tahoma-Bold"/>
          <w:b/>
          <w:bCs/>
        </w:rPr>
        <w:t xml:space="preserve">Ámbito: </w:t>
      </w:r>
      <w:r w:rsidRPr="00F75323">
        <w:rPr>
          <w:rFonts w:asciiTheme="minorHAnsi" w:hAnsiTheme="minorHAnsi" w:cs="Tahoma"/>
        </w:rPr>
        <w:t>se refiere a los sectores amplios de la vida social en los que interactúan los hablantes. Estos son categorizados acorde al uso de la lengua. Los diversos ámbitos de comunicación pueden ser: personal, familiar, escolar, profesional, público.</w:t>
      </w:r>
    </w:p>
    <w:p w:rsidR="00C40A8A" w:rsidRPr="00F75323" w:rsidRDefault="00C40A8A" w:rsidP="00C40A8A">
      <w:pPr>
        <w:autoSpaceDE w:val="0"/>
        <w:autoSpaceDN w:val="0"/>
        <w:adjustRightInd w:val="0"/>
        <w:spacing w:line="26" w:lineRule="atLeast"/>
        <w:rPr>
          <w:rFonts w:asciiTheme="minorHAnsi" w:hAnsiTheme="minorHAnsi" w:cs="Tahoma"/>
        </w:rPr>
      </w:pPr>
    </w:p>
    <w:p w:rsidR="00C40A8A" w:rsidRPr="00F75323" w:rsidRDefault="00C40A8A" w:rsidP="00C40A8A">
      <w:pPr>
        <w:shd w:val="clear" w:color="auto" w:fill="DBE5F1" w:themeFill="accent1" w:themeFillTint="33"/>
        <w:autoSpaceDE w:val="0"/>
        <w:autoSpaceDN w:val="0"/>
        <w:adjustRightInd w:val="0"/>
        <w:spacing w:line="26" w:lineRule="atLeast"/>
        <w:jc w:val="center"/>
        <w:rPr>
          <w:rFonts w:asciiTheme="minorHAnsi" w:hAnsiTheme="minorHAnsi" w:cs="Elephant-Italic"/>
          <w:b/>
          <w:i/>
          <w:iCs/>
        </w:rPr>
      </w:pPr>
      <w:r w:rsidRPr="00F75323">
        <w:rPr>
          <w:rFonts w:asciiTheme="minorHAnsi" w:hAnsiTheme="minorHAnsi" w:cs="Elephant-Italic"/>
          <w:b/>
          <w:i/>
          <w:iCs/>
        </w:rPr>
        <w:t>C</w:t>
      </w:r>
    </w:p>
    <w:p w:rsidR="00C40A8A" w:rsidRPr="00F75323" w:rsidRDefault="00C40A8A" w:rsidP="00C40A8A">
      <w:pPr>
        <w:autoSpaceDE w:val="0"/>
        <w:autoSpaceDN w:val="0"/>
        <w:adjustRightInd w:val="0"/>
        <w:spacing w:line="26" w:lineRule="atLeast"/>
        <w:rPr>
          <w:rFonts w:asciiTheme="minorHAnsi" w:hAnsiTheme="minorHAnsi" w:cs="Tahoma-Bold"/>
          <w:b/>
          <w:bCs/>
        </w:rPr>
      </w:pPr>
    </w:p>
    <w:p w:rsidR="00C40A8A" w:rsidRPr="00F75323" w:rsidRDefault="00C40A8A" w:rsidP="00C40A8A">
      <w:pPr>
        <w:autoSpaceDE w:val="0"/>
        <w:autoSpaceDN w:val="0"/>
        <w:adjustRightInd w:val="0"/>
        <w:spacing w:line="26" w:lineRule="atLeast"/>
        <w:jc w:val="both"/>
        <w:rPr>
          <w:rFonts w:asciiTheme="minorHAnsi" w:hAnsiTheme="minorHAnsi" w:cs="Tahoma"/>
        </w:rPr>
      </w:pPr>
      <w:r w:rsidRPr="00F75323">
        <w:rPr>
          <w:rFonts w:asciiTheme="minorHAnsi" w:hAnsiTheme="minorHAnsi" w:cs="Tahoma-Bold"/>
          <w:b/>
          <w:bCs/>
        </w:rPr>
        <w:t xml:space="preserve">Capacidad: </w:t>
      </w:r>
      <w:r w:rsidRPr="00F75323">
        <w:rPr>
          <w:rFonts w:asciiTheme="minorHAnsi" w:hAnsiTheme="minorHAnsi" w:cs="Tahoma"/>
        </w:rPr>
        <w:t>integración de conocimientos, habilidades, actitudes y destrezas en la realización de una tarea.</w:t>
      </w:r>
    </w:p>
    <w:p w:rsidR="00C40A8A" w:rsidRPr="00F75323" w:rsidRDefault="00C40A8A" w:rsidP="00C40A8A">
      <w:pPr>
        <w:autoSpaceDE w:val="0"/>
        <w:autoSpaceDN w:val="0"/>
        <w:adjustRightInd w:val="0"/>
        <w:spacing w:line="26" w:lineRule="atLeast"/>
        <w:jc w:val="both"/>
        <w:rPr>
          <w:rFonts w:asciiTheme="minorHAnsi" w:hAnsiTheme="minorHAnsi" w:cs="Tahoma"/>
        </w:rPr>
      </w:pPr>
      <w:r w:rsidRPr="00F75323">
        <w:rPr>
          <w:rFonts w:asciiTheme="minorHAnsi" w:hAnsiTheme="minorHAnsi" w:cs="Tahoma-Bold"/>
          <w:b/>
          <w:bCs/>
        </w:rPr>
        <w:t xml:space="preserve">Capacidad metacognitiva: </w:t>
      </w:r>
      <w:r w:rsidRPr="00F75323">
        <w:rPr>
          <w:rFonts w:asciiTheme="minorHAnsi" w:hAnsiTheme="minorHAnsi" w:cs="Tahoma"/>
        </w:rPr>
        <w:t>conjunto de habilidades que permiten autorregular los propios saberes.</w:t>
      </w:r>
    </w:p>
    <w:p w:rsidR="00C40A8A" w:rsidRPr="00F75323" w:rsidRDefault="00C40A8A" w:rsidP="00C40A8A">
      <w:pPr>
        <w:autoSpaceDE w:val="0"/>
        <w:autoSpaceDN w:val="0"/>
        <w:adjustRightInd w:val="0"/>
        <w:spacing w:line="26" w:lineRule="atLeast"/>
        <w:jc w:val="both"/>
        <w:rPr>
          <w:rFonts w:asciiTheme="minorHAnsi" w:hAnsiTheme="minorHAnsi" w:cs="Tahoma"/>
        </w:rPr>
      </w:pPr>
      <w:r w:rsidRPr="00F75323">
        <w:rPr>
          <w:rFonts w:asciiTheme="minorHAnsi" w:hAnsiTheme="minorHAnsi" w:cs="Tahoma-Bold"/>
          <w:b/>
          <w:bCs/>
        </w:rPr>
        <w:t xml:space="preserve">Coherencia: </w:t>
      </w:r>
      <w:r w:rsidRPr="00F75323">
        <w:rPr>
          <w:rFonts w:asciiTheme="minorHAnsi" w:hAnsiTheme="minorHAnsi" w:cs="Tahoma"/>
        </w:rPr>
        <w:t>cualidad de todo texto relacionada con el orden en el que se transmite  una información, lo que permite una clara comprensión del mensaje.</w:t>
      </w:r>
    </w:p>
    <w:p w:rsidR="00C40A8A" w:rsidRPr="00F75323" w:rsidRDefault="00C40A8A" w:rsidP="00C40A8A">
      <w:pPr>
        <w:autoSpaceDE w:val="0"/>
        <w:autoSpaceDN w:val="0"/>
        <w:adjustRightInd w:val="0"/>
        <w:spacing w:line="26" w:lineRule="atLeast"/>
        <w:jc w:val="both"/>
        <w:rPr>
          <w:rFonts w:asciiTheme="minorHAnsi" w:hAnsiTheme="minorHAnsi" w:cs="Tahoma"/>
        </w:rPr>
      </w:pPr>
      <w:r w:rsidRPr="00F75323">
        <w:rPr>
          <w:rFonts w:asciiTheme="minorHAnsi" w:hAnsiTheme="minorHAnsi" w:cs="Tahoma-Bold"/>
          <w:b/>
          <w:bCs/>
        </w:rPr>
        <w:t xml:space="preserve">Cohesión: </w:t>
      </w:r>
      <w:r w:rsidRPr="00F75323">
        <w:rPr>
          <w:rFonts w:asciiTheme="minorHAnsi" w:hAnsiTheme="minorHAnsi" w:cs="Tahoma"/>
        </w:rPr>
        <w:t>es el modo en el cual los componentes de un texto se conectan entre sí. Relaciones entre los diferentes componentes de un texto que le dan unidad.</w:t>
      </w:r>
    </w:p>
    <w:p w:rsidR="00C40A8A" w:rsidRPr="00F75323" w:rsidRDefault="00C40A8A" w:rsidP="00C40A8A">
      <w:pPr>
        <w:autoSpaceDE w:val="0"/>
        <w:autoSpaceDN w:val="0"/>
        <w:adjustRightInd w:val="0"/>
        <w:spacing w:line="26" w:lineRule="atLeast"/>
        <w:jc w:val="both"/>
        <w:rPr>
          <w:rFonts w:asciiTheme="minorHAnsi" w:hAnsiTheme="minorHAnsi" w:cs="Tahoma"/>
        </w:rPr>
      </w:pPr>
      <w:r w:rsidRPr="00F75323">
        <w:rPr>
          <w:rFonts w:asciiTheme="minorHAnsi" w:hAnsiTheme="minorHAnsi" w:cs="Tahoma-Bold"/>
          <w:b/>
          <w:bCs/>
        </w:rPr>
        <w:t xml:space="preserve">Competencia comunicativa: </w:t>
      </w:r>
      <w:r w:rsidRPr="00F75323">
        <w:rPr>
          <w:rFonts w:asciiTheme="minorHAnsi" w:hAnsiTheme="minorHAnsi" w:cs="Tahoma"/>
        </w:rPr>
        <w:t>conjunto integrado de capacidades orales y escritas que permiten la comunicación efectiva a través de la lengua.</w:t>
      </w:r>
    </w:p>
    <w:p w:rsidR="00C40A8A" w:rsidRPr="00F75323" w:rsidRDefault="00C40A8A" w:rsidP="00C40A8A">
      <w:pPr>
        <w:autoSpaceDE w:val="0"/>
        <w:autoSpaceDN w:val="0"/>
        <w:adjustRightInd w:val="0"/>
        <w:spacing w:line="26" w:lineRule="atLeast"/>
        <w:jc w:val="both"/>
        <w:rPr>
          <w:rFonts w:asciiTheme="minorHAnsi" w:hAnsiTheme="minorHAnsi" w:cs="Tahoma"/>
        </w:rPr>
      </w:pPr>
      <w:r w:rsidRPr="00F75323">
        <w:rPr>
          <w:rFonts w:asciiTheme="minorHAnsi" w:hAnsiTheme="minorHAnsi" w:cs="Tahoma-Bold"/>
          <w:b/>
          <w:bCs/>
        </w:rPr>
        <w:t xml:space="preserve">Conectores: </w:t>
      </w:r>
      <w:r w:rsidRPr="00F75323">
        <w:rPr>
          <w:rFonts w:asciiTheme="minorHAnsi" w:hAnsiTheme="minorHAnsi" w:cs="Tahoma"/>
        </w:rPr>
        <w:t>elementos lingüísticos utilizados para enlazar una idea con otra en la construcción del discurso.</w:t>
      </w:r>
    </w:p>
    <w:p w:rsidR="00C40A8A" w:rsidRPr="00F75323" w:rsidRDefault="00C40A8A" w:rsidP="00C40A8A">
      <w:pPr>
        <w:autoSpaceDE w:val="0"/>
        <w:autoSpaceDN w:val="0"/>
        <w:adjustRightInd w:val="0"/>
        <w:spacing w:line="26" w:lineRule="atLeast"/>
        <w:jc w:val="both"/>
        <w:rPr>
          <w:rFonts w:asciiTheme="minorHAnsi" w:hAnsiTheme="minorHAnsi" w:cs="Tahoma-Bold"/>
          <w:b/>
          <w:bCs/>
        </w:rPr>
      </w:pPr>
      <w:r w:rsidRPr="00F75323">
        <w:rPr>
          <w:rFonts w:asciiTheme="minorHAnsi" w:hAnsiTheme="minorHAnsi" w:cs="Tahoma-Bold"/>
          <w:b/>
          <w:bCs/>
        </w:rPr>
        <w:t xml:space="preserve">Contexto: </w:t>
      </w:r>
      <w:r w:rsidRPr="00F75323">
        <w:rPr>
          <w:rFonts w:asciiTheme="minorHAnsi" w:hAnsiTheme="minorHAnsi" w:cs="Tahoma"/>
        </w:rPr>
        <w:t>se refiere al conjunto de acontecimientos y de factores situacionales (físicos y de otro tipo) tanto internos como externos a la persona, dentro del cual se producen los actos de comunicación.</w:t>
      </w:r>
    </w:p>
    <w:p w:rsidR="00C40A8A" w:rsidRDefault="00C40A8A" w:rsidP="00C40A8A">
      <w:pPr>
        <w:autoSpaceDE w:val="0"/>
        <w:autoSpaceDN w:val="0"/>
        <w:adjustRightInd w:val="0"/>
        <w:spacing w:line="26" w:lineRule="atLeast"/>
        <w:rPr>
          <w:rFonts w:asciiTheme="minorHAnsi" w:hAnsiTheme="minorHAnsi" w:cs="Elephant-Italic"/>
          <w:i/>
          <w:iCs/>
        </w:rPr>
      </w:pPr>
    </w:p>
    <w:p w:rsidR="00C40A8A" w:rsidRPr="00F75323" w:rsidRDefault="00C40A8A" w:rsidP="00C40A8A">
      <w:pPr>
        <w:shd w:val="clear" w:color="auto" w:fill="DBE5F1" w:themeFill="accent1" w:themeFillTint="33"/>
        <w:autoSpaceDE w:val="0"/>
        <w:autoSpaceDN w:val="0"/>
        <w:adjustRightInd w:val="0"/>
        <w:spacing w:line="26" w:lineRule="atLeast"/>
        <w:jc w:val="center"/>
        <w:rPr>
          <w:rFonts w:asciiTheme="minorHAnsi" w:hAnsiTheme="minorHAnsi" w:cs="Elephant-Italic"/>
          <w:b/>
          <w:i/>
          <w:iCs/>
        </w:rPr>
      </w:pPr>
      <w:r w:rsidRPr="00F75323">
        <w:rPr>
          <w:rFonts w:asciiTheme="minorHAnsi" w:hAnsiTheme="minorHAnsi" w:cs="Elephant-Italic"/>
          <w:b/>
          <w:i/>
          <w:iCs/>
        </w:rPr>
        <w:t>E</w:t>
      </w:r>
    </w:p>
    <w:p w:rsidR="00C40A8A" w:rsidRPr="00F75323" w:rsidRDefault="00C40A8A" w:rsidP="00C40A8A">
      <w:pPr>
        <w:autoSpaceDE w:val="0"/>
        <w:autoSpaceDN w:val="0"/>
        <w:adjustRightInd w:val="0"/>
        <w:spacing w:line="26" w:lineRule="atLeast"/>
        <w:jc w:val="both"/>
        <w:rPr>
          <w:rFonts w:asciiTheme="minorHAnsi" w:hAnsiTheme="minorHAnsi" w:cs="Tahoma-Bold"/>
          <w:b/>
          <w:bCs/>
        </w:rPr>
      </w:pPr>
    </w:p>
    <w:p w:rsidR="00C40A8A" w:rsidRPr="00F75323" w:rsidRDefault="00C40A8A" w:rsidP="00C40A8A">
      <w:pPr>
        <w:autoSpaceDE w:val="0"/>
        <w:autoSpaceDN w:val="0"/>
        <w:adjustRightInd w:val="0"/>
        <w:spacing w:line="26" w:lineRule="atLeast"/>
        <w:jc w:val="both"/>
        <w:rPr>
          <w:rFonts w:asciiTheme="minorHAnsi" w:hAnsiTheme="minorHAnsi" w:cs="Tahoma"/>
        </w:rPr>
      </w:pPr>
      <w:r w:rsidRPr="00F75323">
        <w:rPr>
          <w:rFonts w:asciiTheme="minorHAnsi" w:hAnsiTheme="minorHAnsi" w:cs="Tahoma-Bold"/>
          <w:b/>
          <w:bCs/>
        </w:rPr>
        <w:t>Enfoque comunicativo</w:t>
      </w:r>
      <w:r w:rsidRPr="00F75323">
        <w:rPr>
          <w:rFonts w:asciiTheme="minorHAnsi" w:hAnsiTheme="minorHAnsi" w:cs="Tahoma"/>
        </w:rPr>
        <w:t>: es aquel que enfatiza la función básica de la lengua como el elemento que transmite y obtiene información. Privilegia la comunicación sobre el estudio de la estructura de la lengua.</w:t>
      </w:r>
    </w:p>
    <w:p w:rsidR="00C40A8A" w:rsidRPr="00F75323" w:rsidRDefault="00C40A8A" w:rsidP="00C40A8A">
      <w:pPr>
        <w:autoSpaceDE w:val="0"/>
        <w:autoSpaceDN w:val="0"/>
        <w:adjustRightInd w:val="0"/>
        <w:spacing w:line="26" w:lineRule="atLeast"/>
        <w:jc w:val="both"/>
        <w:rPr>
          <w:rFonts w:asciiTheme="minorHAnsi" w:hAnsiTheme="minorHAnsi" w:cs="Tahoma"/>
        </w:rPr>
      </w:pPr>
      <w:r w:rsidRPr="00F75323">
        <w:rPr>
          <w:rFonts w:asciiTheme="minorHAnsi" w:hAnsiTheme="minorHAnsi" w:cs="Tahoma-Bold"/>
          <w:b/>
          <w:bCs/>
        </w:rPr>
        <w:t>Enunciado</w:t>
      </w:r>
      <w:r w:rsidRPr="00F75323">
        <w:rPr>
          <w:rFonts w:asciiTheme="minorHAnsi" w:hAnsiTheme="minorHAnsi" w:cs="Tahoma"/>
        </w:rPr>
        <w:t>: unidad mínima de comunicación que tiene sentido completo en un determinado contexto y expresa la intención del hablante.</w:t>
      </w:r>
    </w:p>
    <w:p w:rsidR="00C40A8A" w:rsidRPr="00F75323" w:rsidRDefault="00C40A8A" w:rsidP="00C40A8A">
      <w:pPr>
        <w:autoSpaceDE w:val="0"/>
        <w:autoSpaceDN w:val="0"/>
        <w:adjustRightInd w:val="0"/>
        <w:spacing w:line="26" w:lineRule="atLeast"/>
        <w:jc w:val="both"/>
        <w:rPr>
          <w:rFonts w:asciiTheme="minorHAnsi" w:hAnsiTheme="minorHAnsi" w:cs="Tahoma"/>
        </w:rPr>
      </w:pPr>
      <w:r w:rsidRPr="00F75323">
        <w:rPr>
          <w:rFonts w:asciiTheme="minorHAnsi" w:hAnsiTheme="minorHAnsi" w:cs="Tahoma-Bold"/>
          <w:b/>
          <w:bCs/>
        </w:rPr>
        <w:t>Enunciado frase</w:t>
      </w:r>
      <w:r w:rsidRPr="00F75323">
        <w:rPr>
          <w:rFonts w:asciiTheme="minorHAnsi" w:hAnsiTheme="minorHAnsi" w:cs="Tahoma"/>
        </w:rPr>
        <w:t>: mínima unidad de comunicación que se caracteriza por no tener verbo conjugado.</w:t>
      </w:r>
    </w:p>
    <w:p w:rsidR="00C40A8A" w:rsidRPr="00F75323" w:rsidRDefault="00C40A8A" w:rsidP="00C40A8A">
      <w:pPr>
        <w:autoSpaceDE w:val="0"/>
        <w:autoSpaceDN w:val="0"/>
        <w:adjustRightInd w:val="0"/>
        <w:spacing w:line="26" w:lineRule="atLeast"/>
        <w:jc w:val="both"/>
        <w:rPr>
          <w:rFonts w:asciiTheme="minorHAnsi" w:hAnsiTheme="minorHAnsi" w:cs="Tahoma"/>
        </w:rPr>
      </w:pPr>
      <w:r w:rsidRPr="00F75323">
        <w:rPr>
          <w:rFonts w:asciiTheme="minorHAnsi" w:hAnsiTheme="minorHAnsi" w:cs="Tahoma-Bold"/>
          <w:b/>
          <w:bCs/>
        </w:rPr>
        <w:t>Enunciado oracional</w:t>
      </w:r>
      <w:r w:rsidRPr="00F75323">
        <w:rPr>
          <w:rFonts w:asciiTheme="minorHAnsi" w:hAnsiTheme="minorHAnsi" w:cs="Tahoma"/>
        </w:rPr>
        <w:t>: unidad mínima de comunicación que se caracteriza por presentar un verbo conjugado.</w:t>
      </w:r>
    </w:p>
    <w:p w:rsidR="00C40A8A" w:rsidRPr="00F75323" w:rsidRDefault="00C40A8A" w:rsidP="00C40A8A">
      <w:pPr>
        <w:autoSpaceDE w:val="0"/>
        <w:autoSpaceDN w:val="0"/>
        <w:adjustRightInd w:val="0"/>
        <w:spacing w:line="26" w:lineRule="atLeast"/>
        <w:jc w:val="both"/>
        <w:rPr>
          <w:rFonts w:asciiTheme="minorHAnsi" w:hAnsiTheme="minorHAnsi" w:cs="Tahoma"/>
        </w:rPr>
      </w:pPr>
      <w:r w:rsidRPr="00F75323">
        <w:rPr>
          <w:rFonts w:asciiTheme="minorHAnsi" w:hAnsiTheme="minorHAnsi" w:cs="Tahoma-Bold"/>
          <w:b/>
          <w:bCs/>
        </w:rPr>
        <w:t>Estrategia</w:t>
      </w:r>
      <w:r w:rsidRPr="00F75323">
        <w:rPr>
          <w:rFonts w:asciiTheme="minorHAnsi" w:hAnsiTheme="minorHAnsi" w:cs="Tahoma"/>
        </w:rPr>
        <w:t>: es cualquier línea de actuación organizada, intencionada, regulada y elegida por cualquier individuo para realizar una tarea.</w:t>
      </w:r>
    </w:p>
    <w:p w:rsidR="00C40A8A" w:rsidRPr="00F75323" w:rsidRDefault="00C40A8A" w:rsidP="00C40A8A">
      <w:pPr>
        <w:autoSpaceDE w:val="0"/>
        <w:autoSpaceDN w:val="0"/>
        <w:adjustRightInd w:val="0"/>
        <w:spacing w:line="26" w:lineRule="atLeast"/>
        <w:jc w:val="both"/>
        <w:rPr>
          <w:rFonts w:asciiTheme="minorHAnsi" w:hAnsiTheme="minorHAnsi" w:cs="Tahoma"/>
        </w:rPr>
      </w:pPr>
      <w:r w:rsidRPr="00F75323">
        <w:rPr>
          <w:rFonts w:asciiTheme="minorHAnsi" w:hAnsiTheme="minorHAnsi" w:cs="Tahoma-Bold"/>
          <w:b/>
          <w:bCs/>
        </w:rPr>
        <w:t>Estructura de la lengua</w:t>
      </w:r>
      <w:r w:rsidRPr="00F75323">
        <w:rPr>
          <w:rFonts w:asciiTheme="minorHAnsi" w:hAnsiTheme="minorHAnsi" w:cs="Tahoma"/>
        </w:rPr>
        <w:t>: conjunto de elementos y reglas que constituyen una lengua.</w:t>
      </w:r>
    </w:p>
    <w:p w:rsidR="00C40A8A" w:rsidRDefault="00C40A8A" w:rsidP="00C40A8A">
      <w:pPr>
        <w:autoSpaceDE w:val="0"/>
        <w:autoSpaceDN w:val="0"/>
        <w:adjustRightInd w:val="0"/>
        <w:spacing w:line="26" w:lineRule="atLeast"/>
        <w:jc w:val="both"/>
        <w:rPr>
          <w:rFonts w:asciiTheme="minorHAnsi" w:hAnsiTheme="minorHAnsi" w:cs="Elephant-Italic"/>
          <w:i/>
          <w:iCs/>
        </w:rPr>
      </w:pPr>
    </w:p>
    <w:p w:rsidR="009F28AB" w:rsidRPr="00F75323" w:rsidRDefault="009F28AB" w:rsidP="00C40A8A">
      <w:pPr>
        <w:autoSpaceDE w:val="0"/>
        <w:autoSpaceDN w:val="0"/>
        <w:adjustRightInd w:val="0"/>
        <w:spacing w:line="26" w:lineRule="atLeast"/>
        <w:jc w:val="both"/>
        <w:rPr>
          <w:rFonts w:asciiTheme="minorHAnsi" w:hAnsiTheme="minorHAnsi" w:cs="Elephant-Italic"/>
          <w:i/>
          <w:iCs/>
        </w:rPr>
      </w:pPr>
    </w:p>
    <w:p w:rsidR="00C40A8A" w:rsidRPr="00F75323" w:rsidRDefault="00C40A8A" w:rsidP="00C40A8A">
      <w:pPr>
        <w:autoSpaceDE w:val="0"/>
        <w:autoSpaceDN w:val="0"/>
        <w:adjustRightInd w:val="0"/>
        <w:spacing w:line="26" w:lineRule="atLeast"/>
        <w:rPr>
          <w:rFonts w:asciiTheme="minorHAnsi" w:hAnsiTheme="minorHAnsi" w:cs="Elephant-Italic"/>
          <w:i/>
          <w:iCs/>
        </w:rPr>
      </w:pPr>
    </w:p>
    <w:p w:rsidR="00C40A8A" w:rsidRPr="00F75323" w:rsidRDefault="00C40A8A" w:rsidP="00C40A8A">
      <w:pPr>
        <w:shd w:val="clear" w:color="auto" w:fill="DBE5F1" w:themeFill="accent1" w:themeFillTint="33"/>
        <w:autoSpaceDE w:val="0"/>
        <w:autoSpaceDN w:val="0"/>
        <w:adjustRightInd w:val="0"/>
        <w:spacing w:line="26" w:lineRule="atLeast"/>
        <w:jc w:val="center"/>
        <w:rPr>
          <w:rFonts w:asciiTheme="minorHAnsi" w:hAnsiTheme="minorHAnsi" w:cs="Tahoma-Bold"/>
          <w:b/>
          <w:bCs/>
          <w:i/>
        </w:rPr>
      </w:pPr>
      <w:r w:rsidRPr="00F75323">
        <w:rPr>
          <w:rFonts w:asciiTheme="minorHAnsi" w:hAnsiTheme="minorHAnsi" w:cs="Tahoma-Bold"/>
          <w:b/>
          <w:bCs/>
          <w:i/>
        </w:rPr>
        <w:t>I</w:t>
      </w:r>
    </w:p>
    <w:p w:rsidR="00C40A8A" w:rsidRPr="00F75323" w:rsidRDefault="00C40A8A" w:rsidP="00C40A8A">
      <w:pPr>
        <w:autoSpaceDE w:val="0"/>
        <w:autoSpaceDN w:val="0"/>
        <w:adjustRightInd w:val="0"/>
        <w:spacing w:line="26" w:lineRule="atLeast"/>
        <w:jc w:val="both"/>
        <w:rPr>
          <w:rFonts w:asciiTheme="minorHAnsi" w:hAnsiTheme="minorHAnsi" w:cs="Tahoma-Bold"/>
          <w:b/>
          <w:bCs/>
        </w:rPr>
      </w:pPr>
    </w:p>
    <w:p w:rsidR="00C40A8A" w:rsidRPr="00F75323" w:rsidRDefault="00C40A8A" w:rsidP="00C40A8A">
      <w:pPr>
        <w:autoSpaceDE w:val="0"/>
        <w:autoSpaceDN w:val="0"/>
        <w:adjustRightInd w:val="0"/>
        <w:spacing w:line="26" w:lineRule="atLeast"/>
        <w:jc w:val="both"/>
        <w:rPr>
          <w:rFonts w:asciiTheme="minorHAnsi" w:hAnsiTheme="minorHAnsi" w:cs="Tahoma"/>
        </w:rPr>
      </w:pPr>
      <w:r w:rsidRPr="00F75323">
        <w:rPr>
          <w:rFonts w:asciiTheme="minorHAnsi" w:hAnsiTheme="minorHAnsi" w:cs="Tahoma-Bold"/>
          <w:b/>
          <w:bCs/>
        </w:rPr>
        <w:t>Interacción verbal</w:t>
      </w:r>
      <w:r w:rsidRPr="00F75323">
        <w:rPr>
          <w:rFonts w:asciiTheme="minorHAnsi" w:hAnsiTheme="minorHAnsi" w:cs="Tahoma"/>
        </w:rPr>
        <w:t>: intercambio comunicativo y social en el que se utiliza el idioma para interactuar con otra u otras personas.</w:t>
      </w:r>
    </w:p>
    <w:p w:rsidR="00C40A8A" w:rsidRPr="00F75323" w:rsidRDefault="00C40A8A" w:rsidP="00C40A8A">
      <w:pPr>
        <w:autoSpaceDE w:val="0"/>
        <w:autoSpaceDN w:val="0"/>
        <w:adjustRightInd w:val="0"/>
        <w:spacing w:line="26" w:lineRule="atLeast"/>
        <w:jc w:val="both"/>
        <w:rPr>
          <w:rFonts w:asciiTheme="minorHAnsi" w:hAnsiTheme="minorHAnsi" w:cs="Elephant-Italic"/>
          <w:i/>
          <w:iCs/>
        </w:rPr>
      </w:pPr>
    </w:p>
    <w:p w:rsidR="00C40A8A" w:rsidRPr="00F75323" w:rsidRDefault="00C40A8A" w:rsidP="00C40A8A">
      <w:pPr>
        <w:shd w:val="clear" w:color="auto" w:fill="DBE5F1" w:themeFill="accent1" w:themeFillTint="33"/>
        <w:autoSpaceDE w:val="0"/>
        <w:autoSpaceDN w:val="0"/>
        <w:adjustRightInd w:val="0"/>
        <w:spacing w:line="26" w:lineRule="atLeast"/>
        <w:jc w:val="center"/>
        <w:rPr>
          <w:rFonts w:asciiTheme="minorHAnsi" w:hAnsiTheme="minorHAnsi" w:cs="Elephant-Italic"/>
          <w:b/>
          <w:i/>
          <w:iCs/>
        </w:rPr>
      </w:pPr>
      <w:r w:rsidRPr="00F75323">
        <w:rPr>
          <w:rFonts w:asciiTheme="minorHAnsi" w:hAnsiTheme="minorHAnsi" w:cs="Elephant-Italic"/>
          <w:b/>
          <w:i/>
          <w:iCs/>
        </w:rPr>
        <w:t>L</w:t>
      </w:r>
    </w:p>
    <w:p w:rsidR="00C40A8A" w:rsidRPr="00F75323" w:rsidRDefault="00C40A8A" w:rsidP="00C40A8A">
      <w:pPr>
        <w:autoSpaceDE w:val="0"/>
        <w:autoSpaceDN w:val="0"/>
        <w:adjustRightInd w:val="0"/>
        <w:spacing w:line="26" w:lineRule="atLeast"/>
        <w:rPr>
          <w:rFonts w:asciiTheme="minorHAnsi" w:hAnsiTheme="minorHAnsi" w:cs="Tahoma-Bold"/>
          <w:b/>
          <w:bCs/>
        </w:rPr>
      </w:pPr>
    </w:p>
    <w:p w:rsidR="00C40A8A" w:rsidRPr="00F75323" w:rsidRDefault="00C40A8A" w:rsidP="00C40A8A">
      <w:pPr>
        <w:autoSpaceDE w:val="0"/>
        <w:autoSpaceDN w:val="0"/>
        <w:adjustRightInd w:val="0"/>
        <w:spacing w:line="26" w:lineRule="atLeast"/>
        <w:rPr>
          <w:rFonts w:asciiTheme="minorHAnsi" w:hAnsiTheme="minorHAnsi" w:cs="Tahoma"/>
        </w:rPr>
      </w:pPr>
      <w:r w:rsidRPr="00F75323">
        <w:rPr>
          <w:rFonts w:asciiTheme="minorHAnsi" w:hAnsiTheme="minorHAnsi" w:cs="Tahoma-Bold"/>
          <w:b/>
          <w:bCs/>
        </w:rPr>
        <w:t>Lengua materna</w:t>
      </w:r>
      <w:r w:rsidRPr="00F75323">
        <w:rPr>
          <w:rFonts w:asciiTheme="minorHAnsi" w:hAnsiTheme="minorHAnsi" w:cs="Tahoma"/>
        </w:rPr>
        <w:t>: es la primera lengua adquirida en el hogar, la primera utilizada para la comunicación, y la de mejor dominio en el momento de la incorporación del niño al sistema educativo.</w:t>
      </w:r>
    </w:p>
    <w:p w:rsidR="00C40A8A" w:rsidRPr="00F75323" w:rsidRDefault="00C40A8A" w:rsidP="00C40A8A">
      <w:pPr>
        <w:autoSpaceDE w:val="0"/>
        <w:autoSpaceDN w:val="0"/>
        <w:adjustRightInd w:val="0"/>
        <w:spacing w:line="26" w:lineRule="atLeast"/>
        <w:rPr>
          <w:rFonts w:asciiTheme="minorHAnsi" w:hAnsiTheme="minorHAnsi" w:cs="Elephant-Italic"/>
          <w:i/>
          <w:iCs/>
        </w:rPr>
      </w:pPr>
    </w:p>
    <w:p w:rsidR="00C40A8A" w:rsidRPr="00F75323" w:rsidRDefault="00C40A8A" w:rsidP="00C40A8A">
      <w:pPr>
        <w:shd w:val="clear" w:color="auto" w:fill="DBE5F1" w:themeFill="accent1" w:themeFillTint="33"/>
        <w:autoSpaceDE w:val="0"/>
        <w:autoSpaceDN w:val="0"/>
        <w:adjustRightInd w:val="0"/>
        <w:spacing w:line="26" w:lineRule="atLeast"/>
        <w:jc w:val="center"/>
        <w:rPr>
          <w:rFonts w:asciiTheme="minorHAnsi" w:hAnsiTheme="minorHAnsi" w:cs="Elephant-Italic"/>
          <w:b/>
          <w:i/>
          <w:iCs/>
        </w:rPr>
      </w:pPr>
      <w:r w:rsidRPr="00F75323">
        <w:rPr>
          <w:rFonts w:asciiTheme="minorHAnsi" w:hAnsiTheme="minorHAnsi" w:cs="Elephant-Italic"/>
          <w:b/>
          <w:i/>
          <w:iCs/>
        </w:rPr>
        <w:t>M</w:t>
      </w:r>
    </w:p>
    <w:p w:rsidR="00C40A8A" w:rsidRPr="00F75323" w:rsidRDefault="00C40A8A" w:rsidP="00C40A8A">
      <w:pPr>
        <w:autoSpaceDE w:val="0"/>
        <w:autoSpaceDN w:val="0"/>
        <w:adjustRightInd w:val="0"/>
        <w:spacing w:line="26" w:lineRule="atLeast"/>
        <w:rPr>
          <w:rFonts w:asciiTheme="minorHAnsi" w:hAnsiTheme="minorHAnsi" w:cs="Tahoma-Bold"/>
          <w:b/>
          <w:bCs/>
        </w:rPr>
      </w:pPr>
    </w:p>
    <w:p w:rsidR="00C40A8A" w:rsidRPr="00F75323" w:rsidRDefault="00C40A8A" w:rsidP="00C40A8A">
      <w:pPr>
        <w:autoSpaceDE w:val="0"/>
        <w:autoSpaceDN w:val="0"/>
        <w:adjustRightInd w:val="0"/>
        <w:spacing w:line="26" w:lineRule="atLeast"/>
        <w:jc w:val="both"/>
        <w:rPr>
          <w:rFonts w:asciiTheme="minorHAnsi" w:hAnsiTheme="minorHAnsi" w:cs="Tahoma"/>
        </w:rPr>
      </w:pPr>
      <w:r w:rsidRPr="00F75323">
        <w:rPr>
          <w:rFonts w:asciiTheme="minorHAnsi" w:hAnsiTheme="minorHAnsi" w:cs="Tahoma-Bold"/>
          <w:b/>
          <w:bCs/>
        </w:rPr>
        <w:t>Macrocapacidades</w:t>
      </w:r>
      <w:r w:rsidRPr="00F75323">
        <w:rPr>
          <w:rFonts w:asciiTheme="minorHAnsi" w:hAnsiTheme="minorHAnsi" w:cs="Tahoma"/>
        </w:rPr>
        <w:t>: en este programa, se ha utilizado este concepto para referirse a las grandes dimensiones del dominio lingüístico: la comprensión oral, la expresión oral, la comprensión escrita y la expresión escrita. Cada una está compuesta por un conjunto de habilidades y destrezas que le permite a un usuario de la lengua comprender y producir mensajes.</w:t>
      </w:r>
    </w:p>
    <w:p w:rsidR="00C40A8A" w:rsidRPr="00F75323" w:rsidRDefault="00C40A8A" w:rsidP="00C40A8A">
      <w:pPr>
        <w:autoSpaceDE w:val="0"/>
        <w:autoSpaceDN w:val="0"/>
        <w:adjustRightInd w:val="0"/>
        <w:spacing w:line="26" w:lineRule="atLeast"/>
        <w:jc w:val="both"/>
        <w:rPr>
          <w:rFonts w:asciiTheme="minorHAnsi" w:hAnsiTheme="minorHAnsi" w:cs="Tahoma"/>
        </w:rPr>
      </w:pPr>
    </w:p>
    <w:p w:rsidR="00C40A8A" w:rsidRPr="00F75323" w:rsidRDefault="00C40A8A" w:rsidP="00C40A8A">
      <w:pPr>
        <w:shd w:val="clear" w:color="auto" w:fill="DBE5F1" w:themeFill="accent1" w:themeFillTint="33"/>
        <w:autoSpaceDE w:val="0"/>
        <w:autoSpaceDN w:val="0"/>
        <w:adjustRightInd w:val="0"/>
        <w:spacing w:line="26" w:lineRule="atLeast"/>
        <w:jc w:val="center"/>
        <w:rPr>
          <w:rFonts w:asciiTheme="minorHAnsi" w:hAnsiTheme="minorHAnsi" w:cs="Elephant-Italic"/>
          <w:b/>
          <w:i/>
          <w:iCs/>
        </w:rPr>
      </w:pPr>
      <w:r w:rsidRPr="00F75323">
        <w:rPr>
          <w:rFonts w:asciiTheme="minorHAnsi" w:hAnsiTheme="minorHAnsi" w:cs="Elephant-Italic"/>
          <w:b/>
          <w:i/>
          <w:iCs/>
        </w:rPr>
        <w:t>N</w:t>
      </w:r>
    </w:p>
    <w:p w:rsidR="00C40A8A" w:rsidRPr="00F75323" w:rsidRDefault="00C40A8A" w:rsidP="00C40A8A">
      <w:pPr>
        <w:autoSpaceDE w:val="0"/>
        <w:autoSpaceDN w:val="0"/>
        <w:adjustRightInd w:val="0"/>
        <w:spacing w:line="26" w:lineRule="atLeast"/>
        <w:rPr>
          <w:rFonts w:asciiTheme="minorHAnsi" w:hAnsiTheme="minorHAnsi" w:cs="Tahoma-Bold"/>
          <w:b/>
          <w:bCs/>
        </w:rPr>
      </w:pPr>
    </w:p>
    <w:p w:rsidR="00C40A8A" w:rsidRPr="00F75323" w:rsidRDefault="00C40A8A" w:rsidP="00C40A8A">
      <w:pPr>
        <w:autoSpaceDE w:val="0"/>
        <w:autoSpaceDN w:val="0"/>
        <w:adjustRightInd w:val="0"/>
        <w:spacing w:line="26" w:lineRule="atLeast"/>
        <w:rPr>
          <w:rFonts w:asciiTheme="minorHAnsi" w:hAnsiTheme="minorHAnsi" w:cs="Tahoma"/>
        </w:rPr>
      </w:pPr>
      <w:r w:rsidRPr="00F75323">
        <w:rPr>
          <w:rFonts w:asciiTheme="minorHAnsi" w:hAnsiTheme="minorHAnsi" w:cs="Tahoma-Bold"/>
          <w:b/>
          <w:bCs/>
        </w:rPr>
        <w:t>Normativa lingüística</w:t>
      </w:r>
      <w:r w:rsidRPr="00F75323">
        <w:rPr>
          <w:rFonts w:asciiTheme="minorHAnsi" w:hAnsiTheme="minorHAnsi" w:cs="Tahoma"/>
        </w:rPr>
        <w:t>: conjunto de normas que rigen una lengua.</w:t>
      </w:r>
    </w:p>
    <w:p w:rsidR="00C40A8A" w:rsidRPr="00F75323" w:rsidRDefault="00C40A8A" w:rsidP="00C40A8A">
      <w:pPr>
        <w:autoSpaceDE w:val="0"/>
        <w:autoSpaceDN w:val="0"/>
        <w:adjustRightInd w:val="0"/>
        <w:spacing w:line="26" w:lineRule="atLeast"/>
        <w:rPr>
          <w:rFonts w:asciiTheme="minorHAnsi" w:hAnsiTheme="minorHAnsi" w:cs="Elephant-Italic"/>
          <w:i/>
          <w:iCs/>
        </w:rPr>
      </w:pPr>
    </w:p>
    <w:p w:rsidR="00C40A8A" w:rsidRPr="00F75323" w:rsidRDefault="00C40A8A" w:rsidP="00C40A8A">
      <w:pPr>
        <w:shd w:val="clear" w:color="auto" w:fill="DBE5F1" w:themeFill="accent1" w:themeFillTint="33"/>
        <w:autoSpaceDE w:val="0"/>
        <w:autoSpaceDN w:val="0"/>
        <w:adjustRightInd w:val="0"/>
        <w:spacing w:line="26" w:lineRule="atLeast"/>
        <w:jc w:val="center"/>
        <w:rPr>
          <w:rFonts w:asciiTheme="minorHAnsi" w:hAnsiTheme="minorHAnsi" w:cs="Elephant-Italic"/>
          <w:b/>
          <w:i/>
          <w:iCs/>
        </w:rPr>
      </w:pPr>
      <w:r w:rsidRPr="00F75323">
        <w:rPr>
          <w:rFonts w:asciiTheme="minorHAnsi" w:hAnsiTheme="minorHAnsi" w:cs="Elephant-Italic"/>
          <w:b/>
          <w:i/>
          <w:iCs/>
        </w:rPr>
        <w:t>S</w:t>
      </w:r>
    </w:p>
    <w:p w:rsidR="00C40A8A" w:rsidRPr="00F75323" w:rsidRDefault="00C40A8A" w:rsidP="00C40A8A">
      <w:pPr>
        <w:autoSpaceDE w:val="0"/>
        <w:autoSpaceDN w:val="0"/>
        <w:adjustRightInd w:val="0"/>
        <w:spacing w:line="26" w:lineRule="atLeast"/>
        <w:rPr>
          <w:rFonts w:asciiTheme="minorHAnsi" w:hAnsiTheme="minorHAnsi" w:cs="Tahoma-Bold"/>
          <w:b/>
          <w:bCs/>
        </w:rPr>
      </w:pPr>
    </w:p>
    <w:p w:rsidR="00C40A8A" w:rsidRPr="00F75323" w:rsidRDefault="00C40A8A" w:rsidP="00C40A8A">
      <w:pPr>
        <w:autoSpaceDE w:val="0"/>
        <w:autoSpaceDN w:val="0"/>
        <w:adjustRightInd w:val="0"/>
        <w:spacing w:line="26" w:lineRule="atLeast"/>
        <w:jc w:val="both"/>
        <w:rPr>
          <w:rFonts w:asciiTheme="minorHAnsi" w:hAnsiTheme="minorHAnsi" w:cs="Tahoma"/>
        </w:rPr>
      </w:pPr>
      <w:r w:rsidRPr="00F75323">
        <w:rPr>
          <w:rFonts w:asciiTheme="minorHAnsi" w:hAnsiTheme="minorHAnsi" w:cs="Tahoma-Bold"/>
          <w:b/>
          <w:bCs/>
        </w:rPr>
        <w:t>Segunda lengua</w:t>
      </w:r>
      <w:r w:rsidRPr="00F75323">
        <w:rPr>
          <w:rFonts w:asciiTheme="minorHAnsi" w:hAnsiTheme="minorHAnsi" w:cs="Tahoma"/>
        </w:rPr>
        <w:t>: es aquella aprendida posteriormente a la lengua materna, ya sea a través de la interacción social y/o en el ámbito escolar.</w:t>
      </w:r>
    </w:p>
    <w:p w:rsidR="00C40A8A" w:rsidRPr="00F75323" w:rsidRDefault="00C40A8A" w:rsidP="00C40A8A">
      <w:pPr>
        <w:autoSpaceDE w:val="0"/>
        <w:autoSpaceDN w:val="0"/>
        <w:adjustRightInd w:val="0"/>
        <w:spacing w:line="26" w:lineRule="atLeast"/>
        <w:jc w:val="both"/>
        <w:rPr>
          <w:rFonts w:asciiTheme="minorHAnsi" w:hAnsiTheme="minorHAnsi" w:cs="Tahoma"/>
        </w:rPr>
      </w:pPr>
      <w:r w:rsidRPr="00F75323">
        <w:rPr>
          <w:rFonts w:asciiTheme="minorHAnsi" w:hAnsiTheme="minorHAnsi" w:cs="Tahoma-Bold"/>
          <w:b/>
          <w:bCs/>
        </w:rPr>
        <w:t>Sentido</w:t>
      </w:r>
      <w:r w:rsidRPr="00F75323">
        <w:rPr>
          <w:rFonts w:asciiTheme="minorHAnsi" w:hAnsiTheme="minorHAnsi" w:cs="Tahoma"/>
        </w:rPr>
        <w:t>: acepción particular de las palabras en un contexto dado.</w:t>
      </w:r>
    </w:p>
    <w:p w:rsidR="00C40A8A" w:rsidRDefault="00C40A8A" w:rsidP="00C40A8A">
      <w:pPr>
        <w:autoSpaceDE w:val="0"/>
        <w:autoSpaceDN w:val="0"/>
        <w:adjustRightInd w:val="0"/>
        <w:spacing w:line="26" w:lineRule="atLeast"/>
        <w:jc w:val="both"/>
        <w:rPr>
          <w:rFonts w:asciiTheme="minorHAnsi" w:hAnsiTheme="minorHAnsi" w:cs="Tahoma"/>
        </w:rPr>
      </w:pPr>
      <w:r w:rsidRPr="00F75323">
        <w:rPr>
          <w:rFonts w:asciiTheme="minorHAnsi" w:hAnsiTheme="minorHAnsi" w:cs="Tahoma-Bold"/>
          <w:b/>
          <w:bCs/>
        </w:rPr>
        <w:t>Significado</w:t>
      </w:r>
      <w:r w:rsidRPr="00F75323">
        <w:rPr>
          <w:rFonts w:asciiTheme="minorHAnsi" w:hAnsiTheme="minorHAnsi" w:cs="Tahoma"/>
        </w:rPr>
        <w:t>: carga semántica atribuida a un signo. Concepto que unido al significante constituye el signo lingüístico.</w:t>
      </w:r>
    </w:p>
    <w:p w:rsidR="00C40A8A" w:rsidRPr="00F75323" w:rsidRDefault="00C40A8A" w:rsidP="00C40A8A">
      <w:pPr>
        <w:autoSpaceDE w:val="0"/>
        <w:autoSpaceDN w:val="0"/>
        <w:adjustRightInd w:val="0"/>
        <w:spacing w:line="26" w:lineRule="atLeast"/>
        <w:jc w:val="both"/>
        <w:rPr>
          <w:rFonts w:asciiTheme="minorHAnsi" w:hAnsiTheme="minorHAnsi" w:cs="Elephant-Italic"/>
          <w:i/>
          <w:iCs/>
        </w:rPr>
      </w:pPr>
    </w:p>
    <w:p w:rsidR="00C40A8A" w:rsidRPr="00F75323" w:rsidRDefault="00C40A8A" w:rsidP="00C40A8A">
      <w:pPr>
        <w:shd w:val="clear" w:color="auto" w:fill="DBE5F1" w:themeFill="accent1" w:themeFillTint="33"/>
        <w:autoSpaceDE w:val="0"/>
        <w:autoSpaceDN w:val="0"/>
        <w:adjustRightInd w:val="0"/>
        <w:spacing w:line="26" w:lineRule="atLeast"/>
        <w:jc w:val="center"/>
        <w:rPr>
          <w:rFonts w:asciiTheme="minorHAnsi" w:hAnsiTheme="minorHAnsi" w:cs="Tahoma-Bold"/>
          <w:b/>
          <w:bCs/>
        </w:rPr>
      </w:pPr>
      <w:r w:rsidRPr="00F75323">
        <w:rPr>
          <w:rFonts w:asciiTheme="minorHAnsi" w:hAnsiTheme="minorHAnsi" w:cs="Elephant-Italic"/>
          <w:b/>
          <w:i/>
          <w:iCs/>
        </w:rPr>
        <w:t>T</w:t>
      </w:r>
    </w:p>
    <w:p w:rsidR="00C40A8A" w:rsidRPr="00F75323" w:rsidRDefault="00C40A8A" w:rsidP="00C40A8A">
      <w:pPr>
        <w:autoSpaceDE w:val="0"/>
        <w:autoSpaceDN w:val="0"/>
        <w:adjustRightInd w:val="0"/>
        <w:spacing w:line="26" w:lineRule="atLeast"/>
        <w:rPr>
          <w:rFonts w:asciiTheme="minorHAnsi" w:hAnsiTheme="minorHAnsi" w:cs="Tahoma-Bold"/>
          <w:b/>
          <w:bCs/>
        </w:rPr>
      </w:pPr>
    </w:p>
    <w:p w:rsidR="00C40A8A" w:rsidRPr="00F75323" w:rsidRDefault="00C40A8A" w:rsidP="00C40A8A">
      <w:pPr>
        <w:autoSpaceDE w:val="0"/>
        <w:autoSpaceDN w:val="0"/>
        <w:adjustRightInd w:val="0"/>
        <w:spacing w:line="26" w:lineRule="atLeast"/>
        <w:jc w:val="both"/>
        <w:rPr>
          <w:rFonts w:asciiTheme="minorHAnsi" w:hAnsiTheme="minorHAnsi" w:cs="Tahoma"/>
        </w:rPr>
      </w:pPr>
      <w:r w:rsidRPr="00F75323">
        <w:rPr>
          <w:rFonts w:asciiTheme="minorHAnsi" w:hAnsiTheme="minorHAnsi" w:cs="Tahoma-Bold"/>
          <w:b/>
          <w:bCs/>
        </w:rPr>
        <w:t>Texto</w:t>
      </w:r>
      <w:r w:rsidRPr="00F75323">
        <w:rPr>
          <w:rFonts w:asciiTheme="minorHAnsi" w:hAnsiTheme="minorHAnsi" w:cs="Tahoma"/>
        </w:rPr>
        <w:t>: Discurso. Máxima unidad lingüística oral o escrita utilizada para la comunicación en un determinado contexto.</w:t>
      </w:r>
    </w:p>
    <w:p w:rsidR="00C40A8A" w:rsidRPr="009C395C" w:rsidRDefault="00C40A8A" w:rsidP="00C40A8A">
      <w:pPr>
        <w:autoSpaceDE w:val="0"/>
        <w:autoSpaceDN w:val="0"/>
        <w:adjustRightInd w:val="0"/>
        <w:spacing w:line="26" w:lineRule="atLeast"/>
        <w:jc w:val="both"/>
        <w:rPr>
          <w:rFonts w:asciiTheme="minorHAnsi" w:hAnsiTheme="minorHAnsi" w:cs="Tahoma"/>
        </w:rPr>
      </w:pPr>
      <w:r w:rsidRPr="00F75323">
        <w:rPr>
          <w:rFonts w:asciiTheme="minorHAnsi" w:hAnsiTheme="minorHAnsi" w:cs="Tahoma-Bold"/>
          <w:b/>
          <w:bCs/>
        </w:rPr>
        <w:t>Trama discursiva</w:t>
      </w:r>
      <w:r w:rsidRPr="00F75323">
        <w:rPr>
          <w:rFonts w:asciiTheme="minorHAnsi" w:hAnsiTheme="minorHAnsi" w:cs="Tahoma"/>
        </w:rPr>
        <w:t>: conjunto de rasgos predominantes en la manera de expresar un discurso determinado. La trama discursiva puede ser: narrativa, descriptiva, dialógica, argumentativa.</w:t>
      </w:r>
    </w:p>
    <w:p w:rsidR="00C40A8A" w:rsidRPr="00F75323" w:rsidRDefault="00C40A8A" w:rsidP="00C40A8A">
      <w:pPr>
        <w:autoSpaceDE w:val="0"/>
        <w:autoSpaceDN w:val="0"/>
        <w:adjustRightInd w:val="0"/>
        <w:spacing w:line="26" w:lineRule="atLeast"/>
        <w:rPr>
          <w:rFonts w:asciiTheme="minorHAnsi" w:hAnsiTheme="minorHAnsi" w:cs="Elephant-Italic"/>
          <w:i/>
          <w:iCs/>
        </w:rPr>
      </w:pPr>
    </w:p>
    <w:p w:rsidR="00C40A8A" w:rsidRPr="00F75323" w:rsidRDefault="00C40A8A" w:rsidP="00C40A8A">
      <w:pPr>
        <w:shd w:val="clear" w:color="auto" w:fill="DBE5F1" w:themeFill="accent1" w:themeFillTint="33"/>
        <w:autoSpaceDE w:val="0"/>
        <w:autoSpaceDN w:val="0"/>
        <w:adjustRightInd w:val="0"/>
        <w:spacing w:line="26" w:lineRule="atLeast"/>
        <w:jc w:val="center"/>
        <w:rPr>
          <w:rFonts w:asciiTheme="minorHAnsi" w:hAnsiTheme="minorHAnsi" w:cs="Elephant-Italic"/>
          <w:b/>
          <w:i/>
          <w:iCs/>
        </w:rPr>
      </w:pPr>
      <w:r w:rsidRPr="00F75323">
        <w:rPr>
          <w:rFonts w:asciiTheme="minorHAnsi" w:hAnsiTheme="minorHAnsi" w:cs="Elephant-Italic"/>
          <w:b/>
          <w:i/>
          <w:iCs/>
        </w:rPr>
        <w:t>U</w:t>
      </w:r>
    </w:p>
    <w:p w:rsidR="00C40A8A" w:rsidRPr="00F75323" w:rsidRDefault="00C40A8A" w:rsidP="00C40A8A">
      <w:pPr>
        <w:autoSpaceDE w:val="0"/>
        <w:autoSpaceDN w:val="0"/>
        <w:adjustRightInd w:val="0"/>
        <w:spacing w:line="26" w:lineRule="atLeast"/>
        <w:rPr>
          <w:rFonts w:asciiTheme="minorHAnsi" w:hAnsiTheme="minorHAnsi" w:cs="Tahoma-Bold"/>
          <w:b/>
          <w:bCs/>
        </w:rPr>
      </w:pPr>
    </w:p>
    <w:p w:rsidR="00C40A8A" w:rsidRPr="00F75323" w:rsidRDefault="00C40A8A" w:rsidP="00C40A8A">
      <w:pPr>
        <w:autoSpaceDE w:val="0"/>
        <w:autoSpaceDN w:val="0"/>
        <w:adjustRightInd w:val="0"/>
        <w:spacing w:line="26" w:lineRule="atLeast"/>
        <w:jc w:val="both"/>
        <w:rPr>
          <w:rFonts w:asciiTheme="minorHAnsi" w:hAnsiTheme="minorHAnsi" w:cs="Tahoma"/>
        </w:rPr>
      </w:pPr>
      <w:r w:rsidRPr="00F75323">
        <w:rPr>
          <w:rFonts w:asciiTheme="minorHAnsi" w:hAnsiTheme="minorHAnsi" w:cs="Tahoma-Bold"/>
          <w:b/>
          <w:bCs/>
        </w:rPr>
        <w:t>Unidad temática</w:t>
      </w:r>
      <w:r w:rsidRPr="00F75323">
        <w:rPr>
          <w:rFonts w:asciiTheme="minorHAnsi" w:hAnsiTheme="minorHAnsi" w:cs="Tahoma"/>
        </w:rPr>
        <w:t>: tema general utilizado como herramienta curricular para reunir un conjunto de capacidades relacionadas entre sí.</w:t>
      </w:r>
    </w:p>
    <w:p w:rsidR="00737F0F" w:rsidRPr="00A64F23" w:rsidRDefault="00737F0F" w:rsidP="001E320C">
      <w:pPr>
        <w:widowControl w:val="0"/>
        <w:autoSpaceDE w:val="0"/>
        <w:autoSpaceDN w:val="0"/>
        <w:adjustRightInd w:val="0"/>
        <w:spacing w:line="26" w:lineRule="atLeast"/>
        <w:ind w:right="15"/>
        <w:jc w:val="center"/>
        <w:rPr>
          <w:rFonts w:asciiTheme="minorHAnsi" w:eastAsia="PMingLiU" w:hAnsiTheme="minorHAnsi" w:cs="Elephant"/>
          <w:b/>
          <w:iCs/>
          <w:color w:val="365F91"/>
          <w:position w:val="3"/>
          <w:sz w:val="44"/>
          <w:szCs w:val="44"/>
        </w:rPr>
      </w:pPr>
      <w:r w:rsidRPr="00A64F23">
        <w:rPr>
          <w:rFonts w:asciiTheme="minorHAnsi" w:eastAsia="PMingLiU" w:hAnsiTheme="minorHAnsi" w:cs="Elephant"/>
          <w:b/>
          <w:iCs/>
          <w:color w:val="365F91"/>
          <w:position w:val="3"/>
          <w:sz w:val="44"/>
          <w:szCs w:val="44"/>
        </w:rPr>
        <w:lastRenderedPageBreak/>
        <w:t>Bibliografía</w:t>
      </w:r>
    </w:p>
    <w:p w:rsidR="0008018B" w:rsidRDefault="0008018B" w:rsidP="000821F5">
      <w:pPr>
        <w:widowControl w:val="0"/>
        <w:autoSpaceDE w:val="0"/>
        <w:autoSpaceDN w:val="0"/>
        <w:adjustRightInd w:val="0"/>
        <w:spacing w:line="26" w:lineRule="atLeast"/>
        <w:ind w:right="15"/>
        <w:jc w:val="center"/>
        <w:rPr>
          <w:rFonts w:asciiTheme="minorHAnsi" w:eastAsia="PMingLiU" w:hAnsiTheme="minorHAnsi" w:cs="Elephant"/>
          <w:b/>
          <w:i/>
          <w:iCs/>
          <w:color w:val="365F91"/>
          <w:sz w:val="20"/>
          <w:szCs w:val="20"/>
        </w:rPr>
      </w:pPr>
    </w:p>
    <w:p w:rsidR="00737F0F" w:rsidRPr="002424FC" w:rsidRDefault="00737F0F" w:rsidP="000821F5">
      <w:pPr>
        <w:widowControl w:val="0"/>
        <w:autoSpaceDE w:val="0"/>
        <w:autoSpaceDN w:val="0"/>
        <w:adjustRightInd w:val="0"/>
        <w:spacing w:line="26" w:lineRule="atLeast"/>
        <w:ind w:right="15"/>
        <w:jc w:val="center"/>
        <w:rPr>
          <w:rFonts w:asciiTheme="minorHAnsi" w:eastAsia="PMingLiU" w:hAnsiTheme="minorHAnsi" w:cs="Elephant"/>
          <w:b/>
          <w:i/>
          <w:iCs/>
          <w:color w:val="365F91"/>
          <w:sz w:val="20"/>
          <w:szCs w:val="20"/>
        </w:rPr>
      </w:pPr>
      <w:r w:rsidRPr="002424FC">
        <w:rPr>
          <w:rFonts w:asciiTheme="minorHAnsi" w:eastAsia="PMingLiU" w:hAnsiTheme="minorHAnsi" w:cs="Elephant"/>
          <w:b/>
          <w:i/>
          <w:iCs/>
          <w:color w:val="365F91"/>
          <w:sz w:val="20"/>
          <w:szCs w:val="20"/>
        </w:rPr>
        <w:t xml:space="preserve"> </w:t>
      </w:r>
    </w:p>
    <w:p w:rsidR="00A66BA0" w:rsidRPr="002424FC" w:rsidRDefault="00A66BA0" w:rsidP="000821F5">
      <w:pPr>
        <w:widowControl w:val="0"/>
        <w:autoSpaceDE w:val="0"/>
        <w:autoSpaceDN w:val="0"/>
        <w:adjustRightInd w:val="0"/>
        <w:spacing w:line="26" w:lineRule="atLeast"/>
        <w:ind w:right="15"/>
        <w:jc w:val="center"/>
        <w:rPr>
          <w:rFonts w:asciiTheme="minorHAnsi" w:eastAsia="PMingLiU" w:hAnsiTheme="minorHAnsi" w:cs="Elephant"/>
          <w:b/>
          <w:i/>
          <w:iCs/>
          <w:color w:val="365F91"/>
          <w:sz w:val="20"/>
          <w:szCs w:val="20"/>
        </w:rPr>
      </w:pPr>
    </w:p>
    <w:p w:rsidR="0008018B" w:rsidRPr="00A31109" w:rsidRDefault="0008018B" w:rsidP="006218B6">
      <w:pPr>
        <w:pStyle w:val="Textoindependiente"/>
        <w:numPr>
          <w:ilvl w:val="0"/>
          <w:numId w:val="10"/>
        </w:numPr>
        <w:tabs>
          <w:tab w:val="left" w:pos="851"/>
        </w:tabs>
        <w:spacing w:line="26" w:lineRule="atLeast"/>
        <w:ind w:left="1418" w:hanging="992"/>
        <w:jc w:val="both"/>
        <w:rPr>
          <w:rFonts w:asciiTheme="minorHAnsi" w:eastAsia="Batang" w:hAnsiTheme="minorHAnsi" w:cs="Tahoma"/>
          <w:lang w:val="pt-BR"/>
        </w:rPr>
      </w:pPr>
      <w:r w:rsidRPr="00A31109">
        <w:rPr>
          <w:rFonts w:asciiTheme="minorHAnsi" w:eastAsia="Batang" w:hAnsiTheme="minorHAnsi" w:cs="Tahoma"/>
          <w:lang w:val="es-PY"/>
        </w:rPr>
        <w:t xml:space="preserve">Aguilera, Nelson (2005). </w:t>
      </w:r>
      <w:r w:rsidRPr="00A31109">
        <w:rPr>
          <w:rFonts w:asciiTheme="minorHAnsi" w:eastAsia="Batang" w:hAnsiTheme="minorHAnsi" w:cs="Tahoma"/>
          <w:b/>
          <w:lang w:val="es-PY"/>
        </w:rPr>
        <w:t>Comprensión lectora y algo más</w:t>
      </w:r>
      <w:r w:rsidRPr="00A31109">
        <w:rPr>
          <w:rFonts w:asciiTheme="minorHAnsi" w:eastAsia="Batang" w:hAnsiTheme="minorHAnsi" w:cs="Tahoma"/>
          <w:lang w:val="es-PY"/>
        </w:rPr>
        <w:t xml:space="preserve">. </w:t>
      </w:r>
      <w:r w:rsidRPr="00A31109">
        <w:rPr>
          <w:rFonts w:asciiTheme="minorHAnsi" w:eastAsia="Batang" w:hAnsiTheme="minorHAnsi" w:cs="Tahoma"/>
          <w:lang w:val="pt-BR"/>
        </w:rPr>
        <w:t>Asunción: Sevilibro.</w:t>
      </w:r>
    </w:p>
    <w:p w:rsidR="0008018B" w:rsidRPr="00A31109" w:rsidRDefault="0008018B" w:rsidP="006218B6">
      <w:pPr>
        <w:pStyle w:val="Textoindependiente"/>
        <w:numPr>
          <w:ilvl w:val="0"/>
          <w:numId w:val="10"/>
        </w:numPr>
        <w:tabs>
          <w:tab w:val="left" w:pos="851"/>
        </w:tabs>
        <w:spacing w:line="26" w:lineRule="atLeast"/>
        <w:ind w:left="1418" w:hanging="992"/>
        <w:jc w:val="both"/>
        <w:rPr>
          <w:rFonts w:asciiTheme="minorHAnsi" w:eastAsia="Batang" w:hAnsiTheme="minorHAnsi" w:cs="Tahoma"/>
          <w:lang w:val="pt-BR"/>
        </w:rPr>
      </w:pPr>
      <w:r w:rsidRPr="00A31109">
        <w:rPr>
          <w:rFonts w:asciiTheme="minorHAnsi" w:eastAsia="Batang" w:hAnsiTheme="minorHAnsi" w:cs="Tahoma"/>
          <w:lang w:val="es-PY"/>
        </w:rPr>
        <w:t xml:space="preserve">Allende, Felipe y Condemarín, Mabel (1993). </w:t>
      </w:r>
      <w:r w:rsidRPr="00A31109">
        <w:rPr>
          <w:rFonts w:asciiTheme="minorHAnsi" w:eastAsia="Batang" w:hAnsiTheme="minorHAnsi" w:cs="Tahoma"/>
          <w:b/>
          <w:lang w:val="es-PY"/>
        </w:rPr>
        <w:t>La lectura: teoría, evaluación y desarrollo</w:t>
      </w:r>
      <w:r w:rsidRPr="00A31109">
        <w:rPr>
          <w:rFonts w:asciiTheme="minorHAnsi" w:eastAsia="Batang" w:hAnsiTheme="minorHAnsi" w:cs="Tahoma"/>
          <w:lang w:val="es-PY"/>
        </w:rPr>
        <w:t xml:space="preserve">. </w:t>
      </w:r>
      <w:r w:rsidRPr="00A31109">
        <w:rPr>
          <w:rFonts w:asciiTheme="minorHAnsi" w:eastAsia="Batang" w:hAnsiTheme="minorHAnsi" w:cs="Tahoma"/>
          <w:lang w:val="pt-BR"/>
        </w:rPr>
        <w:t>Santiago de Chile: Andrés Bello.</w:t>
      </w:r>
    </w:p>
    <w:p w:rsidR="0008018B" w:rsidRPr="00A31109" w:rsidRDefault="0008018B" w:rsidP="006218B6">
      <w:pPr>
        <w:pStyle w:val="Textoindependiente"/>
        <w:numPr>
          <w:ilvl w:val="0"/>
          <w:numId w:val="10"/>
        </w:numPr>
        <w:tabs>
          <w:tab w:val="left" w:pos="851"/>
        </w:tabs>
        <w:spacing w:line="26" w:lineRule="atLeast"/>
        <w:ind w:left="1418" w:hanging="992"/>
        <w:jc w:val="both"/>
        <w:rPr>
          <w:rFonts w:asciiTheme="minorHAnsi" w:eastAsia="Batang" w:hAnsiTheme="minorHAnsi" w:cs="Tahoma"/>
          <w:lang w:val="es-PY"/>
        </w:rPr>
      </w:pPr>
      <w:r w:rsidRPr="00A31109">
        <w:rPr>
          <w:rFonts w:asciiTheme="minorHAnsi" w:eastAsia="Batang" w:hAnsiTheme="minorHAnsi" w:cs="Tahoma"/>
          <w:lang w:val="es-PY"/>
        </w:rPr>
        <w:t xml:space="preserve">Avedaño, Fernando (1998). </w:t>
      </w:r>
      <w:r w:rsidRPr="00A31109">
        <w:rPr>
          <w:rFonts w:asciiTheme="minorHAnsi" w:eastAsia="Batang" w:hAnsiTheme="minorHAnsi" w:cs="Tahoma"/>
          <w:b/>
          <w:lang w:val="es-PY"/>
        </w:rPr>
        <w:t>Didáctica de la Lengua para el segundo ciclo de la EGB: una nueva propuesta comunicativa y funcional para la enseñanza de la lengua</w:t>
      </w:r>
      <w:r w:rsidRPr="00A31109">
        <w:rPr>
          <w:rFonts w:asciiTheme="minorHAnsi" w:eastAsia="Batang" w:hAnsiTheme="minorHAnsi" w:cs="Tahoma"/>
          <w:lang w:val="es-PY"/>
        </w:rPr>
        <w:t xml:space="preserve">. Buenos Aires: Homo Sapiens- </w:t>
      </w:r>
    </w:p>
    <w:p w:rsidR="0008018B" w:rsidRPr="00A31109" w:rsidRDefault="0008018B" w:rsidP="006218B6">
      <w:pPr>
        <w:pStyle w:val="Textoindependiente"/>
        <w:numPr>
          <w:ilvl w:val="0"/>
          <w:numId w:val="10"/>
        </w:numPr>
        <w:tabs>
          <w:tab w:val="left" w:pos="851"/>
        </w:tabs>
        <w:spacing w:line="26" w:lineRule="atLeast"/>
        <w:ind w:left="1418" w:hanging="992"/>
        <w:jc w:val="both"/>
        <w:rPr>
          <w:rFonts w:asciiTheme="minorHAnsi" w:eastAsia="Batang" w:hAnsiTheme="minorHAnsi" w:cs="Tahoma"/>
          <w:lang w:val="es-PY"/>
        </w:rPr>
      </w:pPr>
      <w:r w:rsidRPr="00A31109">
        <w:rPr>
          <w:rFonts w:asciiTheme="minorHAnsi" w:eastAsia="Batang" w:hAnsiTheme="minorHAnsi" w:cs="Tahoma"/>
          <w:lang w:val="es-PY"/>
        </w:rPr>
        <w:t xml:space="preserve">Benda, Ana; Ianantuoni, Elena y de Lamas, Graciela. (2006) </w:t>
      </w:r>
      <w:r w:rsidRPr="00A31109">
        <w:rPr>
          <w:rFonts w:asciiTheme="minorHAnsi" w:eastAsia="Batang" w:hAnsiTheme="minorHAnsi" w:cs="Tahoma"/>
          <w:b/>
          <w:lang w:val="es-PY"/>
        </w:rPr>
        <w:t>Lectura: corazón del aprendizaje</w:t>
      </w:r>
      <w:r w:rsidRPr="00A31109">
        <w:rPr>
          <w:rFonts w:asciiTheme="minorHAnsi" w:eastAsia="Batang" w:hAnsiTheme="minorHAnsi" w:cs="Tahoma"/>
          <w:lang w:val="es-PY"/>
        </w:rPr>
        <w:t>. Buenos Aires: Bonum.</w:t>
      </w:r>
    </w:p>
    <w:p w:rsidR="0008018B" w:rsidRPr="00A31109" w:rsidRDefault="0008018B" w:rsidP="006218B6">
      <w:pPr>
        <w:pStyle w:val="Textoindependiente"/>
        <w:numPr>
          <w:ilvl w:val="0"/>
          <w:numId w:val="10"/>
        </w:numPr>
        <w:tabs>
          <w:tab w:val="left" w:pos="851"/>
        </w:tabs>
        <w:spacing w:line="26" w:lineRule="atLeast"/>
        <w:ind w:left="1418" w:hanging="992"/>
        <w:jc w:val="both"/>
        <w:rPr>
          <w:rFonts w:asciiTheme="minorHAnsi" w:eastAsia="Batang" w:hAnsiTheme="minorHAnsi" w:cs="Tahoma"/>
          <w:lang w:val="es-PY"/>
        </w:rPr>
      </w:pPr>
      <w:r w:rsidRPr="00A31109">
        <w:rPr>
          <w:rFonts w:asciiTheme="minorHAnsi" w:eastAsia="Batang" w:hAnsiTheme="minorHAnsi" w:cs="Tahoma"/>
          <w:lang w:val="es-PY"/>
        </w:rPr>
        <w:t xml:space="preserve">Bigas, Montserrat (2001). </w:t>
      </w:r>
      <w:r w:rsidRPr="00A31109">
        <w:rPr>
          <w:rFonts w:asciiTheme="minorHAnsi" w:eastAsia="Batang" w:hAnsiTheme="minorHAnsi" w:cs="Tahoma"/>
          <w:b/>
          <w:lang w:val="es-PY"/>
        </w:rPr>
        <w:t>Didáctica de la Lengua en la Educación Infantil</w:t>
      </w:r>
      <w:r w:rsidRPr="00A31109">
        <w:rPr>
          <w:rFonts w:asciiTheme="minorHAnsi" w:eastAsia="Batang" w:hAnsiTheme="minorHAnsi" w:cs="Tahoma"/>
          <w:lang w:val="es-PY"/>
        </w:rPr>
        <w:t xml:space="preserve">: Madrid: Síntesis. </w:t>
      </w:r>
    </w:p>
    <w:p w:rsidR="0008018B" w:rsidRPr="00A31109" w:rsidRDefault="0008018B" w:rsidP="006218B6">
      <w:pPr>
        <w:pStyle w:val="Textoindependiente"/>
        <w:numPr>
          <w:ilvl w:val="0"/>
          <w:numId w:val="10"/>
        </w:numPr>
        <w:tabs>
          <w:tab w:val="left" w:pos="851"/>
        </w:tabs>
        <w:spacing w:line="26" w:lineRule="atLeast"/>
        <w:ind w:left="1418" w:hanging="992"/>
        <w:jc w:val="both"/>
        <w:rPr>
          <w:rFonts w:asciiTheme="minorHAnsi" w:eastAsia="Batang" w:hAnsiTheme="minorHAnsi" w:cs="Tahoma"/>
          <w:lang w:val="es-PY"/>
        </w:rPr>
      </w:pPr>
      <w:r w:rsidRPr="00A31109">
        <w:rPr>
          <w:rFonts w:asciiTheme="minorHAnsi" w:eastAsia="Batang" w:hAnsiTheme="minorHAnsi" w:cs="Tahoma"/>
          <w:lang w:val="es-PY"/>
        </w:rPr>
        <w:t xml:space="preserve">Camps, Anna y Felipe Zayas (2006). </w:t>
      </w:r>
      <w:r w:rsidRPr="00A31109">
        <w:rPr>
          <w:rFonts w:asciiTheme="minorHAnsi" w:eastAsia="Batang" w:hAnsiTheme="minorHAnsi" w:cs="Tahoma"/>
          <w:b/>
          <w:lang w:val="es-PY"/>
        </w:rPr>
        <w:t>Secuencias didácticas para aprender gramática</w:t>
      </w:r>
      <w:r w:rsidRPr="00A31109">
        <w:rPr>
          <w:rFonts w:asciiTheme="minorHAnsi" w:eastAsia="Batang" w:hAnsiTheme="minorHAnsi" w:cs="Tahoma"/>
          <w:lang w:val="es-PY"/>
        </w:rPr>
        <w:t xml:space="preserve">. Barcelona: Graó. </w:t>
      </w:r>
    </w:p>
    <w:p w:rsidR="0008018B" w:rsidRPr="00A31109" w:rsidRDefault="0008018B" w:rsidP="006218B6">
      <w:pPr>
        <w:pStyle w:val="Textoindependiente"/>
        <w:numPr>
          <w:ilvl w:val="0"/>
          <w:numId w:val="10"/>
        </w:numPr>
        <w:tabs>
          <w:tab w:val="left" w:pos="851"/>
        </w:tabs>
        <w:spacing w:line="26" w:lineRule="atLeast"/>
        <w:ind w:left="1418" w:hanging="992"/>
        <w:jc w:val="both"/>
        <w:rPr>
          <w:rFonts w:asciiTheme="minorHAnsi" w:eastAsia="Batang" w:hAnsiTheme="minorHAnsi" w:cs="Tahoma"/>
          <w:lang w:val="es-PY"/>
        </w:rPr>
      </w:pPr>
      <w:r w:rsidRPr="00A31109">
        <w:rPr>
          <w:rFonts w:asciiTheme="minorHAnsi" w:eastAsia="Batang" w:hAnsiTheme="minorHAnsi" w:cs="Tahoma"/>
          <w:lang w:val="pt-BR"/>
        </w:rPr>
        <w:t xml:space="preserve">Cassany, Daniel; Luna, Marta; Sanz, Gloria (2000). </w:t>
      </w:r>
      <w:r w:rsidRPr="00A31109">
        <w:rPr>
          <w:rFonts w:asciiTheme="minorHAnsi" w:eastAsia="Batang" w:hAnsiTheme="minorHAnsi" w:cs="Tahoma"/>
          <w:b/>
        </w:rPr>
        <w:t>Enseñar lengua</w:t>
      </w:r>
      <w:r w:rsidRPr="00A31109">
        <w:rPr>
          <w:rFonts w:asciiTheme="minorHAnsi" w:eastAsia="Batang" w:hAnsiTheme="minorHAnsi" w:cs="Tahoma"/>
        </w:rPr>
        <w:t xml:space="preserve">. </w:t>
      </w:r>
      <w:r w:rsidRPr="00A31109">
        <w:rPr>
          <w:rFonts w:asciiTheme="minorHAnsi" w:eastAsia="Batang" w:hAnsiTheme="minorHAnsi" w:cs="Tahoma"/>
          <w:lang w:val="es-PY"/>
        </w:rPr>
        <w:t>Barcelona: Graó.</w:t>
      </w:r>
    </w:p>
    <w:p w:rsidR="0008018B" w:rsidRPr="00A31109" w:rsidRDefault="0008018B" w:rsidP="006218B6">
      <w:pPr>
        <w:pStyle w:val="Textoindependiente"/>
        <w:numPr>
          <w:ilvl w:val="0"/>
          <w:numId w:val="10"/>
        </w:numPr>
        <w:tabs>
          <w:tab w:val="left" w:pos="851"/>
        </w:tabs>
        <w:spacing w:line="26" w:lineRule="atLeast"/>
        <w:ind w:left="1418" w:hanging="992"/>
        <w:jc w:val="both"/>
        <w:rPr>
          <w:rFonts w:asciiTheme="minorHAnsi" w:eastAsia="Batang" w:hAnsiTheme="minorHAnsi" w:cs="Tahoma"/>
          <w:lang w:val="es-PY"/>
        </w:rPr>
      </w:pPr>
      <w:r w:rsidRPr="00A31109">
        <w:rPr>
          <w:rFonts w:asciiTheme="minorHAnsi" w:eastAsia="Batang" w:hAnsiTheme="minorHAnsi" w:cs="Tahoma"/>
          <w:lang w:val="es-PY"/>
        </w:rPr>
        <w:t xml:space="preserve">Cassany, Daniel (2006). </w:t>
      </w:r>
      <w:r w:rsidRPr="00A31109">
        <w:rPr>
          <w:rFonts w:asciiTheme="minorHAnsi" w:eastAsia="Batang" w:hAnsiTheme="minorHAnsi" w:cs="Tahoma"/>
          <w:b/>
          <w:lang w:val="es-PY"/>
        </w:rPr>
        <w:t>Reparar la escritura: didáctica de la corrección de lo escrito</w:t>
      </w:r>
      <w:r w:rsidRPr="00A31109">
        <w:rPr>
          <w:rFonts w:asciiTheme="minorHAnsi" w:eastAsia="Batang" w:hAnsiTheme="minorHAnsi" w:cs="Tahoma"/>
          <w:lang w:val="es-PY"/>
        </w:rPr>
        <w:t>. Barcelona: Graó.</w:t>
      </w:r>
    </w:p>
    <w:p w:rsidR="0008018B" w:rsidRPr="00A31109" w:rsidRDefault="0008018B" w:rsidP="006218B6">
      <w:pPr>
        <w:pStyle w:val="Textoindependiente"/>
        <w:numPr>
          <w:ilvl w:val="0"/>
          <w:numId w:val="10"/>
        </w:numPr>
        <w:tabs>
          <w:tab w:val="left" w:pos="851"/>
        </w:tabs>
        <w:spacing w:line="26" w:lineRule="atLeast"/>
        <w:ind w:left="1418" w:hanging="992"/>
        <w:jc w:val="both"/>
        <w:rPr>
          <w:rFonts w:asciiTheme="minorHAnsi" w:eastAsia="Batang" w:hAnsiTheme="minorHAnsi" w:cs="Tahoma"/>
          <w:lang w:val="es-PY"/>
        </w:rPr>
      </w:pPr>
      <w:r w:rsidRPr="00A31109">
        <w:rPr>
          <w:rFonts w:asciiTheme="minorHAnsi" w:eastAsia="Batang" w:hAnsiTheme="minorHAnsi" w:cs="Tahoma"/>
          <w:lang w:val="es-PY"/>
        </w:rPr>
        <w:t xml:space="preserve">Condemarín, Mabel y Medina, Alejandra (2000). </w:t>
      </w:r>
      <w:r w:rsidRPr="00A31109">
        <w:rPr>
          <w:rFonts w:asciiTheme="minorHAnsi" w:eastAsia="Batang" w:hAnsiTheme="minorHAnsi" w:cs="Tahoma"/>
          <w:b/>
          <w:lang w:val="es-PY"/>
        </w:rPr>
        <w:t>Evaluación auténtica de los aprendizajes</w:t>
      </w:r>
      <w:r w:rsidRPr="00A31109">
        <w:rPr>
          <w:rFonts w:asciiTheme="minorHAnsi" w:eastAsia="Batang" w:hAnsiTheme="minorHAnsi" w:cs="Tahoma"/>
          <w:lang w:val="es-PY"/>
        </w:rPr>
        <w:t>. Santiago de Chile: Andrés Bello.</w:t>
      </w:r>
    </w:p>
    <w:p w:rsidR="0008018B" w:rsidRPr="00A31109" w:rsidRDefault="0008018B" w:rsidP="006218B6">
      <w:pPr>
        <w:pStyle w:val="Textoindependiente"/>
        <w:numPr>
          <w:ilvl w:val="0"/>
          <w:numId w:val="10"/>
        </w:numPr>
        <w:tabs>
          <w:tab w:val="left" w:pos="851"/>
        </w:tabs>
        <w:spacing w:line="26" w:lineRule="atLeast"/>
        <w:ind w:left="1418" w:hanging="992"/>
        <w:jc w:val="both"/>
        <w:rPr>
          <w:rFonts w:asciiTheme="minorHAnsi" w:eastAsia="Batang" w:hAnsiTheme="minorHAnsi" w:cs="Tahoma"/>
          <w:lang w:val="es-PY"/>
        </w:rPr>
      </w:pPr>
      <w:r w:rsidRPr="00A31109">
        <w:rPr>
          <w:rFonts w:asciiTheme="minorHAnsi" w:eastAsia="Batang" w:hAnsiTheme="minorHAnsi" w:cs="Tahoma"/>
          <w:lang w:val="es-PY"/>
        </w:rPr>
        <w:t xml:space="preserve">Jacquet, Jacqueline y Silvia Casulleras (2004). </w:t>
      </w:r>
      <w:r w:rsidRPr="00A31109">
        <w:rPr>
          <w:rFonts w:asciiTheme="minorHAnsi" w:eastAsia="Batang" w:hAnsiTheme="minorHAnsi" w:cs="Tahoma"/>
          <w:b/>
          <w:lang w:val="es-PY"/>
        </w:rPr>
        <w:t>40 juegos para practicar la lengua española</w:t>
      </w:r>
      <w:r w:rsidRPr="00A31109">
        <w:rPr>
          <w:rFonts w:asciiTheme="minorHAnsi" w:eastAsia="Batang" w:hAnsiTheme="minorHAnsi" w:cs="Tahoma"/>
          <w:lang w:val="es-PY"/>
        </w:rPr>
        <w:t xml:space="preserve">. Barcelona: Graó.  </w:t>
      </w:r>
    </w:p>
    <w:p w:rsidR="0008018B" w:rsidRPr="00A31109" w:rsidRDefault="0008018B" w:rsidP="006218B6">
      <w:pPr>
        <w:pStyle w:val="Textoindependiente"/>
        <w:numPr>
          <w:ilvl w:val="0"/>
          <w:numId w:val="10"/>
        </w:numPr>
        <w:tabs>
          <w:tab w:val="left" w:pos="851"/>
        </w:tabs>
        <w:spacing w:line="26" w:lineRule="atLeast"/>
        <w:ind w:left="1418" w:hanging="992"/>
        <w:jc w:val="both"/>
        <w:rPr>
          <w:rFonts w:asciiTheme="minorHAnsi" w:eastAsia="Batang" w:hAnsiTheme="minorHAnsi" w:cs="Tahoma"/>
          <w:lang w:val="pt-BR"/>
        </w:rPr>
      </w:pPr>
      <w:r w:rsidRPr="00A31109">
        <w:rPr>
          <w:rFonts w:asciiTheme="minorHAnsi" w:eastAsia="Batang" w:hAnsiTheme="minorHAnsi" w:cs="Tahoma"/>
          <w:lang w:val="es-PY"/>
        </w:rPr>
        <w:t xml:space="preserve">Lewandowski, Theodor (2000). </w:t>
      </w:r>
      <w:r w:rsidRPr="00A31109">
        <w:rPr>
          <w:rFonts w:asciiTheme="minorHAnsi" w:eastAsia="Batang" w:hAnsiTheme="minorHAnsi" w:cs="Tahoma"/>
          <w:b/>
          <w:lang w:val="es-PY"/>
        </w:rPr>
        <w:t>Diccionario de lingüística</w:t>
      </w:r>
      <w:r w:rsidRPr="00A31109">
        <w:rPr>
          <w:rFonts w:asciiTheme="minorHAnsi" w:eastAsia="Batang" w:hAnsiTheme="minorHAnsi" w:cs="Tahoma"/>
          <w:lang w:val="es-PY"/>
        </w:rPr>
        <w:t xml:space="preserve">. </w:t>
      </w:r>
      <w:r w:rsidRPr="00A31109">
        <w:rPr>
          <w:rFonts w:asciiTheme="minorHAnsi" w:eastAsia="Batang" w:hAnsiTheme="minorHAnsi" w:cs="Tahoma"/>
          <w:lang w:val="pt-BR"/>
        </w:rPr>
        <w:t>Madrid. Cátedra.</w:t>
      </w:r>
    </w:p>
    <w:p w:rsidR="0008018B" w:rsidRPr="00A31109" w:rsidRDefault="0008018B" w:rsidP="006218B6">
      <w:pPr>
        <w:pStyle w:val="Textoindependiente"/>
        <w:numPr>
          <w:ilvl w:val="0"/>
          <w:numId w:val="10"/>
        </w:numPr>
        <w:tabs>
          <w:tab w:val="left" w:pos="851"/>
        </w:tabs>
        <w:spacing w:line="26" w:lineRule="atLeast"/>
        <w:ind w:left="1418" w:hanging="992"/>
        <w:jc w:val="both"/>
        <w:rPr>
          <w:rFonts w:asciiTheme="minorHAnsi" w:eastAsia="Batang" w:hAnsiTheme="minorHAnsi" w:cs="Tahoma"/>
          <w:lang w:val="es-PY"/>
        </w:rPr>
      </w:pPr>
      <w:r w:rsidRPr="00A31109">
        <w:rPr>
          <w:rFonts w:asciiTheme="minorHAnsi" w:eastAsia="Batang" w:hAnsiTheme="minorHAnsi" w:cs="Tahoma"/>
          <w:lang w:val="es-PY"/>
        </w:rPr>
        <w:t xml:space="preserve">Litlewood, Willian (1996). </w:t>
      </w:r>
      <w:r w:rsidRPr="00A31109">
        <w:rPr>
          <w:rFonts w:asciiTheme="minorHAnsi" w:eastAsia="Batang" w:hAnsiTheme="minorHAnsi" w:cs="Tahoma"/>
          <w:b/>
          <w:lang w:val="es-PY"/>
        </w:rPr>
        <w:t>La enseñanza comunicativa de idiomas</w:t>
      </w:r>
      <w:r w:rsidRPr="00A31109">
        <w:rPr>
          <w:rFonts w:asciiTheme="minorHAnsi" w:eastAsia="Batang" w:hAnsiTheme="minorHAnsi" w:cs="Tahoma"/>
          <w:lang w:val="es-PY"/>
        </w:rPr>
        <w:t>. (Traducido por Fernando García Clemente). Gran Bretaña. Cambridge University Press.</w:t>
      </w:r>
    </w:p>
    <w:p w:rsidR="0008018B" w:rsidRPr="00A31109" w:rsidRDefault="0008018B" w:rsidP="006218B6">
      <w:pPr>
        <w:pStyle w:val="Textoindependiente"/>
        <w:numPr>
          <w:ilvl w:val="0"/>
          <w:numId w:val="10"/>
        </w:numPr>
        <w:tabs>
          <w:tab w:val="left" w:pos="851"/>
        </w:tabs>
        <w:spacing w:line="26" w:lineRule="atLeast"/>
        <w:ind w:left="1418" w:hanging="992"/>
        <w:jc w:val="both"/>
        <w:rPr>
          <w:rFonts w:asciiTheme="minorHAnsi" w:eastAsia="Batang" w:hAnsiTheme="minorHAnsi" w:cs="Tahoma"/>
          <w:lang w:val="pt-BR"/>
        </w:rPr>
      </w:pPr>
      <w:r w:rsidRPr="00A31109">
        <w:rPr>
          <w:rFonts w:asciiTheme="minorHAnsi" w:eastAsia="Batang" w:hAnsiTheme="minorHAnsi" w:cs="Tahoma"/>
          <w:lang w:val="es-PY"/>
        </w:rPr>
        <w:t xml:space="preserve">McCormick Calkins, Lucy (1998). </w:t>
      </w:r>
      <w:r w:rsidRPr="00A31109">
        <w:rPr>
          <w:rFonts w:asciiTheme="minorHAnsi" w:eastAsia="Batang" w:hAnsiTheme="minorHAnsi" w:cs="Tahoma"/>
          <w:b/>
          <w:lang w:val="es-PY"/>
        </w:rPr>
        <w:t>Didáctica de la escritura en la escuela primaria y secundaria</w:t>
      </w:r>
      <w:r w:rsidRPr="00A31109">
        <w:rPr>
          <w:rFonts w:asciiTheme="minorHAnsi" w:eastAsia="Batang" w:hAnsiTheme="minorHAnsi" w:cs="Tahoma"/>
          <w:lang w:val="es-PY"/>
        </w:rPr>
        <w:t xml:space="preserve">. </w:t>
      </w:r>
      <w:r w:rsidRPr="00A31109">
        <w:rPr>
          <w:rFonts w:asciiTheme="minorHAnsi" w:eastAsia="Batang" w:hAnsiTheme="minorHAnsi" w:cs="Tahoma"/>
          <w:lang w:val="pt-BR"/>
        </w:rPr>
        <w:t>Buenos Aires: Aique.</w:t>
      </w:r>
    </w:p>
    <w:p w:rsidR="0008018B" w:rsidRPr="00A31109" w:rsidRDefault="0008018B" w:rsidP="006218B6">
      <w:pPr>
        <w:pStyle w:val="Textoindependiente"/>
        <w:numPr>
          <w:ilvl w:val="0"/>
          <w:numId w:val="10"/>
        </w:numPr>
        <w:tabs>
          <w:tab w:val="left" w:pos="851"/>
        </w:tabs>
        <w:spacing w:line="26" w:lineRule="atLeast"/>
        <w:ind w:left="1418" w:hanging="992"/>
        <w:jc w:val="both"/>
        <w:rPr>
          <w:rFonts w:asciiTheme="minorHAnsi" w:eastAsia="Batang" w:hAnsiTheme="minorHAnsi" w:cs="Tahoma"/>
          <w:lang w:val="es-PY"/>
        </w:rPr>
      </w:pPr>
      <w:r w:rsidRPr="00A31109">
        <w:rPr>
          <w:rFonts w:asciiTheme="minorHAnsi" w:eastAsia="Batang" w:hAnsiTheme="minorHAnsi" w:cs="Tahoma"/>
          <w:lang w:val="es-PY"/>
        </w:rPr>
        <w:t xml:space="preserve">Mendoza Fillola, Antonio y otros (1996). </w:t>
      </w:r>
      <w:r w:rsidRPr="00A31109">
        <w:rPr>
          <w:rFonts w:asciiTheme="minorHAnsi" w:eastAsia="Batang" w:hAnsiTheme="minorHAnsi" w:cs="Tahoma"/>
          <w:b/>
          <w:lang w:val="es-PY"/>
        </w:rPr>
        <w:t>Didáctica de la lengua para la enseñanza primaria y secundaria</w:t>
      </w:r>
      <w:r w:rsidRPr="00A31109">
        <w:rPr>
          <w:rFonts w:asciiTheme="minorHAnsi" w:eastAsia="Batang" w:hAnsiTheme="minorHAnsi" w:cs="Tahoma"/>
          <w:lang w:val="es-PY"/>
        </w:rPr>
        <w:t>.  Madrid: Akal.</w:t>
      </w:r>
    </w:p>
    <w:p w:rsidR="0008018B" w:rsidRPr="00A31109" w:rsidRDefault="0008018B" w:rsidP="006218B6">
      <w:pPr>
        <w:pStyle w:val="Textoindependiente"/>
        <w:numPr>
          <w:ilvl w:val="0"/>
          <w:numId w:val="10"/>
        </w:numPr>
        <w:tabs>
          <w:tab w:val="left" w:pos="851"/>
        </w:tabs>
        <w:spacing w:line="26" w:lineRule="atLeast"/>
        <w:ind w:left="1418" w:hanging="992"/>
        <w:jc w:val="both"/>
        <w:rPr>
          <w:rFonts w:asciiTheme="minorHAnsi" w:eastAsia="Batang" w:hAnsiTheme="minorHAnsi" w:cs="Tahoma"/>
          <w:lang w:val="es-PY"/>
        </w:rPr>
      </w:pPr>
      <w:r w:rsidRPr="00A31109">
        <w:rPr>
          <w:rFonts w:asciiTheme="minorHAnsi" w:eastAsia="Batang" w:hAnsiTheme="minorHAnsi" w:cs="Tahoma"/>
          <w:lang w:val="es-PY"/>
        </w:rPr>
        <w:t xml:space="preserve">Mendoza Fillola, Antonio y otros (2003) </w:t>
      </w:r>
      <w:r w:rsidRPr="00A31109">
        <w:rPr>
          <w:rFonts w:asciiTheme="minorHAnsi" w:eastAsia="Batang" w:hAnsiTheme="minorHAnsi" w:cs="Tahoma"/>
          <w:b/>
          <w:lang w:val="es-PY"/>
        </w:rPr>
        <w:t>Didáctica de la lengua y la literatura para primaria</w:t>
      </w:r>
      <w:r w:rsidRPr="00A31109">
        <w:rPr>
          <w:rFonts w:asciiTheme="minorHAnsi" w:eastAsia="Batang" w:hAnsiTheme="minorHAnsi" w:cs="Tahoma"/>
          <w:lang w:val="es-PY"/>
        </w:rPr>
        <w:t xml:space="preserve">. Madrid: Pearson Educación. </w:t>
      </w:r>
    </w:p>
    <w:p w:rsidR="0008018B" w:rsidRPr="00A31109" w:rsidRDefault="0008018B" w:rsidP="006218B6">
      <w:pPr>
        <w:pStyle w:val="Textoindependiente"/>
        <w:numPr>
          <w:ilvl w:val="0"/>
          <w:numId w:val="10"/>
        </w:numPr>
        <w:tabs>
          <w:tab w:val="left" w:pos="851"/>
        </w:tabs>
        <w:spacing w:line="26" w:lineRule="atLeast"/>
        <w:ind w:left="1418" w:hanging="992"/>
        <w:jc w:val="both"/>
        <w:rPr>
          <w:rFonts w:asciiTheme="minorHAnsi" w:eastAsia="Batang" w:hAnsiTheme="minorHAnsi" w:cs="Tahoma"/>
          <w:lang w:val="pt-BR"/>
        </w:rPr>
      </w:pPr>
      <w:r w:rsidRPr="00A31109">
        <w:rPr>
          <w:rFonts w:asciiTheme="minorHAnsi" w:eastAsia="Batang" w:hAnsiTheme="minorHAnsi" w:cs="Tahoma"/>
          <w:lang w:val="es-PY"/>
        </w:rPr>
        <w:t xml:space="preserve">Ministerio de Educación y Cultura (1997). </w:t>
      </w:r>
      <w:r w:rsidRPr="00A31109">
        <w:rPr>
          <w:rFonts w:asciiTheme="minorHAnsi" w:eastAsia="Batang" w:hAnsiTheme="minorHAnsi" w:cs="Tahoma"/>
          <w:b/>
          <w:lang w:val="es-PY"/>
        </w:rPr>
        <w:t>Programa de Estudio: Séptimo Grado, Educación Escolar Básica</w:t>
      </w:r>
      <w:r w:rsidRPr="00A31109">
        <w:rPr>
          <w:rFonts w:asciiTheme="minorHAnsi" w:eastAsia="Batang" w:hAnsiTheme="minorHAnsi" w:cs="Tahoma"/>
          <w:lang w:val="es-PY"/>
        </w:rPr>
        <w:t xml:space="preserve">. </w:t>
      </w:r>
      <w:r w:rsidRPr="00A31109">
        <w:rPr>
          <w:rFonts w:asciiTheme="minorHAnsi" w:eastAsia="Batang" w:hAnsiTheme="minorHAnsi" w:cs="Tahoma"/>
          <w:lang w:val="pt-BR"/>
        </w:rPr>
        <w:t>Asunción: MEC.</w:t>
      </w:r>
    </w:p>
    <w:p w:rsidR="0008018B" w:rsidRPr="00A31109" w:rsidRDefault="0008018B" w:rsidP="0008018B">
      <w:pPr>
        <w:pStyle w:val="Textoindependiente"/>
        <w:tabs>
          <w:tab w:val="left" w:pos="851"/>
        </w:tabs>
        <w:spacing w:line="26" w:lineRule="atLeast"/>
        <w:ind w:left="1418"/>
        <w:jc w:val="both"/>
        <w:rPr>
          <w:rFonts w:asciiTheme="minorHAnsi" w:eastAsia="Batang" w:hAnsiTheme="minorHAnsi" w:cs="Tahoma"/>
          <w:lang w:val="pt-BR"/>
        </w:rPr>
      </w:pPr>
    </w:p>
    <w:p w:rsidR="0008018B" w:rsidRPr="00A31109" w:rsidRDefault="0008018B" w:rsidP="006218B6">
      <w:pPr>
        <w:pStyle w:val="Textoindependiente"/>
        <w:numPr>
          <w:ilvl w:val="0"/>
          <w:numId w:val="10"/>
        </w:numPr>
        <w:tabs>
          <w:tab w:val="left" w:pos="851"/>
        </w:tabs>
        <w:spacing w:line="26" w:lineRule="atLeast"/>
        <w:ind w:left="1418" w:hanging="992"/>
        <w:jc w:val="both"/>
        <w:rPr>
          <w:rFonts w:asciiTheme="minorHAnsi" w:eastAsia="Batang" w:hAnsiTheme="minorHAnsi" w:cs="Tahoma"/>
          <w:lang w:val="es-PY"/>
        </w:rPr>
      </w:pPr>
      <w:r w:rsidRPr="00A31109">
        <w:rPr>
          <w:rFonts w:asciiTheme="minorHAnsi" w:eastAsia="Batang" w:hAnsiTheme="minorHAnsi" w:cs="Tahoma"/>
          <w:lang w:val="es-PY"/>
        </w:rPr>
        <w:lastRenderedPageBreak/>
        <w:t xml:space="preserve">Ministerio de Educación y Cultura (1998). </w:t>
      </w:r>
      <w:r w:rsidRPr="00A31109">
        <w:rPr>
          <w:rFonts w:asciiTheme="minorHAnsi" w:eastAsia="Batang" w:hAnsiTheme="minorHAnsi" w:cs="Tahoma"/>
          <w:b/>
          <w:lang w:val="es-PY"/>
        </w:rPr>
        <w:t>Programa de Estudio: Octavo Grado, Educación Escolar Básica</w:t>
      </w:r>
      <w:r w:rsidRPr="00A31109">
        <w:rPr>
          <w:rFonts w:asciiTheme="minorHAnsi" w:eastAsia="Batang" w:hAnsiTheme="minorHAnsi" w:cs="Tahoma"/>
          <w:lang w:val="es-PY"/>
        </w:rPr>
        <w:t>. Asunción: MEC.</w:t>
      </w:r>
    </w:p>
    <w:p w:rsidR="0008018B" w:rsidRPr="00A31109" w:rsidRDefault="0008018B" w:rsidP="006218B6">
      <w:pPr>
        <w:pStyle w:val="Textoindependiente"/>
        <w:numPr>
          <w:ilvl w:val="0"/>
          <w:numId w:val="10"/>
        </w:numPr>
        <w:tabs>
          <w:tab w:val="left" w:pos="851"/>
        </w:tabs>
        <w:spacing w:line="26" w:lineRule="atLeast"/>
        <w:ind w:left="1418" w:hanging="992"/>
        <w:jc w:val="both"/>
        <w:rPr>
          <w:rFonts w:asciiTheme="minorHAnsi" w:eastAsia="Batang" w:hAnsiTheme="minorHAnsi" w:cs="Tahoma"/>
          <w:lang w:val="pt-BR"/>
        </w:rPr>
      </w:pPr>
      <w:r w:rsidRPr="00A31109">
        <w:rPr>
          <w:rFonts w:asciiTheme="minorHAnsi" w:eastAsia="Batang" w:hAnsiTheme="minorHAnsi" w:cs="Tahoma"/>
          <w:lang w:val="es-PY"/>
        </w:rPr>
        <w:t xml:space="preserve">Ministerio de Educación y Cultura (2000). </w:t>
      </w:r>
      <w:r w:rsidRPr="00A31109">
        <w:rPr>
          <w:rFonts w:asciiTheme="minorHAnsi" w:eastAsia="Batang" w:hAnsiTheme="minorHAnsi" w:cs="Tahoma"/>
          <w:b/>
          <w:lang w:val="es-PY"/>
        </w:rPr>
        <w:t>Programa de Estudio: Noveno Grado, Educación Escolar Básica</w:t>
      </w:r>
      <w:r w:rsidRPr="00A31109">
        <w:rPr>
          <w:rFonts w:asciiTheme="minorHAnsi" w:eastAsia="Batang" w:hAnsiTheme="minorHAnsi" w:cs="Tahoma"/>
          <w:lang w:val="es-PY"/>
        </w:rPr>
        <w:t xml:space="preserve">. </w:t>
      </w:r>
      <w:r w:rsidRPr="00A31109">
        <w:rPr>
          <w:rFonts w:asciiTheme="minorHAnsi" w:eastAsia="Batang" w:hAnsiTheme="minorHAnsi" w:cs="Tahoma"/>
          <w:lang w:val="pt-BR"/>
        </w:rPr>
        <w:t>Asunción: MEC.</w:t>
      </w:r>
    </w:p>
    <w:p w:rsidR="0008018B" w:rsidRPr="00A31109" w:rsidRDefault="0008018B" w:rsidP="006218B6">
      <w:pPr>
        <w:pStyle w:val="Textoindependiente"/>
        <w:numPr>
          <w:ilvl w:val="0"/>
          <w:numId w:val="10"/>
        </w:numPr>
        <w:tabs>
          <w:tab w:val="left" w:pos="851"/>
        </w:tabs>
        <w:spacing w:line="26" w:lineRule="atLeast"/>
        <w:ind w:left="1418" w:hanging="992"/>
        <w:jc w:val="both"/>
        <w:rPr>
          <w:rFonts w:asciiTheme="minorHAnsi" w:eastAsia="Batang" w:hAnsiTheme="minorHAnsi" w:cs="Tahoma"/>
          <w:lang w:val="es-PY"/>
        </w:rPr>
      </w:pPr>
      <w:r w:rsidRPr="00A31109">
        <w:rPr>
          <w:rFonts w:asciiTheme="minorHAnsi" w:eastAsia="Batang" w:hAnsiTheme="minorHAnsi" w:cs="Tahoma"/>
          <w:lang w:val="es-PY"/>
        </w:rPr>
        <w:t xml:space="preserve">Palou, Juli y Carmina Bosch (2005). </w:t>
      </w:r>
      <w:r w:rsidRPr="00A31109">
        <w:rPr>
          <w:rFonts w:asciiTheme="minorHAnsi" w:eastAsia="Batang" w:hAnsiTheme="minorHAnsi" w:cs="Tahoma"/>
          <w:b/>
          <w:lang w:val="es-PY"/>
        </w:rPr>
        <w:t>La lengua oral en la escuela: diez experiencias didácticas</w:t>
      </w:r>
      <w:r w:rsidRPr="00A31109">
        <w:rPr>
          <w:rFonts w:asciiTheme="minorHAnsi" w:eastAsia="Batang" w:hAnsiTheme="minorHAnsi" w:cs="Tahoma"/>
          <w:lang w:val="es-PY"/>
        </w:rPr>
        <w:t xml:space="preserve">. Barcelona: Graó.  </w:t>
      </w:r>
    </w:p>
    <w:p w:rsidR="0008018B" w:rsidRPr="00A31109" w:rsidRDefault="0008018B" w:rsidP="006218B6">
      <w:pPr>
        <w:pStyle w:val="Textoindependiente"/>
        <w:numPr>
          <w:ilvl w:val="0"/>
          <w:numId w:val="10"/>
        </w:numPr>
        <w:tabs>
          <w:tab w:val="left" w:pos="851"/>
        </w:tabs>
        <w:spacing w:line="26" w:lineRule="atLeast"/>
        <w:ind w:left="1418" w:hanging="992"/>
        <w:jc w:val="both"/>
        <w:rPr>
          <w:rFonts w:asciiTheme="minorHAnsi" w:eastAsia="Batang" w:hAnsiTheme="minorHAnsi" w:cs="Tahoma"/>
          <w:lang w:val="pt-BR"/>
        </w:rPr>
      </w:pPr>
      <w:r w:rsidRPr="00A31109">
        <w:rPr>
          <w:rFonts w:asciiTheme="minorHAnsi" w:eastAsia="Batang" w:hAnsiTheme="minorHAnsi" w:cs="Tahoma"/>
          <w:lang w:val="en-US"/>
        </w:rPr>
        <w:t xml:space="preserve">Richards, Jack y Rodgers, Theodores (1998). </w:t>
      </w:r>
      <w:r w:rsidRPr="00A31109">
        <w:rPr>
          <w:rFonts w:asciiTheme="minorHAnsi" w:eastAsia="Batang" w:hAnsiTheme="minorHAnsi" w:cs="Tahoma"/>
          <w:b/>
          <w:lang w:val="es-PY"/>
        </w:rPr>
        <w:t>Enfoques y métodos en la enseñanza de idiomas</w:t>
      </w:r>
      <w:r w:rsidRPr="00A31109">
        <w:rPr>
          <w:rFonts w:asciiTheme="minorHAnsi" w:eastAsia="Batang" w:hAnsiTheme="minorHAnsi" w:cs="Tahoma"/>
          <w:lang w:val="es-PY"/>
        </w:rPr>
        <w:t>.  Madrid: Colección Cambridge de Did</w:t>
      </w:r>
      <w:r w:rsidRPr="00A31109">
        <w:rPr>
          <w:rFonts w:asciiTheme="minorHAnsi" w:eastAsia="Batang" w:hAnsiTheme="minorHAnsi" w:cs="Tahoma"/>
          <w:lang w:val="pt-BR"/>
        </w:rPr>
        <w:t>áctica de Lenguas.</w:t>
      </w:r>
    </w:p>
    <w:p w:rsidR="0008018B" w:rsidRPr="00A31109" w:rsidRDefault="0008018B" w:rsidP="006218B6">
      <w:pPr>
        <w:pStyle w:val="Textoindependiente"/>
        <w:numPr>
          <w:ilvl w:val="0"/>
          <w:numId w:val="10"/>
        </w:numPr>
        <w:tabs>
          <w:tab w:val="left" w:pos="851"/>
        </w:tabs>
        <w:spacing w:line="26" w:lineRule="atLeast"/>
        <w:ind w:left="1418" w:hanging="992"/>
        <w:jc w:val="both"/>
        <w:rPr>
          <w:rFonts w:asciiTheme="minorHAnsi" w:eastAsia="Batang" w:hAnsiTheme="minorHAnsi" w:cs="Tahoma"/>
          <w:lang w:val="es-PY"/>
        </w:rPr>
      </w:pPr>
      <w:r w:rsidRPr="00A31109">
        <w:rPr>
          <w:rFonts w:asciiTheme="minorHAnsi" w:eastAsia="Batang" w:hAnsiTheme="minorHAnsi" w:cs="Tahoma"/>
          <w:lang w:val="es-PY"/>
        </w:rPr>
        <w:t xml:space="preserve">Ruiz Bikandi, Uri (2000). Didáctica de la segunda lengua en la educación infantil y primaria. Madrid: Síntesis. </w:t>
      </w:r>
    </w:p>
    <w:p w:rsidR="0008018B" w:rsidRPr="00A31109" w:rsidRDefault="0008018B" w:rsidP="006218B6">
      <w:pPr>
        <w:pStyle w:val="Textoindependiente"/>
        <w:numPr>
          <w:ilvl w:val="0"/>
          <w:numId w:val="10"/>
        </w:numPr>
        <w:tabs>
          <w:tab w:val="left" w:pos="851"/>
        </w:tabs>
        <w:spacing w:line="26" w:lineRule="atLeast"/>
        <w:ind w:left="1418" w:hanging="992"/>
        <w:jc w:val="both"/>
        <w:rPr>
          <w:rFonts w:asciiTheme="minorHAnsi" w:eastAsia="Batang" w:hAnsiTheme="minorHAnsi" w:cs="Tahoma"/>
          <w:lang w:val="es-PY"/>
        </w:rPr>
      </w:pPr>
      <w:r w:rsidRPr="00A31109">
        <w:rPr>
          <w:rFonts w:asciiTheme="minorHAnsi" w:eastAsia="Batang" w:hAnsiTheme="minorHAnsi" w:cs="Tahoma"/>
          <w:lang w:val="es-PY"/>
        </w:rPr>
        <w:t xml:space="preserve">Serrano, J y Martínez, J. (1997). </w:t>
      </w:r>
      <w:r w:rsidRPr="00A31109">
        <w:rPr>
          <w:rFonts w:asciiTheme="minorHAnsi" w:eastAsia="Batang" w:hAnsiTheme="minorHAnsi" w:cs="Tahoma"/>
          <w:b/>
          <w:lang w:val="es-PY"/>
        </w:rPr>
        <w:t>Didáctica de la lengua y literatura</w:t>
      </w:r>
      <w:r w:rsidRPr="00A31109">
        <w:rPr>
          <w:rFonts w:asciiTheme="minorHAnsi" w:eastAsia="Batang" w:hAnsiTheme="minorHAnsi" w:cs="Tahoma"/>
          <w:lang w:val="es-PY"/>
        </w:rPr>
        <w:t>. Barcelona: Oikos – tau.</w:t>
      </w:r>
    </w:p>
    <w:p w:rsidR="0008018B" w:rsidRPr="00A31109" w:rsidRDefault="0008018B" w:rsidP="006218B6">
      <w:pPr>
        <w:pStyle w:val="Textoindependiente"/>
        <w:numPr>
          <w:ilvl w:val="0"/>
          <w:numId w:val="10"/>
        </w:numPr>
        <w:tabs>
          <w:tab w:val="left" w:pos="851"/>
        </w:tabs>
        <w:spacing w:line="26" w:lineRule="atLeast"/>
        <w:ind w:left="1418" w:hanging="992"/>
        <w:jc w:val="both"/>
        <w:rPr>
          <w:rFonts w:asciiTheme="minorHAnsi" w:eastAsia="Batang" w:hAnsiTheme="minorHAnsi" w:cs="Tahoma"/>
          <w:lang w:val="pt-BR"/>
        </w:rPr>
      </w:pPr>
      <w:r w:rsidRPr="00A31109">
        <w:rPr>
          <w:rFonts w:asciiTheme="minorHAnsi" w:eastAsia="Batang" w:hAnsiTheme="minorHAnsi" w:cs="Tahoma"/>
          <w:lang w:val="es-PY"/>
        </w:rPr>
        <w:t xml:space="preserve">Solé, Isabel. (2000). </w:t>
      </w:r>
      <w:r w:rsidRPr="00A31109">
        <w:rPr>
          <w:rFonts w:asciiTheme="minorHAnsi" w:eastAsia="Batang" w:hAnsiTheme="minorHAnsi" w:cs="Tahoma"/>
          <w:b/>
          <w:lang w:val="es-PY"/>
        </w:rPr>
        <w:t>E</w:t>
      </w:r>
      <w:r w:rsidRPr="00A31109">
        <w:rPr>
          <w:rFonts w:asciiTheme="minorHAnsi" w:eastAsia="Batang" w:hAnsiTheme="minorHAnsi" w:cs="Tahoma"/>
          <w:b/>
          <w:lang w:val="pt-BR"/>
        </w:rPr>
        <w:t>strategias de lectura</w:t>
      </w:r>
      <w:r w:rsidRPr="00A31109">
        <w:rPr>
          <w:rFonts w:asciiTheme="minorHAnsi" w:eastAsia="Batang" w:hAnsiTheme="minorHAnsi" w:cs="Tahoma"/>
          <w:lang w:val="pt-BR"/>
        </w:rPr>
        <w:t>. Barcelona: Graó.</w:t>
      </w:r>
    </w:p>
    <w:p w:rsidR="0008018B" w:rsidRDefault="0008018B" w:rsidP="006218B6">
      <w:pPr>
        <w:pStyle w:val="Textoindependiente"/>
        <w:numPr>
          <w:ilvl w:val="0"/>
          <w:numId w:val="10"/>
        </w:numPr>
        <w:tabs>
          <w:tab w:val="left" w:pos="851"/>
        </w:tabs>
        <w:spacing w:line="26" w:lineRule="atLeast"/>
        <w:ind w:left="1418" w:hanging="992"/>
        <w:jc w:val="both"/>
        <w:rPr>
          <w:rFonts w:asciiTheme="minorHAnsi" w:eastAsia="Batang" w:hAnsiTheme="minorHAnsi" w:cs="Tahoma"/>
          <w:lang w:val="es-PY"/>
        </w:rPr>
      </w:pPr>
      <w:r w:rsidRPr="00A31109">
        <w:rPr>
          <w:rFonts w:asciiTheme="minorHAnsi" w:eastAsia="Batang" w:hAnsiTheme="minorHAnsi" w:cs="Tahoma"/>
          <w:lang w:val="es-PY"/>
        </w:rPr>
        <w:t xml:space="preserve">Walther, Leticia Ana. (1997). </w:t>
      </w:r>
      <w:r w:rsidRPr="00A31109">
        <w:rPr>
          <w:rFonts w:asciiTheme="minorHAnsi" w:eastAsia="Batang" w:hAnsiTheme="minorHAnsi" w:cs="Tahoma"/>
          <w:b/>
          <w:lang w:val="es-PY"/>
        </w:rPr>
        <w:t>Enseñanza de la lengua en la EGB: conceptos y procedimientos</w:t>
      </w:r>
      <w:r w:rsidRPr="00A31109">
        <w:rPr>
          <w:rFonts w:asciiTheme="minorHAnsi" w:eastAsia="Batang" w:hAnsiTheme="minorHAnsi" w:cs="Tahoma"/>
          <w:lang w:val="es-PY"/>
        </w:rPr>
        <w:t>. Buenos Aires: Magisterio del Río de la Plata.</w:t>
      </w:r>
    </w:p>
    <w:p w:rsidR="00737F0F" w:rsidRPr="002424FC" w:rsidRDefault="00737F0F" w:rsidP="0026647C">
      <w:pPr>
        <w:pStyle w:val="Textoindependiente"/>
        <w:tabs>
          <w:tab w:val="left" w:pos="851"/>
        </w:tabs>
        <w:spacing w:line="312" w:lineRule="auto"/>
        <w:ind w:left="1418"/>
        <w:jc w:val="both"/>
        <w:rPr>
          <w:rFonts w:asciiTheme="minorHAnsi" w:eastAsia="Batang" w:hAnsiTheme="minorHAnsi" w:cs="Tahoma"/>
          <w:sz w:val="20"/>
          <w:szCs w:val="20"/>
          <w:lang w:val="es-PY"/>
        </w:rPr>
      </w:pPr>
    </w:p>
    <w:p w:rsidR="00C93460" w:rsidRPr="002424FC" w:rsidRDefault="00C93460" w:rsidP="0026647C">
      <w:pPr>
        <w:pStyle w:val="Textoindependiente"/>
        <w:tabs>
          <w:tab w:val="left" w:pos="851"/>
        </w:tabs>
        <w:spacing w:line="312" w:lineRule="auto"/>
        <w:ind w:left="426"/>
        <w:jc w:val="both"/>
        <w:rPr>
          <w:rFonts w:asciiTheme="minorHAnsi" w:eastAsia="Batang" w:hAnsiTheme="minorHAnsi" w:cs="Tahoma"/>
          <w:sz w:val="20"/>
          <w:szCs w:val="20"/>
          <w:lang w:val="es-PY"/>
        </w:rPr>
      </w:pPr>
    </w:p>
    <w:p w:rsidR="00C93460" w:rsidRPr="002424FC" w:rsidRDefault="00C93460" w:rsidP="001E320C">
      <w:pPr>
        <w:spacing w:line="26" w:lineRule="atLeast"/>
        <w:jc w:val="both"/>
        <w:rPr>
          <w:rFonts w:asciiTheme="minorHAnsi" w:hAnsiTheme="minorHAnsi" w:cs="Arial"/>
          <w:i/>
          <w:sz w:val="20"/>
          <w:szCs w:val="20"/>
        </w:rPr>
      </w:pPr>
    </w:p>
    <w:p w:rsidR="00C93460" w:rsidRPr="002424FC" w:rsidRDefault="00C93460" w:rsidP="001E320C">
      <w:pPr>
        <w:spacing w:line="26" w:lineRule="atLeast"/>
        <w:jc w:val="both"/>
        <w:rPr>
          <w:rFonts w:asciiTheme="minorHAnsi" w:hAnsiTheme="minorHAnsi" w:cs="Arial"/>
          <w:i/>
          <w:sz w:val="20"/>
          <w:szCs w:val="20"/>
        </w:rPr>
      </w:pPr>
    </w:p>
    <w:p w:rsidR="00C93460" w:rsidRPr="002424FC" w:rsidRDefault="00C93460" w:rsidP="001E320C">
      <w:pPr>
        <w:spacing w:line="26" w:lineRule="atLeast"/>
        <w:jc w:val="both"/>
        <w:rPr>
          <w:rFonts w:asciiTheme="minorHAnsi" w:hAnsiTheme="minorHAnsi" w:cs="Arial"/>
          <w:i/>
          <w:sz w:val="20"/>
          <w:szCs w:val="20"/>
        </w:rPr>
      </w:pPr>
    </w:p>
    <w:p w:rsidR="00C93460" w:rsidRPr="002424FC" w:rsidRDefault="00C93460" w:rsidP="001E320C">
      <w:pPr>
        <w:spacing w:line="26" w:lineRule="atLeast"/>
        <w:jc w:val="both"/>
        <w:rPr>
          <w:rFonts w:asciiTheme="minorHAnsi" w:hAnsiTheme="minorHAnsi" w:cs="Arial"/>
          <w:i/>
          <w:sz w:val="20"/>
          <w:szCs w:val="20"/>
        </w:rPr>
      </w:pPr>
    </w:p>
    <w:p w:rsidR="00C93460" w:rsidRPr="002424FC" w:rsidRDefault="00C93460" w:rsidP="001E320C">
      <w:pPr>
        <w:spacing w:line="26" w:lineRule="atLeast"/>
        <w:jc w:val="both"/>
        <w:rPr>
          <w:rFonts w:asciiTheme="minorHAnsi" w:hAnsiTheme="minorHAnsi" w:cs="Arial"/>
          <w:i/>
          <w:sz w:val="20"/>
          <w:szCs w:val="20"/>
        </w:rPr>
      </w:pPr>
    </w:p>
    <w:p w:rsidR="00C93460" w:rsidRPr="002424FC" w:rsidRDefault="00C93460" w:rsidP="001E320C">
      <w:pPr>
        <w:spacing w:line="26" w:lineRule="atLeast"/>
        <w:jc w:val="both"/>
        <w:rPr>
          <w:rFonts w:asciiTheme="minorHAnsi" w:hAnsiTheme="minorHAnsi" w:cs="Arial"/>
          <w:i/>
          <w:sz w:val="20"/>
          <w:szCs w:val="20"/>
        </w:rPr>
      </w:pPr>
    </w:p>
    <w:p w:rsidR="00C93460" w:rsidRPr="002424FC" w:rsidRDefault="00C93460" w:rsidP="001E320C">
      <w:pPr>
        <w:spacing w:line="26" w:lineRule="atLeast"/>
        <w:jc w:val="both"/>
        <w:rPr>
          <w:rFonts w:asciiTheme="minorHAnsi" w:hAnsiTheme="minorHAnsi" w:cs="Arial"/>
          <w:i/>
          <w:sz w:val="20"/>
          <w:szCs w:val="20"/>
        </w:rPr>
      </w:pPr>
    </w:p>
    <w:p w:rsidR="00C93460" w:rsidRPr="002424FC" w:rsidRDefault="00C93460" w:rsidP="001E320C">
      <w:pPr>
        <w:spacing w:line="26" w:lineRule="atLeast"/>
        <w:jc w:val="both"/>
        <w:rPr>
          <w:rFonts w:asciiTheme="minorHAnsi" w:hAnsiTheme="minorHAnsi" w:cs="Arial"/>
          <w:i/>
          <w:sz w:val="20"/>
          <w:szCs w:val="20"/>
        </w:rPr>
      </w:pPr>
    </w:p>
    <w:p w:rsidR="00C93460" w:rsidRPr="002424FC" w:rsidRDefault="00C93460" w:rsidP="001E320C">
      <w:pPr>
        <w:spacing w:line="26" w:lineRule="atLeast"/>
        <w:jc w:val="both"/>
        <w:rPr>
          <w:rFonts w:asciiTheme="minorHAnsi" w:hAnsiTheme="minorHAnsi" w:cs="Arial"/>
          <w:i/>
          <w:sz w:val="20"/>
          <w:szCs w:val="20"/>
        </w:rPr>
      </w:pPr>
    </w:p>
    <w:p w:rsidR="00C93460" w:rsidRPr="002424FC" w:rsidRDefault="00C93460" w:rsidP="001E320C">
      <w:pPr>
        <w:spacing w:line="26" w:lineRule="atLeast"/>
        <w:jc w:val="both"/>
        <w:rPr>
          <w:rFonts w:asciiTheme="minorHAnsi" w:hAnsiTheme="minorHAnsi" w:cs="Arial"/>
          <w:i/>
          <w:sz w:val="20"/>
          <w:szCs w:val="20"/>
        </w:rPr>
      </w:pPr>
    </w:p>
    <w:p w:rsidR="00C93460" w:rsidRPr="002424FC" w:rsidRDefault="00C93460" w:rsidP="001E320C">
      <w:pPr>
        <w:spacing w:line="26" w:lineRule="atLeast"/>
        <w:jc w:val="both"/>
        <w:rPr>
          <w:rFonts w:asciiTheme="minorHAnsi" w:hAnsiTheme="minorHAnsi" w:cs="Arial"/>
          <w:i/>
          <w:sz w:val="20"/>
          <w:szCs w:val="20"/>
        </w:rPr>
      </w:pPr>
    </w:p>
    <w:p w:rsidR="00C93460" w:rsidRPr="002424FC" w:rsidRDefault="00C93460" w:rsidP="001E320C">
      <w:pPr>
        <w:spacing w:line="26" w:lineRule="atLeast"/>
        <w:jc w:val="both"/>
        <w:rPr>
          <w:rFonts w:asciiTheme="minorHAnsi" w:hAnsiTheme="minorHAnsi" w:cs="Arial"/>
          <w:i/>
          <w:sz w:val="20"/>
          <w:szCs w:val="20"/>
        </w:rPr>
      </w:pPr>
    </w:p>
    <w:p w:rsidR="00C93460" w:rsidRPr="002424FC" w:rsidRDefault="00C93460" w:rsidP="001E320C">
      <w:pPr>
        <w:spacing w:line="26" w:lineRule="atLeast"/>
        <w:jc w:val="both"/>
        <w:rPr>
          <w:rFonts w:asciiTheme="minorHAnsi" w:hAnsiTheme="minorHAnsi" w:cs="Arial"/>
          <w:i/>
          <w:sz w:val="20"/>
          <w:szCs w:val="20"/>
        </w:rPr>
      </w:pPr>
    </w:p>
    <w:p w:rsidR="00C93460" w:rsidRPr="002424FC" w:rsidRDefault="00C93460" w:rsidP="001E320C">
      <w:pPr>
        <w:spacing w:line="26" w:lineRule="atLeast"/>
        <w:jc w:val="both"/>
        <w:rPr>
          <w:rFonts w:asciiTheme="minorHAnsi" w:hAnsiTheme="minorHAnsi" w:cs="Arial"/>
          <w:i/>
          <w:sz w:val="20"/>
          <w:szCs w:val="20"/>
        </w:rPr>
      </w:pPr>
    </w:p>
    <w:p w:rsidR="00C93460" w:rsidRPr="002424FC" w:rsidRDefault="00C93460" w:rsidP="001E320C">
      <w:pPr>
        <w:spacing w:line="26" w:lineRule="atLeast"/>
        <w:jc w:val="both"/>
        <w:rPr>
          <w:rFonts w:asciiTheme="minorHAnsi" w:hAnsiTheme="minorHAnsi" w:cs="Arial"/>
          <w:i/>
          <w:sz w:val="20"/>
          <w:szCs w:val="20"/>
        </w:rPr>
      </w:pPr>
    </w:p>
    <w:p w:rsidR="00C93460" w:rsidRPr="002424FC" w:rsidRDefault="00C93460" w:rsidP="001E320C">
      <w:pPr>
        <w:spacing w:line="26" w:lineRule="atLeast"/>
        <w:jc w:val="both"/>
        <w:rPr>
          <w:rFonts w:asciiTheme="minorHAnsi" w:hAnsiTheme="minorHAnsi" w:cs="Arial"/>
          <w:i/>
          <w:sz w:val="20"/>
          <w:szCs w:val="20"/>
        </w:rPr>
      </w:pPr>
    </w:p>
    <w:p w:rsidR="00C93460" w:rsidRDefault="00C93460" w:rsidP="001E320C">
      <w:pPr>
        <w:spacing w:line="26" w:lineRule="atLeast"/>
        <w:jc w:val="both"/>
        <w:rPr>
          <w:rFonts w:asciiTheme="minorHAnsi" w:hAnsiTheme="minorHAnsi" w:cs="Arial"/>
          <w:i/>
          <w:sz w:val="20"/>
          <w:szCs w:val="20"/>
        </w:rPr>
      </w:pPr>
    </w:p>
    <w:p w:rsidR="0008018B" w:rsidRDefault="0008018B" w:rsidP="001E320C">
      <w:pPr>
        <w:spacing w:line="26" w:lineRule="atLeast"/>
        <w:jc w:val="both"/>
        <w:rPr>
          <w:rFonts w:asciiTheme="minorHAnsi" w:hAnsiTheme="minorHAnsi" w:cs="Arial"/>
          <w:i/>
          <w:sz w:val="20"/>
          <w:szCs w:val="20"/>
        </w:rPr>
      </w:pPr>
    </w:p>
    <w:p w:rsidR="0008018B" w:rsidRDefault="0008018B" w:rsidP="001E320C">
      <w:pPr>
        <w:spacing w:line="26" w:lineRule="atLeast"/>
        <w:jc w:val="both"/>
        <w:rPr>
          <w:rFonts w:asciiTheme="minorHAnsi" w:hAnsiTheme="minorHAnsi" w:cs="Arial"/>
          <w:i/>
          <w:sz w:val="20"/>
          <w:szCs w:val="20"/>
        </w:rPr>
      </w:pPr>
    </w:p>
    <w:p w:rsidR="0008018B" w:rsidRDefault="0008018B" w:rsidP="001E320C">
      <w:pPr>
        <w:spacing w:line="26" w:lineRule="atLeast"/>
        <w:jc w:val="both"/>
        <w:rPr>
          <w:rFonts w:asciiTheme="minorHAnsi" w:hAnsiTheme="minorHAnsi" w:cs="Arial"/>
          <w:i/>
          <w:sz w:val="20"/>
          <w:szCs w:val="20"/>
        </w:rPr>
      </w:pPr>
    </w:p>
    <w:p w:rsidR="0008018B" w:rsidRDefault="0008018B" w:rsidP="001E320C">
      <w:pPr>
        <w:spacing w:line="26" w:lineRule="atLeast"/>
        <w:jc w:val="both"/>
        <w:rPr>
          <w:rFonts w:asciiTheme="minorHAnsi" w:hAnsiTheme="minorHAnsi" w:cs="Arial"/>
          <w:i/>
          <w:sz w:val="20"/>
          <w:szCs w:val="20"/>
        </w:rPr>
      </w:pPr>
    </w:p>
    <w:p w:rsidR="0008018B" w:rsidRDefault="0008018B" w:rsidP="001E320C">
      <w:pPr>
        <w:spacing w:line="26" w:lineRule="atLeast"/>
        <w:jc w:val="both"/>
        <w:rPr>
          <w:rFonts w:asciiTheme="minorHAnsi" w:hAnsiTheme="minorHAnsi" w:cs="Arial"/>
          <w:i/>
          <w:sz w:val="20"/>
          <w:szCs w:val="20"/>
        </w:rPr>
      </w:pPr>
    </w:p>
    <w:p w:rsidR="0008018B" w:rsidRDefault="0008018B" w:rsidP="001E320C">
      <w:pPr>
        <w:spacing w:line="26" w:lineRule="atLeast"/>
        <w:jc w:val="both"/>
        <w:rPr>
          <w:rFonts w:asciiTheme="minorHAnsi" w:hAnsiTheme="minorHAnsi" w:cs="Arial"/>
          <w:i/>
          <w:sz w:val="20"/>
          <w:szCs w:val="20"/>
        </w:rPr>
      </w:pPr>
    </w:p>
    <w:p w:rsidR="0008018B" w:rsidRDefault="0008018B" w:rsidP="001E320C">
      <w:pPr>
        <w:spacing w:line="26" w:lineRule="atLeast"/>
        <w:jc w:val="both"/>
        <w:rPr>
          <w:rFonts w:asciiTheme="minorHAnsi" w:hAnsiTheme="minorHAnsi" w:cs="Arial"/>
          <w:i/>
          <w:sz w:val="20"/>
          <w:szCs w:val="20"/>
        </w:rPr>
      </w:pPr>
    </w:p>
    <w:p w:rsidR="00943F99" w:rsidRPr="003A6C4C" w:rsidRDefault="00943F99" w:rsidP="00943F99">
      <w:pPr>
        <w:widowControl w:val="0"/>
        <w:autoSpaceDE w:val="0"/>
        <w:autoSpaceDN w:val="0"/>
        <w:adjustRightInd w:val="0"/>
        <w:spacing w:line="26" w:lineRule="atLeast"/>
        <w:ind w:right="15"/>
        <w:jc w:val="center"/>
        <w:rPr>
          <w:rFonts w:asciiTheme="minorHAnsi" w:eastAsia="PMingLiU" w:hAnsiTheme="minorHAnsi" w:cs="Elephant"/>
          <w:b/>
          <w:i/>
          <w:iCs/>
          <w:color w:val="365F91"/>
          <w:sz w:val="44"/>
          <w:szCs w:val="44"/>
          <w:lang w:val="pt-BR"/>
        </w:rPr>
      </w:pPr>
      <w:r w:rsidRPr="003A6C4C">
        <w:rPr>
          <w:rFonts w:asciiTheme="minorHAnsi" w:eastAsia="PMingLiU" w:hAnsiTheme="minorHAnsi" w:cs="Elephant"/>
          <w:b/>
          <w:i/>
          <w:iCs/>
          <w:color w:val="365F91"/>
          <w:sz w:val="44"/>
          <w:szCs w:val="44"/>
          <w:lang w:val="pt-BR"/>
        </w:rPr>
        <w:lastRenderedPageBreak/>
        <w:t>Ficha Técnica</w:t>
      </w:r>
    </w:p>
    <w:p w:rsidR="00943F99" w:rsidRPr="00135FF3" w:rsidRDefault="00943F99" w:rsidP="00943F99">
      <w:pPr>
        <w:spacing w:line="26" w:lineRule="atLeast"/>
        <w:jc w:val="both"/>
        <w:rPr>
          <w:rFonts w:asciiTheme="minorHAnsi" w:hAnsiTheme="minorHAnsi" w:cs="Arial"/>
          <w:i/>
          <w:sz w:val="20"/>
          <w:szCs w:val="20"/>
          <w:lang w:val="pt-BR"/>
        </w:rPr>
      </w:pPr>
    </w:p>
    <w:p w:rsidR="00943F99" w:rsidRPr="001B727A" w:rsidRDefault="00943F99" w:rsidP="00943F99">
      <w:pPr>
        <w:spacing w:line="26" w:lineRule="atLeast"/>
        <w:jc w:val="center"/>
        <w:rPr>
          <w:rFonts w:asciiTheme="minorHAnsi" w:hAnsiTheme="minorHAnsi"/>
          <w:b/>
          <w:sz w:val="24"/>
          <w:szCs w:val="24"/>
          <w:lang w:val="pt-BR"/>
        </w:rPr>
      </w:pPr>
      <w:r w:rsidRPr="001B727A">
        <w:rPr>
          <w:rFonts w:asciiTheme="minorHAnsi" w:hAnsiTheme="minorHAnsi"/>
          <w:b/>
          <w:sz w:val="24"/>
          <w:szCs w:val="24"/>
          <w:lang w:val="pt-BR"/>
        </w:rPr>
        <w:t>Nancy Oilda Benitez Ojeda</w:t>
      </w:r>
    </w:p>
    <w:p w:rsidR="00943F99" w:rsidRDefault="00943F99" w:rsidP="00943F99">
      <w:pPr>
        <w:spacing w:line="26" w:lineRule="atLeast"/>
        <w:jc w:val="center"/>
        <w:rPr>
          <w:rFonts w:asciiTheme="minorHAnsi" w:hAnsiTheme="minorHAnsi"/>
          <w:sz w:val="20"/>
          <w:szCs w:val="20"/>
          <w:lang w:val="es-MX"/>
        </w:rPr>
      </w:pPr>
      <w:r w:rsidRPr="004148DD">
        <w:rPr>
          <w:rFonts w:asciiTheme="minorHAnsi" w:hAnsiTheme="minorHAnsi"/>
          <w:sz w:val="20"/>
          <w:szCs w:val="20"/>
          <w:lang w:val="es-MX"/>
        </w:rPr>
        <w:t xml:space="preserve">DIRECTORA GENERAL DE CURRÍCULUM, EVALUACIÓN Y ORIENTACIÓN </w:t>
      </w:r>
    </w:p>
    <w:p w:rsidR="00943F99" w:rsidRPr="004148DD" w:rsidRDefault="00943F99" w:rsidP="00943F99">
      <w:pPr>
        <w:spacing w:line="26" w:lineRule="atLeast"/>
        <w:jc w:val="center"/>
        <w:rPr>
          <w:rFonts w:asciiTheme="minorHAnsi" w:hAnsiTheme="minorHAnsi"/>
          <w:sz w:val="20"/>
          <w:szCs w:val="20"/>
          <w:lang w:val="es-MX"/>
        </w:rPr>
      </w:pPr>
    </w:p>
    <w:p w:rsidR="00943F99" w:rsidRPr="004148DD" w:rsidRDefault="00106BE5" w:rsidP="00943F99">
      <w:pPr>
        <w:spacing w:line="26" w:lineRule="atLeast"/>
        <w:jc w:val="center"/>
        <w:rPr>
          <w:rFonts w:asciiTheme="minorHAnsi" w:hAnsiTheme="minorHAnsi"/>
          <w:b/>
          <w:lang w:val="es-MX"/>
        </w:rPr>
      </w:pPr>
      <w:r w:rsidRPr="00106BE5">
        <w:rPr>
          <w:rFonts w:asciiTheme="minorHAnsi" w:hAnsiTheme="minorHAnsi"/>
          <w:b/>
          <w:noProof/>
          <w:lang w:val="es-PY" w:eastAsia="es-PY"/>
        </w:rPr>
        <w:pict>
          <v:rect id="_x0000_s1612" style="position:absolute;left:0;text-align:left;margin-left:237.4pt;margin-top:9.15pt;width:180pt;height:64.5pt;z-index:251680768" stroked="f">
            <v:textbox style="mso-next-textbox:#_x0000_s1612">
              <w:txbxContent>
                <w:p w:rsidR="00820F49" w:rsidRPr="001B727A" w:rsidRDefault="00820F49" w:rsidP="00943F99">
                  <w:pPr>
                    <w:spacing w:line="276" w:lineRule="auto"/>
                    <w:jc w:val="center"/>
                    <w:rPr>
                      <w:rFonts w:asciiTheme="minorHAnsi" w:hAnsiTheme="minorHAnsi"/>
                      <w:b/>
                      <w:lang w:val="es-PY"/>
                    </w:rPr>
                  </w:pPr>
                  <w:r w:rsidRPr="001B727A">
                    <w:rPr>
                      <w:rFonts w:asciiTheme="minorHAnsi" w:hAnsiTheme="minorHAnsi"/>
                      <w:b/>
                      <w:lang w:val="es-PY"/>
                    </w:rPr>
                    <w:t>Nidia Caballero de Sosa</w:t>
                  </w:r>
                </w:p>
                <w:p w:rsidR="00820F49" w:rsidRPr="001B727A" w:rsidRDefault="00820F49" w:rsidP="00943F99">
                  <w:pPr>
                    <w:spacing w:line="276" w:lineRule="auto"/>
                    <w:jc w:val="center"/>
                    <w:rPr>
                      <w:rFonts w:asciiTheme="minorHAnsi" w:hAnsiTheme="minorHAnsi"/>
                      <w:lang w:val="es-PY"/>
                    </w:rPr>
                  </w:pPr>
                  <w:r w:rsidRPr="001B727A">
                    <w:rPr>
                      <w:rFonts w:asciiTheme="minorHAnsi" w:hAnsiTheme="minorHAnsi"/>
                      <w:lang w:val="es-PY"/>
                    </w:rPr>
                    <w:t>Coordinadora del Departamento de Evaluación Curricular</w:t>
                  </w:r>
                </w:p>
              </w:txbxContent>
            </v:textbox>
          </v:rect>
        </w:pict>
      </w:r>
      <w:r w:rsidRPr="00106BE5">
        <w:rPr>
          <w:rFonts w:asciiTheme="minorHAnsi" w:hAnsiTheme="minorHAnsi"/>
          <w:b/>
          <w:noProof/>
          <w:lang w:val="es-PY" w:eastAsia="es-PY"/>
        </w:rPr>
        <w:pict>
          <v:rect id="_x0000_s1611" style="position:absolute;left:0;text-align:left;margin-left:22.8pt;margin-top:9.15pt;width:180pt;height:64.5pt;z-index:251679744" stroked="f">
            <v:textbox style="mso-next-textbox:#_x0000_s1611">
              <w:txbxContent>
                <w:p w:rsidR="00820F49" w:rsidRPr="001B727A" w:rsidRDefault="00820F49" w:rsidP="00943F99">
                  <w:pPr>
                    <w:spacing w:line="276" w:lineRule="auto"/>
                    <w:jc w:val="center"/>
                    <w:rPr>
                      <w:rFonts w:asciiTheme="minorHAnsi" w:hAnsiTheme="minorHAnsi"/>
                      <w:b/>
                      <w:lang w:val="es-PY"/>
                    </w:rPr>
                  </w:pPr>
                  <w:r w:rsidRPr="001B727A">
                    <w:rPr>
                      <w:rFonts w:asciiTheme="minorHAnsi" w:hAnsiTheme="minorHAnsi"/>
                      <w:b/>
                      <w:lang w:val="es-PY"/>
                    </w:rPr>
                    <w:t>Edgar Osvaldo Brizuela Vera</w:t>
                  </w:r>
                </w:p>
                <w:p w:rsidR="00820F49" w:rsidRPr="001B727A" w:rsidRDefault="00820F49" w:rsidP="00943F99">
                  <w:pPr>
                    <w:spacing w:line="276" w:lineRule="auto"/>
                    <w:jc w:val="center"/>
                    <w:rPr>
                      <w:rFonts w:asciiTheme="minorHAnsi" w:hAnsiTheme="minorHAnsi"/>
                      <w:lang w:val="es-PY"/>
                    </w:rPr>
                  </w:pPr>
                  <w:r w:rsidRPr="001B727A">
                    <w:rPr>
                      <w:rFonts w:asciiTheme="minorHAnsi" w:hAnsiTheme="minorHAnsi"/>
                      <w:lang w:val="es-PY"/>
                    </w:rPr>
                    <w:t>Coordinador del Departamento de Diseño Curricular</w:t>
                  </w:r>
                </w:p>
              </w:txbxContent>
            </v:textbox>
          </v:rect>
        </w:pict>
      </w:r>
    </w:p>
    <w:p w:rsidR="00943F99" w:rsidRPr="004148DD" w:rsidRDefault="00943F99" w:rsidP="00943F99">
      <w:pPr>
        <w:spacing w:line="26" w:lineRule="atLeast"/>
        <w:rPr>
          <w:rFonts w:asciiTheme="minorHAnsi" w:hAnsiTheme="minorHAnsi"/>
          <w:b/>
          <w:lang w:val="es-MX"/>
        </w:rPr>
      </w:pPr>
    </w:p>
    <w:p w:rsidR="00943F99" w:rsidRPr="004148DD" w:rsidRDefault="00943F99" w:rsidP="00943F99">
      <w:pPr>
        <w:spacing w:line="26" w:lineRule="atLeast"/>
        <w:rPr>
          <w:rFonts w:asciiTheme="minorHAnsi" w:hAnsiTheme="minorHAnsi"/>
          <w:b/>
          <w:lang w:val="es-MX"/>
        </w:rPr>
      </w:pPr>
    </w:p>
    <w:p w:rsidR="00943F99" w:rsidRPr="004148DD" w:rsidRDefault="00943F99" w:rsidP="00943F99">
      <w:pPr>
        <w:spacing w:line="26" w:lineRule="atLeast"/>
        <w:rPr>
          <w:rFonts w:asciiTheme="minorHAnsi" w:hAnsiTheme="minorHAnsi"/>
          <w:b/>
          <w:lang w:val="es-MX"/>
        </w:rPr>
      </w:pPr>
    </w:p>
    <w:p w:rsidR="00943F99" w:rsidRPr="004148DD" w:rsidRDefault="00943F99" w:rsidP="00943F99">
      <w:pPr>
        <w:spacing w:line="26" w:lineRule="atLeast"/>
        <w:rPr>
          <w:rFonts w:asciiTheme="minorHAnsi" w:hAnsiTheme="minorHAnsi"/>
          <w:b/>
          <w:lang w:val="es-MX"/>
        </w:rPr>
      </w:pPr>
    </w:p>
    <w:p w:rsidR="00943F99" w:rsidRPr="004148DD" w:rsidRDefault="00106BE5" w:rsidP="00943F99">
      <w:pPr>
        <w:spacing w:line="26" w:lineRule="atLeast"/>
        <w:rPr>
          <w:rFonts w:asciiTheme="minorHAnsi" w:hAnsiTheme="minorHAnsi"/>
          <w:b/>
          <w:lang w:val="es-MX"/>
        </w:rPr>
      </w:pPr>
      <w:r w:rsidRPr="00106BE5">
        <w:rPr>
          <w:rFonts w:asciiTheme="minorHAnsi" w:hAnsiTheme="minorHAnsi"/>
          <w:b/>
          <w:noProof/>
          <w:lang w:val="es-PY" w:eastAsia="es-PY"/>
        </w:rPr>
        <w:pict>
          <v:rect id="_x0000_s1614" style="position:absolute;margin-left:237.4pt;margin-top:1.7pt;width:180pt;height:64.5pt;z-index:251682816" stroked="f">
            <v:textbox style="mso-next-textbox:#_x0000_s1614">
              <w:txbxContent>
                <w:p w:rsidR="00820F49" w:rsidRPr="001B727A" w:rsidRDefault="00820F49" w:rsidP="00943F99">
                  <w:pPr>
                    <w:spacing w:line="276" w:lineRule="auto"/>
                    <w:jc w:val="center"/>
                    <w:rPr>
                      <w:rFonts w:asciiTheme="minorHAnsi" w:hAnsiTheme="minorHAnsi"/>
                      <w:b/>
                      <w:lang w:val="es-PY"/>
                    </w:rPr>
                  </w:pPr>
                  <w:r w:rsidRPr="001B727A">
                    <w:rPr>
                      <w:rFonts w:asciiTheme="minorHAnsi" w:hAnsiTheme="minorHAnsi"/>
                      <w:b/>
                      <w:lang w:val="es-PY"/>
                    </w:rPr>
                    <w:t>Diana Larrosa</w:t>
                  </w:r>
                </w:p>
                <w:p w:rsidR="00820F49" w:rsidRPr="001B727A" w:rsidRDefault="00820F49" w:rsidP="00943F99">
                  <w:pPr>
                    <w:spacing w:line="276" w:lineRule="auto"/>
                    <w:jc w:val="center"/>
                    <w:rPr>
                      <w:rFonts w:asciiTheme="minorHAnsi" w:hAnsiTheme="minorHAnsi"/>
                      <w:lang w:val="es-PY"/>
                    </w:rPr>
                  </w:pPr>
                  <w:r w:rsidRPr="001B727A">
                    <w:rPr>
                      <w:rFonts w:asciiTheme="minorHAnsi" w:hAnsiTheme="minorHAnsi"/>
                      <w:lang w:val="es-PY"/>
                    </w:rPr>
                    <w:t>Coordinadora del Departamento de Investigación Curricular</w:t>
                  </w:r>
                </w:p>
              </w:txbxContent>
            </v:textbox>
          </v:rect>
        </w:pict>
      </w:r>
      <w:r w:rsidRPr="00106BE5">
        <w:rPr>
          <w:rFonts w:asciiTheme="minorHAnsi" w:hAnsiTheme="minorHAnsi"/>
          <w:b/>
          <w:noProof/>
          <w:lang w:val="es-PY" w:eastAsia="es-PY"/>
        </w:rPr>
        <w:pict>
          <v:rect id="_x0000_s1613" style="position:absolute;margin-left:22.8pt;margin-top:1.7pt;width:180pt;height:80.15pt;z-index:251681792" stroked="f">
            <v:textbox style="mso-next-textbox:#_x0000_s1613">
              <w:txbxContent>
                <w:p w:rsidR="00820F49" w:rsidRPr="001B727A" w:rsidRDefault="00820F49" w:rsidP="00943F99">
                  <w:pPr>
                    <w:spacing w:line="276" w:lineRule="auto"/>
                    <w:jc w:val="center"/>
                    <w:rPr>
                      <w:rFonts w:asciiTheme="minorHAnsi" w:hAnsiTheme="minorHAnsi"/>
                      <w:b/>
                      <w:lang w:val="es-PY"/>
                    </w:rPr>
                  </w:pPr>
                  <w:r w:rsidRPr="001B727A">
                    <w:rPr>
                      <w:rFonts w:asciiTheme="minorHAnsi" w:hAnsiTheme="minorHAnsi"/>
                      <w:b/>
                      <w:lang w:val="es-PY"/>
                    </w:rPr>
                    <w:t>Lidia Fabio de Garay</w:t>
                  </w:r>
                </w:p>
                <w:p w:rsidR="00820F49" w:rsidRPr="001B727A" w:rsidRDefault="00820F49" w:rsidP="00943F99">
                  <w:pPr>
                    <w:spacing w:line="276" w:lineRule="auto"/>
                    <w:jc w:val="center"/>
                    <w:rPr>
                      <w:rFonts w:asciiTheme="minorHAnsi" w:hAnsiTheme="minorHAnsi"/>
                      <w:lang w:val="es-PY"/>
                    </w:rPr>
                  </w:pPr>
                  <w:r w:rsidRPr="001B727A">
                    <w:rPr>
                      <w:rFonts w:asciiTheme="minorHAnsi" w:hAnsiTheme="minorHAnsi"/>
                      <w:lang w:val="es-PY"/>
                    </w:rPr>
                    <w:t>Coordinadora del Departamento de Apoyo a la Implementación Curricular en Medios Educativos</w:t>
                  </w:r>
                </w:p>
              </w:txbxContent>
            </v:textbox>
          </v:rect>
        </w:pict>
      </w:r>
    </w:p>
    <w:p w:rsidR="00943F99" w:rsidRPr="004148DD" w:rsidRDefault="00943F99" w:rsidP="00943F99">
      <w:pPr>
        <w:spacing w:line="26" w:lineRule="atLeast"/>
        <w:rPr>
          <w:rFonts w:asciiTheme="minorHAnsi" w:hAnsiTheme="minorHAnsi"/>
          <w:b/>
          <w:lang w:val="es-MX"/>
        </w:rPr>
      </w:pPr>
    </w:p>
    <w:p w:rsidR="00943F99" w:rsidRPr="004148DD" w:rsidRDefault="00943F99" w:rsidP="00943F99">
      <w:pPr>
        <w:spacing w:line="26" w:lineRule="atLeast"/>
        <w:rPr>
          <w:rFonts w:asciiTheme="minorHAnsi" w:hAnsiTheme="minorHAnsi"/>
          <w:b/>
          <w:lang w:val="es-MX"/>
        </w:rPr>
      </w:pPr>
    </w:p>
    <w:p w:rsidR="00943F99" w:rsidRDefault="00943F99" w:rsidP="00943F99">
      <w:pPr>
        <w:spacing w:line="26" w:lineRule="atLeast"/>
        <w:rPr>
          <w:rFonts w:asciiTheme="minorHAnsi" w:hAnsiTheme="minorHAnsi"/>
          <w:b/>
          <w:lang w:val="es-MX"/>
        </w:rPr>
      </w:pPr>
    </w:p>
    <w:p w:rsidR="00943F99" w:rsidRDefault="00943F99" w:rsidP="00943F99">
      <w:pPr>
        <w:spacing w:line="26" w:lineRule="atLeast"/>
        <w:rPr>
          <w:rFonts w:asciiTheme="minorHAnsi" w:hAnsiTheme="minorHAnsi"/>
          <w:b/>
          <w:lang w:val="es-MX"/>
        </w:rPr>
      </w:pPr>
    </w:p>
    <w:p w:rsidR="00943F99" w:rsidRDefault="00943F99" w:rsidP="00943F99">
      <w:pPr>
        <w:spacing w:line="26" w:lineRule="atLeast"/>
        <w:rPr>
          <w:rFonts w:asciiTheme="minorHAnsi" w:hAnsiTheme="minorHAnsi"/>
          <w:b/>
          <w:lang w:val="es-MX"/>
        </w:rPr>
      </w:pPr>
    </w:p>
    <w:p w:rsidR="00943F99" w:rsidRDefault="00943F99" w:rsidP="00943F99">
      <w:pPr>
        <w:spacing w:line="26" w:lineRule="atLeast"/>
        <w:rPr>
          <w:rFonts w:asciiTheme="minorHAnsi" w:hAnsiTheme="minorHAnsi"/>
          <w:b/>
          <w:lang w:val="es-MX"/>
        </w:rPr>
      </w:pPr>
    </w:p>
    <w:p w:rsidR="00943F99" w:rsidRPr="000744C2" w:rsidRDefault="00943F99" w:rsidP="00943F99">
      <w:pPr>
        <w:shd w:val="clear" w:color="auto" w:fill="DBE5F1" w:themeFill="accent1" w:themeFillTint="33"/>
        <w:spacing w:line="26" w:lineRule="atLeast"/>
        <w:jc w:val="both"/>
        <w:rPr>
          <w:rFonts w:asciiTheme="minorHAnsi" w:hAnsiTheme="minorHAnsi" w:cs="Arial"/>
          <w:b/>
          <w:i/>
          <w:sz w:val="24"/>
          <w:szCs w:val="24"/>
        </w:rPr>
      </w:pPr>
      <w:r w:rsidRPr="000744C2">
        <w:rPr>
          <w:rFonts w:asciiTheme="minorHAnsi" w:hAnsiTheme="minorHAnsi" w:cs="Arial"/>
          <w:b/>
          <w:i/>
          <w:sz w:val="24"/>
          <w:szCs w:val="24"/>
        </w:rPr>
        <w:t>Elaboradores</w:t>
      </w:r>
    </w:p>
    <w:p w:rsidR="00943F99" w:rsidRPr="001B727A" w:rsidRDefault="00943F99" w:rsidP="00943F99">
      <w:pPr>
        <w:spacing w:line="26" w:lineRule="atLeast"/>
        <w:rPr>
          <w:rFonts w:asciiTheme="minorHAnsi" w:hAnsiTheme="minorHAnsi"/>
          <w:b/>
          <w:sz w:val="20"/>
          <w:szCs w:val="20"/>
          <w:lang w:val="es-MX"/>
        </w:rPr>
      </w:pPr>
      <w:r w:rsidRPr="001B727A">
        <w:rPr>
          <w:rFonts w:asciiTheme="minorHAnsi" w:hAnsiTheme="minorHAnsi"/>
          <w:b/>
          <w:sz w:val="20"/>
          <w:szCs w:val="20"/>
          <w:lang w:val="es-MX"/>
        </w:rPr>
        <w:t>Área: Lengua y Literatura Castellana</w:t>
      </w:r>
    </w:p>
    <w:p w:rsidR="00943F99" w:rsidRPr="001B727A" w:rsidRDefault="00943F99" w:rsidP="00943F99">
      <w:pPr>
        <w:spacing w:line="26" w:lineRule="atLeast"/>
        <w:rPr>
          <w:rFonts w:asciiTheme="minorHAnsi" w:hAnsiTheme="minorHAnsi"/>
          <w:sz w:val="20"/>
          <w:szCs w:val="20"/>
        </w:rPr>
      </w:pPr>
      <w:r w:rsidRPr="001B727A">
        <w:rPr>
          <w:rFonts w:asciiTheme="minorHAnsi" w:hAnsiTheme="minorHAnsi"/>
          <w:sz w:val="20"/>
          <w:szCs w:val="20"/>
        </w:rPr>
        <w:t>María Isabel Roa (Coord.)</w:t>
      </w:r>
    </w:p>
    <w:p w:rsidR="00943F99" w:rsidRPr="001B727A" w:rsidRDefault="00943F99" w:rsidP="00943F99">
      <w:pPr>
        <w:spacing w:line="26" w:lineRule="atLeast"/>
        <w:rPr>
          <w:rFonts w:asciiTheme="minorHAnsi" w:hAnsiTheme="minorHAnsi"/>
          <w:sz w:val="20"/>
          <w:szCs w:val="20"/>
          <w:lang w:val="es-MX"/>
        </w:rPr>
      </w:pPr>
      <w:r w:rsidRPr="001B727A">
        <w:rPr>
          <w:rFonts w:asciiTheme="minorHAnsi" w:hAnsiTheme="minorHAnsi"/>
          <w:sz w:val="20"/>
          <w:szCs w:val="20"/>
          <w:lang w:val="es-MX"/>
        </w:rPr>
        <w:t>Edgar Osvaldo Brizuela Vera</w:t>
      </w:r>
    </w:p>
    <w:p w:rsidR="00943F99" w:rsidRPr="001B727A" w:rsidRDefault="00943F99" w:rsidP="00943F99">
      <w:pPr>
        <w:spacing w:line="26" w:lineRule="atLeast"/>
        <w:rPr>
          <w:rFonts w:asciiTheme="minorHAnsi" w:hAnsiTheme="minorHAnsi"/>
          <w:sz w:val="20"/>
          <w:szCs w:val="20"/>
        </w:rPr>
      </w:pPr>
      <w:r w:rsidRPr="001B727A">
        <w:rPr>
          <w:rFonts w:asciiTheme="minorHAnsi" w:hAnsiTheme="minorHAnsi"/>
          <w:sz w:val="20"/>
          <w:szCs w:val="20"/>
        </w:rPr>
        <w:t>Noelia Villagra</w:t>
      </w:r>
    </w:p>
    <w:p w:rsidR="00943F99" w:rsidRPr="001B727A" w:rsidRDefault="00943F99" w:rsidP="00943F99">
      <w:pPr>
        <w:spacing w:line="26" w:lineRule="atLeast"/>
        <w:rPr>
          <w:rFonts w:asciiTheme="minorHAnsi" w:hAnsiTheme="minorHAnsi"/>
          <w:sz w:val="20"/>
          <w:szCs w:val="20"/>
        </w:rPr>
      </w:pPr>
    </w:p>
    <w:p w:rsidR="00943F99" w:rsidRPr="000744C2" w:rsidRDefault="00943F99" w:rsidP="00943F99">
      <w:pPr>
        <w:shd w:val="clear" w:color="auto" w:fill="DBE5F1" w:themeFill="accent1" w:themeFillTint="33"/>
        <w:spacing w:line="26" w:lineRule="atLeast"/>
        <w:jc w:val="both"/>
        <w:rPr>
          <w:rFonts w:asciiTheme="minorHAnsi" w:hAnsiTheme="minorHAnsi" w:cs="Arial"/>
          <w:b/>
          <w:i/>
          <w:sz w:val="24"/>
          <w:szCs w:val="24"/>
        </w:rPr>
      </w:pPr>
      <w:r w:rsidRPr="000744C2">
        <w:rPr>
          <w:rFonts w:asciiTheme="minorHAnsi" w:hAnsiTheme="minorHAnsi" w:cs="Arial"/>
          <w:b/>
          <w:i/>
          <w:sz w:val="24"/>
          <w:szCs w:val="24"/>
        </w:rPr>
        <w:t>Análisis curricular</w:t>
      </w:r>
    </w:p>
    <w:p w:rsidR="00943F99" w:rsidRPr="001B727A" w:rsidRDefault="00943F99" w:rsidP="00943F99">
      <w:pPr>
        <w:spacing w:line="26" w:lineRule="atLeast"/>
        <w:rPr>
          <w:rFonts w:asciiTheme="minorHAnsi" w:hAnsiTheme="minorHAnsi"/>
          <w:sz w:val="20"/>
          <w:szCs w:val="20"/>
        </w:rPr>
      </w:pPr>
      <w:r w:rsidRPr="001B727A">
        <w:rPr>
          <w:rFonts w:asciiTheme="minorHAnsi" w:hAnsiTheme="minorHAnsi"/>
          <w:sz w:val="20"/>
          <w:szCs w:val="20"/>
        </w:rPr>
        <w:t>Nidia Caballero de Sosa, Maura Graciela López</w:t>
      </w:r>
      <w:r w:rsidR="006070C7">
        <w:rPr>
          <w:rFonts w:asciiTheme="minorHAnsi" w:hAnsiTheme="minorHAnsi"/>
          <w:sz w:val="20"/>
          <w:szCs w:val="20"/>
        </w:rPr>
        <w:t xml:space="preserve"> Jara</w:t>
      </w:r>
      <w:r w:rsidRPr="001B727A">
        <w:rPr>
          <w:rFonts w:asciiTheme="minorHAnsi" w:hAnsiTheme="minorHAnsi"/>
          <w:sz w:val="20"/>
          <w:szCs w:val="20"/>
        </w:rPr>
        <w:t>, Estela Segovia, Liz Recalde, Rossanna Centurión</w:t>
      </w:r>
      <w:r w:rsidR="00C7625D">
        <w:rPr>
          <w:rFonts w:asciiTheme="minorHAnsi" w:hAnsiTheme="minorHAnsi"/>
          <w:sz w:val="20"/>
          <w:szCs w:val="20"/>
        </w:rPr>
        <w:t>, Wilma Vega</w:t>
      </w:r>
    </w:p>
    <w:p w:rsidR="00943F99" w:rsidRPr="001B727A" w:rsidRDefault="00943F99" w:rsidP="00943F99">
      <w:pPr>
        <w:spacing w:line="26" w:lineRule="atLeast"/>
        <w:rPr>
          <w:rFonts w:asciiTheme="minorHAnsi" w:hAnsiTheme="minorHAnsi"/>
          <w:sz w:val="20"/>
          <w:szCs w:val="20"/>
        </w:rPr>
      </w:pPr>
    </w:p>
    <w:p w:rsidR="00943F99" w:rsidRPr="000744C2" w:rsidRDefault="00943F99" w:rsidP="00943F99">
      <w:pPr>
        <w:shd w:val="clear" w:color="auto" w:fill="DBE5F1" w:themeFill="accent1" w:themeFillTint="33"/>
        <w:spacing w:line="26" w:lineRule="atLeast"/>
        <w:jc w:val="both"/>
        <w:rPr>
          <w:rFonts w:asciiTheme="minorHAnsi" w:hAnsiTheme="minorHAnsi" w:cs="Arial"/>
          <w:b/>
          <w:i/>
          <w:sz w:val="24"/>
          <w:szCs w:val="24"/>
        </w:rPr>
      </w:pPr>
      <w:r w:rsidRPr="000744C2">
        <w:rPr>
          <w:rFonts w:asciiTheme="minorHAnsi" w:hAnsiTheme="minorHAnsi" w:cs="Arial"/>
          <w:b/>
          <w:i/>
          <w:sz w:val="24"/>
          <w:szCs w:val="24"/>
        </w:rPr>
        <w:t>Diseño de tapa</w:t>
      </w:r>
    </w:p>
    <w:p w:rsidR="00943F99" w:rsidRPr="001B727A" w:rsidRDefault="00943F99" w:rsidP="00943F99">
      <w:pPr>
        <w:spacing w:line="26" w:lineRule="atLeast"/>
        <w:rPr>
          <w:rFonts w:asciiTheme="minorHAnsi" w:hAnsiTheme="minorHAnsi"/>
          <w:sz w:val="20"/>
          <w:szCs w:val="20"/>
        </w:rPr>
      </w:pPr>
      <w:r w:rsidRPr="001B727A">
        <w:rPr>
          <w:rFonts w:asciiTheme="minorHAnsi" w:hAnsiTheme="minorHAnsi"/>
          <w:sz w:val="20"/>
          <w:szCs w:val="20"/>
        </w:rPr>
        <w:t>Oscar Pineda</w:t>
      </w:r>
    </w:p>
    <w:p w:rsidR="00943F99" w:rsidRPr="001B727A" w:rsidRDefault="00943F99" w:rsidP="00943F99">
      <w:pPr>
        <w:spacing w:line="26" w:lineRule="atLeast"/>
        <w:rPr>
          <w:rFonts w:asciiTheme="minorHAnsi" w:hAnsiTheme="minorHAnsi"/>
          <w:sz w:val="20"/>
          <w:szCs w:val="20"/>
        </w:rPr>
      </w:pPr>
    </w:p>
    <w:p w:rsidR="00943F99" w:rsidRPr="000744C2" w:rsidRDefault="00943F99" w:rsidP="00943F99">
      <w:pPr>
        <w:shd w:val="clear" w:color="auto" w:fill="DBE5F1" w:themeFill="accent1" w:themeFillTint="33"/>
        <w:spacing w:line="26" w:lineRule="atLeast"/>
        <w:jc w:val="both"/>
        <w:rPr>
          <w:rFonts w:asciiTheme="minorHAnsi" w:hAnsiTheme="minorHAnsi" w:cs="Arial"/>
          <w:b/>
          <w:i/>
          <w:sz w:val="24"/>
          <w:szCs w:val="24"/>
        </w:rPr>
      </w:pPr>
      <w:r w:rsidRPr="000744C2">
        <w:rPr>
          <w:rFonts w:asciiTheme="minorHAnsi" w:hAnsiTheme="minorHAnsi" w:cs="Arial"/>
          <w:b/>
          <w:i/>
          <w:sz w:val="24"/>
          <w:szCs w:val="24"/>
        </w:rPr>
        <w:t>Diseño de páginas internas</w:t>
      </w:r>
    </w:p>
    <w:p w:rsidR="00943F99" w:rsidRPr="001B727A" w:rsidRDefault="00943F99" w:rsidP="00943F99">
      <w:pPr>
        <w:spacing w:line="26" w:lineRule="atLeast"/>
        <w:rPr>
          <w:rFonts w:asciiTheme="minorHAnsi" w:hAnsiTheme="minorHAnsi"/>
          <w:sz w:val="20"/>
          <w:szCs w:val="20"/>
        </w:rPr>
      </w:pPr>
      <w:r w:rsidRPr="001B727A">
        <w:rPr>
          <w:rFonts w:asciiTheme="minorHAnsi" w:hAnsiTheme="minorHAnsi"/>
          <w:sz w:val="20"/>
          <w:szCs w:val="20"/>
        </w:rPr>
        <w:t>Máximo Alberto Ayala</w:t>
      </w:r>
    </w:p>
    <w:p w:rsidR="00943F99" w:rsidRPr="001B727A" w:rsidRDefault="00943F99" w:rsidP="00943F99">
      <w:pPr>
        <w:spacing w:line="26" w:lineRule="atLeast"/>
        <w:rPr>
          <w:rFonts w:asciiTheme="minorHAnsi" w:hAnsiTheme="minorHAnsi"/>
          <w:sz w:val="20"/>
          <w:szCs w:val="20"/>
        </w:rPr>
      </w:pPr>
    </w:p>
    <w:p w:rsidR="00943F99" w:rsidRPr="000744C2" w:rsidRDefault="00943F99" w:rsidP="00943F99">
      <w:pPr>
        <w:shd w:val="clear" w:color="auto" w:fill="DBE5F1" w:themeFill="accent1" w:themeFillTint="33"/>
        <w:spacing w:line="26" w:lineRule="atLeast"/>
        <w:jc w:val="both"/>
        <w:rPr>
          <w:rFonts w:asciiTheme="minorHAnsi" w:hAnsiTheme="minorHAnsi" w:cs="Arial"/>
          <w:b/>
          <w:i/>
          <w:sz w:val="24"/>
          <w:szCs w:val="24"/>
        </w:rPr>
      </w:pPr>
      <w:r w:rsidRPr="000744C2">
        <w:rPr>
          <w:rFonts w:asciiTheme="minorHAnsi" w:hAnsiTheme="minorHAnsi" w:cs="Arial"/>
          <w:b/>
          <w:i/>
          <w:sz w:val="24"/>
          <w:szCs w:val="24"/>
        </w:rPr>
        <w:t>Diagramación</w:t>
      </w:r>
    </w:p>
    <w:p w:rsidR="00943F99" w:rsidRPr="001B727A" w:rsidRDefault="00943F99" w:rsidP="00943F99">
      <w:pPr>
        <w:spacing w:line="26" w:lineRule="atLeast"/>
        <w:rPr>
          <w:rFonts w:asciiTheme="minorHAnsi" w:hAnsiTheme="minorHAnsi"/>
          <w:sz w:val="20"/>
          <w:szCs w:val="20"/>
        </w:rPr>
      </w:pPr>
      <w:r w:rsidRPr="001B727A">
        <w:rPr>
          <w:rFonts w:asciiTheme="minorHAnsi" w:hAnsiTheme="minorHAnsi"/>
          <w:sz w:val="20"/>
          <w:szCs w:val="20"/>
        </w:rPr>
        <w:t>Máximo Alberto Ayala y Víctor Ramón López A.</w:t>
      </w:r>
    </w:p>
    <w:p w:rsidR="00943F99" w:rsidRPr="001B727A" w:rsidRDefault="00943F99" w:rsidP="00943F99">
      <w:pPr>
        <w:spacing w:line="26" w:lineRule="atLeast"/>
        <w:rPr>
          <w:rFonts w:asciiTheme="minorHAnsi" w:hAnsiTheme="minorHAnsi"/>
          <w:sz w:val="20"/>
          <w:szCs w:val="20"/>
        </w:rPr>
      </w:pPr>
    </w:p>
    <w:p w:rsidR="00943F99" w:rsidRPr="000744C2" w:rsidRDefault="00943F99" w:rsidP="00943F99">
      <w:pPr>
        <w:shd w:val="clear" w:color="auto" w:fill="DBE5F1" w:themeFill="accent1" w:themeFillTint="33"/>
        <w:spacing w:line="26" w:lineRule="atLeast"/>
        <w:jc w:val="both"/>
        <w:rPr>
          <w:rFonts w:asciiTheme="minorHAnsi" w:hAnsiTheme="minorHAnsi" w:cs="Arial"/>
          <w:b/>
          <w:i/>
          <w:sz w:val="24"/>
          <w:szCs w:val="24"/>
        </w:rPr>
      </w:pPr>
      <w:r w:rsidRPr="000744C2">
        <w:rPr>
          <w:rFonts w:asciiTheme="minorHAnsi" w:hAnsiTheme="minorHAnsi" w:cs="Arial"/>
          <w:b/>
          <w:i/>
          <w:sz w:val="24"/>
          <w:szCs w:val="24"/>
        </w:rPr>
        <w:t>Equipo de apoyo logístico</w:t>
      </w:r>
    </w:p>
    <w:p w:rsidR="00943F99" w:rsidRPr="001B727A" w:rsidRDefault="00943F99" w:rsidP="00943F99">
      <w:pPr>
        <w:spacing w:line="26" w:lineRule="atLeast"/>
        <w:rPr>
          <w:rFonts w:asciiTheme="minorHAnsi" w:hAnsiTheme="minorHAnsi"/>
          <w:sz w:val="20"/>
          <w:szCs w:val="20"/>
        </w:rPr>
      </w:pPr>
      <w:r w:rsidRPr="001B727A">
        <w:rPr>
          <w:rFonts w:asciiTheme="minorHAnsi" w:hAnsiTheme="minorHAnsi"/>
          <w:sz w:val="20"/>
          <w:szCs w:val="20"/>
        </w:rPr>
        <w:t>Rafael Ocampos, Yeny Fleitas, Sonia Rojas, Hugo Daniel Romero, Ninfa Benítez, Gladys</w:t>
      </w:r>
      <w:r>
        <w:rPr>
          <w:rFonts w:asciiTheme="minorHAnsi" w:hAnsiTheme="minorHAnsi"/>
          <w:sz w:val="20"/>
          <w:szCs w:val="20"/>
        </w:rPr>
        <w:t xml:space="preserve"> Barrios, Ethel Insfrán, Lucía Barreto</w:t>
      </w:r>
    </w:p>
    <w:p w:rsidR="00943F99" w:rsidRDefault="00943F99" w:rsidP="00943F99">
      <w:pPr>
        <w:spacing w:line="26" w:lineRule="atLeast"/>
        <w:rPr>
          <w:rFonts w:asciiTheme="minorHAnsi" w:hAnsiTheme="minorHAnsi"/>
          <w:sz w:val="20"/>
          <w:szCs w:val="20"/>
        </w:rPr>
      </w:pPr>
    </w:p>
    <w:p w:rsidR="00943F99" w:rsidRDefault="00943F99" w:rsidP="00943F99">
      <w:pPr>
        <w:spacing w:line="26" w:lineRule="atLeast"/>
        <w:rPr>
          <w:rFonts w:asciiTheme="minorHAnsi" w:hAnsiTheme="minorHAnsi"/>
          <w:sz w:val="20"/>
          <w:szCs w:val="20"/>
        </w:rPr>
      </w:pPr>
    </w:p>
    <w:p w:rsidR="00943F99" w:rsidRDefault="00943F99" w:rsidP="00943F99">
      <w:pPr>
        <w:spacing w:line="26" w:lineRule="atLeast"/>
        <w:rPr>
          <w:rFonts w:asciiTheme="minorHAnsi" w:hAnsiTheme="minorHAnsi"/>
          <w:sz w:val="20"/>
          <w:szCs w:val="20"/>
        </w:rPr>
      </w:pPr>
    </w:p>
    <w:p w:rsidR="00943F99" w:rsidRDefault="00943F99" w:rsidP="00943F99">
      <w:pPr>
        <w:spacing w:line="26" w:lineRule="atLeast"/>
        <w:rPr>
          <w:rFonts w:asciiTheme="minorHAnsi" w:hAnsiTheme="minorHAnsi"/>
          <w:sz w:val="20"/>
          <w:szCs w:val="20"/>
        </w:rPr>
      </w:pPr>
    </w:p>
    <w:p w:rsidR="00943F99" w:rsidRDefault="00943F99" w:rsidP="00943F99">
      <w:pPr>
        <w:spacing w:line="26" w:lineRule="atLeast"/>
        <w:rPr>
          <w:rFonts w:asciiTheme="minorHAnsi" w:hAnsiTheme="minorHAnsi"/>
          <w:sz w:val="20"/>
          <w:szCs w:val="20"/>
        </w:rPr>
      </w:pPr>
    </w:p>
    <w:p w:rsidR="00943F99" w:rsidRDefault="00943F99" w:rsidP="00943F99">
      <w:pPr>
        <w:spacing w:line="26" w:lineRule="atLeast"/>
        <w:rPr>
          <w:rFonts w:asciiTheme="minorHAnsi" w:hAnsiTheme="minorHAnsi"/>
          <w:sz w:val="20"/>
          <w:szCs w:val="20"/>
        </w:rPr>
      </w:pPr>
    </w:p>
    <w:p w:rsidR="00943F99" w:rsidRPr="000744C2" w:rsidRDefault="00943F99" w:rsidP="00943F99">
      <w:pPr>
        <w:shd w:val="clear" w:color="auto" w:fill="DBE5F1" w:themeFill="accent1" w:themeFillTint="33"/>
        <w:spacing w:line="26" w:lineRule="atLeast"/>
        <w:jc w:val="both"/>
        <w:rPr>
          <w:rFonts w:asciiTheme="minorHAnsi" w:hAnsiTheme="minorHAnsi" w:cs="Arial"/>
          <w:b/>
          <w:i/>
          <w:sz w:val="24"/>
          <w:szCs w:val="24"/>
        </w:rPr>
      </w:pPr>
      <w:r w:rsidRPr="000744C2">
        <w:rPr>
          <w:rFonts w:asciiTheme="minorHAnsi" w:hAnsiTheme="minorHAnsi" w:cs="Arial"/>
          <w:b/>
          <w:i/>
          <w:sz w:val="24"/>
          <w:szCs w:val="24"/>
        </w:rPr>
        <w:t>Profesionales que han participado en el proceso de validación</w:t>
      </w:r>
      <w:r w:rsidR="0091208D">
        <w:rPr>
          <w:rFonts w:asciiTheme="minorHAnsi" w:hAnsiTheme="minorHAnsi" w:cs="Arial"/>
          <w:b/>
          <w:i/>
          <w:sz w:val="24"/>
          <w:szCs w:val="24"/>
        </w:rPr>
        <w:t xml:space="preserve"> de las capacidades</w:t>
      </w:r>
    </w:p>
    <w:p w:rsidR="00943F99" w:rsidRPr="001B727A" w:rsidRDefault="00943F99" w:rsidP="00943F99">
      <w:pPr>
        <w:spacing w:line="26" w:lineRule="atLeast"/>
        <w:jc w:val="both"/>
        <w:rPr>
          <w:rFonts w:asciiTheme="minorHAnsi" w:hAnsiTheme="minorHAnsi" w:cs="Arial"/>
          <w:i/>
          <w:sz w:val="20"/>
          <w:szCs w:val="20"/>
        </w:rPr>
      </w:pPr>
    </w:p>
    <w:p w:rsidR="00943F99" w:rsidRPr="001B727A" w:rsidRDefault="00943F99" w:rsidP="00943F99">
      <w:pPr>
        <w:spacing w:line="26" w:lineRule="atLeast"/>
        <w:jc w:val="both"/>
        <w:rPr>
          <w:rFonts w:asciiTheme="minorHAnsi" w:hAnsiTheme="minorHAnsi" w:cs="Arial"/>
          <w:i/>
          <w:sz w:val="20"/>
          <w:szCs w:val="20"/>
        </w:rPr>
        <w:sectPr w:rsidR="00943F99" w:rsidRPr="001B727A" w:rsidSect="008D5BE7">
          <w:type w:val="continuous"/>
          <w:pgSz w:w="11340" w:h="15309" w:code="1"/>
          <w:pgMar w:top="1701" w:right="1134" w:bottom="1701" w:left="1134" w:header="709" w:footer="284" w:gutter="851"/>
          <w:cols w:space="708"/>
          <w:docGrid w:linePitch="360"/>
        </w:sectPr>
      </w:pPr>
    </w:p>
    <w:p w:rsidR="00943F99" w:rsidRPr="001B727A" w:rsidRDefault="00943F99" w:rsidP="00943F99">
      <w:pPr>
        <w:spacing w:line="26" w:lineRule="atLeast"/>
        <w:rPr>
          <w:rFonts w:asciiTheme="minorHAnsi" w:hAnsiTheme="minorHAnsi" w:cs="Arial"/>
          <w:i/>
          <w:sz w:val="20"/>
          <w:szCs w:val="20"/>
        </w:rPr>
      </w:pPr>
      <w:r w:rsidRPr="001B727A">
        <w:rPr>
          <w:rFonts w:asciiTheme="minorHAnsi" w:hAnsiTheme="minorHAnsi" w:cs="Arial"/>
          <w:i/>
          <w:sz w:val="20"/>
          <w:szCs w:val="20"/>
        </w:rPr>
        <w:lastRenderedPageBreak/>
        <w:t>Aída Pacaluk</w:t>
      </w:r>
    </w:p>
    <w:p w:rsidR="00943F99" w:rsidRPr="001B727A" w:rsidRDefault="00943F99" w:rsidP="00943F99">
      <w:pPr>
        <w:spacing w:line="26" w:lineRule="atLeast"/>
        <w:rPr>
          <w:rFonts w:asciiTheme="minorHAnsi" w:hAnsiTheme="minorHAnsi" w:cs="Arial"/>
          <w:i/>
          <w:sz w:val="20"/>
          <w:szCs w:val="20"/>
        </w:rPr>
      </w:pPr>
      <w:r w:rsidRPr="001B727A">
        <w:rPr>
          <w:rFonts w:asciiTheme="minorHAnsi" w:hAnsiTheme="minorHAnsi" w:cs="Arial"/>
          <w:i/>
          <w:sz w:val="20"/>
          <w:szCs w:val="20"/>
        </w:rPr>
        <w:t>Carmen López</w:t>
      </w:r>
    </w:p>
    <w:p w:rsidR="00943F99" w:rsidRPr="001B727A" w:rsidRDefault="00943F99" w:rsidP="00943F99">
      <w:pPr>
        <w:spacing w:line="26" w:lineRule="atLeast"/>
        <w:rPr>
          <w:rFonts w:asciiTheme="minorHAnsi" w:hAnsiTheme="minorHAnsi" w:cs="Arial"/>
          <w:i/>
          <w:sz w:val="20"/>
          <w:szCs w:val="20"/>
        </w:rPr>
      </w:pPr>
      <w:r w:rsidRPr="001B727A">
        <w:rPr>
          <w:rFonts w:asciiTheme="minorHAnsi" w:hAnsiTheme="minorHAnsi" w:cs="Arial"/>
          <w:i/>
          <w:sz w:val="20"/>
          <w:szCs w:val="20"/>
        </w:rPr>
        <w:t>Carolina Ortiz de Bogado</w:t>
      </w:r>
    </w:p>
    <w:p w:rsidR="00943F99" w:rsidRPr="001B727A" w:rsidRDefault="00943F99" w:rsidP="00943F99">
      <w:pPr>
        <w:spacing w:line="26" w:lineRule="atLeast"/>
        <w:rPr>
          <w:rFonts w:asciiTheme="minorHAnsi" w:hAnsiTheme="minorHAnsi" w:cs="Arial"/>
          <w:i/>
          <w:sz w:val="20"/>
          <w:szCs w:val="20"/>
        </w:rPr>
      </w:pPr>
      <w:r w:rsidRPr="001B727A">
        <w:rPr>
          <w:rFonts w:asciiTheme="minorHAnsi" w:hAnsiTheme="minorHAnsi" w:cs="Arial"/>
          <w:i/>
          <w:sz w:val="20"/>
          <w:szCs w:val="20"/>
        </w:rPr>
        <w:t>Eduardo M. Aguilera Caballero</w:t>
      </w:r>
    </w:p>
    <w:p w:rsidR="00943F99" w:rsidRPr="001B727A" w:rsidRDefault="00943F99" w:rsidP="00943F99">
      <w:pPr>
        <w:spacing w:line="26" w:lineRule="atLeast"/>
        <w:rPr>
          <w:rFonts w:asciiTheme="minorHAnsi" w:hAnsiTheme="minorHAnsi" w:cs="Arial"/>
          <w:i/>
          <w:sz w:val="20"/>
          <w:szCs w:val="20"/>
        </w:rPr>
      </w:pPr>
      <w:r w:rsidRPr="001B727A">
        <w:rPr>
          <w:rFonts w:asciiTheme="minorHAnsi" w:hAnsiTheme="minorHAnsi" w:cs="Arial"/>
          <w:i/>
          <w:sz w:val="20"/>
          <w:szCs w:val="20"/>
        </w:rPr>
        <w:t>Griselda Felipa Ibáñez Aguilera</w:t>
      </w:r>
    </w:p>
    <w:p w:rsidR="00943F99" w:rsidRPr="001B727A" w:rsidRDefault="00943F99" w:rsidP="00943F99">
      <w:pPr>
        <w:spacing w:line="26" w:lineRule="atLeast"/>
        <w:rPr>
          <w:rFonts w:asciiTheme="minorHAnsi" w:hAnsiTheme="minorHAnsi" w:cs="Arial"/>
          <w:i/>
          <w:sz w:val="20"/>
          <w:szCs w:val="20"/>
        </w:rPr>
      </w:pPr>
      <w:r w:rsidRPr="001B727A">
        <w:rPr>
          <w:rFonts w:asciiTheme="minorHAnsi" w:hAnsiTheme="minorHAnsi" w:cs="Arial"/>
          <w:i/>
          <w:sz w:val="20"/>
          <w:szCs w:val="20"/>
        </w:rPr>
        <w:t>Irene Cristina Meza de Montiel</w:t>
      </w:r>
    </w:p>
    <w:p w:rsidR="00943F99" w:rsidRPr="001B727A" w:rsidRDefault="00943F99" w:rsidP="00943F99">
      <w:pPr>
        <w:spacing w:line="26" w:lineRule="atLeast"/>
        <w:rPr>
          <w:rFonts w:asciiTheme="minorHAnsi" w:hAnsiTheme="minorHAnsi" w:cs="Arial"/>
          <w:i/>
          <w:sz w:val="20"/>
          <w:szCs w:val="20"/>
        </w:rPr>
      </w:pPr>
      <w:r w:rsidRPr="001B727A">
        <w:rPr>
          <w:rFonts w:asciiTheme="minorHAnsi" w:hAnsiTheme="minorHAnsi" w:cs="Arial"/>
          <w:i/>
          <w:sz w:val="20"/>
          <w:szCs w:val="20"/>
        </w:rPr>
        <w:t>María del Carmen Roa de Noguera</w:t>
      </w:r>
    </w:p>
    <w:p w:rsidR="00943F99" w:rsidRPr="001B727A" w:rsidRDefault="00943F99" w:rsidP="00943F99">
      <w:pPr>
        <w:spacing w:line="26" w:lineRule="atLeast"/>
        <w:rPr>
          <w:rFonts w:asciiTheme="minorHAnsi" w:hAnsiTheme="minorHAnsi" w:cs="Arial"/>
          <w:i/>
          <w:sz w:val="20"/>
          <w:szCs w:val="20"/>
        </w:rPr>
      </w:pPr>
      <w:r w:rsidRPr="001B727A">
        <w:rPr>
          <w:rFonts w:asciiTheme="minorHAnsi" w:hAnsiTheme="minorHAnsi" w:cs="Arial"/>
          <w:i/>
          <w:sz w:val="20"/>
          <w:szCs w:val="20"/>
        </w:rPr>
        <w:t>Miriam Del Pilar Villalba</w:t>
      </w:r>
    </w:p>
    <w:p w:rsidR="00943F99" w:rsidRPr="001B727A" w:rsidRDefault="00943F99" w:rsidP="00943F99">
      <w:pPr>
        <w:spacing w:line="26" w:lineRule="atLeast"/>
        <w:rPr>
          <w:rFonts w:asciiTheme="minorHAnsi" w:hAnsiTheme="minorHAnsi" w:cs="Arial"/>
          <w:i/>
          <w:sz w:val="20"/>
          <w:szCs w:val="20"/>
        </w:rPr>
      </w:pPr>
      <w:r w:rsidRPr="001B727A">
        <w:rPr>
          <w:rFonts w:asciiTheme="minorHAnsi" w:hAnsiTheme="minorHAnsi" w:cs="Arial"/>
          <w:i/>
          <w:sz w:val="20"/>
          <w:szCs w:val="20"/>
        </w:rPr>
        <w:t>Obdulia Natividad Ruiz Díaz de Benítez</w:t>
      </w:r>
    </w:p>
    <w:p w:rsidR="00943F99" w:rsidRPr="001B727A" w:rsidRDefault="00943F99" w:rsidP="00943F99">
      <w:pPr>
        <w:spacing w:line="26" w:lineRule="atLeast"/>
        <w:rPr>
          <w:rFonts w:asciiTheme="minorHAnsi" w:hAnsiTheme="minorHAnsi" w:cs="Arial"/>
          <w:i/>
          <w:sz w:val="20"/>
          <w:szCs w:val="20"/>
        </w:rPr>
      </w:pPr>
      <w:r w:rsidRPr="001B727A">
        <w:rPr>
          <w:rFonts w:asciiTheme="minorHAnsi" w:hAnsiTheme="minorHAnsi" w:cs="Arial"/>
          <w:i/>
          <w:sz w:val="20"/>
          <w:szCs w:val="20"/>
        </w:rPr>
        <w:t>Pascual Vega</w:t>
      </w:r>
    </w:p>
    <w:p w:rsidR="00943F99" w:rsidRPr="001B727A" w:rsidRDefault="00943F99" w:rsidP="00943F99">
      <w:pPr>
        <w:spacing w:line="26" w:lineRule="atLeast"/>
        <w:rPr>
          <w:rFonts w:asciiTheme="minorHAnsi" w:hAnsiTheme="minorHAnsi" w:cs="Arial"/>
          <w:i/>
          <w:sz w:val="20"/>
          <w:szCs w:val="20"/>
        </w:rPr>
      </w:pPr>
      <w:r w:rsidRPr="001B727A">
        <w:rPr>
          <w:rFonts w:asciiTheme="minorHAnsi" w:hAnsiTheme="minorHAnsi" w:cs="Arial"/>
          <w:i/>
          <w:sz w:val="20"/>
          <w:szCs w:val="20"/>
        </w:rPr>
        <w:lastRenderedPageBreak/>
        <w:t>Petrona Galeano</w:t>
      </w:r>
    </w:p>
    <w:p w:rsidR="00943F99" w:rsidRPr="001B727A" w:rsidRDefault="00943F99" w:rsidP="00943F99">
      <w:pPr>
        <w:spacing w:line="26" w:lineRule="atLeast"/>
        <w:rPr>
          <w:rFonts w:asciiTheme="minorHAnsi" w:hAnsiTheme="minorHAnsi" w:cs="Arial"/>
          <w:i/>
          <w:sz w:val="20"/>
          <w:szCs w:val="20"/>
        </w:rPr>
      </w:pPr>
      <w:r w:rsidRPr="001B727A">
        <w:rPr>
          <w:rFonts w:asciiTheme="minorHAnsi" w:hAnsiTheme="minorHAnsi" w:cs="Arial"/>
          <w:i/>
          <w:sz w:val="20"/>
          <w:szCs w:val="20"/>
        </w:rPr>
        <w:t>Rita Cabrera de Godoy</w:t>
      </w:r>
    </w:p>
    <w:p w:rsidR="00943F99" w:rsidRPr="001B727A" w:rsidRDefault="00943F99" w:rsidP="00943F99">
      <w:pPr>
        <w:spacing w:line="26" w:lineRule="atLeast"/>
        <w:rPr>
          <w:rFonts w:asciiTheme="minorHAnsi" w:hAnsiTheme="minorHAnsi" w:cs="Arial"/>
          <w:i/>
          <w:sz w:val="20"/>
          <w:szCs w:val="20"/>
        </w:rPr>
      </w:pPr>
      <w:r w:rsidRPr="001B727A">
        <w:rPr>
          <w:rFonts w:asciiTheme="minorHAnsi" w:hAnsiTheme="minorHAnsi" w:cs="Arial"/>
          <w:i/>
          <w:sz w:val="20"/>
          <w:szCs w:val="20"/>
        </w:rPr>
        <w:t>Roberto Antonio Duarte Arrúa</w:t>
      </w:r>
    </w:p>
    <w:p w:rsidR="00943F99" w:rsidRPr="001B727A" w:rsidRDefault="00943F99" w:rsidP="00943F99">
      <w:pPr>
        <w:spacing w:line="26" w:lineRule="atLeast"/>
        <w:rPr>
          <w:rFonts w:asciiTheme="minorHAnsi" w:hAnsiTheme="minorHAnsi" w:cs="Arial"/>
          <w:i/>
          <w:sz w:val="20"/>
          <w:szCs w:val="20"/>
        </w:rPr>
      </w:pPr>
      <w:r w:rsidRPr="001B727A">
        <w:rPr>
          <w:rFonts w:asciiTheme="minorHAnsi" w:hAnsiTheme="minorHAnsi" w:cs="Arial"/>
          <w:i/>
          <w:sz w:val="20"/>
          <w:szCs w:val="20"/>
        </w:rPr>
        <w:t>Rocío Natalia Benítez de Acuña</w:t>
      </w:r>
    </w:p>
    <w:p w:rsidR="00943F99" w:rsidRPr="001B727A" w:rsidRDefault="00943F99" w:rsidP="00943F99">
      <w:pPr>
        <w:spacing w:line="26" w:lineRule="atLeast"/>
        <w:rPr>
          <w:rFonts w:asciiTheme="minorHAnsi" w:hAnsiTheme="minorHAnsi" w:cs="Arial"/>
          <w:i/>
          <w:sz w:val="20"/>
          <w:szCs w:val="20"/>
        </w:rPr>
      </w:pPr>
      <w:r w:rsidRPr="001B727A">
        <w:rPr>
          <w:rFonts w:asciiTheme="minorHAnsi" w:hAnsiTheme="minorHAnsi" w:cs="Arial"/>
          <w:i/>
          <w:sz w:val="20"/>
          <w:szCs w:val="20"/>
        </w:rPr>
        <w:t>Stella M. Rojas V.</w:t>
      </w:r>
    </w:p>
    <w:p w:rsidR="00943F99" w:rsidRPr="001B727A" w:rsidRDefault="00943F99" w:rsidP="00943F99">
      <w:pPr>
        <w:spacing w:line="26" w:lineRule="atLeast"/>
        <w:rPr>
          <w:rFonts w:asciiTheme="minorHAnsi" w:hAnsiTheme="minorHAnsi" w:cs="Arial"/>
          <w:i/>
          <w:sz w:val="20"/>
          <w:szCs w:val="20"/>
        </w:rPr>
      </w:pPr>
      <w:r w:rsidRPr="001B727A">
        <w:rPr>
          <w:rFonts w:asciiTheme="minorHAnsi" w:hAnsiTheme="minorHAnsi" w:cs="Arial"/>
          <w:i/>
          <w:sz w:val="20"/>
          <w:szCs w:val="20"/>
        </w:rPr>
        <w:t>Verónica Villalba de Amarilla</w:t>
      </w:r>
    </w:p>
    <w:p w:rsidR="00943F99" w:rsidRPr="001B727A" w:rsidRDefault="00943F99" w:rsidP="00943F99">
      <w:pPr>
        <w:spacing w:line="26" w:lineRule="atLeast"/>
        <w:rPr>
          <w:rFonts w:asciiTheme="minorHAnsi" w:hAnsiTheme="minorHAnsi" w:cs="Arial"/>
          <w:i/>
          <w:sz w:val="20"/>
          <w:szCs w:val="20"/>
        </w:rPr>
      </w:pPr>
      <w:r w:rsidRPr="001B727A">
        <w:rPr>
          <w:rFonts w:asciiTheme="minorHAnsi" w:hAnsiTheme="minorHAnsi" w:cs="Arial"/>
          <w:i/>
          <w:sz w:val="20"/>
          <w:szCs w:val="20"/>
        </w:rPr>
        <w:t>Wilma Concepción Báez</w:t>
      </w:r>
    </w:p>
    <w:p w:rsidR="00943F99" w:rsidRPr="001B727A" w:rsidRDefault="00943F99" w:rsidP="00943F99">
      <w:pPr>
        <w:spacing w:line="26" w:lineRule="atLeast"/>
        <w:rPr>
          <w:rFonts w:asciiTheme="minorHAnsi" w:hAnsiTheme="minorHAnsi" w:cs="Arial"/>
          <w:i/>
          <w:sz w:val="20"/>
          <w:szCs w:val="20"/>
        </w:rPr>
      </w:pPr>
      <w:r w:rsidRPr="001B727A">
        <w:rPr>
          <w:rFonts w:asciiTheme="minorHAnsi" w:hAnsiTheme="minorHAnsi" w:cs="Arial"/>
          <w:i/>
          <w:sz w:val="20"/>
          <w:szCs w:val="20"/>
        </w:rPr>
        <w:t>Yenny Del Carmen Ortiz González</w:t>
      </w:r>
    </w:p>
    <w:p w:rsidR="00943F99" w:rsidRPr="001B727A" w:rsidRDefault="00943F99" w:rsidP="00943F99">
      <w:pPr>
        <w:spacing w:line="26" w:lineRule="atLeast"/>
        <w:rPr>
          <w:rFonts w:asciiTheme="minorHAnsi" w:hAnsiTheme="minorHAnsi" w:cs="Arial"/>
          <w:i/>
          <w:sz w:val="20"/>
          <w:szCs w:val="20"/>
        </w:rPr>
      </w:pPr>
      <w:r w:rsidRPr="001B727A">
        <w:rPr>
          <w:rFonts w:asciiTheme="minorHAnsi" w:hAnsiTheme="minorHAnsi" w:cs="Arial"/>
          <w:i/>
          <w:sz w:val="20"/>
          <w:szCs w:val="20"/>
        </w:rPr>
        <w:t>Zunilda Villalba de Caje</w:t>
      </w:r>
    </w:p>
    <w:p w:rsidR="00943F99" w:rsidRPr="001B727A" w:rsidRDefault="00943F99" w:rsidP="00943F99">
      <w:pPr>
        <w:spacing w:line="26" w:lineRule="atLeast"/>
        <w:jc w:val="both"/>
        <w:rPr>
          <w:rFonts w:asciiTheme="minorHAnsi" w:hAnsiTheme="minorHAnsi" w:cs="Arial"/>
          <w:i/>
          <w:sz w:val="20"/>
          <w:szCs w:val="20"/>
        </w:rPr>
        <w:sectPr w:rsidR="00943F99" w:rsidRPr="001B727A" w:rsidSect="008D5BE7">
          <w:type w:val="continuous"/>
          <w:pgSz w:w="11340" w:h="15309" w:code="1"/>
          <w:pgMar w:top="1701" w:right="1134" w:bottom="1701" w:left="1134" w:header="709" w:footer="284" w:gutter="851"/>
          <w:cols w:num="2" w:space="708"/>
          <w:docGrid w:linePitch="360"/>
        </w:sectPr>
      </w:pPr>
    </w:p>
    <w:p w:rsidR="00943F99" w:rsidRPr="001B727A" w:rsidRDefault="00943F99" w:rsidP="00943F99">
      <w:pPr>
        <w:spacing w:line="26" w:lineRule="atLeast"/>
        <w:jc w:val="right"/>
        <w:rPr>
          <w:rFonts w:asciiTheme="minorHAnsi" w:hAnsiTheme="minorHAnsi" w:cs="Arial"/>
          <w:b/>
          <w:i/>
          <w:sz w:val="20"/>
          <w:szCs w:val="20"/>
        </w:rPr>
      </w:pPr>
    </w:p>
    <w:p w:rsidR="00943F99" w:rsidRPr="001B727A" w:rsidRDefault="00943F99" w:rsidP="00943F99">
      <w:pPr>
        <w:spacing w:line="26" w:lineRule="atLeast"/>
        <w:jc w:val="both"/>
        <w:rPr>
          <w:rFonts w:asciiTheme="minorHAnsi" w:hAnsiTheme="minorHAnsi" w:cs="Arial"/>
          <w:i/>
          <w:sz w:val="20"/>
          <w:szCs w:val="20"/>
        </w:rPr>
      </w:pPr>
    </w:p>
    <w:p w:rsidR="00943F99" w:rsidRPr="000744C2" w:rsidRDefault="00943F99" w:rsidP="00943F99">
      <w:pPr>
        <w:shd w:val="clear" w:color="auto" w:fill="DBE5F1" w:themeFill="accent1" w:themeFillTint="33"/>
        <w:spacing w:line="26" w:lineRule="atLeast"/>
        <w:jc w:val="both"/>
        <w:rPr>
          <w:rFonts w:asciiTheme="minorHAnsi" w:hAnsiTheme="minorHAnsi" w:cs="Arial"/>
          <w:b/>
          <w:i/>
          <w:sz w:val="24"/>
          <w:szCs w:val="24"/>
        </w:rPr>
      </w:pPr>
      <w:r>
        <w:rPr>
          <w:rFonts w:asciiTheme="minorHAnsi" w:hAnsiTheme="minorHAnsi" w:cs="Arial"/>
          <w:b/>
          <w:i/>
          <w:sz w:val="24"/>
          <w:szCs w:val="24"/>
        </w:rPr>
        <w:t xml:space="preserve">Instituciones </w:t>
      </w:r>
      <w:r w:rsidRPr="000744C2">
        <w:rPr>
          <w:rFonts w:asciiTheme="minorHAnsi" w:hAnsiTheme="minorHAnsi" w:cs="Arial"/>
          <w:b/>
          <w:i/>
          <w:sz w:val="24"/>
          <w:szCs w:val="24"/>
        </w:rPr>
        <w:t>educativas que han participado de la implementación experimental durante el año 2010</w:t>
      </w:r>
    </w:p>
    <w:p w:rsidR="00943F99" w:rsidRPr="001B727A" w:rsidRDefault="00943F99" w:rsidP="00943F99">
      <w:pPr>
        <w:spacing w:line="26" w:lineRule="atLeast"/>
        <w:jc w:val="both"/>
        <w:rPr>
          <w:rFonts w:asciiTheme="minorHAnsi" w:hAnsiTheme="minorHAnsi" w:cs="Arial"/>
          <w:i/>
          <w:sz w:val="20"/>
          <w:szCs w:val="20"/>
        </w:rPr>
      </w:pPr>
    </w:p>
    <w:p w:rsidR="00943F99" w:rsidRPr="001B727A" w:rsidRDefault="00943F99" w:rsidP="00943F99">
      <w:pPr>
        <w:spacing w:line="26" w:lineRule="atLeast"/>
        <w:jc w:val="both"/>
        <w:rPr>
          <w:rFonts w:asciiTheme="minorHAnsi" w:hAnsiTheme="minorHAnsi" w:cs="Arial"/>
          <w:i/>
          <w:sz w:val="20"/>
          <w:szCs w:val="20"/>
        </w:rPr>
        <w:sectPr w:rsidR="00943F99" w:rsidRPr="001B727A" w:rsidSect="008D5BE7">
          <w:type w:val="continuous"/>
          <w:pgSz w:w="11340" w:h="15309" w:code="1"/>
          <w:pgMar w:top="1701" w:right="1134" w:bottom="1701" w:left="1134" w:header="709" w:footer="284" w:gutter="851"/>
          <w:cols w:space="708"/>
          <w:docGrid w:linePitch="360"/>
        </w:sectPr>
      </w:pPr>
    </w:p>
    <w:p w:rsidR="00943F99" w:rsidRPr="001B727A" w:rsidRDefault="00943F99" w:rsidP="00943F99">
      <w:pPr>
        <w:spacing w:line="26" w:lineRule="atLeast"/>
        <w:rPr>
          <w:rFonts w:asciiTheme="minorHAnsi" w:hAnsiTheme="minorHAnsi" w:cs="Arial"/>
          <w:i/>
          <w:sz w:val="20"/>
          <w:szCs w:val="20"/>
        </w:rPr>
      </w:pPr>
      <w:r w:rsidRPr="001B727A">
        <w:rPr>
          <w:rFonts w:asciiTheme="minorHAnsi" w:hAnsiTheme="minorHAnsi" w:cs="Arial"/>
          <w:i/>
          <w:sz w:val="20"/>
          <w:szCs w:val="20"/>
        </w:rPr>
        <w:lastRenderedPageBreak/>
        <w:t>Col. Nacional Luis Alberto de Herrera</w:t>
      </w:r>
    </w:p>
    <w:p w:rsidR="00943F99" w:rsidRPr="001B727A" w:rsidRDefault="00943F99" w:rsidP="00943F99">
      <w:pPr>
        <w:spacing w:line="26" w:lineRule="atLeast"/>
        <w:rPr>
          <w:rFonts w:asciiTheme="minorHAnsi" w:hAnsiTheme="minorHAnsi" w:cs="Arial"/>
          <w:i/>
          <w:sz w:val="20"/>
          <w:szCs w:val="20"/>
        </w:rPr>
      </w:pPr>
      <w:r w:rsidRPr="001B727A">
        <w:rPr>
          <w:rFonts w:asciiTheme="minorHAnsi" w:hAnsiTheme="minorHAnsi" w:cs="Arial"/>
          <w:i/>
          <w:sz w:val="20"/>
          <w:szCs w:val="20"/>
        </w:rPr>
        <w:t>Escuela Básica N° 471 Santa Lucía</w:t>
      </w:r>
    </w:p>
    <w:p w:rsidR="00943F99" w:rsidRPr="001B727A" w:rsidRDefault="00943F99" w:rsidP="00943F99">
      <w:pPr>
        <w:spacing w:line="26" w:lineRule="atLeast"/>
        <w:rPr>
          <w:rFonts w:asciiTheme="minorHAnsi" w:hAnsiTheme="minorHAnsi" w:cs="Arial"/>
          <w:i/>
          <w:sz w:val="20"/>
          <w:szCs w:val="20"/>
        </w:rPr>
      </w:pPr>
      <w:r w:rsidRPr="001B727A">
        <w:rPr>
          <w:rFonts w:asciiTheme="minorHAnsi" w:hAnsiTheme="minorHAnsi" w:cs="Arial"/>
          <w:i/>
          <w:sz w:val="20"/>
          <w:szCs w:val="20"/>
        </w:rPr>
        <w:t>Escuela Básica N° 4183 San Francisco de Asís</w:t>
      </w:r>
    </w:p>
    <w:p w:rsidR="00943F99" w:rsidRPr="001B727A" w:rsidRDefault="00943F99" w:rsidP="00943F99">
      <w:pPr>
        <w:spacing w:line="26" w:lineRule="atLeast"/>
        <w:rPr>
          <w:rFonts w:asciiTheme="minorHAnsi" w:hAnsiTheme="minorHAnsi" w:cs="Arial"/>
          <w:i/>
          <w:sz w:val="20"/>
          <w:szCs w:val="20"/>
        </w:rPr>
      </w:pPr>
      <w:r w:rsidRPr="001B727A">
        <w:rPr>
          <w:rFonts w:asciiTheme="minorHAnsi" w:hAnsiTheme="minorHAnsi" w:cs="Arial"/>
          <w:i/>
          <w:sz w:val="20"/>
          <w:szCs w:val="20"/>
        </w:rPr>
        <w:t>Escuela Básica N° 153 R I 3 Corrales</w:t>
      </w:r>
    </w:p>
    <w:p w:rsidR="00943F99" w:rsidRPr="001B727A" w:rsidRDefault="00943F99" w:rsidP="00943F99">
      <w:pPr>
        <w:spacing w:line="26" w:lineRule="atLeast"/>
        <w:rPr>
          <w:rFonts w:asciiTheme="minorHAnsi" w:hAnsiTheme="minorHAnsi" w:cs="Arial"/>
          <w:i/>
          <w:sz w:val="20"/>
          <w:szCs w:val="20"/>
        </w:rPr>
      </w:pPr>
      <w:r w:rsidRPr="001B727A">
        <w:rPr>
          <w:rFonts w:asciiTheme="minorHAnsi" w:hAnsiTheme="minorHAnsi" w:cs="Arial"/>
          <w:i/>
          <w:sz w:val="20"/>
          <w:szCs w:val="20"/>
        </w:rPr>
        <w:lastRenderedPageBreak/>
        <w:t>Escuela Básica N° 11 Pedro Juan Caballero</w:t>
      </w:r>
    </w:p>
    <w:p w:rsidR="00943F99" w:rsidRPr="001B727A" w:rsidRDefault="00943F99" w:rsidP="00943F99">
      <w:pPr>
        <w:spacing w:line="26" w:lineRule="atLeast"/>
        <w:rPr>
          <w:rFonts w:asciiTheme="minorHAnsi" w:hAnsiTheme="minorHAnsi" w:cs="Arial"/>
          <w:i/>
          <w:sz w:val="20"/>
          <w:szCs w:val="20"/>
        </w:rPr>
      </w:pPr>
      <w:r w:rsidRPr="001B727A">
        <w:rPr>
          <w:rFonts w:asciiTheme="minorHAnsi" w:hAnsiTheme="minorHAnsi" w:cs="Arial"/>
          <w:i/>
          <w:sz w:val="20"/>
          <w:szCs w:val="20"/>
        </w:rPr>
        <w:t>C.N.E.M.D. Nuestra Señora de Stella Maris</w:t>
      </w:r>
    </w:p>
    <w:p w:rsidR="00943F99" w:rsidRPr="001B727A" w:rsidRDefault="00943F99" w:rsidP="00943F99">
      <w:pPr>
        <w:spacing w:line="26" w:lineRule="atLeast"/>
        <w:rPr>
          <w:rFonts w:asciiTheme="minorHAnsi" w:hAnsiTheme="minorHAnsi" w:cs="Arial"/>
          <w:i/>
          <w:sz w:val="20"/>
          <w:szCs w:val="20"/>
        </w:rPr>
      </w:pPr>
      <w:r w:rsidRPr="001B727A">
        <w:rPr>
          <w:rFonts w:asciiTheme="minorHAnsi" w:hAnsiTheme="minorHAnsi" w:cs="Arial"/>
          <w:i/>
          <w:sz w:val="20"/>
          <w:szCs w:val="20"/>
        </w:rPr>
        <w:t>Escuela Básica N° 2850 Luis Alberto de Herrera</w:t>
      </w:r>
    </w:p>
    <w:p w:rsidR="00943F99" w:rsidRPr="001B727A" w:rsidRDefault="00943F99" w:rsidP="00943F99">
      <w:pPr>
        <w:spacing w:line="26" w:lineRule="atLeast"/>
        <w:jc w:val="both"/>
        <w:rPr>
          <w:rFonts w:asciiTheme="minorHAnsi" w:hAnsiTheme="minorHAnsi" w:cs="Arial"/>
          <w:i/>
          <w:sz w:val="20"/>
          <w:szCs w:val="20"/>
        </w:rPr>
        <w:sectPr w:rsidR="00943F99" w:rsidRPr="001B727A" w:rsidSect="008D5BE7">
          <w:type w:val="continuous"/>
          <w:pgSz w:w="11340" w:h="15309" w:code="1"/>
          <w:pgMar w:top="1701" w:right="1134" w:bottom="1701" w:left="1134" w:header="709" w:footer="284" w:gutter="851"/>
          <w:cols w:num="2" w:space="708"/>
          <w:docGrid w:linePitch="360"/>
        </w:sectPr>
      </w:pPr>
    </w:p>
    <w:p w:rsidR="00943F99" w:rsidRPr="001B727A" w:rsidRDefault="00943F99" w:rsidP="00943F99">
      <w:pPr>
        <w:spacing w:line="26" w:lineRule="atLeast"/>
        <w:jc w:val="both"/>
        <w:rPr>
          <w:rFonts w:asciiTheme="minorHAnsi" w:hAnsiTheme="minorHAnsi" w:cs="Arial"/>
          <w:i/>
          <w:sz w:val="20"/>
          <w:szCs w:val="20"/>
        </w:rPr>
      </w:pPr>
    </w:p>
    <w:p w:rsidR="00C93460" w:rsidRPr="002424FC" w:rsidRDefault="00C93460" w:rsidP="00943F99">
      <w:pPr>
        <w:widowControl w:val="0"/>
        <w:autoSpaceDE w:val="0"/>
        <w:autoSpaceDN w:val="0"/>
        <w:adjustRightInd w:val="0"/>
        <w:spacing w:line="26" w:lineRule="atLeast"/>
        <w:ind w:right="15"/>
        <w:jc w:val="center"/>
        <w:rPr>
          <w:rFonts w:asciiTheme="minorHAnsi" w:hAnsiTheme="minorHAnsi" w:cs="Arial"/>
          <w:i/>
          <w:sz w:val="20"/>
          <w:szCs w:val="20"/>
        </w:rPr>
      </w:pPr>
    </w:p>
    <w:sectPr w:rsidR="00C93460" w:rsidRPr="002424FC" w:rsidSect="008D5BE7">
      <w:type w:val="continuous"/>
      <w:pgSz w:w="11340" w:h="15309" w:code="1"/>
      <w:pgMar w:top="1701" w:right="1134" w:bottom="1701" w:left="1134" w:header="709" w:footer="284" w:gutter="85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13CE" w:rsidRDefault="00D313CE" w:rsidP="00503136">
      <w:pPr>
        <w:spacing w:line="240" w:lineRule="auto"/>
      </w:pPr>
      <w:r>
        <w:separator/>
      </w:r>
    </w:p>
  </w:endnote>
  <w:endnote w:type="continuationSeparator" w:id="1">
    <w:p w:rsidR="00D313CE" w:rsidRDefault="00D313CE" w:rsidP="0050313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Elephant">
    <w:panose1 w:val="02020904090505020303"/>
    <w:charset w:val="00"/>
    <w:family w:val="roman"/>
    <w:pitch w:val="variable"/>
    <w:sig w:usb0="00000003" w:usb1="00000000" w:usb2="00000000" w:usb3="00000000" w:csb0="00000001" w:csb1="00000000"/>
  </w:font>
  <w:font w:name="Guarani Arial">
    <w:altName w:val="Trebuchet MS"/>
    <w:panose1 w:val="020B0603050302020204"/>
    <w:charset w:val="00"/>
    <w:family w:val="swiss"/>
    <w:pitch w:val="variable"/>
    <w:sig w:usb0="00000003" w:usb1="00000000" w:usb2="00000000" w:usb3="00000000" w:csb0="00000001" w:csb1="00000000"/>
  </w:font>
  <w:font w:name="Arial Guarani">
    <w:altName w:val="Cambria Math"/>
    <w:panose1 w:val="02000500000000000000"/>
    <w:charset w:val="00"/>
    <w:family w:val="auto"/>
    <w:pitch w:val="variable"/>
    <w:sig w:usb0="00000003" w:usb1="00000000" w:usb2="00000000" w:usb3="00000000" w:csb0="00000001" w:csb1="00000000"/>
  </w:font>
  <w:font w:name="Tahoma-Bold">
    <w:panose1 w:val="00000000000000000000"/>
    <w:charset w:val="00"/>
    <w:family w:val="swiss"/>
    <w:notTrueType/>
    <w:pitch w:val="default"/>
    <w:sig w:usb0="00000003" w:usb1="00000000" w:usb2="00000000" w:usb3="00000000" w:csb0="00000001" w:csb1="00000000"/>
  </w:font>
  <w:font w:name="Elephant-Italic">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F49" w:rsidRPr="00F347F5" w:rsidRDefault="00820F49" w:rsidP="00AF2FCE">
    <w:pPr>
      <w:pStyle w:val="Piedepgina"/>
      <w:ind w:left="-851"/>
      <w:rPr>
        <w:b/>
        <w:color w:val="FFFFFF" w:themeColor="background1"/>
        <w:sz w:val="28"/>
        <w:szCs w:val="28"/>
      </w:rPr>
    </w:pPr>
    <w:r w:rsidRPr="00F347F5">
      <w:rPr>
        <w:b/>
        <w:color w:val="FFFFFF" w:themeColor="background1"/>
        <w:sz w:val="28"/>
        <w:szCs w:val="28"/>
      </w:rPr>
      <w:fldChar w:fldCharType="begin"/>
    </w:r>
    <w:r w:rsidRPr="00F347F5">
      <w:rPr>
        <w:b/>
        <w:color w:val="FFFFFF" w:themeColor="background1"/>
        <w:sz w:val="28"/>
        <w:szCs w:val="28"/>
      </w:rPr>
      <w:instrText xml:space="preserve"> PAGE   \* MERGEFORMAT </w:instrText>
    </w:r>
    <w:r w:rsidRPr="00F347F5">
      <w:rPr>
        <w:b/>
        <w:color w:val="FFFFFF" w:themeColor="background1"/>
        <w:sz w:val="28"/>
        <w:szCs w:val="28"/>
      </w:rPr>
      <w:fldChar w:fldCharType="separate"/>
    </w:r>
    <w:r w:rsidR="00FD78A7">
      <w:rPr>
        <w:b/>
        <w:noProof/>
        <w:color w:val="FFFFFF" w:themeColor="background1"/>
        <w:sz w:val="28"/>
        <w:szCs w:val="28"/>
      </w:rPr>
      <w:t>4</w:t>
    </w:r>
    <w:r w:rsidRPr="00F347F5">
      <w:rPr>
        <w:b/>
        <w:color w:val="FFFFFF" w:themeColor="background1"/>
        <w:sz w:val="28"/>
        <w:szCs w:val="28"/>
      </w:rPr>
      <w:fldChar w:fldCharType="end"/>
    </w:r>
  </w:p>
  <w:p w:rsidR="00820F49" w:rsidRDefault="00820F49">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F49" w:rsidRPr="00F347F5" w:rsidRDefault="00820F49" w:rsidP="00AF2FCE">
    <w:pPr>
      <w:pStyle w:val="Piedepgina"/>
      <w:tabs>
        <w:tab w:val="clear" w:pos="8504"/>
      </w:tabs>
      <w:ind w:right="-851"/>
      <w:jc w:val="right"/>
      <w:rPr>
        <w:b/>
        <w:color w:val="FFFFFF" w:themeColor="background1"/>
        <w:sz w:val="28"/>
        <w:szCs w:val="28"/>
      </w:rPr>
    </w:pPr>
    <w:r w:rsidRPr="00F347F5">
      <w:rPr>
        <w:b/>
        <w:color w:val="FFFFFF" w:themeColor="background1"/>
        <w:sz w:val="28"/>
        <w:szCs w:val="28"/>
      </w:rPr>
      <w:fldChar w:fldCharType="begin"/>
    </w:r>
    <w:r w:rsidRPr="00F347F5">
      <w:rPr>
        <w:b/>
        <w:color w:val="FFFFFF" w:themeColor="background1"/>
        <w:sz w:val="28"/>
        <w:szCs w:val="28"/>
      </w:rPr>
      <w:instrText xml:space="preserve"> PAGE   \* MERGEFORMAT </w:instrText>
    </w:r>
    <w:r w:rsidRPr="00F347F5">
      <w:rPr>
        <w:b/>
        <w:color w:val="FFFFFF" w:themeColor="background1"/>
        <w:sz w:val="28"/>
        <w:szCs w:val="28"/>
      </w:rPr>
      <w:fldChar w:fldCharType="separate"/>
    </w:r>
    <w:r w:rsidR="00FD78A7">
      <w:rPr>
        <w:b/>
        <w:noProof/>
        <w:color w:val="FFFFFF" w:themeColor="background1"/>
        <w:sz w:val="28"/>
        <w:szCs w:val="28"/>
      </w:rPr>
      <w:t>3</w:t>
    </w:r>
    <w:r w:rsidRPr="00F347F5">
      <w:rPr>
        <w:b/>
        <w:color w:val="FFFFFF" w:themeColor="background1"/>
        <w:sz w:val="28"/>
        <w:szCs w:val="28"/>
      </w:rPr>
      <w:fldChar w:fldCharType="end"/>
    </w:r>
  </w:p>
  <w:p w:rsidR="00820F49" w:rsidRPr="00AF2FCE" w:rsidRDefault="00820F49" w:rsidP="00AF2FCE">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color w:val="FFFFFF" w:themeColor="background1"/>
        <w:sz w:val="48"/>
        <w:szCs w:val="48"/>
      </w:rPr>
      <w:id w:val="4420358"/>
      <w:docPartObj>
        <w:docPartGallery w:val="Page Numbers (Bottom of Page)"/>
        <w:docPartUnique/>
      </w:docPartObj>
    </w:sdtPr>
    <w:sdtContent>
      <w:p w:rsidR="00820F49" w:rsidRDefault="00820F49" w:rsidP="006817FA">
        <w:pPr>
          <w:pStyle w:val="Piedepgina"/>
          <w:ind w:left="-851"/>
          <w:rPr>
            <w:b/>
            <w:color w:val="FFFFFF" w:themeColor="background1"/>
            <w:sz w:val="48"/>
            <w:szCs w:val="48"/>
          </w:rPr>
        </w:pPr>
      </w:p>
      <w:p w:rsidR="00820F49" w:rsidRPr="006817FA" w:rsidRDefault="00820F49" w:rsidP="00FE1142">
        <w:pPr>
          <w:pStyle w:val="Piedepgina"/>
          <w:ind w:left="-993"/>
          <w:rPr>
            <w:b/>
            <w:color w:val="FFFFFF" w:themeColor="background1"/>
            <w:sz w:val="48"/>
            <w:szCs w:val="48"/>
          </w:rPr>
        </w:pPr>
        <w:r w:rsidRPr="00F347F5">
          <w:rPr>
            <w:b/>
            <w:color w:val="FFFFFF" w:themeColor="background1"/>
            <w:sz w:val="28"/>
            <w:szCs w:val="28"/>
          </w:rPr>
          <w:fldChar w:fldCharType="begin"/>
        </w:r>
        <w:r w:rsidRPr="00F347F5">
          <w:rPr>
            <w:b/>
            <w:color w:val="FFFFFF" w:themeColor="background1"/>
            <w:sz w:val="28"/>
            <w:szCs w:val="28"/>
          </w:rPr>
          <w:instrText xml:space="preserve"> PAGE   \* MERGEFORMAT </w:instrText>
        </w:r>
        <w:r w:rsidRPr="00F347F5">
          <w:rPr>
            <w:b/>
            <w:color w:val="FFFFFF" w:themeColor="background1"/>
            <w:sz w:val="28"/>
            <w:szCs w:val="28"/>
          </w:rPr>
          <w:fldChar w:fldCharType="separate"/>
        </w:r>
        <w:r w:rsidR="00240165">
          <w:rPr>
            <w:b/>
            <w:noProof/>
            <w:color w:val="FFFFFF" w:themeColor="background1"/>
            <w:sz w:val="28"/>
            <w:szCs w:val="28"/>
          </w:rPr>
          <w:t>50</w:t>
        </w:r>
        <w:r w:rsidRPr="00F347F5">
          <w:rPr>
            <w:b/>
            <w:color w:val="FFFFFF" w:themeColor="background1"/>
            <w:sz w:val="28"/>
            <w:szCs w:val="28"/>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90595"/>
      <w:docPartObj>
        <w:docPartGallery w:val="Page Numbers (Bottom of Page)"/>
        <w:docPartUnique/>
      </w:docPartObj>
    </w:sdtPr>
    <w:sdtContent>
      <w:p w:rsidR="00820F49" w:rsidRDefault="00820F49" w:rsidP="00F347F5">
        <w:pPr>
          <w:pStyle w:val="Piedepgina"/>
          <w:tabs>
            <w:tab w:val="clear" w:pos="8504"/>
          </w:tabs>
          <w:ind w:right="-851"/>
          <w:jc w:val="right"/>
        </w:pPr>
        <w:fldSimple w:instr=" PAGE   \* MERGEFORMAT ">
          <w:r w:rsidR="00240165" w:rsidRPr="00240165">
            <w:rPr>
              <w:b/>
              <w:noProof/>
              <w:color w:val="FFFFFF" w:themeColor="background1"/>
              <w:sz w:val="28"/>
              <w:szCs w:val="28"/>
            </w:rPr>
            <w:t>49</w:t>
          </w:r>
        </w:fldSimple>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F49" w:rsidRDefault="00820F49">
    <w:pPr>
      <w:widowControl w:val="0"/>
      <w:autoSpaceDE w:val="0"/>
      <w:autoSpaceDN w:val="0"/>
      <w:adjustRightInd w:val="0"/>
      <w:spacing w:line="200" w:lineRule="exact"/>
      <w:rPr>
        <w:rFonts w:ascii="Times New Roman" w:hAnsi="Times New Roman"/>
        <w:sz w:val="20"/>
        <w:szCs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F49" w:rsidRDefault="00820F49">
    <w:pPr>
      <w:widowControl w:val="0"/>
      <w:autoSpaceDE w:val="0"/>
      <w:autoSpaceDN w:val="0"/>
      <w:adjustRightInd w:val="0"/>
      <w:spacing w:line="200" w:lineRule="exact"/>
      <w:rPr>
        <w:rFonts w:ascii="Times New Roman" w:hAnsi="Times New Roman"/>
        <w:sz w:val="20"/>
        <w:szCs w:val="2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90607"/>
      <w:docPartObj>
        <w:docPartGallery w:val="Page Numbers (Bottom of Page)"/>
        <w:docPartUnique/>
      </w:docPartObj>
    </w:sdtPr>
    <w:sdtContent>
      <w:p w:rsidR="00820F49" w:rsidRDefault="00820F49" w:rsidP="00EF1A19">
        <w:pPr>
          <w:pStyle w:val="Piedepgina"/>
          <w:tabs>
            <w:tab w:val="clear" w:pos="8504"/>
          </w:tabs>
          <w:ind w:right="-710"/>
          <w:jc w:val="right"/>
        </w:pPr>
        <w:r w:rsidRPr="00F347F5">
          <w:rPr>
            <w:b/>
            <w:noProof/>
            <w:color w:val="FFFFFF" w:themeColor="background1"/>
            <w:sz w:val="28"/>
            <w:szCs w:val="28"/>
          </w:rPr>
          <w:fldChar w:fldCharType="begin"/>
        </w:r>
        <w:r w:rsidRPr="00F347F5">
          <w:rPr>
            <w:b/>
            <w:noProof/>
            <w:color w:val="FFFFFF" w:themeColor="background1"/>
            <w:sz w:val="28"/>
            <w:szCs w:val="28"/>
          </w:rPr>
          <w:instrText xml:space="preserve"> PAGE   \* MERGEFORMAT </w:instrText>
        </w:r>
        <w:r w:rsidRPr="00F347F5">
          <w:rPr>
            <w:b/>
            <w:noProof/>
            <w:color w:val="FFFFFF" w:themeColor="background1"/>
            <w:sz w:val="28"/>
            <w:szCs w:val="28"/>
          </w:rPr>
          <w:fldChar w:fldCharType="separate"/>
        </w:r>
        <w:r w:rsidR="00FD78A7">
          <w:rPr>
            <w:b/>
            <w:noProof/>
            <w:color w:val="FFFFFF" w:themeColor="background1"/>
            <w:sz w:val="28"/>
            <w:szCs w:val="28"/>
          </w:rPr>
          <w:t>83</w:t>
        </w:r>
        <w:r w:rsidRPr="00F347F5">
          <w:rPr>
            <w:b/>
            <w:noProof/>
            <w:color w:val="FFFFFF" w:themeColor="background1"/>
            <w:sz w:val="28"/>
            <w:szCs w:val="2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90613"/>
      <w:docPartObj>
        <w:docPartGallery w:val="Page Numbers (Bottom of Page)"/>
        <w:docPartUnique/>
      </w:docPartObj>
    </w:sdtPr>
    <w:sdtEndPr>
      <w:rPr>
        <w:b/>
        <w:noProof/>
        <w:color w:val="FFFFFF" w:themeColor="background1"/>
        <w:sz w:val="28"/>
        <w:szCs w:val="28"/>
      </w:rPr>
    </w:sdtEndPr>
    <w:sdtContent>
      <w:p w:rsidR="00820F49" w:rsidRDefault="00820F49" w:rsidP="00EF1A19">
        <w:pPr>
          <w:pStyle w:val="Piedepgina"/>
          <w:ind w:left="-851"/>
        </w:pPr>
        <w:r w:rsidRPr="00EF1A19">
          <w:rPr>
            <w:b/>
            <w:noProof/>
            <w:color w:val="FFFFFF" w:themeColor="background1"/>
            <w:sz w:val="28"/>
            <w:szCs w:val="28"/>
          </w:rPr>
          <w:fldChar w:fldCharType="begin"/>
        </w:r>
        <w:r w:rsidRPr="00EF1A19">
          <w:rPr>
            <w:b/>
            <w:noProof/>
            <w:color w:val="FFFFFF" w:themeColor="background1"/>
            <w:sz w:val="28"/>
            <w:szCs w:val="28"/>
          </w:rPr>
          <w:instrText xml:space="preserve"> PAGE   \* MERGEFORMAT </w:instrText>
        </w:r>
        <w:r w:rsidRPr="00EF1A19">
          <w:rPr>
            <w:b/>
            <w:noProof/>
            <w:color w:val="FFFFFF" w:themeColor="background1"/>
            <w:sz w:val="28"/>
            <w:szCs w:val="28"/>
          </w:rPr>
          <w:fldChar w:fldCharType="separate"/>
        </w:r>
        <w:r w:rsidR="00FD78A7">
          <w:rPr>
            <w:b/>
            <w:noProof/>
            <w:color w:val="FFFFFF" w:themeColor="background1"/>
            <w:sz w:val="28"/>
            <w:szCs w:val="28"/>
          </w:rPr>
          <w:t>82</w:t>
        </w:r>
        <w:r w:rsidRPr="00EF1A19">
          <w:rPr>
            <w:b/>
            <w:noProof/>
            <w:color w:val="FFFFFF" w:themeColor="background1"/>
            <w:sz w:val="28"/>
            <w:szCs w:val="2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13CE" w:rsidRDefault="00D313CE" w:rsidP="00503136">
      <w:pPr>
        <w:spacing w:line="240" w:lineRule="auto"/>
      </w:pPr>
      <w:r>
        <w:separator/>
      </w:r>
    </w:p>
  </w:footnote>
  <w:footnote w:type="continuationSeparator" w:id="1">
    <w:p w:rsidR="00D313CE" w:rsidRDefault="00D313CE" w:rsidP="00503136">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F49" w:rsidRDefault="00820F49">
    <w:pPr>
      <w:pStyle w:val="Encabezado"/>
    </w:pPr>
    <w:r>
      <w:rPr>
        <w:noProof/>
        <w:lang w:val="en-US"/>
      </w:rPr>
      <w:drawing>
        <wp:anchor distT="0" distB="0" distL="114300" distR="114300" simplePos="0" relativeHeight="251665408" behindDoc="1" locked="0" layoutInCell="0" allowOverlap="0">
          <wp:simplePos x="0" y="0"/>
          <wp:positionH relativeFrom="page">
            <wp:align>center</wp:align>
          </wp:positionH>
          <wp:positionV relativeFrom="page">
            <wp:align>center</wp:align>
          </wp:positionV>
          <wp:extent cx="7199376" cy="9720072"/>
          <wp:effectExtent l="19050" t="0" r="1524" b="0"/>
          <wp:wrapNone/>
          <wp:docPr id="11" name="10 Imagen" descr="Fondo len y lit P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 len y lit PAR.jpg"/>
                  <pic:cNvPicPr/>
                </pic:nvPicPr>
                <pic:blipFill>
                  <a:blip r:embed="rId1"/>
                  <a:stretch>
                    <a:fillRect/>
                  </a:stretch>
                </pic:blipFill>
                <pic:spPr>
                  <a:xfrm>
                    <a:off x="0" y="0"/>
                    <a:ext cx="7199376" cy="9720072"/>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F49" w:rsidRDefault="00820F49" w:rsidP="00503136">
    <w:pPr>
      <w:pStyle w:val="Encabezado"/>
      <w:tabs>
        <w:tab w:val="clear" w:pos="4252"/>
        <w:tab w:val="clear" w:pos="8504"/>
        <w:tab w:val="left" w:pos="1615"/>
      </w:tabs>
    </w:pPr>
    <w:r>
      <w:rPr>
        <w:noProof/>
        <w:lang w:val="en-US"/>
      </w:rPr>
      <w:drawing>
        <wp:anchor distT="0" distB="0" distL="114300" distR="114300" simplePos="0" relativeHeight="251660287" behindDoc="1" locked="0" layoutInCell="0" allowOverlap="0">
          <wp:simplePos x="0" y="0"/>
          <wp:positionH relativeFrom="page">
            <wp:align>center</wp:align>
          </wp:positionH>
          <wp:positionV relativeFrom="page">
            <wp:align>center</wp:align>
          </wp:positionV>
          <wp:extent cx="7198711" cy="9717206"/>
          <wp:effectExtent l="19050" t="0" r="2189" b="0"/>
          <wp:wrapNone/>
          <wp:docPr id="10" name="9 Imagen" descr="Fondo len y lit INP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 len y lit INPAR.jpg"/>
                  <pic:cNvPicPr/>
                </pic:nvPicPr>
                <pic:blipFill>
                  <a:blip r:embed="rId1"/>
                  <a:stretch>
                    <a:fillRect/>
                  </a:stretch>
                </pic:blipFill>
                <pic:spPr>
                  <a:xfrm>
                    <a:off x="0" y="0"/>
                    <a:ext cx="7198711" cy="9717206"/>
                  </a:xfrm>
                  <a:prstGeom prst="rect">
                    <a:avLst/>
                  </a:prstGeom>
                  <a:noFill/>
                  <a:ln>
                    <a:noFill/>
                  </a:ln>
                </pic:spPr>
              </pic:pic>
            </a:graphicData>
          </a:graphic>
        </wp:anchor>
      </w:drawing>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F49" w:rsidRDefault="00820F49">
    <w:pPr>
      <w:pStyle w:val="Encabezado"/>
    </w:pPr>
    <w:r>
      <w:rPr>
        <w:noProof/>
        <w:lang w:val="en-US"/>
      </w:rPr>
      <w:drawing>
        <wp:anchor distT="0" distB="0" distL="114300" distR="114300" simplePos="0" relativeHeight="251667456" behindDoc="1" locked="0" layoutInCell="0" allowOverlap="0">
          <wp:simplePos x="0" y="0"/>
          <wp:positionH relativeFrom="page">
            <wp:align>center</wp:align>
          </wp:positionH>
          <wp:positionV relativeFrom="page">
            <wp:align>center</wp:align>
          </wp:positionV>
          <wp:extent cx="7199376" cy="9720072"/>
          <wp:effectExtent l="19050" t="0" r="1524" b="0"/>
          <wp:wrapNone/>
          <wp:docPr id="16" name="10 Imagen" descr="Fondo len y lit P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 len y lit PAR.jpg"/>
                  <pic:cNvPicPr/>
                </pic:nvPicPr>
                <pic:blipFill>
                  <a:blip r:embed="rId1"/>
                  <a:stretch>
                    <a:fillRect/>
                  </a:stretch>
                </pic:blipFill>
                <pic:spPr>
                  <a:xfrm>
                    <a:off x="0" y="0"/>
                    <a:ext cx="7199376" cy="9720072"/>
                  </a:xfrm>
                  <a:prstGeom prst="rect">
                    <a:avLst/>
                  </a:prstGeom>
                  <a:noFill/>
                  <a:ln>
                    <a:noFill/>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F49" w:rsidRPr="00CE2CB0" w:rsidRDefault="00820F49" w:rsidP="00CE2CB0">
    <w:pPr>
      <w:pStyle w:val="Encabezado"/>
    </w:pPr>
    <w:r>
      <w:rPr>
        <w:noProof/>
        <w:lang w:val="en-US"/>
      </w:rPr>
      <w:drawing>
        <wp:anchor distT="0" distB="0" distL="114300" distR="114300" simplePos="0" relativeHeight="251669504" behindDoc="1" locked="0" layoutInCell="0" allowOverlap="0">
          <wp:simplePos x="0" y="0"/>
          <wp:positionH relativeFrom="page">
            <wp:align>center</wp:align>
          </wp:positionH>
          <wp:positionV relativeFrom="page">
            <wp:align>center</wp:align>
          </wp:positionV>
          <wp:extent cx="7199376" cy="9720072"/>
          <wp:effectExtent l="19050" t="0" r="1524" b="0"/>
          <wp:wrapNone/>
          <wp:docPr id="17" name="16 Imagen" descr="Fondo len y lit P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 len y lit PAR.jpg"/>
                  <pic:cNvPicPr/>
                </pic:nvPicPr>
                <pic:blipFill>
                  <a:blip r:embed="rId1"/>
                  <a:stretch>
                    <a:fillRect/>
                  </a:stretch>
                </pic:blipFill>
                <pic:spPr>
                  <a:xfrm>
                    <a:off x="0" y="0"/>
                    <a:ext cx="7199376" cy="9720072"/>
                  </a:xfrm>
                  <a:prstGeom prst="rect">
                    <a:avLst/>
                  </a:prstGeom>
                  <a:noFill/>
                  <a:ln>
                    <a:noFill/>
                  </a:ln>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F49" w:rsidRDefault="00820F49" w:rsidP="00503136">
    <w:pPr>
      <w:pStyle w:val="Encabezado"/>
      <w:tabs>
        <w:tab w:val="clear" w:pos="4252"/>
        <w:tab w:val="clear" w:pos="8504"/>
        <w:tab w:val="left" w:pos="1615"/>
      </w:tabs>
    </w:pPr>
    <w:r>
      <w:rPr>
        <w:noProof/>
        <w:lang w:val="en-US"/>
      </w:rPr>
      <w:drawing>
        <wp:anchor distT="0" distB="0" distL="114300" distR="114300" simplePos="0" relativeHeight="251671552" behindDoc="1" locked="0" layoutInCell="0" allowOverlap="0">
          <wp:simplePos x="0" y="0"/>
          <wp:positionH relativeFrom="page">
            <wp:align>center</wp:align>
          </wp:positionH>
          <wp:positionV relativeFrom="page">
            <wp:align>center</wp:align>
          </wp:positionV>
          <wp:extent cx="7198711" cy="9717206"/>
          <wp:effectExtent l="19050" t="0" r="2189" b="0"/>
          <wp:wrapNone/>
          <wp:docPr id="1" name="9 Imagen" descr="Fondo len y lit INP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 len y lit INPAR.jpg"/>
                  <pic:cNvPicPr/>
                </pic:nvPicPr>
                <pic:blipFill>
                  <a:blip r:embed="rId1"/>
                  <a:stretch>
                    <a:fillRect/>
                  </a:stretch>
                </pic:blipFill>
                <pic:spPr>
                  <a:xfrm>
                    <a:off x="0" y="0"/>
                    <a:ext cx="7198711" cy="9717206"/>
                  </a:xfrm>
                  <a:prstGeom prst="rect">
                    <a:avLst/>
                  </a:prstGeom>
                  <a:noFill/>
                  <a:ln>
                    <a:noFill/>
                  </a:ln>
                </pic:spPr>
              </pic:pic>
            </a:graphicData>
          </a:graphic>
        </wp:anchor>
      </w:drawing>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9.2pt;height:9.2pt" o:bullet="t">
        <v:imagedata r:id="rId1" o:title="BD14982_"/>
      </v:shape>
    </w:pict>
  </w:numPicBullet>
  <w:abstractNum w:abstractNumId="0">
    <w:nsid w:val="002B1548"/>
    <w:multiLevelType w:val="hybridMultilevel"/>
    <w:tmpl w:val="32F43F8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96D4F21"/>
    <w:multiLevelType w:val="hybridMultilevel"/>
    <w:tmpl w:val="85C8AAD8"/>
    <w:lvl w:ilvl="0" w:tplc="3C0A0019">
      <w:start w:val="1"/>
      <w:numFmt w:val="lowerLetter"/>
      <w:lvlText w:val="%1."/>
      <w:lvlJc w:val="left"/>
      <w:pPr>
        <w:ind w:left="720" w:hanging="360"/>
      </w:pPr>
      <w:rPr>
        <w:rFont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
    <w:nsid w:val="0F9D2A34"/>
    <w:multiLevelType w:val="hybridMultilevel"/>
    <w:tmpl w:val="9A86A2A8"/>
    <w:lvl w:ilvl="0" w:tplc="3C0A0001">
      <w:start w:val="1"/>
      <w:numFmt w:val="bullet"/>
      <w:lvlText w:val=""/>
      <w:lvlJc w:val="left"/>
      <w:pPr>
        <w:ind w:left="1080" w:hanging="360"/>
      </w:pPr>
      <w:rPr>
        <w:rFonts w:ascii="Symbol" w:hAnsi="Symbol" w:hint="default"/>
      </w:rPr>
    </w:lvl>
    <w:lvl w:ilvl="1" w:tplc="3C0A0003" w:tentative="1">
      <w:start w:val="1"/>
      <w:numFmt w:val="bullet"/>
      <w:lvlText w:val="o"/>
      <w:lvlJc w:val="left"/>
      <w:pPr>
        <w:ind w:left="1800" w:hanging="360"/>
      </w:pPr>
      <w:rPr>
        <w:rFonts w:ascii="Courier New" w:hAnsi="Courier New" w:cs="Courier New" w:hint="default"/>
      </w:rPr>
    </w:lvl>
    <w:lvl w:ilvl="2" w:tplc="3C0A0005" w:tentative="1">
      <w:start w:val="1"/>
      <w:numFmt w:val="bullet"/>
      <w:lvlText w:val=""/>
      <w:lvlJc w:val="left"/>
      <w:pPr>
        <w:ind w:left="2520" w:hanging="360"/>
      </w:pPr>
      <w:rPr>
        <w:rFonts w:ascii="Wingdings" w:hAnsi="Wingdings" w:hint="default"/>
      </w:rPr>
    </w:lvl>
    <w:lvl w:ilvl="3" w:tplc="3C0A0001" w:tentative="1">
      <w:start w:val="1"/>
      <w:numFmt w:val="bullet"/>
      <w:lvlText w:val=""/>
      <w:lvlJc w:val="left"/>
      <w:pPr>
        <w:ind w:left="3240" w:hanging="360"/>
      </w:pPr>
      <w:rPr>
        <w:rFonts w:ascii="Symbol" w:hAnsi="Symbol" w:hint="default"/>
      </w:rPr>
    </w:lvl>
    <w:lvl w:ilvl="4" w:tplc="3C0A0003" w:tentative="1">
      <w:start w:val="1"/>
      <w:numFmt w:val="bullet"/>
      <w:lvlText w:val="o"/>
      <w:lvlJc w:val="left"/>
      <w:pPr>
        <w:ind w:left="3960" w:hanging="360"/>
      </w:pPr>
      <w:rPr>
        <w:rFonts w:ascii="Courier New" w:hAnsi="Courier New" w:cs="Courier New" w:hint="default"/>
      </w:rPr>
    </w:lvl>
    <w:lvl w:ilvl="5" w:tplc="3C0A0005" w:tentative="1">
      <w:start w:val="1"/>
      <w:numFmt w:val="bullet"/>
      <w:lvlText w:val=""/>
      <w:lvlJc w:val="left"/>
      <w:pPr>
        <w:ind w:left="4680" w:hanging="360"/>
      </w:pPr>
      <w:rPr>
        <w:rFonts w:ascii="Wingdings" w:hAnsi="Wingdings" w:hint="default"/>
      </w:rPr>
    </w:lvl>
    <w:lvl w:ilvl="6" w:tplc="3C0A0001" w:tentative="1">
      <w:start w:val="1"/>
      <w:numFmt w:val="bullet"/>
      <w:lvlText w:val=""/>
      <w:lvlJc w:val="left"/>
      <w:pPr>
        <w:ind w:left="5400" w:hanging="360"/>
      </w:pPr>
      <w:rPr>
        <w:rFonts w:ascii="Symbol" w:hAnsi="Symbol" w:hint="default"/>
      </w:rPr>
    </w:lvl>
    <w:lvl w:ilvl="7" w:tplc="3C0A0003" w:tentative="1">
      <w:start w:val="1"/>
      <w:numFmt w:val="bullet"/>
      <w:lvlText w:val="o"/>
      <w:lvlJc w:val="left"/>
      <w:pPr>
        <w:ind w:left="6120" w:hanging="360"/>
      </w:pPr>
      <w:rPr>
        <w:rFonts w:ascii="Courier New" w:hAnsi="Courier New" w:cs="Courier New" w:hint="default"/>
      </w:rPr>
    </w:lvl>
    <w:lvl w:ilvl="8" w:tplc="3C0A0005" w:tentative="1">
      <w:start w:val="1"/>
      <w:numFmt w:val="bullet"/>
      <w:lvlText w:val=""/>
      <w:lvlJc w:val="left"/>
      <w:pPr>
        <w:ind w:left="6840" w:hanging="360"/>
      </w:pPr>
      <w:rPr>
        <w:rFonts w:ascii="Wingdings" w:hAnsi="Wingdings" w:hint="default"/>
      </w:rPr>
    </w:lvl>
  </w:abstractNum>
  <w:abstractNum w:abstractNumId="3">
    <w:nsid w:val="13FE223D"/>
    <w:multiLevelType w:val="hybridMultilevel"/>
    <w:tmpl w:val="85C8AAD8"/>
    <w:lvl w:ilvl="0" w:tplc="3C0A0019">
      <w:start w:val="1"/>
      <w:numFmt w:val="lowerLetter"/>
      <w:lvlText w:val="%1."/>
      <w:lvlJc w:val="left"/>
      <w:pPr>
        <w:ind w:left="720" w:hanging="360"/>
      </w:pPr>
      <w:rPr>
        <w:rFont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4">
    <w:nsid w:val="1483238B"/>
    <w:multiLevelType w:val="hybridMultilevel"/>
    <w:tmpl w:val="7FB82218"/>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5">
    <w:nsid w:val="1B7F118A"/>
    <w:multiLevelType w:val="hybridMultilevel"/>
    <w:tmpl w:val="241C9104"/>
    <w:lvl w:ilvl="0" w:tplc="3C0A000F">
      <w:start w:val="1"/>
      <w:numFmt w:val="decimal"/>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6">
    <w:nsid w:val="28561936"/>
    <w:multiLevelType w:val="multilevel"/>
    <w:tmpl w:val="0C0A001D"/>
    <w:styleLink w:val="1ai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2A2D4369"/>
    <w:multiLevelType w:val="hybridMultilevel"/>
    <w:tmpl w:val="85C8AAD8"/>
    <w:lvl w:ilvl="0" w:tplc="3C0A0019">
      <w:start w:val="1"/>
      <w:numFmt w:val="lowerLetter"/>
      <w:lvlText w:val="%1."/>
      <w:lvlJc w:val="left"/>
      <w:pPr>
        <w:ind w:left="720" w:hanging="360"/>
      </w:pPr>
      <w:rPr>
        <w:rFont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8">
    <w:nsid w:val="2EB92940"/>
    <w:multiLevelType w:val="hybridMultilevel"/>
    <w:tmpl w:val="AEFCA55C"/>
    <w:lvl w:ilvl="0" w:tplc="36A837E2">
      <w:numFmt w:val="bullet"/>
      <w:lvlText w:val=""/>
      <w:lvlJc w:val="left"/>
      <w:pPr>
        <w:ind w:left="1173" w:hanging="360"/>
      </w:pPr>
      <w:rPr>
        <w:rFonts w:ascii="Wingdings" w:hAnsi="Wingdings" w:cs="Tahoma" w:hint="default"/>
        <w:color w:val="000000"/>
        <w:sz w:val="16"/>
        <w:szCs w:val="16"/>
      </w:rPr>
    </w:lvl>
    <w:lvl w:ilvl="1" w:tplc="0C0A0003" w:tentative="1">
      <w:start w:val="1"/>
      <w:numFmt w:val="bullet"/>
      <w:lvlText w:val="o"/>
      <w:lvlJc w:val="left"/>
      <w:pPr>
        <w:ind w:left="1893" w:hanging="360"/>
      </w:pPr>
      <w:rPr>
        <w:rFonts w:ascii="Courier New" w:hAnsi="Courier New" w:cs="Courier New" w:hint="default"/>
      </w:rPr>
    </w:lvl>
    <w:lvl w:ilvl="2" w:tplc="0C0A0005" w:tentative="1">
      <w:start w:val="1"/>
      <w:numFmt w:val="bullet"/>
      <w:lvlText w:val=""/>
      <w:lvlJc w:val="left"/>
      <w:pPr>
        <w:ind w:left="2613" w:hanging="360"/>
      </w:pPr>
      <w:rPr>
        <w:rFonts w:ascii="Wingdings" w:hAnsi="Wingdings" w:hint="default"/>
      </w:rPr>
    </w:lvl>
    <w:lvl w:ilvl="3" w:tplc="0C0A0001" w:tentative="1">
      <w:start w:val="1"/>
      <w:numFmt w:val="bullet"/>
      <w:lvlText w:val=""/>
      <w:lvlJc w:val="left"/>
      <w:pPr>
        <w:ind w:left="3333" w:hanging="360"/>
      </w:pPr>
      <w:rPr>
        <w:rFonts w:ascii="Symbol" w:hAnsi="Symbol" w:hint="default"/>
      </w:rPr>
    </w:lvl>
    <w:lvl w:ilvl="4" w:tplc="0C0A0003" w:tentative="1">
      <w:start w:val="1"/>
      <w:numFmt w:val="bullet"/>
      <w:lvlText w:val="o"/>
      <w:lvlJc w:val="left"/>
      <w:pPr>
        <w:ind w:left="4053" w:hanging="360"/>
      </w:pPr>
      <w:rPr>
        <w:rFonts w:ascii="Courier New" w:hAnsi="Courier New" w:cs="Courier New" w:hint="default"/>
      </w:rPr>
    </w:lvl>
    <w:lvl w:ilvl="5" w:tplc="0C0A0005" w:tentative="1">
      <w:start w:val="1"/>
      <w:numFmt w:val="bullet"/>
      <w:lvlText w:val=""/>
      <w:lvlJc w:val="left"/>
      <w:pPr>
        <w:ind w:left="4773" w:hanging="360"/>
      </w:pPr>
      <w:rPr>
        <w:rFonts w:ascii="Wingdings" w:hAnsi="Wingdings" w:hint="default"/>
      </w:rPr>
    </w:lvl>
    <w:lvl w:ilvl="6" w:tplc="0C0A0001" w:tentative="1">
      <w:start w:val="1"/>
      <w:numFmt w:val="bullet"/>
      <w:lvlText w:val=""/>
      <w:lvlJc w:val="left"/>
      <w:pPr>
        <w:ind w:left="5493" w:hanging="360"/>
      </w:pPr>
      <w:rPr>
        <w:rFonts w:ascii="Symbol" w:hAnsi="Symbol" w:hint="default"/>
      </w:rPr>
    </w:lvl>
    <w:lvl w:ilvl="7" w:tplc="0C0A0003" w:tentative="1">
      <w:start w:val="1"/>
      <w:numFmt w:val="bullet"/>
      <w:lvlText w:val="o"/>
      <w:lvlJc w:val="left"/>
      <w:pPr>
        <w:ind w:left="6213" w:hanging="360"/>
      </w:pPr>
      <w:rPr>
        <w:rFonts w:ascii="Courier New" w:hAnsi="Courier New" w:cs="Courier New" w:hint="default"/>
      </w:rPr>
    </w:lvl>
    <w:lvl w:ilvl="8" w:tplc="0C0A0005" w:tentative="1">
      <w:start w:val="1"/>
      <w:numFmt w:val="bullet"/>
      <w:lvlText w:val=""/>
      <w:lvlJc w:val="left"/>
      <w:pPr>
        <w:ind w:left="6933" w:hanging="360"/>
      </w:pPr>
      <w:rPr>
        <w:rFonts w:ascii="Wingdings" w:hAnsi="Wingdings" w:hint="default"/>
      </w:rPr>
    </w:lvl>
  </w:abstractNum>
  <w:abstractNum w:abstractNumId="9">
    <w:nsid w:val="37C70975"/>
    <w:multiLevelType w:val="hybridMultilevel"/>
    <w:tmpl w:val="5A7E1F94"/>
    <w:lvl w:ilvl="0" w:tplc="B718896E">
      <w:numFmt w:val="bullet"/>
      <w:lvlText w:val=""/>
      <w:lvlJc w:val="left"/>
      <w:pPr>
        <w:ind w:left="720" w:hanging="360"/>
      </w:pPr>
      <w:rPr>
        <w:rFonts w:ascii="Wingdings" w:hAnsi="Wingdings" w:cs="Tahoma" w:hint="default"/>
        <w:color w:val="000000"/>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B8A4FB3"/>
    <w:multiLevelType w:val="hybridMultilevel"/>
    <w:tmpl w:val="8BB04C08"/>
    <w:lvl w:ilvl="0" w:tplc="3C0A0001">
      <w:start w:val="1"/>
      <w:numFmt w:val="bullet"/>
      <w:lvlText w:val=""/>
      <w:lvlJc w:val="left"/>
      <w:pPr>
        <w:ind w:left="730" w:hanging="360"/>
      </w:pPr>
      <w:rPr>
        <w:rFonts w:ascii="Symbol" w:hAnsi="Symbol" w:hint="default"/>
      </w:rPr>
    </w:lvl>
    <w:lvl w:ilvl="1" w:tplc="3C0A0003" w:tentative="1">
      <w:start w:val="1"/>
      <w:numFmt w:val="bullet"/>
      <w:lvlText w:val="o"/>
      <w:lvlJc w:val="left"/>
      <w:pPr>
        <w:ind w:left="1450" w:hanging="360"/>
      </w:pPr>
      <w:rPr>
        <w:rFonts w:ascii="Courier New" w:hAnsi="Courier New" w:cs="Courier New" w:hint="default"/>
      </w:rPr>
    </w:lvl>
    <w:lvl w:ilvl="2" w:tplc="3C0A0005" w:tentative="1">
      <w:start w:val="1"/>
      <w:numFmt w:val="bullet"/>
      <w:lvlText w:val=""/>
      <w:lvlJc w:val="left"/>
      <w:pPr>
        <w:ind w:left="2170" w:hanging="360"/>
      </w:pPr>
      <w:rPr>
        <w:rFonts w:ascii="Wingdings" w:hAnsi="Wingdings" w:hint="default"/>
      </w:rPr>
    </w:lvl>
    <w:lvl w:ilvl="3" w:tplc="3C0A0001" w:tentative="1">
      <w:start w:val="1"/>
      <w:numFmt w:val="bullet"/>
      <w:lvlText w:val=""/>
      <w:lvlJc w:val="left"/>
      <w:pPr>
        <w:ind w:left="2890" w:hanging="360"/>
      </w:pPr>
      <w:rPr>
        <w:rFonts w:ascii="Symbol" w:hAnsi="Symbol" w:hint="default"/>
      </w:rPr>
    </w:lvl>
    <w:lvl w:ilvl="4" w:tplc="3C0A0003" w:tentative="1">
      <w:start w:val="1"/>
      <w:numFmt w:val="bullet"/>
      <w:lvlText w:val="o"/>
      <w:lvlJc w:val="left"/>
      <w:pPr>
        <w:ind w:left="3610" w:hanging="360"/>
      </w:pPr>
      <w:rPr>
        <w:rFonts w:ascii="Courier New" w:hAnsi="Courier New" w:cs="Courier New" w:hint="default"/>
      </w:rPr>
    </w:lvl>
    <w:lvl w:ilvl="5" w:tplc="3C0A0005" w:tentative="1">
      <w:start w:val="1"/>
      <w:numFmt w:val="bullet"/>
      <w:lvlText w:val=""/>
      <w:lvlJc w:val="left"/>
      <w:pPr>
        <w:ind w:left="4330" w:hanging="360"/>
      </w:pPr>
      <w:rPr>
        <w:rFonts w:ascii="Wingdings" w:hAnsi="Wingdings" w:hint="default"/>
      </w:rPr>
    </w:lvl>
    <w:lvl w:ilvl="6" w:tplc="3C0A0001" w:tentative="1">
      <w:start w:val="1"/>
      <w:numFmt w:val="bullet"/>
      <w:lvlText w:val=""/>
      <w:lvlJc w:val="left"/>
      <w:pPr>
        <w:ind w:left="5050" w:hanging="360"/>
      </w:pPr>
      <w:rPr>
        <w:rFonts w:ascii="Symbol" w:hAnsi="Symbol" w:hint="default"/>
      </w:rPr>
    </w:lvl>
    <w:lvl w:ilvl="7" w:tplc="3C0A0003" w:tentative="1">
      <w:start w:val="1"/>
      <w:numFmt w:val="bullet"/>
      <w:lvlText w:val="o"/>
      <w:lvlJc w:val="left"/>
      <w:pPr>
        <w:ind w:left="5770" w:hanging="360"/>
      </w:pPr>
      <w:rPr>
        <w:rFonts w:ascii="Courier New" w:hAnsi="Courier New" w:cs="Courier New" w:hint="default"/>
      </w:rPr>
    </w:lvl>
    <w:lvl w:ilvl="8" w:tplc="3C0A0005" w:tentative="1">
      <w:start w:val="1"/>
      <w:numFmt w:val="bullet"/>
      <w:lvlText w:val=""/>
      <w:lvlJc w:val="left"/>
      <w:pPr>
        <w:ind w:left="6490" w:hanging="360"/>
      </w:pPr>
      <w:rPr>
        <w:rFonts w:ascii="Wingdings" w:hAnsi="Wingdings" w:hint="default"/>
      </w:rPr>
    </w:lvl>
  </w:abstractNum>
  <w:abstractNum w:abstractNumId="11">
    <w:nsid w:val="402A3DD2"/>
    <w:multiLevelType w:val="hybridMultilevel"/>
    <w:tmpl w:val="38743F4E"/>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2">
    <w:nsid w:val="40B473CB"/>
    <w:multiLevelType w:val="hybridMultilevel"/>
    <w:tmpl w:val="E6922888"/>
    <w:lvl w:ilvl="0" w:tplc="00CE49CA">
      <w:start w:val="1"/>
      <w:numFmt w:val="bullet"/>
      <w:lvlText w:val="-"/>
      <w:lvlJc w:val="left"/>
      <w:pPr>
        <w:ind w:left="720" w:hanging="360"/>
      </w:pPr>
      <w:rPr>
        <w:rFonts w:ascii="Verdana" w:hAnsi="Verdana" w:cs="Times New Roman" w:hint="default"/>
        <w:color w:val="auto"/>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3">
    <w:nsid w:val="429B6B61"/>
    <w:multiLevelType w:val="hybridMultilevel"/>
    <w:tmpl w:val="715EBEF2"/>
    <w:lvl w:ilvl="0" w:tplc="E14A61B6">
      <w:numFmt w:val="bullet"/>
      <w:lvlText w:val=""/>
      <w:lvlJc w:val="left"/>
      <w:pPr>
        <w:ind w:left="501" w:hanging="360"/>
      </w:pPr>
      <w:rPr>
        <w:rFonts w:ascii="Wingdings" w:hAnsi="Wingdings" w:cs="Tahoma" w:hint="default"/>
        <w:color w:val="365F91"/>
        <w:sz w:val="16"/>
        <w:szCs w:val="16"/>
      </w:rPr>
    </w:lvl>
    <w:lvl w:ilvl="1" w:tplc="0C0A0003" w:tentative="1">
      <w:start w:val="1"/>
      <w:numFmt w:val="bullet"/>
      <w:lvlText w:val="o"/>
      <w:lvlJc w:val="left"/>
      <w:pPr>
        <w:ind w:left="1221" w:hanging="360"/>
      </w:pPr>
      <w:rPr>
        <w:rFonts w:ascii="Courier New" w:hAnsi="Courier New" w:cs="Courier New" w:hint="default"/>
      </w:rPr>
    </w:lvl>
    <w:lvl w:ilvl="2" w:tplc="0C0A0005" w:tentative="1">
      <w:start w:val="1"/>
      <w:numFmt w:val="bullet"/>
      <w:lvlText w:val=""/>
      <w:lvlJc w:val="left"/>
      <w:pPr>
        <w:ind w:left="1941" w:hanging="360"/>
      </w:pPr>
      <w:rPr>
        <w:rFonts w:ascii="Wingdings" w:hAnsi="Wingdings" w:hint="default"/>
      </w:rPr>
    </w:lvl>
    <w:lvl w:ilvl="3" w:tplc="0C0A0001" w:tentative="1">
      <w:start w:val="1"/>
      <w:numFmt w:val="bullet"/>
      <w:lvlText w:val=""/>
      <w:lvlJc w:val="left"/>
      <w:pPr>
        <w:ind w:left="2661" w:hanging="360"/>
      </w:pPr>
      <w:rPr>
        <w:rFonts w:ascii="Symbol" w:hAnsi="Symbol" w:hint="default"/>
      </w:rPr>
    </w:lvl>
    <w:lvl w:ilvl="4" w:tplc="0C0A0003" w:tentative="1">
      <w:start w:val="1"/>
      <w:numFmt w:val="bullet"/>
      <w:lvlText w:val="o"/>
      <w:lvlJc w:val="left"/>
      <w:pPr>
        <w:ind w:left="3381" w:hanging="360"/>
      </w:pPr>
      <w:rPr>
        <w:rFonts w:ascii="Courier New" w:hAnsi="Courier New" w:cs="Courier New" w:hint="default"/>
      </w:rPr>
    </w:lvl>
    <w:lvl w:ilvl="5" w:tplc="0C0A0005" w:tentative="1">
      <w:start w:val="1"/>
      <w:numFmt w:val="bullet"/>
      <w:lvlText w:val=""/>
      <w:lvlJc w:val="left"/>
      <w:pPr>
        <w:ind w:left="4101" w:hanging="360"/>
      </w:pPr>
      <w:rPr>
        <w:rFonts w:ascii="Wingdings" w:hAnsi="Wingdings" w:hint="default"/>
      </w:rPr>
    </w:lvl>
    <w:lvl w:ilvl="6" w:tplc="0C0A0001" w:tentative="1">
      <w:start w:val="1"/>
      <w:numFmt w:val="bullet"/>
      <w:lvlText w:val=""/>
      <w:lvlJc w:val="left"/>
      <w:pPr>
        <w:ind w:left="4821" w:hanging="360"/>
      </w:pPr>
      <w:rPr>
        <w:rFonts w:ascii="Symbol" w:hAnsi="Symbol" w:hint="default"/>
      </w:rPr>
    </w:lvl>
    <w:lvl w:ilvl="7" w:tplc="0C0A0003" w:tentative="1">
      <w:start w:val="1"/>
      <w:numFmt w:val="bullet"/>
      <w:lvlText w:val="o"/>
      <w:lvlJc w:val="left"/>
      <w:pPr>
        <w:ind w:left="5541" w:hanging="360"/>
      </w:pPr>
      <w:rPr>
        <w:rFonts w:ascii="Courier New" w:hAnsi="Courier New" w:cs="Courier New" w:hint="default"/>
      </w:rPr>
    </w:lvl>
    <w:lvl w:ilvl="8" w:tplc="0C0A0005" w:tentative="1">
      <w:start w:val="1"/>
      <w:numFmt w:val="bullet"/>
      <w:lvlText w:val=""/>
      <w:lvlJc w:val="left"/>
      <w:pPr>
        <w:ind w:left="6261" w:hanging="360"/>
      </w:pPr>
      <w:rPr>
        <w:rFonts w:ascii="Wingdings" w:hAnsi="Wingdings" w:hint="default"/>
      </w:rPr>
    </w:lvl>
  </w:abstractNum>
  <w:abstractNum w:abstractNumId="14">
    <w:nsid w:val="5221095C"/>
    <w:multiLevelType w:val="hybridMultilevel"/>
    <w:tmpl w:val="810AF6C8"/>
    <w:lvl w:ilvl="0" w:tplc="3C0A0001">
      <w:start w:val="1"/>
      <w:numFmt w:val="bullet"/>
      <w:lvlText w:val=""/>
      <w:lvlJc w:val="left"/>
      <w:pPr>
        <w:ind w:left="3555" w:hanging="360"/>
      </w:pPr>
      <w:rPr>
        <w:rFonts w:ascii="Symbol" w:hAnsi="Symbol" w:hint="default"/>
      </w:rPr>
    </w:lvl>
    <w:lvl w:ilvl="1" w:tplc="3C0A0003" w:tentative="1">
      <w:start w:val="1"/>
      <w:numFmt w:val="bullet"/>
      <w:lvlText w:val="o"/>
      <w:lvlJc w:val="left"/>
      <w:pPr>
        <w:ind w:left="4275" w:hanging="360"/>
      </w:pPr>
      <w:rPr>
        <w:rFonts w:ascii="Courier New" w:hAnsi="Courier New" w:cs="Courier New" w:hint="default"/>
      </w:rPr>
    </w:lvl>
    <w:lvl w:ilvl="2" w:tplc="3C0A0005" w:tentative="1">
      <w:start w:val="1"/>
      <w:numFmt w:val="bullet"/>
      <w:lvlText w:val=""/>
      <w:lvlJc w:val="left"/>
      <w:pPr>
        <w:ind w:left="4995" w:hanging="360"/>
      </w:pPr>
      <w:rPr>
        <w:rFonts w:ascii="Wingdings" w:hAnsi="Wingdings" w:hint="default"/>
      </w:rPr>
    </w:lvl>
    <w:lvl w:ilvl="3" w:tplc="3C0A0001" w:tentative="1">
      <w:start w:val="1"/>
      <w:numFmt w:val="bullet"/>
      <w:lvlText w:val=""/>
      <w:lvlJc w:val="left"/>
      <w:pPr>
        <w:ind w:left="5715" w:hanging="360"/>
      </w:pPr>
      <w:rPr>
        <w:rFonts w:ascii="Symbol" w:hAnsi="Symbol" w:hint="default"/>
      </w:rPr>
    </w:lvl>
    <w:lvl w:ilvl="4" w:tplc="3C0A0003" w:tentative="1">
      <w:start w:val="1"/>
      <w:numFmt w:val="bullet"/>
      <w:lvlText w:val="o"/>
      <w:lvlJc w:val="left"/>
      <w:pPr>
        <w:ind w:left="6435" w:hanging="360"/>
      </w:pPr>
      <w:rPr>
        <w:rFonts w:ascii="Courier New" w:hAnsi="Courier New" w:cs="Courier New" w:hint="default"/>
      </w:rPr>
    </w:lvl>
    <w:lvl w:ilvl="5" w:tplc="3C0A0005" w:tentative="1">
      <w:start w:val="1"/>
      <w:numFmt w:val="bullet"/>
      <w:lvlText w:val=""/>
      <w:lvlJc w:val="left"/>
      <w:pPr>
        <w:ind w:left="7155" w:hanging="360"/>
      </w:pPr>
      <w:rPr>
        <w:rFonts w:ascii="Wingdings" w:hAnsi="Wingdings" w:hint="default"/>
      </w:rPr>
    </w:lvl>
    <w:lvl w:ilvl="6" w:tplc="3C0A0001" w:tentative="1">
      <w:start w:val="1"/>
      <w:numFmt w:val="bullet"/>
      <w:lvlText w:val=""/>
      <w:lvlJc w:val="left"/>
      <w:pPr>
        <w:ind w:left="7875" w:hanging="360"/>
      </w:pPr>
      <w:rPr>
        <w:rFonts w:ascii="Symbol" w:hAnsi="Symbol" w:hint="default"/>
      </w:rPr>
    </w:lvl>
    <w:lvl w:ilvl="7" w:tplc="3C0A0003" w:tentative="1">
      <w:start w:val="1"/>
      <w:numFmt w:val="bullet"/>
      <w:lvlText w:val="o"/>
      <w:lvlJc w:val="left"/>
      <w:pPr>
        <w:ind w:left="8595" w:hanging="360"/>
      </w:pPr>
      <w:rPr>
        <w:rFonts w:ascii="Courier New" w:hAnsi="Courier New" w:cs="Courier New" w:hint="default"/>
      </w:rPr>
    </w:lvl>
    <w:lvl w:ilvl="8" w:tplc="3C0A0005" w:tentative="1">
      <w:start w:val="1"/>
      <w:numFmt w:val="bullet"/>
      <w:lvlText w:val=""/>
      <w:lvlJc w:val="left"/>
      <w:pPr>
        <w:ind w:left="9315" w:hanging="360"/>
      </w:pPr>
      <w:rPr>
        <w:rFonts w:ascii="Wingdings" w:hAnsi="Wingdings" w:hint="default"/>
      </w:rPr>
    </w:lvl>
  </w:abstractNum>
  <w:abstractNum w:abstractNumId="15">
    <w:nsid w:val="5371703C"/>
    <w:multiLevelType w:val="hybridMultilevel"/>
    <w:tmpl w:val="E6864594"/>
    <w:lvl w:ilvl="0" w:tplc="3C0A000F">
      <w:start w:val="1"/>
      <w:numFmt w:val="decimal"/>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6">
    <w:nsid w:val="54823556"/>
    <w:multiLevelType w:val="hybridMultilevel"/>
    <w:tmpl w:val="F3ACA300"/>
    <w:lvl w:ilvl="0" w:tplc="DF4C1696">
      <w:numFmt w:val="bullet"/>
      <w:lvlText w:val=""/>
      <w:lvlJc w:val="left"/>
      <w:pPr>
        <w:ind w:left="720" w:hanging="360"/>
      </w:pPr>
      <w:rPr>
        <w:rFonts w:ascii="Wingdings" w:hAnsi="Wingdings" w:cs="Tahoma" w:hint="default"/>
        <w:color w:val="000000"/>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69F5449"/>
    <w:multiLevelType w:val="hybridMultilevel"/>
    <w:tmpl w:val="7B1ECC68"/>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8">
    <w:nsid w:val="618155D9"/>
    <w:multiLevelType w:val="hybridMultilevel"/>
    <w:tmpl w:val="388A594C"/>
    <w:lvl w:ilvl="0" w:tplc="C526EC1C">
      <w:start w:val="1"/>
      <w:numFmt w:val="bullet"/>
      <w:lvlText w:val=""/>
      <w:lvlPicBulletId w:val="0"/>
      <w:lvlJc w:val="left"/>
      <w:pPr>
        <w:ind w:left="720" w:hanging="360"/>
      </w:pPr>
      <w:rPr>
        <w:rFonts w:ascii="Symbol" w:hAnsi="Symbol" w:hint="default"/>
        <w:color w:val="auto"/>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9">
    <w:nsid w:val="62C32336"/>
    <w:multiLevelType w:val="hybridMultilevel"/>
    <w:tmpl w:val="9C4EDDC6"/>
    <w:lvl w:ilvl="0" w:tplc="834A4250">
      <w:numFmt w:val="bullet"/>
      <w:lvlText w:val=""/>
      <w:lvlJc w:val="left"/>
      <w:pPr>
        <w:ind w:left="720" w:hanging="360"/>
      </w:pPr>
      <w:rPr>
        <w:rFonts w:ascii="Wingdings" w:hAnsi="Wingdings" w:cs="Tahoma" w:hint="default"/>
        <w:color w:val="FFFFFF" w:themeColor="background1"/>
        <w:sz w:val="16"/>
        <w:szCs w:val="16"/>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0">
    <w:nsid w:val="639D393B"/>
    <w:multiLevelType w:val="hybridMultilevel"/>
    <w:tmpl w:val="9C224062"/>
    <w:lvl w:ilvl="0" w:tplc="3C0A0001">
      <w:start w:val="1"/>
      <w:numFmt w:val="bullet"/>
      <w:lvlText w:val=""/>
      <w:lvlJc w:val="left"/>
      <w:pPr>
        <w:ind w:left="1080" w:hanging="360"/>
      </w:pPr>
      <w:rPr>
        <w:rFonts w:ascii="Symbol" w:hAnsi="Symbol" w:hint="default"/>
      </w:rPr>
    </w:lvl>
    <w:lvl w:ilvl="1" w:tplc="3C0A0003" w:tentative="1">
      <w:start w:val="1"/>
      <w:numFmt w:val="bullet"/>
      <w:lvlText w:val="o"/>
      <w:lvlJc w:val="left"/>
      <w:pPr>
        <w:ind w:left="1800" w:hanging="360"/>
      </w:pPr>
      <w:rPr>
        <w:rFonts w:ascii="Courier New" w:hAnsi="Courier New" w:cs="Courier New" w:hint="default"/>
      </w:rPr>
    </w:lvl>
    <w:lvl w:ilvl="2" w:tplc="3C0A0005" w:tentative="1">
      <w:start w:val="1"/>
      <w:numFmt w:val="bullet"/>
      <w:lvlText w:val=""/>
      <w:lvlJc w:val="left"/>
      <w:pPr>
        <w:ind w:left="2520" w:hanging="360"/>
      </w:pPr>
      <w:rPr>
        <w:rFonts w:ascii="Wingdings" w:hAnsi="Wingdings" w:hint="default"/>
      </w:rPr>
    </w:lvl>
    <w:lvl w:ilvl="3" w:tplc="3C0A0001" w:tentative="1">
      <w:start w:val="1"/>
      <w:numFmt w:val="bullet"/>
      <w:lvlText w:val=""/>
      <w:lvlJc w:val="left"/>
      <w:pPr>
        <w:ind w:left="3240" w:hanging="360"/>
      </w:pPr>
      <w:rPr>
        <w:rFonts w:ascii="Symbol" w:hAnsi="Symbol" w:hint="default"/>
      </w:rPr>
    </w:lvl>
    <w:lvl w:ilvl="4" w:tplc="3C0A0003" w:tentative="1">
      <w:start w:val="1"/>
      <w:numFmt w:val="bullet"/>
      <w:lvlText w:val="o"/>
      <w:lvlJc w:val="left"/>
      <w:pPr>
        <w:ind w:left="3960" w:hanging="360"/>
      </w:pPr>
      <w:rPr>
        <w:rFonts w:ascii="Courier New" w:hAnsi="Courier New" w:cs="Courier New" w:hint="default"/>
      </w:rPr>
    </w:lvl>
    <w:lvl w:ilvl="5" w:tplc="3C0A0005" w:tentative="1">
      <w:start w:val="1"/>
      <w:numFmt w:val="bullet"/>
      <w:lvlText w:val=""/>
      <w:lvlJc w:val="left"/>
      <w:pPr>
        <w:ind w:left="4680" w:hanging="360"/>
      </w:pPr>
      <w:rPr>
        <w:rFonts w:ascii="Wingdings" w:hAnsi="Wingdings" w:hint="default"/>
      </w:rPr>
    </w:lvl>
    <w:lvl w:ilvl="6" w:tplc="3C0A0001" w:tentative="1">
      <w:start w:val="1"/>
      <w:numFmt w:val="bullet"/>
      <w:lvlText w:val=""/>
      <w:lvlJc w:val="left"/>
      <w:pPr>
        <w:ind w:left="5400" w:hanging="360"/>
      </w:pPr>
      <w:rPr>
        <w:rFonts w:ascii="Symbol" w:hAnsi="Symbol" w:hint="default"/>
      </w:rPr>
    </w:lvl>
    <w:lvl w:ilvl="7" w:tplc="3C0A0003" w:tentative="1">
      <w:start w:val="1"/>
      <w:numFmt w:val="bullet"/>
      <w:lvlText w:val="o"/>
      <w:lvlJc w:val="left"/>
      <w:pPr>
        <w:ind w:left="6120" w:hanging="360"/>
      </w:pPr>
      <w:rPr>
        <w:rFonts w:ascii="Courier New" w:hAnsi="Courier New" w:cs="Courier New" w:hint="default"/>
      </w:rPr>
    </w:lvl>
    <w:lvl w:ilvl="8" w:tplc="3C0A0005" w:tentative="1">
      <w:start w:val="1"/>
      <w:numFmt w:val="bullet"/>
      <w:lvlText w:val=""/>
      <w:lvlJc w:val="left"/>
      <w:pPr>
        <w:ind w:left="6840" w:hanging="360"/>
      </w:pPr>
      <w:rPr>
        <w:rFonts w:ascii="Wingdings" w:hAnsi="Wingdings" w:hint="default"/>
      </w:rPr>
    </w:lvl>
  </w:abstractNum>
  <w:abstractNum w:abstractNumId="21">
    <w:nsid w:val="667E3BBC"/>
    <w:multiLevelType w:val="hybridMultilevel"/>
    <w:tmpl w:val="1038962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68ED240B"/>
    <w:multiLevelType w:val="hybridMultilevel"/>
    <w:tmpl w:val="3D22D20A"/>
    <w:lvl w:ilvl="0" w:tplc="3C0A0019">
      <w:start w:val="1"/>
      <w:numFmt w:val="lowerLetter"/>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3">
    <w:nsid w:val="6C0F59F7"/>
    <w:multiLevelType w:val="hybridMultilevel"/>
    <w:tmpl w:val="2DAEF5C0"/>
    <w:lvl w:ilvl="0" w:tplc="3C0A0001">
      <w:start w:val="1"/>
      <w:numFmt w:val="bullet"/>
      <w:lvlText w:val=""/>
      <w:lvlJc w:val="left"/>
      <w:pPr>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6C6E79D6"/>
    <w:multiLevelType w:val="hybridMultilevel"/>
    <w:tmpl w:val="A2F2C164"/>
    <w:lvl w:ilvl="0" w:tplc="3C0A0001">
      <w:start w:val="1"/>
      <w:numFmt w:val="bullet"/>
      <w:lvlText w:val=""/>
      <w:lvlJc w:val="left"/>
      <w:pPr>
        <w:ind w:left="3555" w:hanging="360"/>
      </w:pPr>
      <w:rPr>
        <w:rFonts w:ascii="Symbol" w:hAnsi="Symbol" w:hint="default"/>
      </w:rPr>
    </w:lvl>
    <w:lvl w:ilvl="1" w:tplc="3C0A0003" w:tentative="1">
      <w:start w:val="1"/>
      <w:numFmt w:val="bullet"/>
      <w:lvlText w:val="o"/>
      <w:lvlJc w:val="left"/>
      <w:pPr>
        <w:ind w:left="4275" w:hanging="360"/>
      </w:pPr>
      <w:rPr>
        <w:rFonts w:ascii="Courier New" w:hAnsi="Courier New" w:cs="Courier New" w:hint="default"/>
      </w:rPr>
    </w:lvl>
    <w:lvl w:ilvl="2" w:tplc="3C0A0005" w:tentative="1">
      <w:start w:val="1"/>
      <w:numFmt w:val="bullet"/>
      <w:lvlText w:val=""/>
      <w:lvlJc w:val="left"/>
      <w:pPr>
        <w:ind w:left="4995" w:hanging="360"/>
      </w:pPr>
      <w:rPr>
        <w:rFonts w:ascii="Wingdings" w:hAnsi="Wingdings" w:hint="default"/>
      </w:rPr>
    </w:lvl>
    <w:lvl w:ilvl="3" w:tplc="3C0A0001" w:tentative="1">
      <w:start w:val="1"/>
      <w:numFmt w:val="bullet"/>
      <w:lvlText w:val=""/>
      <w:lvlJc w:val="left"/>
      <w:pPr>
        <w:ind w:left="5715" w:hanging="360"/>
      </w:pPr>
      <w:rPr>
        <w:rFonts w:ascii="Symbol" w:hAnsi="Symbol" w:hint="default"/>
      </w:rPr>
    </w:lvl>
    <w:lvl w:ilvl="4" w:tplc="3C0A0003" w:tentative="1">
      <w:start w:val="1"/>
      <w:numFmt w:val="bullet"/>
      <w:lvlText w:val="o"/>
      <w:lvlJc w:val="left"/>
      <w:pPr>
        <w:ind w:left="6435" w:hanging="360"/>
      </w:pPr>
      <w:rPr>
        <w:rFonts w:ascii="Courier New" w:hAnsi="Courier New" w:cs="Courier New" w:hint="default"/>
      </w:rPr>
    </w:lvl>
    <w:lvl w:ilvl="5" w:tplc="3C0A0005" w:tentative="1">
      <w:start w:val="1"/>
      <w:numFmt w:val="bullet"/>
      <w:lvlText w:val=""/>
      <w:lvlJc w:val="left"/>
      <w:pPr>
        <w:ind w:left="7155" w:hanging="360"/>
      </w:pPr>
      <w:rPr>
        <w:rFonts w:ascii="Wingdings" w:hAnsi="Wingdings" w:hint="default"/>
      </w:rPr>
    </w:lvl>
    <w:lvl w:ilvl="6" w:tplc="3C0A0001" w:tentative="1">
      <w:start w:val="1"/>
      <w:numFmt w:val="bullet"/>
      <w:lvlText w:val=""/>
      <w:lvlJc w:val="left"/>
      <w:pPr>
        <w:ind w:left="7875" w:hanging="360"/>
      </w:pPr>
      <w:rPr>
        <w:rFonts w:ascii="Symbol" w:hAnsi="Symbol" w:hint="default"/>
      </w:rPr>
    </w:lvl>
    <w:lvl w:ilvl="7" w:tplc="3C0A0003" w:tentative="1">
      <w:start w:val="1"/>
      <w:numFmt w:val="bullet"/>
      <w:lvlText w:val="o"/>
      <w:lvlJc w:val="left"/>
      <w:pPr>
        <w:ind w:left="8595" w:hanging="360"/>
      </w:pPr>
      <w:rPr>
        <w:rFonts w:ascii="Courier New" w:hAnsi="Courier New" w:cs="Courier New" w:hint="default"/>
      </w:rPr>
    </w:lvl>
    <w:lvl w:ilvl="8" w:tplc="3C0A0005" w:tentative="1">
      <w:start w:val="1"/>
      <w:numFmt w:val="bullet"/>
      <w:lvlText w:val=""/>
      <w:lvlJc w:val="left"/>
      <w:pPr>
        <w:ind w:left="9315" w:hanging="360"/>
      </w:pPr>
      <w:rPr>
        <w:rFonts w:ascii="Wingdings" w:hAnsi="Wingdings" w:hint="default"/>
      </w:rPr>
    </w:lvl>
  </w:abstractNum>
  <w:abstractNum w:abstractNumId="25">
    <w:nsid w:val="7FDC7A7E"/>
    <w:multiLevelType w:val="hybridMultilevel"/>
    <w:tmpl w:val="F0801FE0"/>
    <w:lvl w:ilvl="0" w:tplc="3C0A0001">
      <w:start w:val="1"/>
      <w:numFmt w:val="bullet"/>
      <w:lvlText w:val=""/>
      <w:lvlJc w:val="left"/>
      <w:pPr>
        <w:ind w:left="3555" w:hanging="360"/>
      </w:pPr>
      <w:rPr>
        <w:rFonts w:ascii="Symbol" w:hAnsi="Symbol" w:hint="default"/>
      </w:rPr>
    </w:lvl>
    <w:lvl w:ilvl="1" w:tplc="3C0A0003" w:tentative="1">
      <w:start w:val="1"/>
      <w:numFmt w:val="bullet"/>
      <w:lvlText w:val="o"/>
      <w:lvlJc w:val="left"/>
      <w:pPr>
        <w:ind w:left="4275" w:hanging="360"/>
      </w:pPr>
      <w:rPr>
        <w:rFonts w:ascii="Courier New" w:hAnsi="Courier New" w:cs="Courier New" w:hint="default"/>
      </w:rPr>
    </w:lvl>
    <w:lvl w:ilvl="2" w:tplc="3C0A0005" w:tentative="1">
      <w:start w:val="1"/>
      <w:numFmt w:val="bullet"/>
      <w:lvlText w:val=""/>
      <w:lvlJc w:val="left"/>
      <w:pPr>
        <w:ind w:left="4995" w:hanging="360"/>
      </w:pPr>
      <w:rPr>
        <w:rFonts w:ascii="Wingdings" w:hAnsi="Wingdings" w:hint="default"/>
      </w:rPr>
    </w:lvl>
    <w:lvl w:ilvl="3" w:tplc="3C0A0001" w:tentative="1">
      <w:start w:val="1"/>
      <w:numFmt w:val="bullet"/>
      <w:lvlText w:val=""/>
      <w:lvlJc w:val="left"/>
      <w:pPr>
        <w:ind w:left="5715" w:hanging="360"/>
      </w:pPr>
      <w:rPr>
        <w:rFonts w:ascii="Symbol" w:hAnsi="Symbol" w:hint="default"/>
      </w:rPr>
    </w:lvl>
    <w:lvl w:ilvl="4" w:tplc="3C0A0003" w:tentative="1">
      <w:start w:val="1"/>
      <w:numFmt w:val="bullet"/>
      <w:lvlText w:val="o"/>
      <w:lvlJc w:val="left"/>
      <w:pPr>
        <w:ind w:left="6435" w:hanging="360"/>
      </w:pPr>
      <w:rPr>
        <w:rFonts w:ascii="Courier New" w:hAnsi="Courier New" w:cs="Courier New" w:hint="default"/>
      </w:rPr>
    </w:lvl>
    <w:lvl w:ilvl="5" w:tplc="3C0A0005" w:tentative="1">
      <w:start w:val="1"/>
      <w:numFmt w:val="bullet"/>
      <w:lvlText w:val=""/>
      <w:lvlJc w:val="left"/>
      <w:pPr>
        <w:ind w:left="7155" w:hanging="360"/>
      </w:pPr>
      <w:rPr>
        <w:rFonts w:ascii="Wingdings" w:hAnsi="Wingdings" w:hint="default"/>
      </w:rPr>
    </w:lvl>
    <w:lvl w:ilvl="6" w:tplc="3C0A0001" w:tentative="1">
      <w:start w:val="1"/>
      <w:numFmt w:val="bullet"/>
      <w:lvlText w:val=""/>
      <w:lvlJc w:val="left"/>
      <w:pPr>
        <w:ind w:left="7875" w:hanging="360"/>
      </w:pPr>
      <w:rPr>
        <w:rFonts w:ascii="Symbol" w:hAnsi="Symbol" w:hint="default"/>
      </w:rPr>
    </w:lvl>
    <w:lvl w:ilvl="7" w:tplc="3C0A0003" w:tentative="1">
      <w:start w:val="1"/>
      <w:numFmt w:val="bullet"/>
      <w:lvlText w:val="o"/>
      <w:lvlJc w:val="left"/>
      <w:pPr>
        <w:ind w:left="8595" w:hanging="360"/>
      </w:pPr>
      <w:rPr>
        <w:rFonts w:ascii="Courier New" w:hAnsi="Courier New" w:cs="Courier New" w:hint="default"/>
      </w:rPr>
    </w:lvl>
    <w:lvl w:ilvl="8" w:tplc="3C0A0005" w:tentative="1">
      <w:start w:val="1"/>
      <w:numFmt w:val="bullet"/>
      <w:lvlText w:val=""/>
      <w:lvlJc w:val="left"/>
      <w:pPr>
        <w:ind w:left="9315" w:hanging="360"/>
      </w:pPr>
      <w:rPr>
        <w:rFonts w:ascii="Wingdings" w:hAnsi="Wingdings" w:hint="default"/>
      </w:rPr>
    </w:lvl>
  </w:abstractNum>
  <w:num w:numId="1">
    <w:abstractNumId w:val="13"/>
  </w:num>
  <w:num w:numId="2">
    <w:abstractNumId w:val="0"/>
  </w:num>
  <w:num w:numId="3">
    <w:abstractNumId w:val="21"/>
  </w:num>
  <w:num w:numId="4">
    <w:abstractNumId w:val="11"/>
  </w:num>
  <w:num w:numId="5">
    <w:abstractNumId w:val="23"/>
  </w:num>
  <w:num w:numId="6">
    <w:abstractNumId w:val="12"/>
  </w:num>
  <w:num w:numId="7">
    <w:abstractNumId w:val="18"/>
  </w:num>
  <w:num w:numId="8">
    <w:abstractNumId w:val="17"/>
  </w:num>
  <w:num w:numId="9">
    <w:abstractNumId w:val="5"/>
  </w:num>
  <w:num w:numId="10">
    <w:abstractNumId w:val="19"/>
  </w:num>
  <w:num w:numId="11">
    <w:abstractNumId w:val="7"/>
  </w:num>
  <w:num w:numId="12">
    <w:abstractNumId w:val="3"/>
  </w:num>
  <w:num w:numId="13">
    <w:abstractNumId w:val="1"/>
  </w:num>
  <w:num w:numId="14">
    <w:abstractNumId w:val="15"/>
  </w:num>
  <w:num w:numId="15">
    <w:abstractNumId w:val="20"/>
  </w:num>
  <w:num w:numId="16">
    <w:abstractNumId w:val="2"/>
  </w:num>
  <w:num w:numId="17">
    <w:abstractNumId w:val="24"/>
  </w:num>
  <w:num w:numId="18">
    <w:abstractNumId w:val="14"/>
  </w:num>
  <w:num w:numId="19">
    <w:abstractNumId w:val="25"/>
  </w:num>
  <w:num w:numId="20">
    <w:abstractNumId w:val="9"/>
  </w:num>
  <w:num w:numId="21">
    <w:abstractNumId w:val="8"/>
  </w:num>
  <w:num w:numId="22">
    <w:abstractNumId w:val="16"/>
  </w:num>
  <w:num w:numId="23">
    <w:abstractNumId w:val="10"/>
  </w:num>
  <w:num w:numId="24">
    <w:abstractNumId w:val="22"/>
  </w:num>
  <w:num w:numId="25">
    <w:abstractNumId w:val="6"/>
  </w:num>
  <w:num w:numId="26">
    <w:abstractNumId w:val="4"/>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evenAndOddHeaders/>
  <w:drawingGridHorizontalSpacing w:val="110"/>
  <w:displayHorizontalDrawingGridEvery w:val="2"/>
  <w:characterSpacingControl w:val="doNotCompress"/>
  <w:hdrShapeDefaults>
    <o:shapedefaults v:ext="edit" spidmax="49154">
      <o:colormru v:ext="edit" colors="#ccf,#39f,#9cf"/>
      <o:colormenu v:ext="edit" fillcolor="none [660]" strokecolor="none" shadowcolor="none [2404]"/>
    </o:shapedefaults>
  </w:hdrShapeDefaults>
  <w:footnotePr>
    <w:footnote w:id="0"/>
    <w:footnote w:id="1"/>
  </w:footnotePr>
  <w:endnotePr>
    <w:endnote w:id="0"/>
    <w:endnote w:id="1"/>
  </w:endnotePr>
  <w:compat/>
  <w:rsids>
    <w:rsidRoot w:val="004C6B1E"/>
    <w:rsid w:val="00001652"/>
    <w:rsid w:val="00005B0A"/>
    <w:rsid w:val="00006375"/>
    <w:rsid w:val="00006AE0"/>
    <w:rsid w:val="00006E96"/>
    <w:rsid w:val="00007BF9"/>
    <w:rsid w:val="0001055D"/>
    <w:rsid w:val="00011228"/>
    <w:rsid w:val="00012A5A"/>
    <w:rsid w:val="000130C0"/>
    <w:rsid w:val="00013853"/>
    <w:rsid w:val="000141DD"/>
    <w:rsid w:val="00014EA7"/>
    <w:rsid w:val="000217F2"/>
    <w:rsid w:val="00021A9F"/>
    <w:rsid w:val="00024147"/>
    <w:rsid w:val="000253C9"/>
    <w:rsid w:val="00026620"/>
    <w:rsid w:val="00026ED8"/>
    <w:rsid w:val="0002765E"/>
    <w:rsid w:val="00030D6D"/>
    <w:rsid w:val="000327FE"/>
    <w:rsid w:val="00034391"/>
    <w:rsid w:val="00034495"/>
    <w:rsid w:val="00035765"/>
    <w:rsid w:val="00036269"/>
    <w:rsid w:val="00036586"/>
    <w:rsid w:val="00037847"/>
    <w:rsid w:val="0004164E"/>
    <w:rsid w:val="00042BA7"/>
    <w:rsid w:val="00045393"/>
    <w:rsid w:val="00045710"/>
    <w:rsid w:val="000463B6"/>
    <w:rsid w:val="00047889"/>
    <w:rsid w:val="00052F09"/>
    <w:rsid w:val="00053697"/>
    <w:rsid w:val="000542C9"/>
    <w:rsid w:val="00057004"/>
    <w:rsid w:val="00057679"/>
    <w:rsid w:val="000579DE"/>
    <w:rsid w:val="00057A2C"/>
    <w:rsid w:val="00057C76"/>
    <w:rsid w:val="0006190C"/>
    <w:rsid w:val="00061D92"/>
    <w:rsid w:val="0006523A"/>
    <w:rsid w:val="00065706"/>
    <w:rsid w:val="000661A3"/>
    <w:rsid w:val="00067155"/>
    <w:rsid w:val="00067696"/>
    <w:rsid w:val="00074B2C"/>
    <w:rsid w:val="00075DC2"/>
    <w:rsid w:val="0007603B"/>
    <w:rsid w:val="000773DA"/>
    <w:rsid w:val="000774E9"/>
    <w:rsid w:val="0008018B"/>
    <w:rsid w:val="000816E2"/>
    <w:rsid w:val="000816FC"/>
    <w:rsid w:val="000821F5"/>
    <w:rsid w:val="0008316E"/>
    <w:rsid w:val="00084040"/>
    <w:rsid w:val="00084252"/>
    <w:rsid w:val="00085856"/>
    <w:rsid w:val="000858BE"/>
    <w:rsid w:val="000867B4"/>
    <w:rsid w:val="000871B8"/>
    <w:rsid w:val="00090A06"/>
    <w:rsid w:val="00091D9C"/>
    <w:rsid w:val="000930BC"/>
    <w:rsid w:val="0009393E"/>
    <w:rsid w:val="000954DB"/>
    <w:rsid w:val="0009778D"/>
    <w:rsid w:val="000A2AFB"/>
    <w:rsid w:val="000A3093"/>
    <w:rsid w:val="000A6356"/>
    <w:rsid w:val="000A652F"/>
    <w:rsid w:val="000A724A"/>
    <w:rsid w:val="000A733D"/>
    <w:rsid w:val="000B0FB1"/>
    <w:rsid w:val="000B3012"/>
    <w:rsid w:val="000B305A"/>
    <w:rsid w:val="000B4CA6"/>
    <w:rsid w:val="000B5ABB"/>
    <w:rsid w:val="000B5F8F"/>
    <w:rsid w:val="000C2228"/>
    <w:rsid w:val="000C2F5C"/>
    <w:rsid w:val="000C32C4"/>
    <w:rsid w:val="000C35F2"/>
    <w:rsid w:val="000C3657"/>
    <w:rsid w:val="000C36F1"/>
    <w:rsid w:val="000C3C32"/>
    <w:rsid w:val="000C3C42"/>
    <w:rsid w:val="000D00FF"/>
    <w:rsid w:val="000D0314"/>
    <w:rsid w:val="000D3400"/>
    <w:rsid w:val="000D47EB"/>
    <w:rsid w:val="000D5670"/>
    <w:rsid w:val="000D6A46"/>
    <w:rsid w:val="000E0FD3"/>
    <w:rsid w:val="000E16C7"/>
    <w:rsid w:val="000E1D79"/>
    <w:rsid w:val="000E5808"/>
    <w:rsid w:val="000E71F1"/>
    <w:rsid w:val="000F465E"/>
    <w:rsid w:val="000F5DEF"/>
    <w:rsid w:val="000F6ECF"/>
    <w:rsid w:val="001016A3"/>
    <w:rsid w:val="00101DE8"/>
    <w:rsid w:val="001038C0"/>
    <w:rsid w:val="00103B88"/>
    <w:rsid w:val="00104BE7"/>
    <w:rsid w:val="00104D18"/>
    <w:rsid w:val="00106BE5"/>
    <w:rsid w:val="00107D21"/>
    <w:rsid w:val="00110C53"/>
    <w:rsid w:val="001125CD"/>
    <w:rsid w:val="001139AF"/>
    <w:rsid w:val="00114E50"/>
    <w:rsid w:val="00116A98"/>
    <w:rsid w:val="001177A4"/>
    <w:rsid w:val="00120326"/>
    <w:rsid w:val="001225A2"/>
    <w:rsid w:val="00122EC2"/>
    <w:rsid w:val="001234A2"/>
    <w:rsid w:val="001237D0"/>
    <w:rsid w:val="0012504C"/>
    <w:rsid w:val="00126102"/>
    <w:rsid w:val="00127A28"/>
    <w:rsid w:val="00136723"/>
    <w:rsid w:val="00137A71"/>
    <w:rsid w:val="0014190E"/>
    <w:rsid w:val="00141D47"/>
    <w:rsid w:val="001420A6"/>
    <w:rsid w:val="00142D47"/>
    <w:rsid w:val="00142F69"/>
    <w:rsid w:val="001435C5"/>
    <w:rsid w:val="00144579"/>
    <w:rsid w:val="0014580A"/>
    <w:rsid w:val="00154102"/>
    <w:rsid w:val="001556A2"/>
    <w:rsid w:val="0015695B"/>
    <w:rsid w:val="001608C6"/>
    <w:rsid w:val="00160BD7"/>
    <w:rsid w:val="001610D6"/>
    <w:rsid w:val="00163804"/>
    <w:rsid w:val="00163A32"/>
    <w:rsid w:val="00164C5D"/>
    <w:rsid w:val="001654C0"/>
    <w:rsid w:val="00165772"/>
    <w:rsid w:val="0016704E"/>
    <w:rsid w:val="00173279"/>
    <w:rsid w:val="0017462D"/>
    <w:rsid w:val="00175BF1"/>
    <w:rsid w:val="00176030"/>
    <w:rsid w:val="00176B55"/>
    <w:rsid w:val="00177920"/>
    <w:rsid w:val="00177F9F"/>
    <w:rsid w:val="001825F7"/>
    <w:rsid w:val="001828C5"/>
    <w:rsid w:val="001853D7"/>
    <w:rsid w:val="00185AD1"/>
    <w:rsid w:val="001866B9"/>
    <w:rsid w:val="00187EDD"/>
    <w:rsid w:val="001906DC"/>
    <w:rsid w:val="00190778"/>
    <w:rsid w:val="001910D6"/>
    <w:rsid w:val="001932F9"/>
    <w:rsid w:val="001A17F6"/>
    <w:rsid w:val="001A20DF"/>
    <w:rsid w:val="001A4D50"/>
    <w:rsid w:val="001A5734"/>
    <w:rsid w:val="001A6098"/>
    <w:rsid w:val="001B05BD"/>
    <w:rsid w:val="001B0736"/>
    <w:rsid w:val="001B0DAC"/>
    <w:rsid w:val="001B2025"/>
    <w:rsid w:val="001B5C8F"/>
    <w:rsid w:val="001B63B1"/>
    <w:rsid w:val="001C0639"/>
    <w:rsid w:val="001C30C1"/>
    <w:rsid w:val="001C311B"/>
    <w:rsid w:val="001C5813"/>
    <w:rsid w:val="001C5E8A"/>
    <w:rsid w:val="001D0029"/>
    <w:rsid w:val="001D29DB"/>
    <w:rsid w:val="001D492A"/>
    <w:rsid w:val="001D5DE6"/>
    <w:rsid w:val="001D717A"/>
    <w:rsid w:val="001E26DD"/>
    <w:rsid w:val="001E320C"/>
    <w:rsid w:val="001E3DB1"/>
    <w:rsid w:val="001E6591"/>
    <w:rsid w:val="001F2C29"/>
    <w:rsid w:val="001F3A46"/>
    <w:rsid w:val="001F7597"/>
    <w:rsid w:val="00206F8B"/>
    <w:rsid w:val="00206F92"/>
    <w:rsid w:val="0020707D"/>
    <w:rsid w:val="0021041E"/>
    <w:rsid w:val="00210A07"/>
    <w:rsid w:val="00210D05"/>
    <w:rsid w:val="002125B3"/>
    <w:rsid w:val="00214BAC"/>
    <w:rsid w:val="002151E3"/>
    <w:rsid w:val="00216832"/>
    <w:rsid w:val="00217562"/>
    <w:rsid w:val="00217E69"/>
    <w:rsid w:val="00222A12"/>
    <w:rsid w:val="0022328C"/>
    <w:rsid w:val="00224B1A"/>
    <w:rsid w:val="00224B87"/>
    <w:rsid w:val="00224CFC"/>
    <w:rsid w:val="00230E15"/>
    <w:rsid w:val="00230F2E"/>
    <w:rsid w:val="00232113"/>
    <w:rsid w:val="00235DB8"/>
    <w:rsid w:val="00236C2E"/>
    <w:rsid w:val="00236EFC"/>
    <w:rsid w:val="00240165"/>
    <w:rsid w:val="00241C04"/>
    <w:rsid w:val="002424FC"/>
    <w:rsid w:val="00242C42"/>
    <w:rsid w:val="00242FA3"/>
    <w:rsid w:val="00243404"/>
    <w:rsid w:val="0024448C"/>
    <w:rsid w:val="00245504"/>
    <w:rsid w:val="00245B37"/>
    <w:rsid w:val="002471FE"/>
    <w:rsid w:val="00250D23"/>
    <w:rsid w:val="00251765"/>
    <w:rsid w:val="00255D0D"/>
    <w:rsid w:val="002567C6"/>
    <w:rsid w:val="00257E43"/>
    <w:rsid w:val="00264E45"/>
    <w:rsid w:val="002657B3"/>
    <w:rsid w:val="00265A45"/>
    <w:rsid w:val="0026647C"/>
    <w:rsid w:val="0027011E"/>
    <w:rsid w:val="00270217"/>
    <w:rsid w:val="002703D6"/>
    <w:rsid w:val="00270DC8"/>
    <w:rsid w:val="00271448"/>
    <w:rsid w:val="00272C58"/>
    <w:rsid w:val="002737E1"/>
    <w:rsid w:val="00275A8B"/>
    <w:rsid w:val="002768FA"/>
    <w:rsid w:val="00277229"/>
    <w:rsid w:val="002772DE"/>
    <w:rsid w:val="00281491"/>
    <w:rsid w:val="00282A3B"/>
    <w:rsid w:val="002843B3"/>
    <w:rsid w:val="002858F8"/>
    <w:rsid w:val="002873F6"/>
    <w:rsid w:val="002912B5"/>
    <w:rsid w:val="00291AC2"/>
    <w:rsid w:val="0029483D"/>
    <w:rsid w:val="00294FD5"/>
    <w:rsid w:val="00295C96"/>
    <w:rsid w:val="002A1E1D"/>
    <w:rsid w:val="002A43EF"/>
    <w:rsid w:val="002B182A"/>
    <w:rsid w:val="002B200C"/>
    <w:rsid w:val="002B4D0F"/>
    <w:rsid w:val="002B4EF2"/>
    <w:rsid w:val="002B5D2B"/>
    <w:rsid w:val="002C1429"/>
    <w:rsid w:val="002C179D"/>
    <w:rsid w:val="002C40BA"/>
    <w:rsid w:val="002C6271"/>
    <w:rsid w:val="002C6F34"/>
    <w:rsid w:val="002C7B3A"/>
    <w:rsid w:val="002C7EC8"/>
    <w:rsid w:val="002D01D6"/>
    <w:rsid w:val="002D128C"/>
    <w:rsid w:val="002D1E4A"/>
    <w:rsid w:val="002D4F01"/>
    <w:rsid w:val="002D605D"/>
    <w:rsid w:val="002D64FF"/>
    <w:rsid w:val="002E1745"/>
    <w:rsid w:val="002E2F0A"/>
    <w:rsid w:val="002E4680"/>
    <w:rsid w:val="002E503B"/>
    <w:rsid w:val="002E60FE"/>
    <w:rsid w:val="002E6BF2"/>
    <w:rsid w:val="002E721D"/>
    <w:rsid w:val="002E7887"/>
    <w:rsid w:val="002E7CF2"/>
    <w:rsid w:val="002F3636"/>
    <w:rsid w:val="002F6B62"/>
    <w:rsid w:val="002F7A87"/>
    <w:rsid w:val="003014BD"/>
    <w:rsid w:val="0030227E"/>
    <w:rsid w:val="00303E63"/>
    <w:rsid w:val="00304E73"/>
    <w:rsid w:val="003069EF"/>
    <w:rsid w:val="003076C7"/>
    <w:rsid w:val="00310F4F"/>
    <w:rsid w:val="003111F1"/>
    <w:rsid w:val="00313340"/>
    <w:rsid w:val="003133CB"/>
    <w:rsid w:val="00313ED2"/>
    <w:rsid w:val="003242B5"/>
    <w:rsid w:val="003263D8"/>
    <w:rsid w:val="00332723"/>
    <w:rsid w:val="00332ED5"/>
    <w:rsid w:val="00332EFC"/>
    <w:rsid w:val="00333EFB"/>
    <w:rsid w:val="003340A3"/>
    <w:rsid w:val="003340C1"/>
    <w:rsid w:val="00335977"/>
    <w:rsid w:val="00345B1C"/>
    <w:rsid w:val="00346577"/>
    <w:rsid w:val="00350EF3"/>
    <w:rsid w:val="00351A5B"/>
    <w:rsid w:val="003522F8"/>
    <w:rsid w:val="003526E9"/>
    <w:rsid w:val="003534F3"/>
    <w:rsid w:val="00354198"/>
    <w:rsid w:val="00354B03"/>
    <w:rsid w:val="003600A5"/>
    <w:rsid w:val="00361078"/>
    <w:rsid w:val="0036570D"/>
    <w:rsid w:val="00366213"/>
    <w:rsid w:val="00366598"/>
    <w:rsid w:val="00366A24"/>
    <w:rsid w:val="0036703A"/>
    <w:rsid w:val="0037008D"/>
    <w:rsid w:val="00371DA6"/>
    <w:rsid w:val="0037582D"/>
    <w:rsid w:val="00376A25"/>
    <w:rsid w:val="00376FEC"/>
    <w:rsid w:val="003777A9"/>
    <w:rsid w:val="00381E5E"/>
    <w:rsid w:val="00382D9F"/>
    <w:rsid w:val="003845DA"/>
    <w:rsid w:val="00386D1C"/>
    <w:rsid w:val="00386E6A"/>
    <w:rsid w:val="00394CE3"/>
    <w:rsid w:val="003966CD"/>
    <w:rsid w:val="00397EA5"/>
    <w:rsid w:val="003A03AE"/>
    <w:rsid w:val="003A0656"/>
    <w:rsid w:val="003A274B"/>
    <w:rsid w:val="003A66A5"/>
    <w:rsid w:val="003A67E4"/>
    <w:rsid w:val="003B15B6"/>
    <w:rsid w:val="003B22EC"/>
    <w:rsid w:val="003B2A58"/>
    <w:rsid w:val="003B2D3C"/>
    <w:rsid w:val="003B3A69"/>
    <w:rsid w:val="003B3EF0"/>
    <w:rsid w:val="003B4624"/>
    <w:rsid w:val="003B4C70"/>
    <w:rsid w:val="003B4D48"/>
    <w:rsid w:val="003B5684"/>
    <w:rsid w:val="003B5C5B"/>
    <w:rsid w:val="003C00C3"/>
    <w:rsid w:val="003C038E"/>
    <w:rsid w:val="003C10C6"/>
    <w:rsid w:val="003C2711"/>
    <w:rsid w:val="003C4A3F"/>
    <w:rsid w:val="003C530A"/>
    <w:rsid w:val="003C6BC9"/>
    <w:rsid w:val="003C7AFE"/>
    <w:rsid w:val="003D1246"/>
    <w:rsid w:val="003D2A2F"/>
    <w:rsid w:val="003D303D"/>
    <w:rsid w:val="003D368F"/>
    <w:rsid w:val="003D5022"/>
    <w:rsid w:val="003D5251"/>
    <w:rsid w:val="003D5C29"/>
    <w:rsid w:val="003D656C"/>
    <w:rsid w:val="003D706A"/>
    <w:rsid w:val="003E05FB"/>
    <w:rsid w:val="003E17B0"/>
    <w:rsid w:val="003E1ADB"/>
    <w:rsid w:val="003E22F0"/>
    <w:rsid w:val="003E5F78"/>
    <w:rsid w:val="003E6ED3"/>
    <w:rsid w:val="003F0DCF"/>
    <w:rsid w:val="003F0F82"/>
    <w:rsid w:val="003F244B"/>
    <w:rsid w:val="003F2EAA"/>
    <w:rsid w:val="003F3C8F"/>
    <w:rsid w:val="003F43A1"/>
    <w:rsid w:val="003F5CD5"/>
    <w:rsid w:val="003F6B4B"/>
    <w:rsid w:val="003F72D6"/>
    <w:rsid w:val="004014C2"/>
    <w:rsid w:val="0040449A"/>
    <w:rsid w:val="00405940"/>
    <w:rsid w:val="00410525"/>
    <w:rsid w:val="00415272"/>
    <w:rsid w:val="004164E7"/>
    <w:rsid w:val="004215A6"/>
    <w:rsid w:val="004219A1"/>
    <w:rsid w:val="00422677"/>
    <w:rsid w:val="0042282E"/>
    <w:rsid w:val="004246EB"/>
    <w:rsid w:val="0042692D"/>
    <w:rsid w:val="0042695B"/>
    <w:rsid w:val="00427758"/>
    <w:rsid w:val="00432BBC"/>
    <w:rsid w:val="004376E4"/>
    <w:rsid w:val="00440B7D"/>
    <w:rsid w:val="0044285B"/>
    <w:rsid w:val="00443CA8"/>
    <w:rsid w:val="00444A24"/>
    <w:rsid w:val="00447DC6"/>
    <w:rsid w:val="00454B82"/>
    <w:rsid w:val="0045681C"/>
    <w:rsid w:val="00456A53"/>
    <w:rsid w:val="004575BF"/>
    <w:rsid w:val="00457E69"/>
    <w:rsid w:val="00460F5D"/>
    <w:rsid w:val="00461283"/>
    <w:rsid w:val="0046409E"/>
    <w:rsid w:val="004654DD"/>
    <w:rsid w:val="00466559"/>
    <w:rsid w:val="00466696"/>
    <w:rsid w:val="00466EEB"/>
    <w:rsid w:val="00467BDB"/>
    <w:rsid w:val="00471592"/>
    <w:rsid w:val="00472697"/>
    <w:rsid w:val="00473BE0"/>
    <w:rsid w:val="00473F43"/>
    <w:rsid w:val="004744B7"/>
    <w:rsid w:val="004753C1"/>
    <w:rsid w:val="004765D9"/>
    <w:rsid w:val="00476EFC"/>
    <w:rsid w:val="004778EE"/>
    <w:rsid w:val="00477E34"/>
    <w:rsid w:val="004815D6"/>
    <w:rsid w:val="00481FA1"/>
    <w:rsid w:val="00487816"/>
    <w:rsid w:val="00490D9F"/>
    <w:rsid w:val="00490FBA"/>
    <w:rsid w:val="004911C4"/>
    <w:rsid w:val="00494602"/>
    <w:rsid w:val="004A0640"/>
    <w:rsid w:val="004A132C"/>
    <w:rsid w:val="004A1E53"/>
    <w:rsid w:val="004A2DBC"/>
    <w:rsid w:val="004A435E"/>
    <w:rsid w:val="004A4AB6"/>
    <w:rsid w:val="004A570B"/>
    <w:rsid w:val="004B1964"/>
    <w:rsid w:val="004B1A4A"/>
    <w:rsid w:val="004B39C5"/>
    <w:rsid w:val="004B4D10"/>
    <w:rsid w:val="004B5FFC"/>
    <w:rsid w:val="004B6477"/>
    <w:rsid w:val="004B71E0"/>
    <w:rsid w:val="004C0F80"/>
    <w:rsid w:val="004C12E5"/>
    <w:rsid w:val="004C3645"/>
    <w:rsid w:val="004C5900"/>
    <w:rsid w:val="004C6B1E"/>
    <w:rsid w:val="004C6F77"/>
    <w:rsid w:val="004C7A41"/>
    <w:rsid w:val="004C7B54"/>
    <w:rsid w:val="004D002B"/>
    <w:rsid w:val="004D1283"/>
    <w:rsid w:val="004D327E"/>
    <w:rsid w:val="004D4385"/>
    <w:rsid w:val="004D650F"/>
    <w:rsid w:val="004D661A"/>
    <w:rsid w:val="004D67B1"/>
    <w:rsid w:val="004D705A"/>
    <w:rsid w:val="004E3868"/>
    <w:rsid w:val="004E4102"/>
    <w:rsid w:val="004E528E"/>
    <w:rsid w:val="004E5441"/>
    <w:rsid w:val="004E6E51"/>
    <w:rsid w:val="004F03A4"/>
    <w:rsid w:val="004F49D9"/>
    <w:rsid w:val="004F68CA"/>
    <w:rsid w:val="004F7FE2"/>
    <w:rsid w:val="005004AD"/>
    <w:rsid w:val="00501186"/>
    <w:rsid w:val="00501F38"/>
    <w:rsid w:val="00502E8A"/>
    <w:rsid w:val="00503136"/>
    <w:rsid w:val="00503806"/>
    <w:rsid w:val="005057CC"/>
    <w:rsid w:val="005079CB"/>
    <w:rsid w:val="005106E4"/>
    <w:rsid w:val="00511AFB"/>
    <w:rsid w:val="0051238A"/>
    <w:rsid w:val="00512CEC"/>
    <w:rsid w:val="00516FAC"/>
    <w:rsid w:val="00517305"/>
    <w:rsid w:val="00520DBC"/>
    <w:rsid w:val="00520F66"/>
    <w:rsid w:val="00522749"/>
    <w:rsid w:val="00523B88"/>
    <w:rsid w:val="00524700"/>
    <w:rsid w:val="00524E69"/>
    <w:rsid w:val="00533C56"/>
    <w:rsid w:val="00534891"/>
    <w:rsid w:val="005400E6"/>
    <w:rsid w:val="00540C89"/>
    <w:rsid w:val="0054176C"/>
    <w:rsid w:val="00541FDD"/>
    <w:rsid w:val="00541FF4"/>
    <w:rsid w:val="005443CE"/>
    <w:rsid w:val="005465A7"/>
    <w:rsid w:val="0054727E"/>
    <w:rsid w:val="00550436"/>
    <w:rsid w:val="005512F7"/>
    <w:rsid w:val="0055705B"/>
    <w:rsid w:val="00557366"/>
    <w:rsid w:val="00557EA5"/>
    <w:rsid w:val="00561DDD"/>
    <w:rsid w:val="005624F8"/>
    <w:rsid w:val="005636C9"/>
    <w:rsid w:val="005650F1"/>
    <w:rsid w:val="00566328"/>
    <w:rsid w:val="005702BD"/>
    <w:rsid w:val="0057481F"/>
    <w:rsid w:val="00580C08"/>
    <w:rsid w:val="0058111B"/>
    <w:rsid w:val="00581908"/>
    <w:rsid w:val="00581DF1"/>
    <w:rsid w:val="00583028"/>
    <w:rsid w:val="00583EF2"/>
    <w:rsid w:val="005841AC"/>
    <w:rsid w:val="00584435"/>
    <w:rsid w:val="00586F36"/>
    <w:rsid w:val="005909EF"/>
    <w:rsid w:val="0059182B"/>
    <w:rsid w:val="005918B5"/>
    <w:rsid w:val="00591B91"/>
    <w:rsid w:val="005925AC"/>
    <w:rsid w:val="0059538A"/>
    <w:rsid w:val="00595C45"/>
    <w:rsid w:val="0059650A"/>
    <w:rsid w:val="005A085C"/>
    <w:rsid w:val="005A0F7F"/>
    <w:rsid w:val="005A2526"/>
    <w:rsid w:val="005A2C7A"/>
    <w:rsid w:val="005A48DC"/>
    <w:rsid w:val="005A65A5"/>
    <w:rsid w:val="005B18A5"/>
    <w:rsid w:val="005B2BB6"/>
    <w:rsid w:val="005B32F6"/>
    <w:rsid w:val="005B3D2D"/>
    <w:rsid w:val="005B3DFB"/>
    <w:rsid w:val="005B6F33"/>
    <w:rsid w:val="005B72FB"/>
    <w:rsid w:val="005B7462"/>
    <w:rsid w:val="005C047F"/>
    <w:rsid w:val="005C0569"/>
    <w:rsid w:val="005C064E"/>
    <w:rsid w:val="005C1B54"/>
    <w:rsid w:val="005C3326"/>
    <w:rsid w:val="005C71C4"/>
    <w:rsid w:val="005D2ABE"/>
    <w:rsid w:val="005E21A9"/>
    <w:rsid w:val="005E4A03"/>
    <w:rsid w:val="005E4D7F"/>
    <w:rsid w:val="005E593B"/>
    <w:rsid w:val="005F04EA"/>
    <w:rsid w:val="005F0D90"/>
    <w:rsid w:val="005F24FE"/>
    <w:rsid w:val="005F4A68"/>
    <w:rsid w:val="005F4CE5"/>
    <w:rsid w:val="005F6732"/>
    <w:rsid w:val="006003AE"/>
    <w:rsid w:val="006048B3"/>
    <w:rsid w:val="00605FFD"/>
    <w:rsid w:val="006070C7"/>
    <w:rsid w:val="00610882"/>
    <w:rsid w:val="00610EE7"/>
    <w:rsid w:val="00611EEF"/>
    <w:rsid w:val="00613B70"/>
    <w:rsid w:val="00613C6C"/>
    <w:rsid w:val="006163D9"/>
    <w:rsid w:val="00616520"/>
    <w:rsid w:val="00617011"/>
    <w:rsid w:val="00617FC5"/>
    <w:rsid w:val="006216E2"/>
    <w:rsid w:val="006218B6"/>
    <w:rsid w:val="00622778"/>
    <w:rsid w:val="0062456B"/>
    <w:rsid w:val="00625B2C"/>
    <w:rsid w:val="00626CE2"/>
    <w:rsid w:val="006307EB"/>
    <w:rsid w:val="0063418A"/>
    <w:rsid w:val="00635732"/>
    <w:rsid w:val="00636414"/>
    <w:rsid w:val="00637BAC"/>
    <w:rsid w:val="00642C87"/>
    <w:rsid w:val="006440C9"/>
    <w:rsid w:val="00644AB6"/>
    <w:rsid w:val="00645AD4"/>
    <w:rsid w:val="00646218"/>
    <w:rsid w:val="0064696A"/>
    <w:rsid w:val="00646D4B"/>
    <w:rsid w:val="006477A1"/>
    <w:rsid w:val="00651B9B"/>
    <w:rsid w:val="006538A9"/>
    <w:rsid w:val="00654BED"/>
    <w:rsid w:val="00655376"/>
    <w:rsid w:val="00656630"/>
    <w:rsid w:val="0066394F"/>
    <w:rsid w:val="00664484"/>
    <w:rsid w:val="00664810"/>
    <w:rsid w:val="00664C1A"/>
    <w:rsid w:val="006652A9"/>
    <w:rsid w:val="0067094F"/>
    <w:rsid w:val="00673015"/>
    <w:rsid w:val="0067305A"/>
    <w:rsid w:val="006734D8"/>
    <w:rsid w:val="006745E5"/>
    <w:rsid w:val="00675B4D"/>
    <w:rsid w:val="00675D5F"/>
    <w:rsid w:val="0068030F"/>
    <w:rsid w:val="006809CC"/>
    <w:rsid w:val="006817FA"/>
    <w:rsid w:val="00684CD4"/>
    <w:rsid w:val="00685096"/>
    <w:rsid w:val="0068510C"/>
    <w:rsid w:val="0068621D"/>
    <w:rsid w:val="00690027"/>
    <w:rsid w:val="006921CD"/>
    <w:rsid w:val="006A1EE9"/>
    <w:rsid w:val="006A4563"/>
    <w:rsid w:val="006A54DF"/>
    <w:rsid w:val="006A7688"/>
    <w:rsid w:val="006A788E"/>
    <w:rsid w:val="006B0D5B"/>
    <w:rsid w:val="006B1B7D"/>
    <w:rsid w:val="006B1DB3"/>
    <w:rsid w:val="006B1DDD"/>
    <w:rsid w:val="006B2497"/>
    <w:rsid w:val="006B2788"/>
    <w:rsid w:val="006B5A2D"/>
    <w:rsid w:val="006B5DA5"/>
    <w:rsid w:val="006B64C3"/>
    <w:rsid w:val="006B7917"/>
    <w:rsid w:val="006C1DAB"/>
    <w:rsid w:val="006C3A14"/>
    <w:rsid w:val="006C4102"/>
    <w:rsid w:val="006C4167"/>
    <w:rsid w:val="006C4FD4"/>
    <w:rsid w:val="006C55C9"/>
    <w:rsid w:val="006C7923"/>
    <w:rsid w:val="006C7BDA"/>
    <w:rsid w:val="006D0939"/>
    <w:rsid w:val="006D1B72"/>
    <w:rsid w:val="006D1DB5"/>
    <w:rsid w:val="006D3996"/>
    <w:rsid w:val="006D3F4E"/>
    <w:rsid w:val="006D6681"/>
    <w:rsid w:val="006E14D0"/>
    <w:rsid w:val="006E1B50"/>
    <w:rsid w:val="006E1D6A"/>
    <w:rsid w:val="006E220C"/>
    <w:rsid w:val="006E35DC"/>
    <w:rsid w:val="006E384D"/>
    <w:rsid w:val="006E46D2"/>
    <w:rsid w:val="006E6E2A"/>
    <w:rsid w:val="006E7671"/>
    <w:rsid w:val="006F369E"/>
    <w:rsid w:val="006F3E6C"/>
    <w:rsid w:val="006F4D7A"/>
    <w:rsid w:val="006F6061"/>
    <w:rsid w:val="006F6C2A"/>
    <w:rsid w:val="006F77E1"/>
    <w:rsid w:val="006F78EA"/>
    <w:rsid w:val="006F7B9A"/>
    <w:rsid w:val="007002B9"/>
    <w:rsid w:val="00700EA1"/>
    <w:rsid w:val="00701313"/>
    <w:rsid w:val="00701736"/>
    <w:rsid w:val="007030BA"/>
    <w:rsid w:val="007036EE"/>
    <w:rsid w:val="00705654"/>
    <w:rsid w:val="00711473"/>
    <w:rsid w:val="007123C8"/>
    <w:rsid w:val="007156EE"/>
    <w:rsid w:val="00715FCC"/>
    <w:rsid w:val="00720377"/>
    <w:rsid w:val="00727114"/>
    <w:rsid w:val="00727B28"/>
    <w:rsid w:val="00730037"/>
    <w:rsid w:val="00731D03"/>
    <w:rsid w:val="0073228F"/>
    <w:rsid w:val="007322F9"/>
    <w:rsid w:val="007359BD"/>
    <w:rsid w:val="00737F0F"/>
    <w:rsid w:val="00741874"/>
    <w:rsid w:val="00742904"/>
    <w:rsid w:val="00743248"/>
    <w:rsid w:val="00743337"/>
    <w:rsid w:val="00744C1B"/>
    <w:rsid w:val="00746691"/>
    <w:rsid w:val="00750B80"/>
    <w:rsid w:val="00751458"/>
    <w:rsid w:val="0075256E"/>
    <w:rsid w:val="00752DEB"/>
    <w:rsid w:val="00753DE8"/>
    <w:rsid w:val="00754217"/>
    <w:rsid w:val="00757734"/>
    <w:rsid w:val="00760034"/>
    <w:rsid w:val="00761866"/>
    <w:rsid w:val="007635EA"/>
    <w:rsid w:val="0076638C"/>
    <w:rsid w:val="00770B5D"/>
    <w:rsid w:val="007712D4"/>
    <w:rsid w:val="00772D2A"/>
    <w:rsid w:val="00775D74"/>
    <w:rsid w:val="00781DE9"/>
    <w:rsid w:val="00783098"/>
    <w:rsid w:val="0078406F"/>
    <w:rsid w:val="00784100"/>
    <w:rsid w:val="007849B8"/>
    <w:rsid w:val="00784A88"/>
    <w:rsid w:val="00784D34"/>
    <w:rsid w:val="00791D1E"/>
    <w:rsid w:val="00794069"/>
    <w:rsid w:val="0079410B"/>
    <w:rsid w:val="0079571A"/>
    <w:rsid w:val="007978C6"/>
    <w:rsid w:val="007A145F"/>
    <w:rsid w:val="007A1DA4"/>
    <w:rsid w:val="007A2171"/>
    <w:rsid w:val="007A22C3"/>
    <w:rsid w:val="007A37C9"/>
    <w:rsid w:val="007A59CE"/>
    <w:rsid w:val="007A702E"/>
    <w:rsid w:val="007B12F7"/>
    <w:rsid w:val="007B4CCF"/>
    <w:rsid w:val="007B6A4F"/>
    <w:rsid w:val="007C12E2"/>
    <w:rsid w:val="007C2F34"/>
    <w:rsid w:val="007C3AB9"/>
    <w:rsid w:val="007C417B"/>
    <w:rsid w:val="007C5789"/>
    <w:rsid w:val="007C7227"/>
    <w:rsid w:val="007D0268"/>
    <w:rsid w:val="007D0B63"/>
    <w:rsid w:val="007D189D"/>
    <w:rsid w:val="007D18AD"/>
    <w:rsid w:val="007D2A2F"/>
    <w:rsid w:val="007D33E1"/>
    <w:rsid w:val="007D5538"/>
    <w:rsid w:val="007D6B1B"/>
    <w:rsid w:val="007D7C53"/>
    <w:rsid w:val="007E1675"/>
    <w:rsid w:val="007E2197"/>
    <w:rsid w:val="007E3E2E"/>
    <w:rsid w:val="007E43D1"/>
    <w:rsid w:val="007E4C9A"/>
    <w:rsid w:val="007E778F"/>
    <w:rsid w:val="007E7F5D"/>
    <w:rsid w:val="007F5768"/>
    <w:rsid w:val="00800946"/>
    <w:rsid w:val="00800ED9"/>
    <w:rsid w:val="00802432"/>
    <w:rsid w:val="00804A4B"/>
    <w:rsid w:val="00805993"/>
    <w:rsid w:val="0080769A"/>
    <w:rsid w:val="00811E11"/>
    <w:rsid w:val="00811F61"/>
    <w:rsid w:val="00813A26"/>
    <w:rsid w:val="008149A1"/>
    <w:rsid w:val="00820083"/>
    <w:rsid w:val="00820B9D"/>
    <w:rsid w:val="00820F49"/>
    <w:rsid w:val="00821F7F"/>
    <w:rsid w:val="00822220"/>
    <w:rsid w:val="00822D49"/>
    <w:rsid w:val="00823184"/>
    <w:rsid w:val="00825634"/>
    <w:rsid w:val="00825D7F"/>
    <w:rsid w:val="00825D81"/>
    <w:rsid w:val="008261E3"/>
    <w:rsid w:val="00827525"/>
    <w:rsid w:val="00827EA3"/>
    <w:rsid w:val="008308FC"/>
    <w:rsid w:val="00831821"/>
    <w:rsid w:val="008318E4"/>
    <w:rsid w:val="00832B5E"/>
    <w:rsid w:val="00834A9D"/>
    <w:rsid w:val="00834CD6"/>
    <w:rsid w:val="00835D21"/>
    <w:rsid w:val="0083748D"/>
    <w:rsid w:val="00837B7E"/>
    <w:rsid w:val="0084137E"/>
    <w:rsid w:val="0084241F"/>
    <w:rsid w:val="0084308B"/>
    <w:rsid w:val="0084614F"/>
    <w:rsid w:val="00846DC9"/>
    <w:rsid w:val="008502DA"/>
    <w:rsid w:val="00853273"/>
    <w:rsid w:val="008561CB"/>
    <w:rsid w:val="00856A0C"/>
    <w:rsid w:val="00862E1B"/>
    <w:rsid w:val="008652AC"/>
    <w:rsid w:val="008660AA"/>
    <w:rsid w:val="008666BA"/>
    <w:rsid w:val="00866F83"/>
    <w:rsid w:val="00866FF2"/>
    <w:rsid w:val="00867529"/>
    <w:rsid w:val="00867B4D"/>
    <w:rsid w:val="00867CED"/>
    <w:rsid w:val="00871D48"/>
    <w:rsid w:val="00872272"/>
    <w:rsid w:val="0087337B"/>
    <w:rsid w:val="00875D1E"/>
    <w:rsid w:val="00876106"/>
    <w:rsid w:val="0088076A"/>
    <w:rsid w:val="00880C0F"/>
    <w:rsid w:val="00881D7B"/>
    <w:rsid w:val="0088214C"/>
    <w:rsid w:val="00882446"/>
    <w:rsid w:val="00882FB8"/>
    <w:rsid w:val="00883C4B"/>
    <w:rsid w:val="008840AF"/>
    <w:rsid w:val="0088596E"/>
    <w:rsid w:val="0089212D"/>
    <w:rsid w:val="00893190"/>
    <w:rsid w:val="008939CB"/>
    <w:rsid w:val="00894F5A"/>
    <w:rsid w:val="008958A3"/>
    <w:rsid w:val="00895FE6"/>
    <w:rsid w:val="008963A0"/>
    <w:rsid w:val="008974AF"/>
    <w:rsid w:val="00897534"/>
    <w:rsid w:val="008A094D"/>
    <w:rsid w:val="008A0A2F"/>
    <w:rsid w:val="008A0CBC"/>
    <w:rsid w:val="008A2A25"/>
    <w:rsid w:val="008A2B68"/>
    <w:rsid w:val="008A4F11"/>
    <w:rsid w:val="008A5715"/>
    <w:rsid w:val="008A62F1"/>
    <w:rsid w:val="008A6572"/>
    <w:rsid w:val="008A7C30"/>
    <w:rsid w:val="008B121F"/>
    <w:rsid w:val="008B14A0"/>
    <w:rsid w:val="008B2306"/>
    <w:rsid w:val="008B4DD1"/>
    <w:rsid w:val="008B599A"/>
    <w:rsid w:val="008B7612"/>
    <w:rsid w:val="008B7BF8"/>
    <w:rsid w:val="008C0806"/>
    <w:rsid w:val="008C1B2C"/>
    <w:rsid w:val="008C1EC7"/>
    <w:rsid w:val="008C2768"/>
    <w:rsid w:val="008C3875"/>
    <w:rsid w:val="008C5E3E"/>
    <w:rsid w:val="008C65F8"/>
    <w:rsid w:val="008C6A7C"/>
    <w:rsid w:val="008C6EFC"/>
    <w:rsid w:val="008D01C9"/>
    <w:rsid w:val="008D29C8"/>
    <w:rsid w:val="008D3AFD"/>
    <w:rsid w:val="008D410A"/>
    <w:rsid w:val="008D540D"/>
    <w:rsid w:val="008D5BE7"/>
    <w:rsid w:val="008E149E"/>
    <w:rsid w:val="008E2A31"/>
    <w:rsid w:val="008E6019"/>
    <w:rsid w:val="008E766A"/>
    <w:rsid w:val="008F0E57"/>
    <w:rsid w:val="008F2967"/>
    <w:rsid w:val="008F7ADF"/>
    <w:rsid w:val="0090335E"/>
    <w:rsid w:val="00905188"/>
    <w:rsid w:val="0090758C"/>
    <w:rsid w:val="00911A91"/>
    <w:rsid w:val="00911C39"/>
    <w:rsid w:val="0091208D"/>
    <w:rsid w:val="00916614"/>
    <w:rsid w:val="009172D3"/>
    <w:rsid w:val="00917C7F"/>
    <w:rsid w:val="00917D1B"/>
    <w:rsid w:val="00922C91"/>
    <w:rsid w:val="009272A1"/>
    <w:rsid w:val="009276F8"/>
    <w:rsid w:val="00927BC2"/>
    <w:rsid w:val="00927DEA"/>
    <w:rsid w:val="00931690"/>
    <w:rsid w:val="00932740"/>
    <w:rsid w:val="009337D0"/>
    <w:rsid w:val="009344A3"/>
    <w:rsid w:val="00934A04"/>
    <w:rsid w:val="009355B7"/>
    <w:rsid w:val="00935656"/>
    <w:rsid w:val="00937574"/>
    <w:rsid w:val="00943F99"/>
    <w:rsid w:val="00945279"/>
    <w:rsid w:val="00945BFE"/>
    <w:rsid w:val="0095065B"/>
    <w:rsid w:val="009544C0"/>
    <w:rsid w:val="00954608"/>
    <w:rsid w:val="009548CA"/>
    <w:rsid w:val="009563A0"/>
    <w:rsid w:val="009608E3"/>
    <w:rsid w:val="00963017"/>
    <w:rsid w:val="00964647"/>
    <w:rsid w:val="00970873"/>
    <w:rsid w:val="00970A20"/>
    <w:rsid w:val="00971168"/>
    <w:rsid w:val="00976C9F"/>
    <w:rsid w:val="00977A69"/>
    <w:rsid w:val="00980020"/>
    <w:rsid w:val="00980255"/>
    <w:rsid w:val="009804A1"/>
    <w:rsid w:val="009823EF"/>
    <w:rsid w:val="00983A04"/>
    <w:rsid w:val="00983BE4"/>
    <w:rsid w:val="009844C8"/>
    <w:rsid w:val="00984A3F"/>
    <w:rsid w:val="0098610C"/>
    <w:rsid w:val="0098704B"/>
    <w:rsid w:val="00987F76"/>
    <w:rsid w:val="00990030"/>
    <w:rsid w:val="00992CCC"/>
    <w:rsid w:val="00995F9F"/>
    <w:rsid w:val="009A23C7"/>
    <w:rsid w:val="009A4DA4"/>
    <w:rsid w:val="009A7A9C"/>
    <w:rsid w:val="009A7E35"/>
    <w:rsid w:val="009B08B5"/>
    <w:rsid w:val="009B14B1"/>
    <w:rsid w:val="009B1EA2"/>
    <w:rsid w:val="009B21E0"/>
    <w:rsid w:val="009B2B35"/>
    <w:rsid w:val="009B3251"/>
    <w:rsid w:val="009B5A6A"/>
    <w:rsid w:val="009B5D1B"/>
    <w:rsid w:val="009B7FCB"/>
    <w:rsid w:val="009C06E8"/>
    <w:rsid w:val="009C19D0"/>
    <w:rsid w:val="009C2AFB"/>
    <w:rsid w:val="009C71BB"/>
    <w:rsid w:val="009C742C"/>
    <w:rsid w:val="009D09A0"/>
    <w:rsid w:val="009D156B"/>
    <w:rsid w:val="009D5A8E"/>
    <w:rsid w:val="009D723A"/>
    <w:rsid w:val="009E2E87"/>
    <w:rsid w:val="009E420E"/>
    <w:rsid w:val="009F134E"/>
    <w:rsid w:val="009F1B78"/>
    <w:rsid w:val="009F28AB"/>
    <w:rsid w:val="00A001FB"/>
    <w:rsid w:val="00A007D3"/>
    <w:rsid w:val="00A01640"/>
    <w:rsid w:val="00A0176A"/>
    <w:rsid w:val="00A02966"/>
    <w:rsid w:val="00A12F08"/>
    <w:rsid w:val="00A17630"/>
    <w:rsid w:val="00A17FB2"/>
    <w:rsid w:val="00A213EF"/>
    <w:rsid w:val="00A21D1F"/>
    <w:rsid w:val="00A23ACA"/>
    <w:rsid w:val="00A24CAF"/>
    <w:rsid w:val="00A30741"/>
    <w:rsid w:val="00A30DCB"/>
    <w:rsid w:val="00A3104E"/>
    <w:rsid w:val="00A31B82"/>
    <w:rsid w:val="00A32F39"/>
    <w:rsid w:val="00A3453C"/>
    <w:rsid w:val="00A34C20"/>
    <w:rsid w:val="00A34E41"/>
    <w:rsid w:val="00A36B1B"/>
    <w:rsid w:val="00A37846"/>
    <w:rsid w:val="00A40AE0"/>
    <w:rsid w:val="00A4194C"/>
    <w:rsid w:val="00A41ABB"/>
    <w:rsid w:val="00A42BE8"/>
    <w:rsid w:val="00A42CA9"/>
    <w:rsid w:val="00A43128"/>
    <w:rsid w:val="00A43801"/>
    <w:rsid w:val="00A439E1"/>
    <w:rsid w:val="00A43AE3"/>
    <w:rsid w:val="00A443C5"/>
    <w:rsid w:val="00A449F8"/>
    <w:rsid w:val="00A45192"/>
    <w:rsid w:val="00A46AA7"/>
    <w:rsid w:val="00A46E1B"/>
    <w:rsid w:val="00A47BB0"/>
    <w:rsid w:val="00A50105"/>
    <w:rsid w:val="00A553AF"/>
    <w:rsid w:val="00A55A8E"/>
    <w:rsid w:val="00A56225"/>
    <w:rsid w:val="00A62E53"/>
    <w:rsid w:val="00A63156"/>
    <w:rsid w:val="00A632D2"/>
    <w:rsid w:val="00A63667"/>
    <w:rsid w:val="00A64050"/>
    <w:rsid w:val="00A64F23"/>
    <w:rsid w:val="00A6609C"/>
    <w:rsid w:val="00A66BA0"/>
    <w:rsid w:val="00A6742B"/>
    <w:rsid w:val="00A70B0A"/>
    <w:rsid w:val="00A7148A"/>
    <w:rsid w:val="00A72BBE"/>
    <w:rsid w:val="00A73B8D"/>
    <w:rsid w:val="00A73C49"/>
    <w:rsid w:val="00A742FB"/>
    <w:rsid w:val="00A76061"/>
    <w:rsid w:val="00A809D2"/>
    <w:rsid w:val="00A812F4"/>
    <w:rsid w:val="00A838CA"/>
    <w:rsid w:val="00A838E0"/>
    <w:rsid w:val="00A8400F"/>
    <w:rsid w:val="00A84629"/>
    <w:rsid w:val="00A86B3B"/>
    <w:rsid w:val="00A875C0"/>
    <w:rsid w:val="00A917A9"/>
    <w:rsid w:val="00A9195F"/>
    <w:rsid w:val="00A929B3"/>
    <w:rsid w:val="00A95233"/>
    <w:rsid w:val="00A95F57"/>
    <w:rsid w:val="00A9718E"/>
    <w:rsid w:val="00A97722"/>
    <w:rsid w:val="00AA0CF0"/>
    <w:rsid w:val="00AA2903"/>
    <w:rsid w:val="00AA58B0"/>
    <w:rsid w:val="00AA5A27"/>
    <w:rsid w:val="00AB2342"/>
    <w:rsid w:val="00AB2F98"/>
    <w:rsid w:val="00AB3D10"/>
    <w:rsid w:val="00AB5172"/>
    <w:rsid w:val="00AB6838"/>
    <w:rsid w:val="00AB7316"/>
    <w:rsid w:val="00AB7E26"/>
    <w:rsid w:val="00AC0004"/>
    <w:rsid w:val="00AC0D82"/>
    <w:rsid w:val="00AC6303"/>
    <w:rsid w:val="00AC7E1E"/>
    <w:rsid w:val="00AD1027"/>
    <w:rsid w:val="00AD2093"/>
    <w:rsid w:val="00AD3435"/>
    <w:rsid w:val="00AD59D4"/>
    <w:rsid w:val="00AD62E8"/>
    <w:rsid w:val="00AD7F89"/>
    <w:rsid w:val="00AE1E33"/>
    <w:rsid w:val="00AE25D2"/>
    <w:rsid w:val="00AE3952"/>
    <w:rsid w:val="00AE48D6"/>
    <w:rsid w:val="00AE5AB0"/>
    <w:rsid w:val="00AE5CAB"/>
    <w:rsid w:val="00AF02DD"/>
    <w:rsid w:val="00AF0FF6"/>
    <w:rsid w:val="00AF265F"/>
    <w:rsid w:val="00AF2FCE"/>
    <w:rsid w:val="00AF3A91"/>
    <w:rsid w:val="00AF4501"/>
    <w:rsid w:val="00AF59F4"/>
    <w:rsid w:val="00AF64D5"/>
    <w:rsid w:val="00AF6CDA"/>
    <w:rsid w:val="00B02B51"/>
    <w:rsid w:val="00B05D6C"/>
    <w:rsid w:val="00B0682F"/>
    <w:rsid w:val="00B07E3F"/>
    <w:rsid w:val="00B14609"/>
    <w:rsid w:val="00B14F61"/>
    <w:rsid w:val="00B169BB"/>
    <w:rsid w:val="00B170F4"/>
    <w:rsid w:val="00B2058E"/>
    <w:rsid w:val="00B21003"/>
    <w:rsid w:val="00B22FDC"/>
    <w:rsid w:val="00B23449"/>
    <w:rsid w:val="00B236C0"/>
    <w:rsid w:val="00B240CB"/>
    <w:rsid w:val="00B26604"/>
    <w:rsid w:val="00B27962"/>
    <w:rsid w:val="00B323EC"/>
    <w:rsid w:val="00B327DF"/>
    <w:rsid w:val="00B34323"/>
    <w:rsid w:val="00B35F06"/>
    <w:rsid w:val="00B37AAC"/>
    <w:rsid w:val="00B37B50"/>
    <w:rsid w:val="00B40A5D"/>
    <w:rsid w:val="00B41AE9"/>
    <w:rsid w:val="00B450D8"/>
    <w:rsid w:val="00B46B6F"/>
    <w:rsid w:val="00B50693"/>
    <w:rsid w:val="00B50728"/>
    <w:rsid w:val="00B512BA"/>
    <w:rsid w:val="00B530A0"/>
    <w:rsid w:val="00B545B1"/>
    <w:rsid w:val="00B5518D"/>
    <w:rsid w:val="00B568CF"/>
    <w:rsid w:val="00B63A79"/>
    <w:rsid w:val="00B67EBE"/>
    <w:rsid w:val="00B712E2"/>
    <w:rsid w:val="00B7185D"/>
    <w:rsid w:val="00B721B4"/>
    <w:rsid w:val="00B73D58"/>
    <w:rsid w:val="00B7476C"/>
    <w:rsid w:val="00B74E13"/>
    <w:rsid w:val="00B76F84"/>
    <w:rsid w:val="00B77B4B"/>
    <w:rsid w:val="00B81019"/>
    <w:rsid w:val="00B814AE"/>
    <w:rsid w:val="00B85B1A"/>
    <w:rsid w:val="00B85C32"/>
    <w:rsid w:val="00B86CD5"/>
    <w:rsid w:val="00B92453"/>
    <w:rsid w:val="00B948ED"/>
    <w:rsid w:val="00B95238"/>
    <w:rsid w:val="00B955DB"/>
    <w:rsid w:val="00B95CAF"/>
    <w:rsid w:val="00B97A5C"/>
    <w:rsid w:val="00B97D42"/>
    <w:rsid w:val="00BA092E"/>
    <w:rsid w:val="00BA1212"/>
    <w:rsid w:val="00BA31FC"/>
    <w:rsid w:val="00BA532E"/>
    <w:rsid w:val="00BA58CA"/>
    <w:rsid w:val="00BA6C98"/>
    <w:rsid w:val="00BA7AF2"/>
    <w:rsid w:val="00BA7F11"/>
    <w:rsid w:val="00BB122C"/>
    <w:rsid w:val="00BB24F3"/>
    <w:rsid w:val="00BB2973"/>
    <w:rsid w:val="00BB380B"/>
    <w:rsid w:val="00BB4AB5"/>
    <w:rsid w:val="00BB60AB"/>
    <w:rsid w:val="00BB6CBC"/>
    <w:rsid w:val="00BB77C6"/>
    <w:rsid w:val="00BB7ECF"/>
    <w:rsid w:val="00BC0393"/>
    <w:rsid w:val="00BC0647"/>
    <w:rsid w:val="00BC0DBF"/>
    <w:rsid w:val="00BC0DE7"/>
    <w:rsid w:val="00BC1501"/>
    <w:rsid w:val="00BC1D98"/>
    <w:rsid w:val="00BC2314"/>
    <w:rsid w:val="00BC317D"/>
    <w:rsid w:val="00BC3BF6"/>
    <w:rsid w:val="00BC3FE5"/>
    <w:rsid w:val="00BC48A2"/>
    <w:rsid w:val="00BC4BAC"/>
    <w:rsid w:val="00BC4F77"/>
    <w:rsid w:val="00BC6CA3"/>
    <w:rsid w:val="00BC7B1A"/>
    <w:rsid w:val="00BC7EA5"/>
    <w:rsid w:val="00BD1106"/>
    <w:rsid w:val="00BD25AA"/>
    <w:rsid w:val="00BD48EE"/>
    <w:rsid w:val="00BD6B5B"/>
    <w:rsid w:val="00BE0BC6"/>
    <w:rsid w:val="00BE1695"/>
    <w:rsid w:val="00BE3487"/>
    <w:rsid w:val="00BE5142"/>
    <w:rsid w:val="00BE5577"/>
    <w:rsid w:val="00BE67B0"/>
    <w:rsid w:val="00BF51DE"/>
    <w:rsid w:val="00BF7B0F"/>
    <w:rsid w:val="00C02109"/>
    <w:rsid w:val="00C04E17"/>
    <w:rsid w:val="00C05130"/>
    <w:rsid w:val="00C05249"/>
    <w:rsid w:val="00C06AC4"/>
    <w:rsid w:val="00C07101"/>
    <w:rsid w:val="00C143B1"/>
    <w:rsid w:val="00C14435"/>
    <w:rsid w:val="00C174CD"/>
    <w:rsid w:val="00C17737"/>
    <w:rsid w:val="00C17DD1"/>
    <w:rsid w:val="00C25273"/>
    <w:rsid w:val="00C264A1"/>
    <w:rsid w:val="00C2666A"/>
    <w:rsid w:val="00C27788"/>
    <w:rsid w:val="00C3030D"/>
    <w:rsid w:val="00C30B22"/>
    <w:rsid w:val="00C3610E"/>
    <w:rsid w:val="00C369C7"/>
    <w:rsid w:val="00C40A8A"/>
    <w:rsid w:val="00C4632C"/>
    <w:rsid w:val="00C46E1F"/>
    <w:rsid w:val="00C50651"/>
    <w:rsid w:val="00C50C5A"/>
    <w:rsid w:val="00C512D2"/>
    <w:rsid w:val="00C51D4D"/>
    <w:rsid w:val="00C55354"/>
    <w:rsid w:val="00C55874"/>
    <w:rsid w:val="00C55A15"/>
    <w:rsid w:val="00C57A76"/>
    <w:rsid w:val="00C57EC2"/>
    <w:rsid w:val="00C602ED"/>
    <w:rsid w:val="00C63E85"/>
    <w:rsid w:val="00C648E9"/>
    <w:rsid w:val="00C6568E"/>
    <w:rsid w:val="00C6691A"/>
    <w:rsid w:val="00C7129A"/>
    <w:rsid w:val="00C721E0"/>
    <w:rsid w:val="00C73743"/>
    <w:rsid w:val="00C73966"/>
    <w:rsid w:val="00C73DD9"/>
    <w:rsid w:val="00C755FA"/>
    <w:rsid w:val="00C7625D"/>
    <w:rsid w:val="00C77D60"/>
    <w:rsid w:val="00C852ED"/>
    <w:rsid w:val="00C85AAB"/>
    <w:rsid w:val="00C85DE4"/>
    <w:rsid w:val="00C86145"/>
    <w:rsid w:val="00C874FF"/>
    <w:rsid w:val="00C91E95"/>
    <w:rsid w:val="00C9240F"/>
    <w:rsid w:val="00C92C0E"/>
    <w:rsid w:val="00C93460"/>
    <w:rsid w:val="00C94248"/>
    <w:rsid w:val="00C94DEC"/>
    <w:rsid w:val="00C956AA"/>
    <w:rsid w:val="00C95867"/>
    <w:rsid w:val="00C95A7D"/>
    <w:rsid w:val="00C9751C"/>
    <w:rsid w:val="00CA1523"/>
    <w:rsid w:val="00CA1F9E"/>
    <w:rsid w:val="00CA2A6C"/>
    <w:rsid w:val="00CA3F20"/>
    <w:rsid w:val="00CA63B2"/>
    <w:rsid w:val="00CB1AFD"/>
    <w:rsid w:val="00CB1DE0"/>
    <w:rsid w:val="00CB1FEC"/>
    <w:rsid w:val="00CB3F66"/>
    <w:rsid w:val="00CB3FE7"/>
    <w:rsid w:val="00CB5827"/>
    <w:rsid w:val="00CB6963"/>
    <w:rsid w:val="00CC327D"/>
    <w:rsid w:val="00CC61C7"/>
    <w:rsid w:val="00CC737E"/>
    <w:rsid w:val="00CD087D"/>
    <w:rsid w:val="00CD1673"/>
    <w:rsid w:val="00CD27D9"/>
    <w:rsid w:val="00CD3633"/>
    <w:rsid w:val="00CD3CFC"/>
    <w:rsid w:val="00CD5834"/>
    <w:rsid w:val="00CE009C"/>
    <w:rsid w:val="00CE024A"/>
    <w:rsid w:val="00CE03EE"/>
    <w:rsid w:val="00CE0406"/>
    <w:rsid w:val="00CE0BA1"/>
    <w:rsid w:val="00CE2CB0"/>
    <w:rsid w:val="00CE36C9"/>
    <w:rsid w:val="00CE3715"/>
    <w:rsid w:val="00CE4C50"/>
    <w:rsid w:val="00CE5022"/>
    <w:rsid w:val="00CE5376"/>
    <w:rsid w:val="00CE556C"/>
    <w:rsid w:val="00CE61CC"/>
    <w:rsid w:val="00CE6AA9"/>
    <w:rsid w:val="00CE73E0"/>
    <w:rsid w:val="00CE7D73"/>
    <w:rsid w:val="00CF1247"/>
    <w:rsid w:val="00CF3454"/>
    <w:rsid w:val="00CF6303"/>
    <w:rsid w:val="00D000E2"/>
    <w:rsid w:val="00D01740"/>
    <w:rsid w:val="00D0498C"/>
    <w:rsid w:val="00D05F30"/>
    <w:rsid w:val="00D076EE"/>
    <w:rsid w:val="00D10AB8"/>
    <w:rsid w:val="00D13415"/>
    <w:rsid w:val="00D15142"/>
    <w:rsid w:val="00D1540A"/>
    <w:rsid w:val="00D16A44"/>
    <w:rsid w:val="00D1781E"/>
    <w:rsid w:val="00D2190D"/>
    <w:rsid w:val="00D22835"/>
    <w:rsid w:val="00D24458"/>
    <w:rsid w:val="00D30A07"/>
    <w:rsid w:val="00D313CE"/>
    <w:rsid w:val="00D33B02"/>
    <w:rsid w:val="00D33F28"/>
    <w:rsid w:val="00D37994"/>
    <w:rsid w:val="00D40D91"/>
    <w:rsid w:val="00D413AB"/>
    <w:rsid w:val="00D46307"/>
    <w:rsid w:val="00D47650"/>
    <w:rsid w:val="00D477AD"/>
    <w:rsid w:val="00D51D70"/>
    <w:rsid w:val="00D520FD"/>
    <w:rsid w:val="00D555E7"/>
    <w:rsid w:val="00D5560B"/>
    <w:rsid w:val="00D56798"/>
    <w:rsid w:val="00D567B5"/>
    <w:rsid w:val="00D56AAD"/>
    <w:rsid w:val="00D57AA1"/>
    <w:rsid w:val="00D60583"/>
    <w:rsid w:val="00D614DD"/>
    <w:rsid w:val="00D630D9"/>
    <w:rsid w:val="00D6432D"/>
    <w:rsid w:val="00D650A3"/>
    <w:rsid w:val="00D65543"/>
    <w:rsid w:val="00D65BE9"/>
    <w:rsid w:val="00D71C33"/>
    <w:rsid w:val="00D742A1"/>
    <w:rsid w:val="00D74C8D"/>
    <w:rsid w:val="00D75138"/>
    <w:rsid w:val="00D777AB"/>
    <w:rsid w:val="00D77A93"/>
    <w:rsid w:val="00D80108"/>
    <w:rsid w:val="00D806AB"/>
    <w:rsid w:val="00D80A2C"/>
    <w:rsid w:val="00D83B0B"/>
    <w:rsid w:val="00D83C9C"/>
    <w:rsid w:val="00D842AE"/>
    <w:rsid w:val="00D86049"/>
    <w:rsid w:val="00D87D31"/>
    <w:rsid w:val="00D937D3"/>
    <w:rsid w:val="00D947DC"/>
    <w:rsid w:val="00D94F31"/>
    <w:rsid w:val="00D95BAF"/>
    <w:rsid w:val="00D95DD7"/>
    <w:rsid w:val="00D96353"/>
    <w:rsid w:val="00D97443"/>
    <w:rsid w:val="00D975D3"/>
    <w:rsid w:val="00DA413A"/>
    <w:rsid w:val="00DA49EA"/>
    <w:rsid w:val="00DA55A4"/>
    <w:rsid w:val="00DA5ED6"/>
    <w:rsid w:val="00DA7FFD"/>
    <w:rsid w:val="00DB1792"/>
    <w:rsid w:val="00DB17C7"/>
    <w:rsid w:val="00DB2539"/>
    <w:rsid w:val="00DB3874"/>
    <w:rsid w:val="00DB6073"/>
    <w:rsid w:val="00DC1771"/>
    <w:rsid w:val="00DC3315"/>
    <w:rsid w:val="00DC3FB7"/>
    <w:rsid w:val="00DC459A"/>
    <w:rsid w:val="00DC7B07"/>
    <w:rsid w:val="00DD0B34"/>
    <w:rsid w:val="00DD1A21"/>
    <w:rsid w:val="00DD1E11"/>
    <w:rsid w:val="00DD2627"/>
    <w:rsid w:val="00DD423B"/>
    <w:rsid w:val="00DE13BB"/>
    <w:rsid w:val="00DE62D9"/>
    <w:rsid w:val="00DE69CD"/>
    <w:rsid w:val="00DE7018"/>
    <w:rsid w:val="00DF1B16"/>
    <w:rsid w:val="00DF1DB3"/>
    <w:rsid w:val="00DF2527"/>
    <w:rsid w:val="00DF2684"/>
    <w:rsid w:val="00DF394B"/>
    <w:rsid w:val="00DF3C86"/>
    <w:rsid w:val="00DF4FAE"/>
    <w:rsid w:val="00DF5733"/>
    <w:rsid w:val="00DF604F"/>
    <w:rsid w:val="00DF623C"/>
    <w:rsid w:val="00E044FE"/>
    <w:rsid w:val="00E064F2"/>
    <w:rsid w:val="00E06B34"/>
    <w:rsid w:val="00E07DBD"/>
    <w:rsid w:val="00E12D4F"/>
    <w:rsid w:val="00E13643"/>
    <w:rsid w:val="00E17732"/>
    <w:rsid w:val="00E207CD"/>
    <w:rsid w:val="00E219C5"/>
    <w:rsid w:val="00E21CC7"/>
    <w:rsid w:val="00E2376D"/>
    <w:rsid w:val="00E25801"/>
    <w:rsid w:val="00E32987"/>
    <w:rsid w:val="00E32E58"/>
    <w:rsid w:val="00E34726"/>
    <w:rsid w:val="00E36E12"/>
    <w:rsid w:val="00E36E71"/>
    <w:rsid w:val="00E375DC"/>
    <w:rsid w:val="00E40214"/>
    <w:rsid w:val="00E4054F"/>
    <w:rsid w:val="00E41592"/>
    <w:rsid w:val="00E42AE8"/>
    <w:rsid w:val="00E43AEF"/>
    <w:rsid w:val="00E4501D"/>
    <w:rsid w:val="00E456C2"/>
    <w:rsid w:val="00E46448"/>
    <w:rsid w:val="00E50B76"/>
    <w:rsid w:val="00E51ED0"/>
    <w:rsid w:val="00E52070"/>
    <w:rsid w:val="00E538A4"/>
    <w:rsid w:val="00E54AC9"/>
    <w:rsid w:val="00E55933"/>
    <w:rsid w:val="00E57479"/>
    <w:rsid w:val="00E57928"/>
    <w:rsid w:val="00E57CBC"/>
    <w:rsid w:val="00E61EB9"/>
    <w:rsid w:val="00E622CE"/>
    <w:rsid w:val="00E62538"/>
    <w:rsid w:val="00E62D85"/>
    <w:rsid w:val="00E6308C"/>
    <w:rsid w:val="00E636EF"/>
    <w:rsid w:val="00E643CB"/>
    <w:rsid w:val="00E64E41"/>
    <w:rsid w:val="00E66896"/>
    <w:rsid w:val="00E70C8B"/>
    <w:rsid w:val="00E744D9"/>
    <w:rsid w:val="00E74BAA"/>
    <w:rsid w:val="00E77242"/>
    <w:rsid w:val="00E8558B"/>
    <w:rsid w:val="00E8610D"/>
    <w:rsid w:val="00E86F4B"/>
    <w:rsid w:val="00E91752"/>
    <w:rsid w:val="00E92271"/>
    <w:rsid w:val="00E92D25"/>
    <w:rsid w:val="00E9305E"/>
    <w:rsid w:val="00E96CC7"/>
    <w:rsid w:val="00E972BE"/>
    <w:rsid w:val="00EA072A"/>
    <w:rsid w:val="00EA2D1B"/>
    <w:rsid w:val="00EA55F3"/>
    <w:rsid w:val="00EB0825"/>
    <w:rsid w:val="00EB179F"/>
    <w:rsid w:val="00EB1FD5"/>
    <w:rsid w:val="00EB4526"/>
    <w:rsid w:val="00EB46C0"/>
    <w:rsid w:val="00EB69B2"/>
    <w:rsid w:val="00EB7452"/>
    <w:rsid w:val="00EC02CE"/>
    <w:rsid w:val="00EC2D57"/>
    <w:rsid w:val="00EC5F65"/>
    <w:rsid w:val="00EC727E"/>
    <w:rsid w:val="00EC7E93"/>
    <w:rsid w:val="00EE0B1A"/>
    <w:rsid w:val="00EE0F18"/>
    <w:rsid w:val="00EE23DC"/>
    <w:rsid w:val="00EE2ADC"/>
    <w:rsid w:val="00EE3EB2"/>
    <w:rsid w:val="00EE40AD"/>
    <w:rsid w:val="00EE4CBD"/>
    <w:rsid w:val="00EE597B"/>
    <w:rsid w:val="00EF0283"/>
    <w:rsid w:val="00EF049C"/>
    <w:rsid w:val="00EF1A19"/>
    <w:rsid w:val="00EF1FCF"/>
    <w:rsid w:val="00EF271E"/>
    <w:rsid w:val="00EF27D4"/>
    <w:rsid w:val="00EF2BE1"/>
    <w:rsid w:val="00EF3AE2"/>
    <w:rsid w:val="00EF3B4D"/>
    <w:rsid w:val="00EF6843"/>
    <w:rsid w:val="00EF68A1"/>
    <w:rsid w:val="00EF70D7"/>
    <w:rsid w:val="00F00F4A"/>
    <w:rsid w:val="00F05427"/>
    <w:rsid w:val="00F0599C"/>
    <w:rsid w:val="00F06ADB"/>
    <w:rsid w:val="00F06D88"/>
    <w:rsid w:val="00F107F3"/>
    <w:rsid w:val="00F12362"/>
    <w:rsid w:val="00F20169"/>
    <w:rsid w:val="00F24B1E"/>
    <w:rsid w:val="00F25B4F"/>
    <w:rsid w:val="00F2707E"/>
    <w:rsid w:val="00F27AF4"/>
    <w:rsid w:val="00F27C45"/>
    <w:rsid w:val="00F302D9"/>
    <w:rsid w:val="00F30790"/>
    <w:rsid w:val="00F30BE6"/>
    <w:rsid w:val="00F31173"/>
    <w:rsid w:val="00F32AEA"/>
    <w:rsid w:val="00F32FAC"/>
    <w:rsid w:val="00F347F5"/>
    <w:rsid w:val="00F37387"/>
    <w:rsid w:val="00F37740"/>
    <w:rsid w:val="00F413DB"/>
    <w:rsid w:val="00F41543"/>
    <w:rsid w:val="00F417E8"/>
    <w:rsid w:val="00F41A0F"/>
    <w:rsid w:val="00F437D5"/>
    <w:rsid w:val="00F46953"/>
    <w:rsid w:val="00F52075"/>
    <w:rsid w:val="00F520B6"/>
    <w:rsid w:val="00F533F4"/>
    <w:rsid w:val="00F53969"/>
    <w:rsid w:val="00F539CF"/>
    <w:rsid w:val="00F55771"/>
    <w:rsid w:val="00F56514"/>
    <w:rsid w:val="00F61CD6"/>
    <w:rsid w:val="00F6207F"/>
    <w:rsid w:val="00F6253F"/>
    <w:rsid w:val="00F639F6"/>
    <w:rsid w:val="00F64D6B"/>
    <w:rsid w:val="00F64DE1"/>
    <w:rsid w:val="00F66F12"/>
    <w:rsid w:val="00F70AEE"/>
    <w:rsid w:val="00F7335F"/>
    <w:rsid w:val="00F752C9"/>
    <w:rsid w:val="00F76AC6"/>
    <w:rsid w:val="00F76B17"/>
    <w:rsid w:val="00F778A9"/>
    <w:rsid w:val="00F80DBF"/>
    <w:rsid w:val="00F82065"/>
    <w:rsid w:val="00F830E4"/>
    <w:rsid w:val="00F856F0"/>
    <w:rsid w:val="00F86EFC"/>
    <w:rsid w:val="00F9076C"/>
    <w:rsid w:val="00F949CA"/>
    <w:rsid w:val="00F955C5"/>
    <w:rsid w:val="00F95929"/>
    <w:rsid w:val="00F96EAC"/>
    <w:rsid w:val="00FA1834"/>
    <w:rsid w:val="00FA3F40"/>
    <w:rsid w:val="00FA5874"/>
    <w:rsid w:val="00FA7169"/>
    <w:rsid w:val="00FA75EA"/>
    <w:rsid w:val="00FB0775"/>
    <w:rsid w:val="00FB1729"/>
    <w:rsid w:val="00FB587F"/>
    <w:rsid w:val="00FB75D5"/>
    <w:rsid w:val="00FC5E97"/>
    <w:rsid w:val="00FD14D2"/>
    <w:rsid w:val="00FD1B57"/>
    <w:rsid w:val="00FD3D50"/>
    <w:rsid w:val="00FD5135"/>
    <w:rsid w:val="00FD57AB"/>
    <w:rsid w:val="00FD6840"/>
    <w:rsid w:val="00FD69E9"/>
    <w:rsid w:val="00FD6C75"/>
    <w:rsid w:val="00FD78A7"/>
    <w:rsid w:val="00FD7EA5"/>
    <w:rsid w:val="00FE0A34"/>
    <w:rsid w:val="00FE1142"/>
    <w:rsid w:val="00FE164C"/>
    <w:rsid w:val="00FE1ED2"/>
    <w:rsid w:val="00FE20F5"/>
    <w:rsid w:val="00FE2807"/>
    <w:rsid w:val="00FE2B13"/>
    <w:rsid w:val="00FE374B"/>
    <w:rsid w:val="00FE6D6E"/>
    <w:rsid w:val="00FF02D6"/>
    <w:rsid w:val="00FF15C8"/>
    <w:rsid w:val="00FF1E47"/>
    <w:rsid w:val="00FF301F"/>
    <w:rsid w:val="00FF5388"/>
    <w:rsid w:val="00FF55EE"/>
    <w:rsid w:val="00FF5D15"/>
    <w:rsid w:val="00FF73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9154">
      <o:colormru v:ext="edit" colors="#ccf,#39f,#9cf"/>
      <o:colormenu v:ext="edit" fillcolor="none [660]" strokecolor="none" shadowcolor="none [240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PY" w:eastAsia="es-P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Outline List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4F2"/>
    <w:pPr>
      <w:spacing w:line="360" w:lineRule="auto"/>
    </w:pPr>
    <w:rPr>
      <w:sz w:val="22"/>
      <w:szCs w:val="22"/>
      <w:lang w:val="es-ES" w:eastAsia="en-US"/>
    </w:rPr>
  </w:style>
  <w:style w:type="paragraph" w:styleId="Ttulo1">
    <w:name w:val="heading 1"/>
    <w:basedOn w:val="Normal"/>
    <w:next w:val="Normal"/>
    <w:link w:val="Ttulo1Car"/>
    <w:uiPriority w:val="9"/>
    <w:qFormat/>
    <w:rsid w:val="00F46953"/>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unhideWhenUsed/>
    <w:qFormat/>
    <w:rsid w:val="00F46953"/>
    <w:pPr>
      <w:keepNext/>
      <w:spacing w:before="240" w:after="60"/>
      <w:outlineLvl w:val="1"/>
    </w:pPr>
    <w:rPr>
      <w:rFonts w:ascii="Cambria" w:eastAsia="Times New Roman" w:hAnsi="Cambria"/>
      <w:b/>
      <w:bCs/>
      <w:i/>
      <w:iCs/>
      <w:sz w:val="28"/>
      <w:szCs w:val="28"/>
    </w:rPr>
  </w:style>
  <w:style w:type="paragraph" w:styleId="Ttulo3">
    <w:name w:val="heading 3"/>
    <w:basedOn w:val="Normal"/>
    <w:link w:val="Ttulo3Car"/>
    <w:uiPriority w:val="9"/>
    <w:qFormat/>
    <w:rsid w:val="00F46953"/>
    <w:pPr>
      <w:spacing w:before="100" w:beforeAutospacing="1" w:after="100" w:afterAutospacing="1" w:line="240" w:lineRule="auto"/>
      <w:outlineLvl w:val="2"/>
    </w:pPr>
    <w:rPr>
      <w:rFonts w:ascii="Times New Roman" w:eastAsia="Times New Roman" w:hAnsi="Times New Roman"/>
      <w:b/>
      <w:bCs/>
      <w:sz w:val="27"/>
      <w:szCs w:val="27"/>
      <w:lang w:val="es-PY" w:eastAsia="es-PY"/>
    </w:rPr>
  </w:style>
  <w:style w:type="paragraph" w:styleId="Ttulo4">
    <w:name w:val="heading 4"/>
    <w:basedOn w:val="Normal"/>
    <w:next w:val="Normal"/>
    <w:link w:val="Ttulo4Car"/>
    <w:uiPriority w:val="9"/>
    <w:qFormat/>
    <w:rsid w:val="00F46953"/>
    <w:pPr>
      <w:keepNext/>
      <w:spacing w:before="240" w:after="60"/>
      <w:outlineLvl w:val="3"/>
    </w:pPr>
    <w:rPr>
      <w:rFonts w:ascii="Times New Roman" w:hAnsi="Times New Roman"/>
      <w:b/>
      <w:bCs/>
      <w:sz w:val="28"/>
      <w:szCs w:val="28"/>
    </w:rPr>
  </w:style>
  <w:style w:type="paragraph" w:styleId="Ttulo5">
    <w:name w:val="heading 5"/>
    <w:basedOn w:val="Normal"/>
    <w:next w:val="Normal"/>
    <w:link w:val="Ttulo5Car"/>
    <w:uiPriority w:val="9"/>
    <w:qFormat/>
    <w:rsid w:val="007A22C3"/>
    <w:pPr>
      <w:keepNext/>
      <w:tabs>
        <w:tab w:val="left" w:pos="5190"/>
      </w:tabs>
      <w:spacing w:line="240" w:lineRule="auto"/>
      <w:jc w:val="center"/>
      <w:outlineLvl w:val="4"/>
    </w:pPr>
    <w:rPr>
      <w:rFonts w:ascii="Arial" w:eastAsia="Times New Roman" w:hAnsi="Arial" w:cs="Arial"/>
      <w:szCs w:val="24"/>
      <w:u w:val="single"/>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03136"/>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503136"/>
  </w:style>
  <w:style w:type="paragraph" w:styleId="Piedepgina">
    <w:name w:val="footer"/>
    <w:basedOn w:val="Normal"/>
    <w:link w:val="PiedepginaCar"/>
    <w:uiPriority w:val="99"/>
    <w:unhideWhenUsed/>
    <w:rsid w:val="00503136"/>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503136"/>
  </w:style>
  <w:style w:type="table" w:styleId="Tablaconcuadrcula">
    <w:name w:val="Table Grid"/>
    <w:basedOn w:val="Tablanormal"/>
    <w:uiPriority w:val="59"/>
    <w:rsid w:val="001D5DE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stamedia2-nfasis1">
    <w:name w:val="Medium List 2 Accent 1"/>
    <w:basedOn w:val="Tablanormal"/>
    <w:uiPriority w:val="66"/>
    <w:rsid w:val="001D5DE6"/>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cimalAligned">
    <w:name w:val="Decimal Aligned"/>
    <w:basedOn w:val="Normal"/>
    <w:uiPriority w:val="40"/>
    <w:qFormat/>
    <w:rsid w:val="001D5DE6"/>
    <w:pPr>
      <w:tabs>
        <w:tab w:val="decimal" w:pos="360"/>
      </w:tabs>
      <w:spacing w:after="200" w:line="276" w:lineRule="auto"/>
    </w:pPr>
    <w:rPr>
      <w:rFonts w:eastAsia="Times New Roman"/>
    </w:rPr>
  </w:style>
  <w:style w:type="paragraph" w:styleId="Textonotapie">
    <w:name w:val="footnote text"/>
    <w:aliases w:val="Footnote Text Char1,Footnote Text Char Char,Footnote Text Char1 Char Char,Footnote Text Char Char Char Char,Footnote Text Char1 Char Char Char Char,Footnote Text Char Char Char1 Char Char Char,Footnote Text Char Char1 Char Char"/>
    <w:basedOn w:val="Normal"/>
    <w:link w:val="TextonotapieCar"/>
    <w:uiPriority w:val="99"/>
    <w:unhideWhenUsed/>
    <w:rsid w:val="001D5DE6"/>
    <w:pPr>
      <w:spacing w:line="240" w:lineRule="auto"/>
    </w:pPr>
    <w:rPr>
      <w:rFonts w:eastAsia="Times New Roman"/>
      <w:sz w:val="20"/>
      <w:szCs w:val="20"/>
    </w:rPr>
  </w:style>
  <w:style w:type="character" w:customStyle="1" w:styleId="TextonotapieCar">
    <w:name w:val="Texto nota pie Car"/>
    <w:aliases w:val="Footnote Text Char1 Car,Footnote Text Char Char Car,Footnote Text Char1 Char Char Car,Footnote Text Char Char Char Char Car,Footnote Text Char1 Char Char Char Char Car,Footnote Text Char Char Char1 Char Char Char Car"/>
    <w:basedOn w:val="Fuentedeprrafopredeter"/>
    <w:link w:val="Textonotapie"/>
    <w:uiPriority w:val="99"/>
    <w:rsid w:val="001D5DE6"/>
    <w:rPr>
      <w:rFonts w:eastAsia="Times New Roman"/>
      <w:sz w:val="20"/>
      <w:szCs w:val="20"/>
    </w:rPr>
  </w:style>
  <w:style w:type="character" w:styleId="nfasissutil">
    <w:name w:val="Subtle Emphasis"/>
    <w:basedOn w:val="Fuentedeprrafopredeter"/>
    <w:uiPriority w:val="19"/>
    <w:qFormat/>
    <w:rsid w:val="001D5DE6"/>
    <w:rPr>
      <w:rFonts w:eastAsia="Times New Roman" w:cs="Times New Roman"/>
      <w:bCs w:val="0"/>
      <w:i/>
      <w:iCs/>
      <w:color w:val="808080"/>
      <w:szCs w:val="22"/>
      <w:lang w:val="es-ES"/>
    </w:rPr>
  </w:style>
  <w:style w:type="table" w:styleId="Sombreadomedio2-nfasis5">
    <w:name w:val="Medium Shading 2 Accent 5"/>
    <w:basedOn w:val="Tablanormal"/>
    <w:uiPriority w:val="64"/>
    <w:rsid w:val="001D5DE6"/>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1D5DE6"/>
    <w:pPr>
      <w:ind w:left="720"/>
      <w:contextualSpacing/>
    </w:pPr>
  </w:style>
  <w:style w:type="character" w:customStyle="1" w:styleId="CarCar3">
    <w:name w:val="Car Car3"/>
    <w:basedOn w:val="Fuentedeprrafopredeter"/>
    <w:semiHidden/>
    <w:rsid w:val="003D368F"/>
  </w:style>
  <w:style w:type="character" w:styleId="Refdenotaalpie">
    <w:name w:val="footnote reference"/>
    <w:basedOn w:val="Fuentedeprrafopredeter"/>
    <w:uiPriority w:val="99"/>
    <w:unhideWhenUsed/>
    <w:rsid w:val="003D368F"/>
    <w:rPr>
      <w:vertAlign w:val="superscript"/>
    </w:rPr>
  </w:style>
  <w:style w:type="paragraph" w:customStyle="1" w:styleId="negronormal">
    <w:name w:val="negronormal"/>
    <w:basedOn w:val="Normal"/>
    <w:rsid w:val="00727B28"/>
    <w:pPr>
      <w:spacing w:before="100" w:beforeAutospacing="1" w:after="100" w:afterAutospacing="1" w:line="240" w:lineRule="auto"/>
    </w:pPr>
    <w:rPr>
      <w:rFonts w:ascii="Verdana" w:eastAsia="Times New Roman" w:hAnsi="Verdana"/>
      <w:color w:val="000000"/>
      <w:sz w:val="20"/>
      <w:szCs w:val="20"/>
      <w:lang w:val="es-ES_tradnl" w:eastAsia="es-ES_tradnl"/>
    </w:rPr>
  </w:style>
  <w:style w:type="paragraph" w:styleId="Textoindependiente2">
    <w:name w:val="Body Text 2"/>
    <w:basedOn w:val="Normal"/>
    <w:link w:val="Textoindependiente2Car"/>
    <w:semiHidden/>
    <w:unhideWhenUsed/>
    <w:rsid w:val="003133CB"/>
    <w:pPr>
      <w:spacing w:after="120" w:line="480" w:lineRule="auto"/>
    </w:pPr>
    <w:rPr>
      <w:rFonts w:eastAsia="Times New Roman"/>
      <w:lang w:eastAsia="es-ES"/>
    </w:rPr>
  </w:style>
  <w:style w:type="paragraph" w:styleId="NormalWeb">
    <w:name w:val="Normal (Web)"/>
    <w:basedOn w:val="Normal"/>
    <w:rsid w:val="003133CB"/>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negronormal1">
    <w:name w:val="negronormal1"/>
    <w:basedOn w:val="Fuentedeprrafopredeter"/>
    <w:rsid w:val="003133CB"/>
    <w:rPr>
      <w:rFonts w:ascii="Verdana" w:hAnsi="Verdana" w:hint="default"/>
      <w:color w:val="000000"/>
      <w:sz w:val="20"/>
      <w:szCs w:val="20"/>
    </w:rPr>
  </w:style>
  <w:style w:type="paragraph" w:styleId="Textodeglobo">
    <w:name w:val="Balloon Text"/>
    <w:basedOn w:val="Normal"/>
    <w:link w:val="TextodegloboCar"/>
    <w:uiPriority w:val="99"/>
    <w:semiHidden/>
    <w:unhideWhenUsed/>
    <w:rsid w:val="003B5C5B"/>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5C5B"/>
    <w:rPr>
      <w:rFonts w:ascii="Tahoma" w:hAnsi="Tahoma" w:cs="Tahoma"/>
      <w:sz w:val="16"/>
      <w:szCs w:val="16"/>
      <w:lang w:val="es-ES" w:eastAsia="en-US"/>
    </w:rPr>
  </w:style>
  <w:style w:type="table" w:styleId="Cuadrculamedia3-nfasis3">
    <w:name w:val="Medium Grid 3 Accent 3"/>
    <w:basedOn w:val="Tablanormal"/>
    <w:uiPriority w:val="69"/>
    <w:rsid w:val="008B12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Ttulo5Car">
    <w:name w:val="Título 5 Car"/>
    <w:basedOn w:val="Fuentedeprrafopredeter"/>
    <w:link w:val="Ttulo5"/>
    <w:uiPriority w:val="9"/>
    <w:rsid w:val="007A22C3"/>
    <w:rPr>
      <w:rFonts w:ascii="Arial" w:eastAsia="Times New Roman" w:hAnsi="Arial" w:cs="Arial"/>
      <w:sz w:val="22"/>
      <w:szCs w:val="24"/>
      <w:u w:val="single"/>
      <w:lang w:val="es-ES" w:eastAsia="es-ES"/>
    </w:rPr>
  </w:style>
  <w:style w:type="character" w:styleId="Textoennegrita">
    <w:name w:val="Strong"/>
    <w:basedOn w:val="Fuentedeprrafopredeter"/>
    <w:uiPriority w:val="22"/>
    <w:qFormat/>
    <w:rsid w:val="007A22C3"/>
    <w:rPr>
      <w:b/>
      <w:bCs/>
    </w:rPr>
  </w:style>
  <w:style w:type="character" w:styleId="nfasis">
    <w:name w:val="Emphasis"/>
    <w:basedOn w:val="Fuentedeprrafopredeter"/>
    <w:uiPriority w:val="20"/>
    <w:qFormat/>
    <w:rsid w:val="007A22C3"/>
    <w:rPr>
      <w:i/>
      <w:iCs/>
    </w:rPr>
  </w:style>
  <w:style w:type="paragraph" w:styleId="Sinespaciado">
    <w:name w:val="No Spacing"/>
    <w:uiPriority w:val="1"/>
    <w:qFormat/>
    <w:rsid w:val="007A22C3"/>
    <w:rPr>
      <w:sz w:val="22"/>
      <w:szCs w:val="22"/>
      <w:lang w:val="es-ES" w:eastAsia="en-US"/>
    </w:rPr>
  </w:style>
  <w:style w:type="character" w:styleId="Nmerodepgina">
    <w:name w:val="page number"/>
    <w:basedOn w:val="Fuentedeprrafopredeter"/>
    <w:uiPriority w:val="99"/>
    <w:unhideWhenUsed/>
    <w:rsid w:val="007036EE"/>
    <w:rPr>
      <w:rFonts w:eastAsia="Times New Roman" w:cs="Times New Roman"/>
      <w:bCs w:val="0"/>
      <w:iCs w:val="0"/>
      <w:szCs w:val="22"/>
      <w:lang w:val="es-ES"/>
    </w:rPr>
  </w:style>
  <w:style w:type="table" w:styleId="Cuadrculaclara-nfasis5">
    <w:name w:val="Light Grid Accent 5"/>
    <w:basedOn w:val="Tablanormal"/>
    <w:uiPriority w:val="62"/>
    <w:rsid w:val="00C93460"/>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Prrafodelista1">
    <w:name w:val="Párrafo de lista1"/>
    <w:basedOn w:val="Normal"/>
    <w:rsid w:val="00586F36"/>
    <w:pPr>
      <w:spacing w:after="200" w:line="276" w:lineRule="auto"/>
      <w:ind w:left="720"/>
      <w:contextualSpacing/>
    </w:pPr>
    <w:rPr>
      <w:rFonts w:eastAsia="Times New Roman"/>
      <w:lang w:val="es-PY"/>
    </w:rPr>
  </w:style>
  <w:style w:type="paragraph" w:styleId="Textoindependiente">
    <w:name w:val="Body Text"/>
    <w:basedOn w:val="Normal"/>
    <w:link w:val="TextoindependienteCar"/>
    <w:uiPriority w:val="99"/>
    <w:unhideWhenUsed/>
    <w:rsid w:val="00F41A0F"/>
    <w:pPr>
      <w:spacing w:after="120"/>
    </w:pPr>
  </w:style>
  <w:style w:type="character" w:customStyle="1" w:styleId="TextoindependienteCar">
    <w:name w:val="Texto independiente Car"/>
    <w:basedOn w:val="Fuentedeprrafopredeter"/>
    <w:link w:val="Textoindependiente"/>
    <w:uiPriority w:val="99"/>
    <w:rsid w:val="00F41A0F"/>
    <w:rPr>
      <w:sz w:val="22"/>
      <w:szCs w:val="22"/>
      <w:lang w:val="es-ES" w:eastAsia="en-US"/>
    </w:rPr>
  </w:style>
  <w:style w:type="paragraph" w:customStyle="1" w:styleId="Prrafodelista2">
    <w:name w:val="Párrafo de lista2"/>
    <w:basedOn w:val="Normal"/>
    <w:rsid w:val="00CE61CC"/>
    <w:pPr>
      <w:spacing w:after="200" w:line="276" w:lineRule="auto"/>
      <w:ind w:left="720"/>
      <w:contextualSpacing/>
    </w:pPr>
    <w:rPr>
      <w:rFonts w:eastAsia="Times New Roman"/>
      <w:lang w:val="es-PY"/>
    </w:rPr>
  </w:style>
  <w:style w:type="character" w:customStyle="1" w:styleId="Ttulo1Car">
    <w:name w:val="Título 1 Car"/>
    <w:basedOn w:val="Fuentedeprrafopredeter"/>
    <w:link w:val="Ttulo1"/>
    <w:uiPriority w:val="9"/>
    <w:rsid w:val="00F46953"/>
    <w:rPr>
      <w:rFonts w:ascii="Cambria" w:eastAsia="Times New Roman" w:hAnsi="Cambria"/>
      <w:b/>
      <w:bCs/>
      <w:kern w:val="32"/>
      <w:sz w:val="32"/>
      <w:szCs w:val="32"/>
      <w:lang w:val="es-ES" w:eastAsia="en-US"/>
    </w:rPr>
  </w:style>
  <w:style w:type="character" w:customStyle="1" w:styleId="Ttulo2Car">
    <w:name w:val="Título 2 Car"/>
    <w:basedOn w:val="Fuentedeprrafopredeter"/>
    <w:link w:val="Ttulo2"/>
    <w:uiPriority w:val="9"/>
    <w:rsid w:val="00F46953"/>
    <w:rPr>
      <w:rFonts w:ascii="Cambria" w:eastAsia="Times New Roman" w:hAnsi="Cambria"/>
      <w:b/>
      <w:bCs/>
      <w:i/>
      <w:iCs/>
      <w:sz w:val="28"/>
      <w:szCs w:val="28"/>
      <w:lang w:val="es-ES" w:eastAsia="en-US"/>
    </w:rPr>
  </w:style>
  <w:style w:type="character" w:customStyle="1" w:styleId="Ttulo3Car">
    <w:name w:val="Título 3 Car"/>
    <w:basedOn w:val="Fuentedeprrafopredeter"/>
    <w:link w:val="Ttulo3"/>
    <w:uiPriority w:val="9"/>
    <w:rsid w:val="00F46953"/>
    <w:rPr>
      <w:rFonts w:ascii="Times New Roman" w:eastAsia="Times New Roman" w:hAnsi="Times New Roman"/>
      <w:b/>
      <w:bCs/>
      <w:sz w:val="27"/>
      <w:szCs w:val="27"/>
    </w:rPr>
  </w:style>
  <w:style w:type="character" w:customStyle="1" w:styleId="Ttulo4Car">
    <w:name w:val="Título 4 Car"/>
    <w:basedOn w:val="Fuentedeprrafopredeter"/>
    <w:link w:val="Ttulo4"/>
    <w:uiPriority w:val="9"/>
    <w:rsid w:val="00F46953"/>
    <w:rPr>
      <w:rFonts w:ascii="Times New Roman" w:hAnsi="Times New Roman"/>
      <w:b/>
      <w:bCs/>
      <w:sz w:val="28"/>
      <w:szCs w:val="28"/>
      <w:lang w:val="es-ES" w:eastAsia="en-US"/>
    </w:rPr>
  </w:style>
  <w:style w:type="table" w:customStyle="1" w:styleId="Sombreadomedio2-nfasis51">
    <w:name w:val="Sombreado medio 2 - Énfasis 51"/>
    <w:basedOn w:val="Tablanormal"/>
    <w:next w:val="Sombreadomedio2-nfasis5"/>
    <w:uiPriority w:val="64"/>
    <w:rsid w:val="00F46953"/>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Textoindependiente2Car">
    <w:name w:val="Texto independiente 2 Car"/>
    <w:basedOn w:val="Fuentedeprrafopredeter"/>
    <w:link w:val="Textoindependiente2"/>
    <w:semiHidden/>
    <w:rsid w:val="00F46953"/>
    <w:rPr>
      <w:rFonts w:eastAsia="Times New Roman"/>
      <w:sz w:val="22"/>
      <w:szCs w:val="22"/>
      <w:lang w:val="es-ES" w:eastAsia="es-ES"/>
    </w:rPr>
  </w:style>
  <w:style w:type="table" w:customStyle="1" w:styleId="Cuadrculaclara-nfasis51">
    <w:name w:val="Cuadrícula clara - Énfasis 51"/>
    <w:basedOn w:val="Tablanormal"/>
    <w:next w:val="Cuadrculaclara-nfasis5"/>
    <w:uiPriority w:val="62"/>
    <w:rsid w:val="00F46953"/>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ombreadomedio2-nfasis511">
    <w:name w:val="Sombreado medio 2 - Énfasis 511"/>
    <w:basedOn w:val="Tablanormal"/>
    <w:next w:val="Sombreadomedio2-nfasis5"/>
    <w:uiPriority w:val="64"/>
    <w:rsid w:val="00F46953"/>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clara-nfasis511">
    <w:name w:val="Cuadrícula clara - Énfasis 511"/>
    <w:basedOn w:val="Tablanormal"/>
    <w:next w:val="Cuadrculaclara-nfasis5"/>
    <w:uiPriority w:val="62"/>
    <w:rsid w:val="00F46953"/>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Prrafodelista3">
    <w:name w:val="Párrafo de lista3"/>
    <w:basedOn w:val="Normal"/>
    <w:rsid w:val="00F46953"/>
    <w:pPr>
      <w:spacing w:after="200" w:line="276" w:lineRule="auto"/>
      <w:ind w:left="720"/>
      <w:contextualSpacing/>
    </w:pPr>
    <w:rPr>
      <w:rFonts w:eastAsia="Times New Roman"/>
      <w:lang w:val="es-PY"/>
    </w:rPr>
  </w:style>
  <w:style w:type="paragraph" w:styleId="Mapadeldocumento">
    <w:name w:val="Document Map"/>
    <w:basedOn w:val="Normal"/>
    <w:link w:val="MapadeldocumentoCar"/>
    <w:uiPriority w:val="99"/>
    <w:semiHidden/>
    <w:unhideWhenUsed/>
    <w:rsid w:val="00F46953"/>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F46953"/>
    <w:rPr>
      <w:rFonts w:ascii="Tahoma" w:hAnsi="Tahoma" w:cs="Tahoma"/>
      <w:sz w:val="16"/>
      <w:szCs w:val="16"/>
      <w:lang w:val="es-ES" w:eastAsia="en-US"/>
    </w:rPr>
  </w:style>
  <w:style w:type="paragraph" w:styleId="Revisin">
    <w:name w:val="Revision"/>
    <w:hidden/>
    <w:uiPriority w:val="99"/>
    <w:semiHidden/>
    <w:rsid w:val="00F46953"/>
    <w:rPr>
      <w:sz w:val="22"/>
      <w:szCs w:val="22"/>
      <w:lang w:val="es-ES" w:eastAsia="en-US"/>
    </w:rPr>
  </w:style>
  <w:style w:type="character" w:customStyle="1" w:styleId="CarCar31">
    <w:name w:val="Car Car31"/>
    <w:basedOn w:val="Fuentedeprrafopredeter"/>
    <w:semiHidden/>
    <w:rsid w:val="00F46953"/>
  </w:style>
  <w:style w:type="character" w:customStyle="1" w:styleId="apple-style-span">
    <w:name w:val="apple-style-span"/>
    <w:basedOn w:val="Fuentedeprrafopredeter"/>
    <w:rsid w:val="00F46953"/>
  </w:style>
  <w:style w:type="paragraph" w:styleId="Textosinformato">
    <w:name w:val="Plain Text"/>
    <w:basedOn w:val="Normal"/>
    <w:link w:val="TextosinformatoCar"/>
    <w:rsid w:val="00F46953"/>
    <w:pPr>
      <w:tabs>
        <w:tab w:val="left" w:pos="332"/>
      </w:tabs>
      <w:spacing w:line="276" w:lineRule="auto"/>
      <w:ind w:left="142" w:right="367"/>
      <w:jc w:val="both"/>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F46953"/>
    <w:rPr>
      <w:rFonts w:ascii="Courier New" w:eastAsia="Times New Roman" w:hAnsi="Courier New" w:cs="Courier New"/>
      <w:lang w:val="es-ES" w:eastAsia="es-ES"/>
    </w:rPr>
  </w:style>
  <w:style w:type="character" w:customStyle="1" w:styleId="apple-converted-space">
    <w:name w:val="apple-converted-space"/>
    <w:basedOn w:val="Fuentedeprrafopredeter"/>
    <w:rsid w:val="00F46953"/>
  </w:style>
  <w:style w:type="character" w:styleId="Hipervnculo">
    <w:name w:val="Hyperlink"/>
    <w:basedOn w:val="Fuentedeprrafopredeter"/>
    <w:uiPriority w:val="99"/>
    <w:rsid w:val="00F46953"/>
    <w:rPr>
      <w:rFonts w:ascii="Arial" w:hAnsi="Arial"/>
      <w:b/>
      <w:strike/>
      <w:sz w:val="24"/>
      <w:u w:val="none"/>
      <w:effect w:val="none"/>
    </w:rPr>
  </w:style>
  <w:style w:type="numbering" w:styleId="1ai">
    <w:name w:val="Outline List 1"/>
    <w:basedOn w:val="Sinlista"/>
    <w:rsid w:val="00F46953"/>
  </w:style>
  <w:style w:type="paragraph" w:styleId="Sangra2detindependiente">
    <w:name w:val="Body Text Indent 2"/>
    <w:basedOn w:val="Normal"/>
    <w:link w:val="Sangra2detindependienteCar"/>
    <w:rsid w:val="00F46953"/>
    <w:pPr>
      <w:spacing w:line="240" w:lineRule="auto"/>
      <w:ind w:firstLine="705"/>
      <w:jc w:val="both"/>
    </w:pPr>
    <w:rPr>
      <w:rFonts w:ascii="Times New Roman" w:eastAsia="Times New Roman" w:hAnsi="Times New Roman"/>
      <w:color w:val="000080"/>
      <w:sz w:val="24"/>
      <w:szCs w:val="24"/>
      <w:lang w:val="es-MX" w:eastAsia="es-ES"/>
    </w:rPr>
  </w:style>
  <w:style w:type="character" w:customStyle="1" w:styleId="Sangra2detindependienteCar">
    <w:name w:val="Sangría 2 de t. independiente Car"/>
    <w:basedOn w:val="Fuentedeprrafopredeter"/>
    <w:link w:val="Sangra2detindependiente"/>
    <w:rsid w:val="00F46953"/>
    <w:rPr>
      <w:rFonts w:ascii="Times New Roman" w:eastAsia="Times New Roman" w:hAnsi="Times New Roman"/>
      <w:color w:val="000080"/>
      <w:sz w:val="24"/>
      <w:szCs w:val="24"/>
      <w:lang w:val="es-MX" w:eastAsia="es-ES"/>
    </w:rPr>
  </w:style>
  <w:style w:type="paragraph" w:customStyle="1" w:styleId="texboxadmin">
    <w:name w:val="texboxadmin"/>
    <w:basedOn w:val="Normal"/>
    <w:rsid w:val="00F46953"/>
    <w:pPr>
      <w:pBdr>
        <w:top w:val="dashed" w:sz="6" w:space="0" w:color="666666"/>
        <w:left w:val="dashed" w:sz="6" w:space="2" w:color="666666"/>
        <w:bottom w:val="dashed" w:sz="6" w:space="0" w:color="666666"/>
        <w:right w:val="dashed" w:sz="6" w:space="0" w:color="666666"/>
      </w:pBdr>
      <w:spacing w:before="100" w:beforeAutospacing="1" w:after="100" w:afterAutospacing="1" w:line="240" w:lineRule="auto"/>
    </w:pPr>
    <w:rPr>
      <w:rFonts w:ascii="Verdana" w:eastAsia="Times New Roman" w:hAnsi="Verdana"/>
      <w:color w:val="333333"/>
      <w:sz w:val="15"/>
      <w:szCs w:val="15"/>
      <w:lang w:val="es-PY" w:eastAsia="es-PY"/>
    </w:rPr>
  </w:style>
  <w:style w:type="paragraph" w:customStyle="1" w:styleId="foronombre">
    <w:name w:val="foronombre"/>
    <w:basedOn w:val="Normal"/>
    <w:rsid w:val="00F46953"/>
    <w:pPr>
      <w:spacing w:before="100" w:beforeAutospacing="1" w:after="100" w:afterAutospacing="1" w:line="240" w:lineRule="auto"/>
    </w:pPr>
    <w:rPr>
      <w:rFonts w:ascii="Times New Roman" w:eastAsia="Times New Roman" w:hAnsi="Times New Roman"/>
      <w:b/>
      <w:bCs/>
      <w:color w:val="FFFFFF"/>
      <w:sz w:val="20"/>
      <w:szCs w:val="20"/>
      <w:lang w:val="es-PY" w:eastAsia="es-PY"/>
    </w:rPr>
  </w:style>
  <w:style w:type="paragraph" w:customStyle="1" w:styleId="forousuario">
    <w:name w:val="forousuario"/>
    <w:basedOn w:val="Normal"/>
    <w:rsid w:val="00F46953"/>
    <w:pPr>
      <w:spacing w:before="100" w:beforeAutospacing="1" w:after="100" w:afterAutospacing="1" w:line="240" w:lineRule="auto"/>
    </w:pPr>
    <w:rPr>
      <w:rFonts w:ascii="Times New Roman" w:eastAsia="Times New Roman" w:hAnsi="Times New Roman"/>
      <w:b/>
      <w:bCs/>
      <w:color w:val="962B07"/>
      <w:sz w:val="29"/>
      <w:szCs w:val="29"/>
      <w:lang w:val="es-PY" w:eastAsia="es-PY"/>
    </w:rPr>
  </w:style>
  <w:style w:type="paragraph" w:customStyle="1" w:styleId="textboxadmin">
    <w:name w:val="textboxadmin"/>
    <w:basedOn w:val="Normal"/>
    <w:rsid w:val="00F46953"/>
    <w:pPr>
      <w:pBdr>
        <w:top w:val="single" w:sz="6" w:space="0" w:color="6688CC"/>
        <w:left w:val="single" w:sz="6" w:space="0" w:color="6688CC"/>
        <w:bottom w:val="single" w:sz="6" w:space="0" w:color="B3C4E6"/>
        <w:right w:val="single" w:sz="6" w:space="0" w:color="B3C4E6"/>
      </w:pBdr>
      <w:shd w:val="clear" w:color="auto" w:fill="FFFFFF"/>
      <w:spacing w:before="100" w:beforeAutospacing="1" w:after="100" w:afterAutospacing="1" w:line="240" w:lineRule="auto"/>
    </w:pPr>
    <w:rPr>
      <w:rFonts w:ascii="Verdana" w:eastAsia="Times New Roman" w:hAnsi="Verdana"/>
      <w:color w:val="3366CC"/>
      <w:sz w:val="17"/>
      <w:szCs w:val="17"/>
      <w:lang w:val="es-PY" w:eastAsia="es-PY"/>
    </w:rPr>
  </w:style>
  <w:style w:type="paragraph" w:customStyle="1" w:styleId="recursogris">
    <w:name w:val="recursogris"/>
    <w:basedOn w:val="Normal"/>
    <w:rsid w:val="00F46953"/>
    <w:pPr>
      <w:spacing w:before="100" w:beforeAutospacing="1" w:after="100" w:afterAutospacing="1" w:line="240" w:lineRule="auto"/>
    </w:pPr>
    <w:rPr>
      <w:rFonts w:ascii="Verdana" w:eastAsia="Times New Roman" w:hAnsi="Verdana"/>
      <w:b/>
      <w:bCs/>
      <w:color w:val="8F8883"/>
      <w:sz w:val="15"/>
      <w:szCs w:val="15"/>
      <w:lang w:val="es-PY" w:eastAsia="es-PY"/>
    </w:rPr>
  </w:style>
  <w:style w:type="paragraph" w:customStyle="1" w:styleId="fondoblanco">
    <w:name w:val="fondoblanco"/>
    <w:basedOn w:val="Normal"/>
    <w:rsid w:val="00F46953"/>
    <w:pPr>
      <w:pBdr>
        <w:bottom w:val="dotted" w:sz="6" w:space="4" w:color="999999"/>
      </w:pBdr>
      <w:shd w:val="clear" w:color="auto" w:fill="FFFFFF"/>
      <w:spacing w:before="100" w:beforeAutospacing="1" w:after="100" w:afterAutospacing="1" w:line="210" w:lineRule="atLeast"/>
    </w:pPr>
    <w:rPr>
      <w:rFonts w:ascii="Verdana" w:eastAsia="Times New Roman" w:hAnsi="Verdana"/>
      <w:sz w:val="15"/>
      <w:szCs w:val="15"/>
      <w:lang w:val="es-PY" w:eastAsia="es-PY"/>
    </w:rPr>
  </w:style>
  <w:style w:type="paragraph" w:customStyle="1" w:styleId="destacadocompleto">
    <w:name w:val="destacadocompleto"/>
    <w:basedOn w:val="Normal"/>
    <w:rsid w:val="00F46953"/>
    <w:pPr>
      <w:pBdr>
        <w:top w:val="single" w:sz="12" w:space="2" w:color="FF6600"/>
        <w:left w:val="single" w:sz="12" w:space="2" w:color="FF6600"/>
        <w:bottom w:val="single" w:sz="12" w:space="2" w:color="FF6600"/>
        <w:right w:val="single" w:sz="12" w:space="2" w:color="FF6600"/>
      </w:pBdr>
      <w:shd w:val="clear" w:color="auto" w:fill="FFFFFF"/>
      <w:spacing w:before="100" w:beforeAutospacing="1" w:after="100" w:afterAutospacing="1" w:line="210" w:lineRule="atLeast"/>
    </w:pPr>
    <w:rPr>
      <w:rFonts w:ascii="Verdana" w:eastAsia="Times New Roman" w:hAnsi="Verdana"/>
      <w:color w:val="5A5959"/>
      <w:sz w:val="15"/>
      <w:szCs w:val="15"/>
      <w:lang w:val="es-PY" w:eastAsia="es-PY"/>
    </w:rPr>
  </w:style>
  <w:style w:type="paragraph" w:customStyle="1" w:styleId="recursosgrande">
    <w:name w:val="recursosgrande"/>
    <w:basedOn w:val="Normal"/>
    <w:rsid w:val="00F46953"/>
    <w:pPr>
      <w:spacing w:before="100" w:beforeAutospacing="1" w:after="100" w:afterAutospacing="1" w:line="210" w:lineRule="atLeast"/>
    </w:pPr>
    <w:rPr>
      <w:rFonts w:ascii="Verdana" w:eastAsia="Times New Roman" w:hAnsi="Verdana"/>
      <w:color w:val="5A5959"/>
      <w:sz w:val="15"/>
      <w:szCs w:val="15"/>
      <w:lang w:val="es-PY" w:eastAsia="es-PY"/>
    </w:rPr>
  </w:style>
  <w:style w:type="paragraph" w:customStyle="1" w:styleId="recursosgrandenaranjo">
    <w:name w:val="recursosgrandenaranjo"/>
    <w:basedOn w:val="Normal"/>
    <w:rsid w:val="00F46953"/>
    <w:pPr>
      <w:spacing w:before="100" w:beforeAutospacing="1" w:after="100" w:afterAutospacing="1" w:line="210" w:lineRule="atLeast"/>
    </w:pPr>
    <w:rPr>
      <w:rFonts w:ascii="Verdana" w:eastAsia="Times New Roman" w:hAnsi="Verdana"/>
      <w:b/>
      <w:bCs/>
      <w:color w:val="FF6600"/>
      <w:sz w:val="15"/>
      <w:szCs w:val="15"/>
      <w:lang w:val="es-PY" w:eastAsia="es-PY"/>
    </w:rPr>
  </w:style>
  <w:style w:type="paragraph" w:customStyle="1" w:styleId="titulorecurso">
    <w:name w:val="titulorecurso"/>
    <w:basedOn w:val="Normal"/>
    <w:rsid w:val="00F46953"/>
    <w:pPr>
      <w:shd w:val="clear" w:color="auto" w:fill="FFF3E3"/>
      <w:spacing w:before="100" w:beforeAutospacing="1" w:after="100" w:afterAutospacing="1" w:line="240" w:lineRule="auto"/>
    </w:pPr>
    <w:rPr>
      <w:rFonts w:ascii="Verdana" w:eastAsia="Times New Roman" w:hAnsi="Verdana"/>
      <w:b/>
      <w:bCs/>
      <w:caps/>
      <w:color w:val="FF6501"/>
      <w:sz w:val="18"/>
      <w:szCs w:val="18"/>
      <w:lang w:val="es-PY" w:eastAsia="es-PY"/>
    </w:rPr>
  </w:style>
  <w:style w:type="paragraph" w:customStyle="1" w:styleId="menutexto">
    <w:name w:val="menutexto"/>
    <w:basedOn w:val="Normal"/>
    <w:rsid w:val="00F46953"/>
    <w:pPr>
      <w:spacing w:before="100" w:beforeAutospacing="1" w:after="100" w:afterAutospacing="1" w:line="210" w:lineRule="atLeast"/>
    </w:pPr>
    <w:rPr>
      <w:rFonts w:ascii="Verdana" w:eastAsia="Times New Roman" w:hAnsi="Verdana"/>
      <w:color w:val="5A5959"/>
      <w:sz w:val="15"/>
      <w:szCs w:val="15"/>
      <w:lang w:val="es-PY" w:eastAsia="es-PY"/>
    </w:rPr>
  </w:style>
  <w:style w:type="paragraph" w:customStyle="1" w:styleId="destacadocompleto2">
    <w:name w:val="destacadocompleto2"/>
    <w:basedOn w:val="Normal"/>
    <w:rsid w:val="00F46953"/>
    <w:pPr>
      <w:pBdr>
        <w:top w:val="dotted" w:sz="18" w:space="2" w:color="FF6600"/>
        <w:left w:val="dotted" w:sz="18" w:space="2" w:color="FF6600"/>
        <w:bottom w:val="dotted" w:sz="18" w:space="2" w:color="FF6600"/>
        <w:right w:val="dotted" w:sz="18" w:space="2" w:color="FF6600"/>
      </w:pBdr>
      <w:shd w:val="clear" w:color="auto" w:fill="FFFFFF"/>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2">
    <w:name w:val="titulo2"/>
    <w:basedOn w:val="Normal"/>
    <w:rsid w:val="00F46953"/>
    <w:pPr>
      <w:spacing w:before="100" w:beforeAutospacing="1" w:after="100" w:afterAutospacing="1" w:line="240" w:lineRule="auto"/>
    </w:pPr>
    <w:rPr>
      <w:rFonts w:ascii="Verdana" w:eastAsia="Times New Roman" w:hAnsi="Verdana"/>
      <w:b/>
      <w:bCs/>
      <w:color w:val="666666"/>
      <w:sz w:val="15"/>
      <w:szCs w:val="15"/>
      <w:lang w:val="es-PY" w:eastAsia="es-PY"/>
    </w:rPr>
  </w:style>
  <w:style w:type="paragraph" w:customStyle="1" w:styleId="textobanner">
    <w:name w:val="textobanner"/>
    <w:basedOn w:val="Normal"/>
    <w:rsid w:val="00F46953"/>
    <w:pPr>
      <w:spacing w:before="100" w:beforeAutospacing="1" w:after="100" w:afterAutospacing="1" w:line="210" w:lineRule="atLeast"/>
    </w:pPr>
    <w:rPr>
      <w:rFonts w:ascii="Verdana" w:eastAsia="Times New Roman" w:hAnsi="Verdana"/>
      <w:color w:val="5A5959"/>
      <w:sz w:val="15"/>
      <w:szCs w:val="15"/>
      <w:lang w:val="es-PY" w:eastAsia="es-PY"/>
    </w:rPr>
  </w:style>
  <w:style w:type="paragraph" w:customStyle="1" w:styleId="menufondo">
    <w:name w:val="menufondo"/>
    <w:basedOn w:val="Normal"/>
    <w:rsid w:val="00F46953"/>
    <w:pPr>
      <w:shd w:val="clear" w:color="auto" w:fill="345AC2"/>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docentesm0l0iout">
    <w:name w:val="docentes_m0l0iout"/>
    <w:basedOn w:val="Normal"/>
    <w:rsid w:val="00F46953"/>
    <w:pPr>
      <w:pBdr>
        <w:bottom w:val="single" w:sz="6" w:space="0" w:color="5978CD"/>
      </w:pBdr>
      <w:spacing w:before="100" w:beforeAutospacing="1" w:after="100" w:afterAutospacing="1" w:line="255" w:lineRule="atLeast"/>
      <w:jc w:val="right"/>
    </w:pPr>
    <w:rPr>
      <w:rFonts w:ascii="Verdana" w:eastAsia="Times New Roman" w:hAnsi="Verdana"/>
      <w:color w:val="FFFFFF"/>
      <w:sz w:val="17"/>
      <w:szCs w:val="17"/>
      <w:lang w:val="es-PY" w:eastAsia="es-PY"/>
    </w:rPr>
  </w:style>
  <w:style w:type="paragraph" w:customStyle="1" w:styleId="docentesm0l0iover">
    <w:name w:val="docentes_m0l0iover"/>
    <w:basedOn w:val="Normal"/>
    <w:rsid w:val="00F46953"/>
    <w:pPr>
      <w:pBdr>
        <w:bottom w:val="single" w:sz="6" w:space="0" w:color="5978CD"/>
      </w:pBdr>
      <w:spacing w:before="100" w:beforeAutospacing="1" w:after="100" w:afterAutospacing="1" w:line="255" w:lineRule="atLeast"/>
      <w:jc w:val="right"/>
    </w:pPr>
    <w:rPr>
      <w:rFonts w:ascii="Verdana" w:eastAsia="Times New Roman" w:hAnsi="Verdana"/>
      <w:color w:val="33CCFF"/>
      <w:sz w:val="17"/>
      <w:szCs w:val="17"/>
      <w:lang w:val="es-PY" w:eastAsia="es-PY"/>
    </w:rPr>
  </w:style>
  <w:style w:type="paragraph" w:customStyle="1" w:styleId="docentesm0l0oout">
    <w:name w:val="docentes_m0l0oout"/>
    <w:basedOn w:val="Normal"/>
    <w:rsid w:val="00F46953"/>
    <w:pPr>
      <w:spacing w:before="100" w:beforeAutospacing="1" w:after="100" w:afterAutospacing="1" w:line="240" w:lineRule="auto"/>
    </w:pPr>
    <w:rPr>
      <w:rFonts w:ascii="Verdana" w:eastAsia="Times New Roman" w:hAnsi="Verdana"/>
      <w:color w:val="33CCFF"/>
      <w:sz w:val="17"/>
      <w:szCs w:val="17"/>
      <w:lang w:val="es-PY" w:eastAsia="es-PY"/>
    </w:rPr>
  </w:style>
  <w:style w:type="paragraph" w:customStyle="1" w:styleId="docentesm0l0oover">
    <w:name w:val="docentes_m0l0oover"/>
    <w:basedOn w:val="Normal"/>
    <w:rsid w:val="00F46953"/>
    <w:pPr>
      <w:spacing w:before="100" w:beforeAutospacing="1" w:after="100" w:afterAutospacing="1" w:line="240" w:lineRule="auto"/>
    </w:pPr>
    <w:rPr>
      <w:rFonts w:ascii="Verdana" w:eastAsia="Times New Roman" w:hAnsi="Verdana"/>
      <w:color w:val="33CCFF"/>
      <w:sz w:val="17"/>
      <w:szCs w:val="17"/>
      <w:lang w:val="es-PY" w:eastAsia="es-PY"/>
    </w:rPr>
  </w:style>
  <w:style w:type="paragraph" w:customStyle="1" w:styleId="docentesm0l1iout">
    <w:name w:val="docentes_m0l1iout"/>
    <w:basedOn w:val="Normal"/>
    <w:rsid w:val="00F46953"/>
    <w:pPr>
      <w:pBdr>
        <w:bottom w:val="single" w:sz="6" w:space="2" w:color="5978CD"/>
      </w:pBdr>
      <w:shd w:val="clear" w:color="auto" w:fill="0033CC"/>
      <w:spacing w:before="100" w:beforeAutospacing="1" w:after="100" w:afterAutospacing="1" w:line="240" w:lineRule="auto"/>
      <w:jc w:val="right"/>
    </w:pPr>
    <w:rPr>
      <w:rFonts w:ascii="Verdana" w:eastAsia="Times New Roman" w:hAnsi="Verdana"/>
      <w:color w:val="FFFFFF"/>
      <w:sz w:val="17"/>
      <w:szCs w:val="17"/>
      <w:lang w:val="es-PY" w:eastAsia="es-PY"/>
    </w:rPr>
  </w:style>
  <w:style w:type="paragraph" w:customStyle="1" w:styleId="docentesm0l1iover">
    <w:name w:val="docentes_m0l1iover"/>
    <w:basedOn w:val="Normal"/>
    <w:rsid w:val="00F46953"/>
    <w:pPr>
      <w:pBdr>
        <w:bottom w:val="single" w:sz="6" w:space="2" w:color="5978CD"/>
      </w:pBdr>
      <w:shd w:val="clear" w:color="auto" w:fill="0033CC"/>
      <w:spacing w:before="100" w:beforeAutospacing="1" w:after="100" w:afterAutospacing="1" w:line="240" w:lineRule="auto"/>
      <w:jc w:val="right"/>
    </w:pPr>
    <w:rPr>
      <w:rFonts w:ascii="Verdana" w:eastAsia="Times New Roman" w:hAnsi="Verdana"/>
      <w:color w:val="33CCFF"/>
      <w:sz w:val="17"/>
      <w:szCs w:val="17"/>
      <w:lang w:val="es-PY" w:eastAsia="es-PY"/>
    </w:rPr>
  </w:style>
  <w:style w:type="paragraph" w:customStyle="1" w:styleId="docentesm0l1oout">
    <w:name w:val="docentes_m0l1oout"/>
    <w:basedOn w:val="Normal"/>
    <w:rsid w:val="00F46953"/>
    <w:pPr>
      <w:shd w:val="clear" w:color="auto" w:fill="0033CC"/>
      <w:spacing w:before="100" w:beforeAutospacing="1" w:after="100" w:afterAutospacing="1" w:line="240" w:lineRule="auto"/>
      <w:jc w:val="right"/>
    </w:pPr>
    <w:rPr>
      <w:rFonts w:ascii="Times New Roman" w:eastAsia="Times New Roman" w:hAnsi="Times New Roman"/>
      <w:sz w:val="24"/>
      <w:szCs w:val="24"/>
      <w:lang w:val="es-PY" w:eastAsia="es-PY"/>
    </w:rPr>
  </w:style>
  <w:style w:type="paragraph" w:customStyle="1" w:styleId="docentesm0l1oover">
    <w:name w:val="docentes_m0l1oover"/>
    <w:basedOn w:val="Normal"/>
    <w:rsid w:val="00F46953"/>
    <w:pPr>
      <w:shd w:val="clear" w:color="auto" w:fill="0033CC"/>
      <w:spacing w:before="100" w:beforeAutospacing="1" w:after="100" w:afterAutospacing="1" w:line="240" w:lineRule="auto"/>
      <w:jc w:val="right"/>
    </w:pPr>
    <w:rPr>
      <w:rFonts w:ascii="Times New Roman" w:eastAsia="Times New Roman" w:hAnsi="Times New Roman"/>
      <w:sz w:val="24"/>
      <w:szCs w:val="24"/>
      <w:lang w:val="es-PY" w:eastAsia="es-PY"/>
    </w:rPr>
  </w:style>
  <w:style w:type="paragraph" w:customStyle="1" w:styleId="barrasuperior">
    <w:name w:val="barrasuperior"/>
    <w:basedOn w:val="Normal"/>
    <w:rsid w:val="00F46953"/>
    <w:pPr>
      <w:spacing w:before="75" w:after="75" w:line="240" w:lineRule="auto"/>
      <w:ind w:left="150"/>
    </w:pPr>
    <w:rPr>
      <w:rFonts w:ascii="Times New Roman" w:eastAsia="Times New Roman" w:hAnsi="Times New Roman"/>
      <w:sz w:val="24"/>
      <w:szCs w:val="24"/>
      <w:lang w:val="es-PY" w:eastAsia="es-PY"/>
    </w:rPr>
  </w:style>
  <w:style w:type="paragraph" w:customStyle="1" w:styleId="fecha">
    <w:name w:val="fecha"/>
    <w:basedOn w:val="Normal"/>
    <w:rsid w:val="00F46953"/>
    <w:pPr>
      <w:spacing w:before="75" w:after="75" w:line="240" w:lineRule="auto"/>
      <w:ind w:left="150"/>
    </w:pPr>
    <w:rPr>
      <w:rFonts w:ascii="Verdana" w:eastAsia="Times New Roman" w:hAnsi="Verdana"/>
      <w:color w:val="333333"/>
      <w:sz w:val="17"/>
      <w:szCs w:val="17"/>
      <w:lang w:val="es-PY" w:eastAsia="es-PY"/>
    </w:rPr>
  </w:style>
  <w:style w:type="paragraph" w:customStyle="1" w:styleId="titulo">
    <w:name w:val="titulo"/>
    <w:basedOn w:val="Normal"/>
    <w:rsid w:val="00F46953"/>
    <w:pPr>
      <w:spacing w:before="75" w:after="150" w:line="240" w:lineRule="auto"/>
    </w:pPr>
    <w:rPr>
      <w:rFonts w:ascii="Verdana" w:eastAsia="Times New Roman" w:hAnsi="Verdana"/>
      <w:color w:val="0033CC"/>
      <w:sz w:val="24"/>
      <w:szCs w:val="24"/>
      <w:lang w:val="es-PY" w:eastAsia="es-PY"/>
    </w:rPr>
  </w:style>
  <w:style w:type="paragraph" w:customStyle="1" w:styleId="foto">
    <w:name w:val="foto"/>
    <w:basedOn w:val="Normal"/>
    <w:rsid w:val="00F46953"/>
    <w:pP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bajada">
    <w:name w:val="bajada"/>
    <w:basedOn w:val="Normal"/>
    <w:rsid w:val="00F46953"/>
    <w:pPr>
      <w:spacing w:before="75" w:after="75" w:line="240" w:lineRule="auto"/>
    </w:pPr>
    <w:rPr>
      <w:rFonts w:ascii="Verdana" w:eastAsia="Times New Roman" w:hAnsi="Verdana"/>
      <w:b/>
      <w:bCs/>
      <w:color w:val="0033CC"/>
      <w:sz w:val="17"/>
      <w:szCs w:val="17"/>
      <w:lang w:val="es-PY" w:eastAsia="es-PY"/>
    </w:rPr>
  </w:style>
  <w:style w:type="paragraph" w:customStyle="1" w:styleId="texto">
    <w:name w:val="texto"/>
    <w:basedOn w:val="Normal"/>
    <w:rsid w:val="00F46953"/>
    <w:pPr>
      <w:spacing w:before="100" w:beforeAutospacing="1" w:after="100" w:afterAutospacing="1" w:line="210" w:lineRule="atLeast"/>
    </w:pPr>
    <w:rPr>
      <w:rFonts w:ascii="Verdana" w:eastAsia="Times New Roman" w:hAnsi="Verdana"/>
      <w:color w:val="000000"/>
      <w:sz w:val="17"/>
      <w:szCs w:val="17"/>
      <w:lang w:val="es-PY" w:eastAsia="es-PY"/>
    </w:rPr>
  </w:style>
  <w:style w:type="paragraph" w:customStyle="1" w:styleId="cajadetexto">
    <w:name w:val="cajadetexto"/>
    <w:basedOn w:val="Normal"/>
    <w:rsid w:val="00F46953"/>
    <w:pPr>
      <w:spacing w:before="75" w:after="75" w:line="240" w:lineRule="auto"/>
      <w:ind w:right="300"/>
    </w:pPr>
    <w:rPr>
      <w:rFonts w:ascii="Times New Roman" w:eastAsia="Times New Roman" w:hAnsi="Times New Roman"/>
      <w:sz w:val="24"/>
      <w:szCs w:val="24"/>
      <w:lang w:val="es-PY" w:eastAsia="es-PY"/>
    </w:rPr>
  </w:style>
  <w:style w:type="paragraph" w:customStyle="1" w:styleId="bajadafoto">
    <w:name w:val="bajadafoto"/>
    <w:basedOn w:val="Normal"/>
    <w:rsid w:val="00F46953"/>
    <w:pPr>
      <w:spacing w:before="100" w:beforeAutospacing="1" w:after="100" w:afterAutospacing="1" w:line="210" w:lineRule="atLeast"/>
      <w:textAlignment w:val="top"/>
    </w:pPr>
    <w:rPr>
      <w:rFonts w:ascii="Verdana" w:eastAsia="Times New Roman" w:hAnsi="Verdana"/>
      <w:color w:val="003366"/>
      <w:sz w:val="17"/>
      <w:szCs w:val="17"/>
      <w:lang w:val="es-PY" w:eastAsia="es-PY"/>
    </w:rPr>
  </w:style>
  <w:style w:type="paragraph" w:customStyle="1" w:styleId="link">
    <w:name w:val="link"/>
    <w:basedOn w:val="Normal"/>
    <w:rsid w:val="00F46953"/>
    <w:pPr>
      <w:spacing w:before="100" w:beforeAutospacing="1" w:after="100" w:afterAutospacing="1" w:line="210" w:lineRule="atLeast"/>
    </w:pPr>
    <w:rPr>
      <w:rFonts w:ascii="Verdana" w:eastAsia="Times New Roman" w:hAnsi="Verdana"/>
      <w:color w:val="0033CC"/>
      <w:sz w:val="17"/>
      <w:szCs w:val="17"/>
      <w:u w:val="single"/>
      <w:lang w:val="es-PY" w:eastAsia="es-PY"/>
    </w:rPr>
  </w:style>
  <w:style w:type="paragraph" w:customStyle="1" w:styleId="especialtabla">
    <w:name w:val="especialtabla"/>
    <w:basedOn w:val="Normal"/>
    <w:rsid w:val="00F46953"/>
    <w:pPr>
      <w:pBdr>
        <w:top w:val="dotted" w:sz="12" w:space="0" w:color="0033CC"/>
        <w:bottom w:val="dotted" w:sz="12" w:space="0" w:color="0033CC"/>
      </w:pBdr>
      <w:shd w:val="clear" w:color="auto" w:fill="E1E1E1"/>
      <w:spacing w:before="105" w:after="225" w:line="240" w:lineRule="auto"/>
      <w:ind w:left="225" w:right="225"/>
    </w:pPr>
    <w:rPr>
      <w:rFonts w:ascii="Times New Roman" w:eastAsia="Times New Roman" w:hAnsi="Times New Roman"/>
      <w:sz w:val="24"/>
      <w:szCs w:val="24"/>
      <w:lang w:val="es-PY" w:eastAsia="es-PY"/>
    </w:rPr>
  </w:style>
  <w:style w:type="paragraph" w:customStyle="1" w:styleId="especialtit">
    <w:name w:val="especialtit"/>
    <w:basedOn w:val="Normal"/>
    <w:rsid w:val="00F46953"/>
    <w:pPr>
      <w:spacing w:before="100" w:beforeAutospacing="1" w:after="100" w:afterAutospacing="1" w:line="195" w:lineRule="atLeast"/>
    </w:pPr>
    <w:rPr>
      <w:rFonts w:ascii="Verdana" w:eastAsia="Times New Roman" w:hAnsi="Verdana"/>
      <w:b/>
      <w:bCs/>
      <w:color w:val="003399"/>
      <w:sz w:val="17"/>
      <w:szCs w:val="17"/>
      <w:lang w:val="es-PY" w:eastAsia="es-PY"/>
    </w:rPr>
  </w:style>
  <w:style w:type="paragraph" w:customStyle="1" w:styleId="especialista">
    <w:name w:val="especialista"/>
    <w:basedOn w:val="Normal"/>
    <w:rsid w:val="00F46953"/>
    <w:pPr>
      <w:spacing w:before="100" w:beforeAutospacing="1" w:after="100" w:afterAutospacing="1" w:line="195" w:lineRule="atLeast"/>
    </w:pPr>
    <w:rPr>
      <w:rFonts w:ascii="Verdana" w:eastAsia="Times New Roman" w:hAnsi="Verdana"/>
      <w:color w:val="003366"/>
      <w:sz w:val="17"/>
      <w:szCs w:val="17"/>
      <w:lang w:val="es-PY" w:eastAsia="es-PY"/>
    </w:rPr>
  </w:style>
  <w:style w:type="paragraph" w:customStyle="1" w:styleId="cajafull">
    <w:name w:val="cajafull"/>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echaportada">
    <w:name w:val="fechaportada"/>
    <w:basedOn w:val="Normal"/>
    <w:rsid w:val="00F46953"/>
    <w:pPr>
      <w:spacing w:after="100" w:afterAutospacing="1" w:line="240" w:lineRule="auto"/>
      <w:ind w:left="60"/>
    </w:pPr>
    <w:rPr>
      <w:rFonts w:ascii="Verdana" w:eastAsia="Times New Roman" w:hAnsi="Verdana"/>
      <w:color w:val="333333"/>
      <w:sz w:val="15"/>
      <w:szCs w:val="15"/>
      <w:lang w:val="es-PY" w:eastAsia="es-PY"/>
    </w:rPr>
  </w:style>
  <w:style w:type="paragraph" w:customStyle="1" w:styleId="barra">
    <w:name w:val="barra"/>
    <w:basedOn w:val="Normal"/>
    <w:rsid w:val="00F46953"/>
    <w:pPr>
      <w:shd w:val="clear" w:color="auto" w:fill="0033CC"/>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arrabuscar">
    <w:name w:val="barrabuscar"/>
    <w:basedOn w:val="Normal"/>
    <w:rsid w:val="00F46953"/>
    <w:pPr>
      <w:shd w:val="clear" w:color="auto" w:fill="0033CC"/>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arraabajo1">
    <w:name w:val="barraabajo1"/>
    <w:basedOn w:val="Normal"/>
    <w:rsid w:val="00F46953"/>
    <w:pPr>
      <w:shd w:val="clear" w:color="auto" w:fill="4D70E4"/>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arraabajo2">
    <w:name w:val="barraabajo2"/>
    <w:basedOn w:val="Normal"/>
    <w:rsid w:val="00F46953"/>
    <w:pPr>
      <w:shd w:val="clear" w:color="auto" w:fill="0033CC"/>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articulos">
    <w:name w:val="tablaarticulos"/>
    <w:basedOn w:val="Normal"/>
    <w:rsid w:val="00F46953"/>
    <w:pPr>
      <w:spacing w:before="150" w:after="100" w:afterAutospacing="1" w:line="240" w:lineRule="auto"/>
    </w:pPr>
    <w:rPr>
      <w:rFonts w:ascii="Times New Roman" w:eastAsia="Times New Roman" w:hAnsi="Times New Roman"/>
      <w:sz w:val="24"/>
      <w:szCs w:val="24"/>
      <w:lang w:val="es-PY" w:eastAsia="es-PY"/>
    </w:rPr>
  </w:style>
  <w:style w:type="paragraph" w:customStyle="1" w:styleId="vermas">
    <w:name w:val="vermas"/>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box">
    <w:name w:val="textbox"/>
    <w:basedOn w:val="Normal"/>
    <w:rsid w:val="00F46953"/>
    <w:pPr>
      <w:pBdr>
        <w:top w:val="single" w:sz="6" w:space="0" w:color="6688CC"/>
        <w:left w:val="single" w:sz="6" w:space="0" w:color="6688CC"/>
        <w:bottom w:val="single" w:sz="6" w:space="0" w:color="B3C4E6"/>
        <w:right w:val="single" w:sz="6" w:space="0" w:color="B3C4E6"/>
      </w:pBdr>
      <w:shd w:val="clear" w:color="auto" w:fill="FFFFFF"/>
      <w:spacing w:before="100" w:beforeAutospacing="1" w:after="100" w:afterAutospacing="1" w:line="240" w:lineRule="auto"/>
    </w:pPr>
    <w:rPr>
      <w:rFonts w:ascii="Verdana" w:eastAsia="Times New Roman" w:hAnsi="Verdana"/>
      <w:color w:val="3366CC"/>
      <w:sz w:val="24"/>
      <w:szCs w:val="24"/>
      <w:lang w:val="es-PY" w:eastAsia="es-PY"/>
    </w:rPr>
  </w:style>
  <w:style w:type="paragraph" w:customStyle="1" w:styleId="boton">
    <w:name w:val="boton"/>
    <w:basedOn w:val="Normal"/>
    <w:rsid w:val="00F46953"/>
    <w:pPr>
      <w:pBdr>
        <w:top w:val="single" w:sz="6" w:space="4" w:color="B2D9FF"/>
        <w:left w:val="single" w:sz="6" w:space="4" w:color="B2D9FF"/>
        <w:bottom w:val="single" w:sz="6" w:space="4" w:color="336699"/>
        <w:right w:val="single" w:sz="6" w:space="4" w:color="336699"/>
      </w:pBdr>
      <w:shd w:val="clear" w:color="auto" w:fill="0066CC"/>
      <w:spacing w:before="100" w:beforeAutospacing="1" w:after="100" w:afterAutospacing="1" w:line="240" w:lineRule="auto"/>
    </w:pPr>
    <w:rPr>
      <w:rFonts w:ascii="Verdana" w:eastAsia="Times New Roman" w:hAnsi="Verdana"/>
      <w:b/>
      <w:bCs/>
      <w:color w:val="FFFFFF"/>
      <w:sz w:val="23"/>
      <w:szCs w:val="23"/>
      <w:lang w:val="es-PY" w:eastAsia="es-PY"/>
    </w:rPr>
  </w:style>
  <w:style w:type="paragraph" w:customStyle="1" w:styleId="buscadorpp">
    <w:name w:val="buscadorpp"/>
    <w:basedOn w:val="Normal"/>
    <w:rsid w:val="00F46953"/>
    <w:pPr>
      <w:pBdr>
        <w:top w:val="single" w:sz="6" w:space="1" w:color="000000"/>
        <w:left w:val="single" w:sz="6" w:space="0" w:color="000000"/>
        <w:bottom w:val="single" w:sz="6" w:space="0" w:color="000000"/>
        <w:right w:val="single" w:sz="6" w:space="1" w:color="000000"/>
      </w:pBdr>
      <w:shd w:val="clear" w:color="auto" w:fill="FFFFFF"/>
      <w:spacing w:before="100" w:beforeAutospacing="1" w:after="100" w:afterAutospacing="1" w:line="240" w:lineRule="auto"/>
    </w:pPr>
    <w:rPr>
      <w:rFonts w:ascii="Verdana" w:eastAsia="Times New Roman" w:hAnsi="Verdana"/>
      <w:color w:val="000000"/>
      <w:sz w:val="15"/>
      <w:szCs w:val="15"/>
      <w:lang w:val="es-PY" w:eastAsia="es-PY"/>
    </w:rPr>
  </w:style>
  <w:style w:type="paragraph" w:customStyle="1" w:styleId="at15dn">
    <w:name w:val="at15dn"/>
    <w:basedOn w:val="Normal"/>
    <w:rsid w:val="00F46953"/>
    <w:pPr>
      <w:spacing w:before="100" w:beforeAutospacing="1" w:after="100" w:afterAutospacing="1" w:line="240" w:lineRule="auto"/>
    </w:pPr>
    <w:rPr>
      <w:rFonts w:ascii="Times New Roman" w:eastAsia="Times New Roman" w:hAnsi="Times New Roman"/>
      <w:vanish/>
      <w:sz w:val="24"/>
      <w:szCs w:val="24"/>
      <w:lang w:val="es-PY" w:eastAsia="es-PY"/>
    </w:rPr>
  </w:style>
  <w:style w:type="paragraph" w:customStyle="1" w:styleId="at15a">
    <w:name w:val="at15a"/>
    <w:basedOn w:val="Normal"/>
    <w:rsid w:val="00F46953"/>
    <w:pPr>
      <w:spacing w:line="240" w:lineRule="auto"/>
    </w:pPr>
    <w:rPr>
      <w:rFonts w:ascii="Times New Roman" w:eastAsia="Times New Roman" w:hAnsi="Times New Roman"/>
      <w:sz w:val="24"/>
      <w:szCs w:val="24"/>
      <w:lang w:val="es-PY" w:eastAsia="es-PY"/>
    </w:rPr>
  </w:style>
  <w:style w:type="paragraph" w:customStyle="1" w:styleId="at15erow">
    <w:name w:val="at15e_row"/>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15t">
    <w:name w:val="at15t"/>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300bs">
    <w:name w:val="at300bs"/>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baa">
    <w:name w:val="at_baa"/>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favhover">
    <w:name w:val="at_fav_hover"/>
    <w:basedOn w:val="Normal"/>
    <w:rsid w:val="00F46953"/>
    <w:pPr>
      <w:shd w:val="clear" w:color="auto" w:fill="F2F2F2"/>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ffx">
    <w:name w:val="at-promo-ffx"/>
    <w:basedOn w:val="Normal"/>
    <w:rsid w:val="00F46953"/>
    <w:pPr>
      <w:spacing w:line="240" w:lineRule="auto"/>
      <w:ind w:left="75" w:right="75"/>
    </w:pPr>
    <w:rPr>
      <w:rFonts w:ascii="Times New Roman" w:eastAsia="Times New Roman" w:hAnsi="Times New Roman"/>
      <w:sz w:val="24"/>
      <w:szCs w:val="24"/>
      <w:lang w:val="es-PY" w:eastAsia="es-PY"/>
    </w:rPr>
  </w:style>
  <w:style w:type="paragraph" w:customStyle="1" w:styleId="at-promo-ie">
    <w:name w:val="at-promo-ie"/>
    <w:basedOn w:val="Normal"/>
    <w:rsid w:val="00F46953"/>
    <w:pPr>
      <w:spacing w:line="240" w:lineRule="auto"/>
      <w:ind w:left="75" w:right="75"/>
    </w:pPr>
    <w:rPr>
      <w:rFonts w:ascii="Times New Roman" w:eastAsia="Times New Roman" w:hAnsi="Times New Roman"/>
      <w:sz w:val="24"/>
      <w:szCs w:val="24"/>
      <w:lang w:val="es-PY" w:eastAsia="es-PY"/>
    </w:rPr>
  </w:style>
  <w:style w:type="paragraph" w:customStyle="1" w:styleId="at-promo-button">
    <w:name w:val="at-promo-button"/>
    <w:basedOn w:val="Normal"/>
    <w:rsid w:val="00F46953"/>
    <w:pPr>
      <w:spacing w:before="100" w:beforeAutospacing="1" w:after="100" w:afterAutospacing="1" w:line="240" w:lineRule="auto"/>
      <w:jc w:val="center"/>
    </w:pPr>
    <w:rPr>
      <w:rFonts w:ascii="Times New Roman" w:eastAsia="Times New Roman" w:hAnsi="Times New Roman"/>
      <w:sz w:val="24"/>
      <w:szCs w:val="24"/>
      <w:lang w:val="es-PY" w:eastAsia="es-PY"/>
    </w:rPr>
  </w:style>
  <w:style w:type="paragraph" w:customStyle="1" w:styleId="at-promo-single">
    <w:name w:val="at-promo-single"/>
    <w:basedOn w:val="Normal"/>
    <w:rsid w:val="00F46953"/>
    <w:pPr>
      <w:spacing w:before="100" w:beforeAutospacing="1" w:after="100" w:afterAutospacing="1" w:line="360" w:lineRule="atLeast"/>
    </w:pPr>
    <w:rPr>
      <w:rFonts w:ascii="Times New Roman" w:eastAsia="Times New Roman" w:hAnsi="Times New Roman"/>
      <w:sz w:val="24"/>
      <w:szCs w:val="24"/>
      <w:lang w:val="es-PY" w:eastAsia="es-PY"/>
    </w:rPr>
  </w:style>
  <w:style w:type="paragraph" w:customStyle="1" w:styleId="button">
    <w:name w:val="button"/>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linkpaginacion">
    <w:name w:val="linkpaginacion"/>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ddthisseparator">
    <w:name w:val="addthis_separator"/>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300b">
    <w:name w:val="at300b"/>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300m">
    <w:name w:val="at300m"/>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naranjo">
    <w:name w:val="fondonaranjo"/>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naranja">
    <w:name w:val="tablanaranja"/>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rmulario">
    <w:name w:val="formulario"/>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barra">
    <w:name w:val="fotobarra"/>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ubtitulo1">
    <w:name w:val="subtitulo1"/>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ubtitulo2">
    <w:name w:val="subtitulo2"/>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ubtitulo3">
    <w:name w:val="subtitulo3"/>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parrafo1">
    <w:name w:val="parrafo1"/>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1">
    <w:name w:val="tabla1"/>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2">
    <w:name w:val="tabla2"/>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opinan">
    <w:name w:val="opinan"/>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comunidad">
    <w:name w:val="comunidad"/>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ntetitulo">
    <w:name w:val="antetitulo"/>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zul1">
    <w:name w:val="azul1"/>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zul2">
    <w:name w:val="azul2"/>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marillo1">
    <w:name w:val="amarillo1"/>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marillo2">
    <w:name w:val="amarillo2"/>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utor">
    <w:name w:val="autor"/>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electadmin">
    <w:name w:val="selectadmin"/>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elected">
    <w:name w:val="selected"/>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boxadmin2">
    <w:name w:val="textboxadmin2"/>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usca">
    <w:name w:val="busca"/>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combo">
    <w:name w:val="combo"/>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palabra">
    <w:name w:val="palabra"/>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iltro">
    <w:name w:val="filtro"/>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encontrados">
    <w:name w:val="encontrados"/>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caja1">
    <w:name w:val="caja1"/>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largo">
    <w:name w:val="titulolargo"/>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icono">
    <w:name w:val="icono"/>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rriba">
    <w:name w:val="arriba"/>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1">
    <w:name w:val="titulo1"/>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3">
    <w:name w:val="titulo3"/>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4">
    <w:name w:val="titulo4"/>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2">
    <w:name w:val="foto2"/>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3">
    <w:name w:val="foto3"/>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4">
    <w:name w:val="foto4"/>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parrafo2">
    <w:name w:val="parrafo2"/>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1">
    <w:name w:val="fondo1"/>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2">
    <w:name w:val="fondo2"/>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
    <w:name w:val="tabla"/>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titulo">
    <w:name w:val="tablatitulo"/>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recursos">
    <w:name w:val="recursos"/>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admin">
    <w:name w:val="textadmin"/>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irdocentes">
    <w:name w:val="irdocentes"/>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irestudiantes">
    <w:name w:val="irestudiantes"/>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anner">
    <w:name w:val="banner"/>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e">
    <w:name w:val="table"/>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naranjo">
    <w:name w:val="naranjo"/>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verde">
    <w:name w:val="verde"/>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rm1">
    <w:name w:val="form1"/>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rm2">
    <w:name w:val="form2"/>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otones">
    <w:name w:val="botones"/>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piedefoto">
    <w:name w:val="piedefoto"/>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margengris">
    <w:name w:val="margengris"/>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otrosdestac">
    <w:name w:val="otrosdestac"/>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1">
    <w:name w:val="foto1"/>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gris">
    <w:name w:val="titulogris"/>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oflecha">
    <w:name w:val="textoflecha"/>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campos">
    <w:name w:val="campos"/>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oboldnaranja">
    <w:name w:val="textoboldnaranja"/>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omedio">
    <w:name w:val="textomedio"/>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naranjo">
    <w:name w:val="titulonaranjo"/>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eencontraron">
    <w:name w:val="seencontraron"/>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eencontraronnaranjo">
    <w:name w:val="seencontraronnaranjo"/>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claro">
    <w:name w:val="fondoclaro"/>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rm">
    <w:name w:val="form"/>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datos">
    <w:name w:val="datos"/>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clarochico">
    <w:name w:val="fondoclarochico"/>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destacado">
    <w:name w:val="destacado"/>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destacado2">
    <w:name w:val="destacado2"/>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recurso">
    <w:name w:val="recurso"/>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central">
    <w:name w:val="central"/>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
    <w:name w:val="fondo"/>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oton2">
    <w:name w:val="boton2"/>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item">
    <w:name w:val="at_item"/>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btn">
    <w:name w:val="atbtn"/>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rse">
    <w:name w:val="atrse"/>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msg">
    <w:name w:val="tmsg"/>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error">
    <w:name w:val="at_error"/>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inp">
    <w:name w:val="atinp"/>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content">
    <w:name w:val="at-promo-content"/>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n">
    <w:name w:val="at-promo-btn"/>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ffx">
    <w:name w:val="at-promo-btm-ffx"/>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ie">
    <w:name w:val="at-promo-btm-ie"/>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numero">
    <w:name w:val="numero"/>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naranjo1">
    <w:name w:val="fondonaranjo1"/>
    <w:basedOn w:val="Normal"/>
    <w:rsid w:val="00F46953"/>
    <w:pPr>
      <w:shd w:val="clear" w:color="auto" w:fill="FFA621"/>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naranja1">
    <w:name w:val="tablanaranja1"/>
    <w:basedOn w:val="Normal"/>
    <w:rsid w:val="00F46953"/>
    <w:pPr>
      <w:pBdr>
        <w:bottom w:val="single" w:sz="36" w:space="0" w:color="FFDFAF"/>
      </w:pBdr>
      <w:shd w:val="clear" w:color="auto" w:fill="FFF2DE"/>
      <w:spacing w:before="75" w:after="45" w:line="240" w:lineRule="auto"/>
      <w:ind w:left="75" w:right="60"/>
    </w:pPr>
    <w:rPr>
      <w:rFonts w:ascii="Verdana" w:eastAsia="Times New Roman" w:hAnsi="Verdana"/>
      <w:color w:val="333333"/>
      <w:sz w:val="17"/>
      <w:szCs w:val="17"/>
      <w:lang w:val="es-PY" w:eastAsia="es-PY"/>
    </w:rPr>
  </w:style>
  <w:style w:type="paragraph" w:customStyle="1" w:styleId="titulo5">
    <w:name w:val="titulo5"/>
    <w:basedOn w:val="Normal"/>
    <w:rsid w:val="00F46953"/>
    <w:pPr>
      <w:spacing w:before="75" w:line="240" w:lineRule="auto"/>
      <w:ind w:left="75" w:right="60"/>
    </w:pPr>
    <w:rPr>
      <w:rFonts w:ascii="Verdana" w:eastAsia="Times New Roman" w:hAnsi="Verdana"/>
      <w:color w:val="FF6600"/>
      <w:sz w:val="20"/>
      <w:szCs w:val="20"/>
      <w:lang w:val="es-PY" w:eastAsia="es-PY"/>
    </w:rPr>
  </w:style>
  <w:style w:type="paragraph" w:customStyle="1" w:styleId="formulario1">
    <w:name w:val="formulario1"/>
    <w:basedOn w:val="Normal"/>
    <w:rsid w:val="00F46953"/>
    <w:pPr>
      <w:pBdr>
        <w:top w:val="dashed" w:sz="6" w:space="2" w:color="666666"/>
        <w:left w:val="dashed" w:sz="6" w:space="2" w:color="666666"/>
        <w:bottom w:val="dashed" w:sz="6" w:space="2" w:color="666666"/>
        <w:right w:val="dashed" w:sz="6" w:space="2" w:color="666666"/>
      </w:pBdr>
      <w:shd w:val="clear" w:color="auto" w:fill="EEEEEE"/>
      <w:spacing w:before="45" w:after="45" w:line="240" w:lineRule="auto"/>
    </w:pPr>
    <w:rPr>
      <w:rFonts w:ascii="Verdana" w:eastAsia="Times New Roman" w:hAnsi="Verdana"/>
      <w:color w:val="666666"/>
      <w:sz w:val="17"/>
      <w:szCs w:val="17"/>
      <w:lang w:val="es-PY" w:eastAsia="es-PY"/>
    </w:rPr>
  </w:style>
  <w:style w:type="paragraph" w:customStyle="1" w:styleId="fotobarra1">
    <w:name w:val="fotobarra1"/>
    <w:basedOn w:val="Normal"/>
    <w:rsid w:val="00F46953"/>
    <w:pPr>
      <w:pBdr>
        <w:bottom w:val="single" w:sz="48" w:space="0" w:color="FFA621"/>
      </w:pBd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6">
    <w:name w:val="titulo6"/>
    <w:basedOn w:val="Normal"/>
    <w:rsid w:val="00F46953"/>
    <w:pPr>
      <w:spacing w:before="75" w:line="300" w:lineRule="atLeast"/>
    </w:pPr>
    <w:rPr>
      <w:rFonts w:ascii="Verdana" w:eastAsia="Times New Roman" w:hAnsi="Verdana"/>
      <w:b/>
      <w:bCs/>
      <w:color w:val="FF6600"/>
      <w:sz w:val="27"/>
      <w:szCs w:val="27"/>
      <w:lang w:val="es-PY" w:eastAsia="es-PY"/>
    </w:rPr>
  </w:style>
  <w:style w:type="paragraph" w:customStyle="1" w:styleId="subtitulo11">
    <w:name w:val="subtitulo11"/>
    <w:basedOn w:val="Normal"/>
    <w:rsid w:val="00F46953"/>
    <w:pPr>
      <w:pBdr>
        <w:bottom w:val="single" w:sz="24" w:space="4" w:color="FFFFFF"/>
      </w:pBdr>
      <w:spacing w:before="75" w:line="180" w:lineRule="atLeast"/>
    </w:pPr>
    <w:rPr>
      <w:rFonts w:ascii="Verdana" w:eastAsia="Times New Roman" w:hAnsi="Verdana"/>
      <w:b/>
      <w:bCs/>
      <w:color w:val="FF6600"/>
      <w:sz w:val="23"/>
      <w:szCs w:val="23"/>
      <w:lang w:val="es-PY" w:eastAsia="es-PY"/>
    </w:rPr>
  </w:style>
  <w:style w:type="paragraph" w:customStyle="1" w:styleId="subtitulo21">
    <w:name w:val="subtitulo21"/>
    <w:basedOn w:val="Normal"/>
    <w:rsid w:val="00F46953"/>
    <w:pPr>
      <w:spacing w:before="75" w:line="450" w:lineRule="atLeast"/>
    </w:pPr>
    <w:rPr>
      <w:rFonts w:ascii="Arial" w:eastAsia="Times New Roman" w:hAnsi="Arial" w:cs="Arial"/>
      <w:b/>
      <w:bCs/>
      <w:color w:val="FF6600"/>
      <w:sz w:val="18"/>
      <w:szCs w:val="18"/>
      <w:lang w:val="es-PY" w:eastAsia="es-PY"/>
    </w:rPr>
  </w:style>
  <w:style w:type="paragraph" w:customStyle="1" w:styleId="subtitulo31">
    <w:name w:val="subtitulo31"/>
    <w:basedOn w:val="Normal"/>
    <w:rsid w:val="00F46953"/>
    <w:pPr>
      <w:spacing w:before="75" w:line="180" w:lineRule="atLeast"/>
    </w:pPr>
    <w:rPr>
      <w:rFonts w:ascii="Verdana" w:eastAsia="Times New Roman" w:hAnsi="Verdana"/>
      <w:b/>
      <w:bCs/>
      <w:color w:val="FF6600"/>
      <w:sz w:val="17"/>
      <w:szCs w:val="17"/>
      <w:lang w:val="es-PY" w:eastAsia="es-PY"/>
    </w:rPr>
  </w:style>
  <w:style w:type="paragraph" w:customStyle="1" w:styleId="parrafo11">
    <w:name w:val="parrafo11"/>
    <w:basedOn w:val="Normal"/>
    <w:rsid w:val="00F46953"/>
    <w:pPr>
      <w:spacing w:before="75" w:line="240" w:lineRule="auto"/>
    </w:pPr>
    <w:rPr>
      <w:rFonts w:ascii="Verdana" w:eastAsia="Times New Roman" w:hAnsi="Verdana"/>
      <w:color w:val="333333"/>
      <w:sz w:val="17"/>
      <w:szCs w:val="17"/>
      <w:lang w:val="es-PY" w:eastAsia="es-PY"/>
    </w:rPr>
  </w:style>
  <w:style w:type="paragraph" w:customStyle="1" w:styleId="tabla11">
    <w:name w:val="tabla11"/>
    <w:basedOn w:val="Normal"/>
    <w:rsid w:val="00F46953"/>
    <w:pPr>
      <w:pBdr>
        <w:bottom w:val="single" w:sz="36" w:space="0" w:color="FFDFAF"/>
      </w:pBdr>
      <w:shd w:val="clear" w:color="auto" w:fill="FFF2DE"/>
      <w:spacing w:before="150" w:line="210" w:lineRule="atLeast"/>
      <w:ind w:left="120"/>
    </w:pPr>
    <w:rPr>
      <w:rFonts w:ascii="Verdana" w:eastAsia="Times New Roman" w:hAnsi="Verdana"/>
      <w:color w:val="666666"/>
      <w:sz w:val="15"/>
      <w:szCs w:val="15"/>
      <w:lang w:val="es-PY" w:eastAsia="es-PY"/>
    </w:rPr>
  </w:style>
  <w:style w:type="paragraph" w:customStyle="1" w:styleId="fotobarra2">
    <w:name w:val="fotobarra2"/>
    <w:basedOn w:val="Normal"/>
    <w:rsid w:val="00F46953"/>
    <w:pPr>
      <w:pBdr>
        <w:bottom w:val="single" w:sz="48" w:space="0" w:color="FFA621"/>
      </w:pBd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5">
    <w:name w:val="foto5"/>
    <w:basedOn w:val="Normal"/>
    <w:rsid w:val="00F46953"/>
    <w:pPr>
      <w:spacing w:line="180" w:lineRule="atLeast"/>
      <w:textAlignment w:val="top"/>
    </w:pPr>
    <w:rPr>
      <w:rFonts w:ascii="Verdana" w:eastAsia="Times New Roman" w:hAnsi="Verdana"/>
      <w:color w:val="FF6600"/>
      <w:sz w:val="17"/>
      <w:szCs w:val="17"/>
      <w:lang w:val="es-PY" w:eastAsia="es-PY"/>
    </w:rPr>
  </w:style>
  <w:style w:type="paragraph" w:customStyle="1" w:styleId="titulo7">
    <w:name w:val="titulo7"/>
    <w:basedOn w:val="Normal"/>
    <w:rsid w:val="00F46953"/>
    <w:pPr>
      <w:spacing w:before="75" w:after="150" w:line="300" w:lineRule="atLeast"/>
    </w:pPr>
    <w:rPr>
      <w:rFonts w:ascii="Verdana" w:eastAsia="Times New Roman" w:hAnsi="Verdana"/>
      <w:b/>
      <w:bCs/>
      <w:color w:val="FF6600"/>
      <w:sz w:val="27"/>
      <w:szCs w:val="27"/>
      <w:lang w:val="es-PY" w:eastAsia="es-PY"/>
    </w:rPr>
  </w:style>
  <w:style w:type="paragraph" w:customStyle="1" w:styleId="bajada1">
    <w:name w:val="bajada1"/>
    <w:basedOn w:val="Normal"/>
    <w:rsid w:val="00F46953"/>
    <w:pPr>
      <w:spacing w:line="240" w:lineRule="auto"/>
    </w:pPr>
    <w:rPr>
      <w:rFonts w:ascii="Verdana" w:eastAsia="Times New Roman" w:hAnsi="Verdana"/>
      <w:color w:val="333333"/>
      <w:sz w:val="17"/>
      <w:szCs w:val="17"/>
      <w:lang w:val="es-PY" w:eastAsia="es-PY"/>
    </w:rPr>
  </w:style>
  <w:style w:type="paragraph" w:customStyle="1" w:styleId="titulo8">
    <w:name w:val="titulo8"/>
    <w:basedOn w:val="Normal"/>
    <w:rsid w:val="00F46953"/>
    <w:pPr>
      <w:spacing w:before="75" w:after="150" w:line="180" w:lineRule="atLeast"/>
    </w:pPr>
    <w:rPr>
      <w:rFonts w:ascii="Arial" w:eastAsia="Times New Roman" w:hAnsi="Arial" w:cs="Arial"/>
      <w:b/>
      <w:bCs/>
      <w:color w:val="FF6600"/>
      <w:sz w:val="18"/>
      <w:szCs w:val="18"/>
      <w:lang w:val="es-PY" w:eastAsia="es-PY"/>
    </w:rPr>
  </w:style>
  <w:style w:type="paragraph" w:customStyle="1" w:styleId="parrafo12">
    <w:name w:val="parrafo12"/>
    <w:basedOn w:val="Normal"/>
    <w:rsid w:val="00F46953"/>
    <w:pPr>
      <w:spacing w:before="100" w:beforeAutospacing="1" w:after="100" w:afterAutospacing="1" w:line="180" w:lineRule="atLeast"/>
    </w:pPr>
    <w:rPr>
      <w:rFonts w:ascii="Verdana" w:eastAsia="Times New Roman" w:hAnsi="Verdana"/>
      <w:color w:val="333333"/>
      <w:sz w:val="17"/>
      <w:szCs w:val="17"/>
      <w:lang w:val="es-PY" w:eastAsia="es-PY"/>
    </w:rPr>
  </w:style>
  <w:style w:type="paragraph" w:customStyle="1" w:styleId="tabla21">
    <w:name w:val="tabla21"/>
    <w:basedOn w:val="Normal"/>
    <w:rsid w:val="00F46953"/>
    <w:pPr>
      <w:pBdr>
        <w:top w:val="single" w:sz="36" w:space="0" w:color="FFFFFF"/>
      </w:pBdr>
      <w:shd w:val="clear" w:color="auto" w:fill="F8F9F5"/>
      <w:spacing w:before="100" w:beforeAutospacing="1" w:after="100" w:afterAutospacing="1" w:line="210" w:lineRule="atLeast"/>
    </w:pPr>
    <w:rPr>
      <w:rFonts w:ascii="Verdana" w:eastAsia="Times New Roman" w:hAnsi="Verdana"/>
      <w:color w:val="666666"/>
      <w:sz w:val="15"/>
      <w:szCs w:val="15"/>
      <w:lang w:val="es-PY" w:eastAsia="es-PY"/>
    </w:rPr>
  </w:style>
  <w:style w:type="paragraph" w:customStyle="1" w:styleId="fotobarra3">
    <w:name w:val="fotobarra3"/>
    <w:basedOn w:val="Normal"/>
    <w:rsid w:val="00F46953"/>
    <w:pPr>
      <w:pBdr>
        <w:bottom w:val="single" w:sz="48" w:space="0" w:color="FFA621"/>
      </w:pBd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6">
    <w:name w:val="foto6"/>
    <w:basedOn w:val="Normal"/>
    <w:rsid w:val="00F46953"/>
    <w:pPr>
      <w:spacing w:line="180" w:lineRule="atLeast"/>
      <w:textAlignment w:val="top"/>
    </w:pPr>
    <w:rPr>
      <w:rFonts w:ascii="Verdana" w:eastAsia="Times New Roman" w:hAnsi="Verdana"/>
      <w:color w:val="FF6600"/>
      <w:sz w:val="17"/>
      <w:szCs w:val="17"/>
      <w:lang w:val="es-PY" w:eastAsia="es-PY"/>
    </w:rPr>
  </w:style>
  <w:style w:type="paragraph" w:customStyle="1" w:styleId="opinan1">
    <w:name w:val="opinan1"/>
    <w:basedOn w:val="Normal"/>
    <w:rsid w:val="00F46953"/>
    <w:pPr>
      <w:spacing w:before="100" w:beforeAutospacing="1" w:after="100" w:afterAutospacing="1" w:line="240" w:lineRule="auto"/>
    </w:pPr>
    <w:rPr>
      <w:rFonts w:ascii="Verdana" w:eastAsia="Times New Roman" w:hAnsi="Verdana"/>
      <w:color w:val="000000"/>
      <w:sz w:val="15"/>
      <w:szCs w:val="15"/>
      <w:lang w:val="es-PY" w:eastAsia="es-PY"/>
    </w:rPr>
  </w:style>
  <w:style w:type="paragraph" w:customStyle="1" w:styleId="titulo9">
    <w:name w:val="titulo9"/>
    <w:basedOn w:val="Normal"/>
    <w:rsid w:val="00F46953"/>
    <w:pPr>
      <w:spacing w:after="150" w:line="300" w:lineRule="atLeast"/>
    </w:pPr>
    <w:rPr>
      <w:rFonts w:ascii="Verdana" w:eastAsia="Times New Roman" w:hAnsi="Verdana"/>
      <w:b/>
      <w:bCs/>
      <w:color w:val="FF6600"/>
      <w:sz w:val="27"/>
      <w:szCs w:val="27"/>
      <w:lang w:val="es-PY" w:eastAsia="es-PY"/>
    </w:rPr>
  </w:style>
  <w:style w:type="paragraph" w:customStyle="1" w:styleId="bajada2">
    <w:name w:val="bajada2"/>
    <w:basedOn w:val="Normal"/>
    <w:rsid w:val="00F46953"/>
    <w:pPr>
      <w:spacing w:after="75" w:line="210" w:lineRule="atLeast"/>
    </w:pPr>
    <w:rPr>
      <w:rFonts w:ascii="Verdana" w:eastAsia="Times New Roman" w:hAnsi="Verdana"/>
      <w:color w:val="FF6600"/>
      <w:sz w:val="18"/>
      <w:szCs w:val="18"/>
      <w:lang w:val="es-PY" w:eastAsia="es-PY"/>
    </w:rPr>
  </w:style>
  <w:style w:type="paragraph" w:customStyle="1" w:styleId="subtitulo12">
    <w:name w:val="subtitulo12"/>
    <w:basedOn w:val="Normal"/>
    <w:rsid w:val="00F46953"/>
    <w:pPr>
      <w:spacing w:after="100" w:afterAutospacing="1" w:line="180" w:lineRule="atLeast"/>
    </w:pPr>
    <w:rPr>
      <w:rFonts w:ascii="Arial" w:eastAsia="Times New Roman" w:hAnsi="Arial" w:cs="Arial"/>
      <w:b/>
      <w:bCs/>
      <w:color w:val="FF6600"/>
      <w:sz w:val="18"/>
      <w:szCs w:val="18"/>
      <w:lang w:val="es-PY" w:eastAsia="es-PY"/>
    </w:rPr>
  </w:style>
  <w:style w:type="paragraph" w:customStyle="1" w:styleId="parrafo13">
    <w:name w:val="parrafo13"/>
    <w:basedOn w:val="Normal"/>
    <w:rsid w:val="00F46953"/>
    <w:pPr>
      <w:spacing w:after="100" w:afterAutospacing="1" w:line="210" w:lineRule="atLeast"/>
    </w:pPr>
    <w:rPr>
      <w:rFonts w:ascii="Verdana" w:eastAsia="Times New Roman" w:hAnsi="Verdana"/>
      <w:color w:val="333333"/>
      <w:sz w:val="17"/>
      <w:szCs w:val="17"/>
      <w:lang w:val="es-PY" w:eastAsia="es-PY"/>
    </w:rPr>
  </w:style>
  <w:style w:type="paragraph" w:customStyle="1" w:styleId="tabla12">
    <w:name w:val="tabla12"/>
    <w:basedOn w:val="Normal"/>
    <w:rsid w:val="00F46953"/>
    <w:pPr>
      <w:pBdr>
        <w:bottom w:val="single" w:sz="48" w:space="0" w:color="FFFFFF"/>
      </w:pBdr>
      <w:spacing w:after="100" w:afterAutospacing="1" w:line="180" w:lineRule="atLeast"/>
      <w:ind w:left="120"/>
    </w:pPr>
    <w:rPr>
      <w:rFonts w:ascii="Verdana" w:eastAsia="Times New Roman" w:hAnsi="Verdana"/>
      <w:color w:val="333333"/>
      <w:sz w:val="17"/>
      <w:szCs w:val="17"/>
      <w:lang w:val="es-PY" w:eastAsia="es-PY"/>
    </w:rPr>
  </w:style>
  <w:style w:type="paragraph" w:customStyle="1" w:styleId="tabla22">
    <w:name w:val="tabla22"/>
    <w:basedOn w:val="Normal"/>
    <w:rsid w:val="00F46953"/>
    <w:pPr>
      <w:pBdr>
        <w:top w:val="single" w:sz="36" w:space="0" w:color="FFFFFF"/>
      </w:pBdr>
      <w:shd w:val="clear" w:color="auto" w:fill="F8F9F5"/>
      <w:spacing w:after="100" w:afterAutospacing="1" w:line="210" w:lineRule="atLeast"/>
    </w:pPr>
    <w:rPr>
      <w:rFonts w:ascii="Verdana" w:eastAsia="Times New Roman" w:hAnsi="Verdana"/>
      <w:color w:val="666666"/>
      <w:sz w:val="15"/>
      <w:szCs w:val="15"/>
      <w:lang w:val="es-PY" w:eastAsia="es-PY"/>
    </w:rPr>
  </w:style>
  <w:style w:type="paragraph" w:customStyle="1" w:styleId="comunidad1">
    <w:name w:val="comunidad1"/>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boxadmin1">
    <w:name w:val="textboxadmin1"/>
    <w:basedOn w:val="Normal"/>
    <w:rsid w:val="00F46953"/>
    <w:pPr>
      <w:pBdr>
        <w:top w:val="single" w:sz="6" w:space="0" w:color="666666"/>
        <w:left w:val="single" w:sz="6" w:space="0" w:color="666666"/>
        <w:bottom w:val="single" w:sz="6" w:space="0" w:color="666666"/>
        <w:right w:val="single" w:sz="6" w:space="0" w:color="666666"/>
      </w:pBdr>
      <w:shd w:val="clear" w:color="auto" w:fill="FFFFFF"/>
      <w:spacing w:after="150" w:line="240" w:lineRule="auto"/>
      <w:ind w:left="330"/>
    </w:pPr>
    <w:rPr>
      <w:rFonts w:ascii="Verdana" w:eastAsia="Times New Roman" w:hAnsi="Verdana"/>
      <w:color w:val="333333"/>
      <w:sz w:val="15"/>
      <w:szCs w:val="15"/>
      <w:lang w:val="es-PY" w:eastAsia="es-PY"/>
    </w:rPr>
  </w:style>
  <w:style w:type="paragraph" w:customStyle="1" w:styleId="bajada3">
    <w:name w:val="bajada3"/>
    <w:basedOn w:val="Normal"/>
    <w:rsid w:val="00F46953"/>
    <w:pPr>
      <w:spacing w:line="240" w:lineRule="auto"/>
    </w:pPr>
    <w:rPr>
      <w:rFonts w:ascii="Verdana" w:eastAsia="Times New Roman" w:hAnsi="Verdana"/>
      <w:b/>
      <w:bCs/>
      <w:color w:val="5A4B5D"/>
      <w:sz w:val="17"/>
      <w:szCs w:val="17"/>
      <w:lang w:val="es-PY" w:eastAsia="es-PY"/>
    </w:rPr>
  </w:style>
  <w:style w:type="paragraph" w:customStyle="1" w:styleId="parrafo14">
    <w:name w:val="parrafo14"/>
    <w:basedOn w:val="Normal"/>
    <w:rsid w:val="00F46953"/>
    <w:pPr>
      <w:spacing w:before="100" w:beforeAutospacing="1" w:after="100" w:afterAutospacing="1" w:line="240" w:lineRule="auto"/>
    </w:pPr>
    <w:rPr>
      <w:rFonts w:ascii="Verdana" w:eastAsia="Times New Roman" w:hAnsi="Verdana"/>
      <w:color w:val="333333"/>
      <w:sz w:val="17"/>
      <w:szCs w:val="17"/>
      <w:lang w:val="es-PY" w:eastAsia="es-PY"/>
    </w:rPr>
  </w:style>
  <w:style w:type="paragraph" w:customStyle="1" w:styleId="antetitulo1">
    <w:name w:val="antetitulo1"/>
    <w:basedOn w:val="Normal"/>
    <w:rsid w:val="00F46953"/>
    <w:pPr>
      <w:spacing w:before="100" w:beforeAutospacing="1" w:after="100" w:afterAutospacing="1" w:line="240" w:lineRule="auto"/>
      <w:jc w:val="right"/>
    </w:pPr>
    <w:rPr>
      <w:rFonts w:ascii="Verdana" w:eastAsia="Times New Roman" w:hAnsi="Verdana"/>
      <w:color w:val="808080"/>
      <w:sz w:val="15"/>
      <w:szCs w:val="15"/>
      <w:lang w:val="es-PY" w:eastAsia="es-PY"/>
    </w:rPr>
  </w:style>
  <w:style w:type="paragraph" w:customStyle="1" w:styleId="subtitulo13">
    <w:name w:val="subtitulo13"/>
    <w:basedOn w:val="Normal"/>
    <w:rsid w:val="00F46953"/>
    <w:pPr>
      <w:spacing w:before="45" w:after="100" w:afterAutospacing="1" w:line="240" w:lineRule="auto"/>
    </w:pPr>
    <w:rPr>
      <w:rFonts w:ascii="Verdana" w:eastAsia="Times New Roman" w:hAnsi="Verdana"/>
      <w:b/>
      <w:bCs/>
      <w:color w:val="FF6600"/>
      <w:sz w:val="17"/>
      <w:szCs w:val="17"/>
      <w:lang w:val="es-PY" w:eastAsia="es-PY"/>
    </w:rPr>
  </w:style>
  <w:style w:type="paragraph" w:customStyle="1" w:styleId="subtitulo14">
    <w:name w:val="subtitulo14"/>
    <w:basedOn w:val="Normal"/>
    <w:rsid w:val="00F46953"/>
    <w:pPr>
      <w:spacing w:before="45" w:after="100" w:afterAutospacing="1" w:line="240" w:lineRule="auto"/>
    </w:pPr>
    <w:rPr>
      <w:rFonts w:ascii="Verdana" w:eastAsia="Times New Roman" w:hAnsi="Verdana"/>
      <w:b/>
      <w:bCs/>
      <w:color w:val="FF3300"/>
      <w:sz w:val="17"/>
      <w:szCs w:val="17"/>
      <w:lang w:val="es-PY" w:eastAsia="es-PY"/>
    </w:rPr>
  </w:style>
  <w:style w:type="paragraph" w:customStyle="1" w:styleId="subtitulo22">
    <w:name w:val="subtitulo22"/>
    <w:basedOn w:val="Normal"/>
    <w:rsid w:val="00F46953"/>
    <w:pPr>
      <w:spacing w:before="45" w:after="100" w:afterAutospacing="1" w:line="240" w:lineRule="auto"/>
    </w:pPr>
    <w:rPr>
      <w:rFonts w:ascii="Verdana" w:eastAsia="Times New Roman" w:hAnsi="Verdana"/>
      <w:b/>
      <w:bCs/>
      <w:color w:val="FF6600"/>
      <w:sz w:val="17"/>
      <w:szCs w:val="17"/>
      <w:lang w:val="es-PY" w:eastAsia="es-PY"/>
    </w:rPr>
  </w:style>
  <w:style w:type="paragraph" w:customStyle="1" w:styleId="subtitulo23">
    <w:name w:val="subtitulo23"/>
    <w:basedOn w:val="Normal"/>
    <w:rsid w:val="00F46953"/>
    <w:pPr>
      <w:spacing w:before="45" w:after="100" w:afterAutospacing="1" w:line="240" w:lineRule="auto"/>
    </w:pPr>
    <w:rPr>
      <w:rFonts w:ascii="Verdana" w:eastAsia="Times New Roman" w:hAnsi="Verdana"/>
      <w:b/>
      <w:bCs/>
      <w:color w:val="FF3300"/>
      <w:sz w:val="17"/>
      <w:szCs w:val="17"/>
      <w:lang w:val="es-PY" w:eastAsia="es-PY"/>
    </w:rPr>
  </w:style>
  <w:style w:type="paragraph" w:customStyle="1" w:styleId="parrafo15">
    <w:name w:val="parrafo15"/>
    <w:basedOn w:val="Normal"/>
    <w:rsid w:val="00F46953"/>
    <w:pPr>
      <w:spacing w:before="100" w:beforeAutospacing="1" w:after="100" w:afterAutospacing="1" w:line="240" w:lineRule="auto"/>
    </w:pPr>
    <w:rPr>
      <w:rFonts w:ascii="Verdana" w:eastAsia="Times New Roman" w:hAnsi="Verdana"/>
      <w:color w:val="333333"/>
      <w:sz w:val="17"/>
      <w:szCs w:val="17"/>
      <w:lang w:val="es-PY" w:eastAsia="es-PY"/>
    </w:rPr>
  </w:style>
  <w:style w:type="paragraph" w:customStyle="1" w:styleId="antetitulo2">
    <w:name w:val="antetitulo2"/>
    <w:basedOn w:val="Normal"/>
    <w:rsid w:val="00F46953"/>
    <w:pPr>
      <w:spacing w:before="100" w:beforeAutospacing="1" w:after="100" w:afterAutospacing="1" w:line="240" w:lineRule="auto"/>
      <w:jc w:val="right"/>
    </w:pPr>
    <w:rPr>
      <w:rFonts w:ascii="Verdana" w:eastAsia="Times New Roman" w:hAnsi="Verdana"/>
      <w:color w:val="808080"/>
      <w:sz w:val="15"/>
      <w:szCs w:val="15"/>
      <w:lang w:val="es-PY" w:eastAsia="es-PY"/>
    </w:rPr>
  </w:style>
  <w:style w:type="paragraph" w:customStyle="1" w:styleId="subtitulo15">
    <w:name w:val="subtitulo15"/>
    <w:basedOn w:val="Normal"/>
    <w:rsid w:val="00F46953"/>
    <w:pPr>
      <w:spacing w:before="45" w:after="100" w:afterAutospacing="1" w:line="240" w:lineRule="auto"/>
    </w:pPr>
    <w:rPr>
      <w:rFonts w:ascii="Verdana" w:eastAsia="Times New Roman" w:hAnsi="Verdana"/>
      <w:b/>
      <w:bCs/>
      <w:color w:val="FF6600"/>
      <w:sz w:val="17"/>
      <w:szCs w:val="17"/>
      <w:lang w:val="es-PY" w:eastAsia="es-PY"/>
    </w:rPr>
  </w:style>
  <w:style w:type="paragraph" w:customStyle="1" w:styleId="subtitulo16">
    <w:name w:val="subtitulo16"/>
    <w:basedOn w:val="Normal"/>
    <w:rsid w:val="00F46953"/>
    <w:pPr>
      <w:spacing w:before="45" w:after="100" w:afterAutospacing="1" w:line="240" w:lineRule="auto"/>
    </w:pPr>
    <w:rPr>
      <w:rFonts w:ascii="Verdana" w:eastAsia="Times New Roman" w:hAnsi="Verdana"/>
      <w:b/>
      <w:bCs/>
      <w:color w:val="FF3300"/>
      <w:sz w:val="17"/>
      <w:szCs w:val="17"/>
      <w:lang w:val="es-PY" w:eastAsia="es-PY"/>
    </w:rPr>
  </w:style>
  <w:style w:type="paragraph" w:customStyle="1" w:styleId="subtitulo24">
    <w:name w:val="subtitulo24"/>
    <w:basedOn w:val="Normal"/>
    <w:rsid w:val="00F46953"/>
    <w:pPr>
      <w:spacing w:before="45" w:after="100" w:afterAutospacing="1" w:line="240" w:lineRule="auto"/>
    </w:pPr>
    <w:rPr>
      <w:rFonts w:ascii="Verdana" w:eastAsia="Times New Roman" w:hAnsi="Verdana"/>
      <w:b/>
      <w:bCs/>
      <w:color w:val="FF6600"/>
      <w:sz w:val="17"/>
      <w:szCs w:val="17"/>
      <w:lang w:val="es-PY" w:eastAsia="es-PY"/>
    </w:rPr>
  </w:style>
  <w:style w:type="paragraph" w:customStyle="1" w:styleId="subtitulo25">
    <w:name w:val="subtitulo25"/>
    <w:basedOn w:val="Normal"/>
    <w:rsid w:val="00F46953"/>
    <w:pPr>
      <w:spacing w:before="45" w:after="100" w:afterAutospacing="1" w:line="240" w:lineRule="auto"/>
    </w:pPr>
    <w:rPr>
      <w:rFonts w:ascii="Verdana" w:eastAsia="Times New Roman" w:hAnsi="Verdana"/>
      <w:b/>
      <w:bCs/>
      <w:color w:val="FF3300"/>
      <w:sz w:val="17"/>
      <w:szCs w:val="17"/>
      <w:lang w:val="es-PY" w:eastAsia="es-PY"/>
    </w:rPr>
  </w:style>
  <w:style w:type="paragraph" w:customStyle="1" w:styleId="subtitulo17">
    <w:name w:val="subtitulo17"/>
    <w:basedOn w:val="Normal"/>
    <w:rsid w:val="00F46953"/>
    <w:pPr>
      <w:spacing w:line="240" w:lineRule="auto"/>
      <w:textAlignment w:val="top"/>
    </w:pPr>
    <w:rPr>
      <w:rFonts w:ascii="Verdana" w:eastAsia="Times New Roman" w:hAnsi="Verdana"/>
      <w:b/>
      <w:bCs/>
      <w:color w:val="666666"/>
      <w:sz w:val="17"/>
      <w:szCs w:val="17"/>
      <w:lang w:val="es-PY" w:eastAsia="es-PY"/>
    </w:rPr>
  </w:style>
  <w:style w:type="paragraph" w:customStyle="1" w:styleId="subtitulo18">
    <w:name w:val="subtitulo18"/>
    <w:basedOn w:val="Normal"/>
    <w:rsid w:val="00F46953"/>
    <w:pPr>
      <w:spacing w:line="240" w:lineRule="auto"/>
      <w:textAlignment w:val="top"/>
    </w:pPr>
    <w:rPr>
      <w:rFonts w:ascii="Verdana" w:eastAsia="Times New Roman" w:hAnsi="Verdana"/>
      <w:b/>
      <w:bCs/>
      <w:color w:val="FF3300"/>
      <w:sz w:val="17"/>
      <w:szCs w:val="17"/>
      <w:lang w:val="es-PY" w:eastAsia="es-PY"/>
    </w:rPr>
  </w:style>
  <w:style w:type="paragraph" w:customStyle="1" w:styleId="textboxadmin3">
    <w:name w:val="textboxadmin3"/>
    <w:basedOn w:val="Normal"/>
    <w:rsid w:val="00F46953"/>
    <w:pPr>
      <w:pBdr>
        <w:top w:val="single" w:sz="6" w:space="0" w:color="666666"/>
        <w:left w:val="single" w:sz="6" w:space="0" w:color="666666"/>
        <w:bottom w:val="single" w:sz="6" w:space="0" w:color="666666"/>
        <w:right w:val="single" w:sz="6" w:space="0" w:color="666666"/>
      </w:pBdr>
      <w:shd w:val="clear" w:color="auto" w:fill="FFFFFF"/>
      <w:spacing w:before="105" w:after="100" w:afterAutospacing="1" w:line="240" w:lineRule="auto"/>
    </w:pPr>
    <w:rPr>
      <w:rFonts w:ascii="Verdana" w:eastAsia="Times New Roman" w:hAnsi="Verdana"/>
      <w:color w:val="333333"/>
      <w:sz w:val="15"/>
      <w:szCs w:val="15"/>
      <w:lang w:val="es-PY" w:eastAsia="es-PY"/>
    </w:rPr>
  </w:style>
  <w:style w:type="paragraph" w:customStyle="1" w:styleId="boton1">
    <w:name w:val="boton1"/>
    <w:basedOn w:val="Normal"/>
    <w:rsid w:val="00F46953"/>
    <w:pPr>
      <w:pBdr>
        <w:top w:val="single" w:sz="6" w:space="4" w:color="666666"/>
        <w:left w:val="single" w:sz="6" w:space="4" w:color="666666"/>
        <w:bottom w:val="single" w:sz="6" w:space="4" w:color="666666"/>
        <w:right w:val="single" w:sz="6" w:space="4" w:color="666666"/>
      </w:pBdr>
      <w:shd w:val="clear" w:color="auto" w:fill="FF6600"/>
      <w:spacing w:before="100" w:beforeAutospacing="1" w:after="100" w:afterAutospacing="1" w:line="240" w:lineRule="auto"/>
      <w:jc w:val="center"/>
      <w:textAlignment w:val="center"/>
    </w:pPr>
    <w:rPr>
      <w:rFonts w:ascii="Verdana" w:eastAsia="Times New Roman" w:hAnsi="Verdana"/>
      <w:b/>
      <w:bCs/>
      <w:caps/>
      <w:color w:val="FFFFFF"/>
      <w:sz w:val="23"/>
      <w:szCs w:val="23"/>
      <w:lang w:val="es-PY" w:eastAsia="es-PY"/>
    </w:rPr>
  </w:style>
  <w:style w:type="paragraph" w:customStyle="1" w:styleId="azul11">
    <w:name w:val="azul11"/>
    <w:basedOn w:val="Normal"/>
    <w:rsid w:val="00F46953"/>
    <w:pPr>
      <w:pBdr>
        <w:left w:val="single" w:sz="48" w:space="0" w:color="56A6BF"/>
      </w:pBdr>
      <w:shd w:val="clear" w:color="auto" w:fill="D6E9EF"/>
      <w:spacing w:line="240" w:lineRule="auto"/>
    </w:pPr>
    <w:rPr>
      <w:rFonts w:ascii="Verdana" w:eastAsia="Times New Roman" w:hAnsi="Verdana"/>
      <w:b/>
      <w:bCs/>
      <w:color w:val="5A4B5D"/>
      <w:sz w:val="17"/>
      <w:szCs w:val="17"/>
      <w:lang w:val="es-PY" w:eastAsia="es-PY"/>
    </w:rPr>
  </w:style>
  <w:style w:type="paragraph" w:customStyle="1" w:styleId="azul21">
    <w:name w:val="azul21"/>
    <w:basedOn w:val="Normal"/>
    <w:rsid w:val="00F46953"/>
    <w:pPr>
      <w:shd w:val="clear" w:color="auto" w:fill="EBF4F7"/>
      <w:spacing w:line="240" w:lineRule="auto"/>
    </w:pPr>
    <w:rPr>
      <w:rFonts w:ascii="Verdana" w:eastAsia="Times New Roman" w:hAnsi="Verdana"/>
      <w:b/>
      <w:bCs/>
      <w:color w:val="5A4B5D"/>
      <w:sz w:val="17"/>
      <w:szCs w:val="17"/>
      <w:lang w:val="es-PY" w:eastAsia="es-PY"/>
    </w:rPr>
  </w:style>
  <w:style w:type="paragraph" w:customStyle="1" w:styleId="amarillo11">
    <w:name w:val="amarillo11"/>
    <w:basedOn w:val="Normal"/>
    <w:rsid w:val="00F46953"/>
    <w:pPr>
      <w:pBdr>
        <w:left w:val="single" w:sz="48" w:space="0" w:color="FFB23E"/>
      </w:pBdr>
      <w:shd w:val="clear" w:color="auto" w:fill="FFEDD0"/>
      <w:spacing w:line="240" w:lineRule="auto"/>
    </w:pPr>
    <w:rPr>
      <w:rFonts w:ascii="Verdana" w:eastAsia="Times New Roman" w:hAnsi="Verdana"/>
      <w:b/>
      <w:bCs/>
      <w:color w:val="5A4B5D"/>
      <w:sz w:val="17"/>
      <w:szCs w:val="17"/>
      <w:lang w:val="es-PY" w:eastAsia="es-PY"/>
    </w:rPr>
  </w:style>
  <w:style w:type="paragraph" w:customStyle="1" w:styleId="amarillo21">
    <w:name w:val="amarillo21"/>
    <w:basedOn w:val="Normal"/>
    <w:rsid w:val="00F46953"/>
    <w:pPr>
      <w:shd w:val="clear" w:color="auto" w:fill="FFF6E8"/>
      <w:spacing w:line="240" w:lineRule="auto"/>
    </w:pPr>
    <w:rPr>
      <w:rFonts w:ascii="Verdana" w:eastAsia="Times New Roman" w:hAnsi="Verdana"/>
      <w:b/>
      <w:bCs/>
      <w:color w:val="5A4B5D"/>
      <w:sz w:val="17"/>
      <w:szCs w:val="17"/>
      <w:lang w:val="es-PY" w:eastAsia="es-PY"/>
    </w:rPr>
  </w:style>
  <w:style w:type="paragraph" w:customStyle="1" w:styleId="boton3">
    <w:name w:val="boton3"/>
    <w:basedOn w:val="Normal"/>
    <w:rsid w:val="00F46953"/>
    <w:pPr>
      <w:pBdr>
        <w:top w:val="single" w:sz="6" w:space="4" w:color="B2D9FF"/>
        <w:left w:val="single" w:sz="6" w:space="4" w:color="B2D9FF"/>
        <w:bottom w:val="single" w:sz="6" w:space="4" w:color="336699"/>
        <w:right w:val="single" w:sz="6" w:space="4" w:color="336699"/>
      </w:pBdr>
      <w:spacing w:before="100" w:beforeAutospacing="1" w:after="100" w:afterAutospacing="1" w:line="240" w:lineRule="auto"/>
    </w:pPr>
    <w:rPr>
      <w:rFonts w:ascii="Verdana" w:eastAsia="Times New Roman" w:hAnsi="Verdana"/>
      <w:b/>
      <w:bCs/>
      <w:color w:val="FFFFFF"/>
      <w:sz w:val="23"/>
      <w:szCs w:val="23"/>
      <w:lang w:val="es-PY" w:eastAsia="es-PY"/>
    </w:rPr>
  </w:style>
  <w:style w:type="paragraph" w:customStyle="1" w:styleId="textboxadmin4">
    <w:name w:val="textboxadmin4"/>
    <w:basedOn w:val="Normal"/>
    <w:rsid w:val="00F46953"/>
    <w:pPr>
      <w:pBdr>
        <w:top w:val="single" w:sz="6" w:space="0" w:color="6688CC"/>
        <w:left w:val="single" w:sz="6" w:space="0" w:color="6688CC"/>
        <w:bottom w:val="single" w:sz="6" w:space="0" w:color="B3C4E6"/>
        <w:right w:val="single" w:sz="6" w:space="0" w:color="B3C4E6"/>
      </w:pBdr>
      <w:shd w:val="clear" w:color="auto" w:fill="FFFFFF"/>
      <w:spacing w:line="240" w:lineRule="auto"/>
    </w:pPr>
    <w:rPr>
      <w:rFonts w:ascii="Verdana" w:eastAsia="Times New Roman" w:hAnsi="Verdana"/>
      <w:color w:val="5A4B5D"/>
      <w:sz w:val="15"/>
      <w:szCs w:val="15"/>
      <w:lang w:val="es-PY" w:eastAsia="es-PY"/>
    </w:rPr>
  </w:style>
  <w:style w:type="paragraph" w:customStyle="1" w:styleId="textboxadmin5">
    <w:name w:val="textboxadmin5"/>
    <w:basedOn w:val="Normal"/>
    <w:rsid w:val="00F46953"/>
    <w:pPr>
      <w:pBdr>
        <w:top w:val="single" w:sz="6" w:space="0" w:color="6688CC"/>
        <w:left w:val="single" w:sz="6" w:space="0" w:color="6688CC"/>
        <w:bottom w:val="single" w:sz="6" w:space="0" w:color="B3C4E6"/>
        <w:right w:val="single" w:sz="6" w:space="0" w:color="B3C4E6"/>
      </w:pBdr>
      <w:shd w:val="clear" w:color="auto" w:fill="FFFFFF"/>
      <w:spacing w:line="240" w:lineRule="auto"/>
      <w:ind w:right="105"/>
    </w:pPr>
    <w:rPr>
      <w:rFonts w:ascii="Verdana" w:eastAsia="Times New Roman" w:hAnsi="Verdana"/>
      <w:color w:val="5A4B5D"/>
      <w:sz w:val="15"/>
      <w:szCs w:val="15"/>
      <w:lang w:val="es-PY" w:eastAsia="es-PY"/>
    </w:rPr>
  </w:style>
  <w:style w:type="paragraph" w:customStyle="1" w:styleId="boton4">
    <w:name w:val="boton4"/>
    <w:basedOn w:val="Normal"/>
    <w:rsid w:val="00F46953"/>
    <w:pPr>
      <w:pBdr>
        <w:top w:val="single" w:sz="6" w:space="4" w:color="B2D9FF"/>
        <w:left w:val="single" w:sz="6" w:space="4" w:color="B2D9FF"/>
        <w:bottom w:val="single" w:sz="6" w:space="4" w:color="336699"/>
        <w:right w:val="single" w:sz="6" w:space="4" w:color="336699"/>
      </w:pBdr>
      <w:spacing w:before="100" w:beforeAutospacing="1" w:after="100" w:afterAutospacing="1" w:line="240" w:lineRule="auto"/>
    </w:pPr>
    <w:rPr>
      <w:rFonts w:ascii="Verdana" w:eastAsia="Times New Roman" w:hAnsi="Verdana"/>
      <w:b/>
      <w:bCs/>
      <w:color w:val="FFFFFF"/>
      <w:sz w:val="23"/>
      <w:szCs w:val="23"/>
      <w:lang w:val="es-PY" w:eastAsia="es-PY"/>
    </w:rPr>
  </w:style>
  <w:style w:type="paragraph" w:customStyle="1" w:styleId="textboxadmin6">
    <w:name w:val="textboxadmin6"/>
    <w:basedOn w:val="Normal"/>
    <w:rsid w:val="00F46953"/>
    <w:pPr>
      <w:pBdr>
        <w:top w:val="single" w:sz="6" w:space="0" w:color="FF9900"/>
        <w:left w:val="single" w:sz="6" w:space="0" w:color="FF9900"/>
        <w:bottom w:val="single" w:sz="6" w:space="0" w:color="FF9900"/>
        <w:right w:val="single" w:sz="6" w:space="0" w:color="FF9900"/>
      </w:pBdr>
      <w:shd w:val="clear" w:color="auto" w:fill="FFFFFF"/>
      <w:spacing w:before="30" w:after="30" w:line="240" w:lineRule="auto"/>
    </w:pPr>
    <w:rPr>
      <w:rFonts w:ascii="Verdana" w:eastAsia="Times New Roman" w:hAnsi="Verdana"/>
      <w:color w:val="5A4B5D"/>
      <w:sz w:val="17"/>
      <w:szCs w:val="17"/>
      <w:lang w:val="es-PY" w:eastAsia="es-PY"/>
    </w:rPr>
  </w:style>
  <w:style w:type="paragraph" w:customStyle="1" w:styleId="numero1">
    <w:name w:val="numero1"/>
    <w:basedOn w:val="Normal"/>
    <w:rsid w:val="00F46953"/>
    <w:pPr>
      <w:spacing w:after="150" w:line="240" w:lineRule="auto"/>
    </w:pPr>
    <w:rPr>
      <w:rFonts w:ascii="Verdana" w:eastAsia="Times New Roman" w:hAnsi="Verdana"/>
      <w:b/>
      <w:bCs/>
      <w:color w:val="FF6400"/>
      <w:sz w:val="20"/>
      <w:szCs w:val="20"/>
      <w:lang w:val="es-PY" w:eastAsia="es-PY"/>
    </w:rPr>
  </w:style>
  <w:style w:type="paragraph" w:customStyle="1" w:styleId="autor1">
    <w:name w:val="autor1"/>
    <w:basedOn w:val="Normal"/>
    <w:rsid w:val="00F46953"/>
    <w:pPr>
      <w:spacing w:after="150" w:line="240" w:lineRule="auto"/>
    </w:pPr>
    <w:rPr>
      <w:rFonts w:ascii="Verdana" w:eastAsia="Times New Roman" w:hAnsi="Verdana"/>
      <w:b/>
      <w:bCs/>
      <w:color w:val="666666"/>
      <w:sz w:val="17"/>
      <w:szCs w:val="17"/>
      <w:lang w:val="es-PY" w:eastAsia="es-PY"/>
    </w:rPr>
  </w:style>
  <w:style w:type="paragraph" w:customStyle="1" w:styleId="numero2">
    <w:name w:val="numero2"/>
    <w:basedOn w:val="Normal"/>
    <w:rsid w:val="00F46953"/>
    <w:pPr>
      <w:spacing w:after="150" w:line="240" w:lineRule="auto"/>
    </w:pPr>
    <w:rPr>
      <w:rFonts w:ascii="Verdana" w:eastAsia="Times New Roman" w:hAnsi="Verdana"/>
      <w:b/>
      <w:bCs/>
      <w:color w:val="FF6400"/>
      <w:sz w:val="20"/>
      <w:szCs w:val="20"/>
      <w:lang w:val="es-PY" w:eastAsia="es-PY"/>
    </w:rPr>
  </w:style>
  <w:style w:type="paragraph" w:customStyle="1" w:styleId="autor2">
    <w:name w:val="autor2"/>
    <w:basedOn w:val="Normal"/>
    <w:rsid w:val="00F46953"/>
    <w:pPr>
      <w:spacing w:after="150" w:line="240" w:lineRule="auto"/>
    </w:pPr>
    <w:rPr>
      <w:rFonts w:ascii="Verdana" w:eastAsia="Times New Roman" w:hAnsi="Verdana"/>
      <w:b/>
      <w:bCs/>
      <w:color w:val="666666"/>
      <w:sz w:val="17"/>
      <w:szCs w:val="17"/>
      <w:lang w:val="es-PY" w:eastAsia="es-PY"/>
    </w:rPr>
  </w:style>
  <w:style w:type="paragraph" w:customStyle="1" w:styleId="textboxadmin7">
    <w:name w:val="textboxadmin7"/>
    <w:basedOn w:val="Normal"/>
    <w:rsid w:val="00F46953"/>
    <w:pPr>
      <w:pBdr>
        <w:top w:val="single" w:sz="6" w:space="0" w:color="666666"/>
        <w:left w:val="single" w:sz="6" w:space="0" w:color="666666"/>
        <w:bottom w:val="single" w:sz="6" w:space="0" w:color="666666"/>
        <w:right w:val="single" w:sz="6" w:space="0" w:color="666666"/>
      </w:pBdr>
      <w:shd w:val="clear" w:color="auto" w:fill="FFFFFF"/>
      <w:spacing w:after="150" w:line="240" w:lineRule="auto"/>
      <w:ind w:left="330"/>
    </w:pPr>
    <w:rPr>
      <w:rFonts w:ascii="Verdana" w:eastAsia="Times New Roman" w:hAnsi="Verdana"/>
      <w:color w:val="333333"/>
      <w:sz w:val="15"/>
      <w:szCs w:val="15"/>
      <w:lang w:val="es-PY" w:eastAsia="es-PY"/>
    </w:rPr>
  </w:style>
  <w:style w:type="paragraph" w:customStyle="1" w:styleId="selectadmin1">
    <w:name w:val="selectadmin1"/>
    <w:basedOn w:val="Normal"/>
    <w:rsid w:val="00F46953"/>
    <w:pPr>
      <w:pBdr>
        <w:top w:val="single" w:sz="6" w:space="0" w:color="666666"/>
        <w:left w:val="single" w:sz="6" w:space="0" w:color="666666"/>
        <w:bottom w:val="single" w:sz="6" w:space="0" w:color="666666"/>
        <w:right w:val="single" w:sz="6" w:space="0" w:color="666666"/>
      </w:pBdr>
      <w:shd w:val="clear" w:color="auto" w:fill="FFFFFF"/>
      <w:spacing w:after="150" w:line="240" w:lineRule="auto"/>
      <w:ind w:left="330"/>
    </w:pPr>
    <w:rPr>
      <w:rFonts w:ascii="Verdana" w:eastAsia="Times New Roman" w:hAnsi="Verdana"/>
      <w:color w:val="333333"/>
      <w:sz w:val="15"/>
      <w:szCs w:val="15"/>
      <w:lang w:val="es-PY" w:eastAsia="es-PY"/>
    </w:rPr>
  </w:style>
  <w:style w:type="paragraph" w:customStyle="1" w:styleId="selectadmin2">
    <w:name w:val="selectadmin2"/>
    <w:basedOn w:val="Normal"/>
    <w:rsid w:val="00F46953"/>
    <w:pPr>
      <w:shd w:val="clear" w:color="auto" w:fill="FFFFFF"/>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elected1">
    <w:name w:val="selected1"/>
    <w:basedOn w:val="Normal"/>
    <w:rsid w:val="00F46953"/>
    <w:pPr>
      <w:shd w:val="clear" w:color="auto" w:fill="FFFFFF"/>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ubtitulo19">
    <w:name w:val="subtitulo19"/>
    <w:basedOn w:val="Normal"/>
    <w:rsid w:val="00F46953"/>
    <w:pPr>
      <w:spacing w:line="240" w:lineRule="auto"/>
    </w:pPr>
    <w:rPr>
      <w:rFonts w:ascii="Times New Roman" w:eastAsia="Times New Roman" w:hAnsi="Times New Roman"/>
      <w:b/>
      <w:bCs/>
      <w:color w:val="FF6400"/>
      <w:sz w:val="18"/>
      <w:szCs w:val="18"/>
      <w:lang w:val="es-PY" w:eastAsia="es-PY"/>
    </w:rPr>
  </w:style>
  <w:style w:type="paragraph" w:customStyle="1" w:styleId="fecha1">
    <w:name w:val="fecha1"/>
    <w:basedOn w:val="Normal"/>
    <w:rsid w:val="00F46953"/>
    <w:pPr>
      <w:spacing w:line="240" w:lineRule="auto"/>
    </w:pPr>
    <w:rPr>
      <w:rFonts w:ascii="Verdana" w:eastAsia="Times New Roman" w:hAnsi="Verdana"/>
      <w:color w:val="333333"/>
      <w:sz w:val="17"/>
      <w:szCs w:val="17"/>
      <w:lang w:val="es-PY" w:eastAsia="es-PY"/>
    </w:rPr>
  </w:style>
  <w:style w:type="paragraph" w:customStyle="1" w:styleId="textboxadmin21">
    <w:name w:val="textboxadmin21"/>
    <w:basedOn w:val="Normal"/>
    <w:rsid w:val="00F46953"/>
    <w:pPr>
      <w:pBdr>
        <w:top w:val="dashed" w:sz="6" w:space="2" w:color="666666"/>
        <w:left w:val="dashed" w:sz="6" w:space="2" w:color="666666"/>
        <w:bottom w:val="dashed" w:sz="6" w:space="2" w:color="666666"/>
        <w:right w:val="dashed" w:sz="6" w:space="2" w:color="666666"/>
      </w:pBdr>
      <w:shd w:val="clear" w:color="auto" w:fill="EEEEEE"/>
      <w:spacing w:before="150" w:after="45" w:line="240" w:lineRule="auto"/>
      <w:ind w:left="225" w:right="30"/>
    </w:pPr>
    <w:rPr>
      <w:rFonts w:ascii="Verdana" w:eastAsia="Times New Roman" w:hAnsi="Verdana"/>
      <w:color w:val="666666"/>
      <w:sz w:val="17"/>
      <w:szCs w:val="17"/>
      <w:lang w:val="es-PY" w:eastAsia="es-PY"/>
    </w:rPr>
  </w:style>
  <w:style w:type="paragraph" w:customStyle="1" w:styleId="busca1">
    <w:name w:val="busca1"/>
    <w:basedOn w:val="Normal"/>
    <w:rsid w:val="00F46953"/>
    <w:pPr>
      <w:spacing w:line="240" w:lineRule="auto"/>
      <w:ind w:left="225" w:right="30"/>
    </w:pPr>
    <w:rPr>
      <w:rFonts w:ascii="Verdana" w:eastAsia="Times New Roman" w:hAnsi="Verdana"/>
      <w:color w:val="666666"/>
      <w:sz w:val="17"/>
      <w:szCs w:val="17"/>
      <w:lang w:val="es-PY" w:eastAsia="es-PY"/>
    </w:rPr>
  </w:style>
  <w:style w:type="paragraph" w:customStyle="1" w:styleId="combo1">
    <w:name w:val="combo1"/>
    <w:basedOn w:val="Normal"/>
    <w:rsid w:val="00F46953"/>
    <w:pPr>
      <w:spacing w:before="75" w:after="150" w:line="240" w:lineRule="auto"/>
      <w:ind w:left="225" w:right="30"/>
    </w:pPr>
    <w:rPr>
      <w:rFonts w:ascii="Verdana" w:eastAsia="Times New Roman" w:hAnsi="Verdana"/>
      <w:color w:val="666666"/>
      <w:sz w:val="17"/>
      <w:szCs w:val="17"/>
      <w:lang w:val="es-PY" w:eastAsia="es-PY"/>
    </w:rPr>
  </w:style>
  <w:style w:type="paragraph" w:customStyle="1" w:styleId="palabra1">
    <w:name w:val="palabra1"/>
    <w:basedOn w:val="Normal"/>
    <w:rsid w:val="00F46953"/>
    <w:pPr>
      <w:spacing w:line="240" w:lineRule="auto"/>
      <w:ind w:left="225" w:right="30"/>
    </w:pPr>
    <w:rPr>
      <w:rFonts w:ascii="Verdana" w:eastAsia="Times New Roman" w:hAnsi="Verdana"/>
      <w:b/>
      <w:bCs/>
      <w:color w:val="666666"/>
      <w:sz w:val="17"/>
      <w:szCs w:val="17"/>
      <w:lang w:val="es-PY" w:eastAsia="es-PY"/>
    </w:rPr>
  </w:style>
  <w:style w:type="paragraph" w:customStyle="1" w:styleId="filtro1">
    <w:name w:val="filtro1"/>
    <w:basedOn w:val="Normal"/>
    <w:rsid w:val="00F46953"/>
    <w:pPr>
      <w:spacing w:line="240" w:lineRule="auto"/>
      <w:ind w:left="225" w:right="30"/>
    </w:pPr>
    <w:rPr>
      <w:rFonts w:ascii="Verdana" w:eastAsia="Times New Roman" w:hAnsi="Verdana"/>
      <w:b/>
      <w:bCs/>
      <w:caps/>
      <w:color w:val="666666"/>
      <w:sz w:val="17"/>
      <w:szCs w:val="17"/>
      <w:lang w:val="es-PY" w:eastAsia="es-PY"/>
    </w:rPr>
  </w:style>
  <w:style w:type="paragraph" w:customStyle="1" w:styleId="encontrados1">
    <w:name w:val="encontrados1"/>
    <w:basedOn w:val="Normal"/>
    <w:rsid w:val="00F46953"/>
    <w:pPr>
      <w:spacing w:line="240" w:lineRule="auto"/>
      <w:ind w:left="225" w:right="30"/>
    </w:pPr>
    <w:rPr>
      <w:rFonts w:ascii="Verdana" w:eastAsia="Times New Roman" w:hAnsi="Verdana"/>
      <w:color w:val="333333"/>
      <w:sz w:val="17"/>
      <w:szCs w:val="17"/>
      <w:lang w:val="es-PY" w:eastAsia="es-PY"/>
    </w:rPr>
  </w:style>
  <w:style w:type="paragraph" w:customStyle="1" w:styleId="autor3">
    <w:name w:val="autor3"/>
    <w:basedOn w:val="Normal"/>
    <w:rsid w:val="00F46953"/>
    <w:pPr>
      <w:spacing w:line="240" w:lineRule="auto"/>
      <w:ind w:left="225" w:right="30"/>
    </w:pPr>
    <w:rPr>
      <w:rFonts w:ascii="Verdana" w:eastAsia="Times New Roman" w:hAnsi="Verdana"/>
      <w:b/>
      <w:bCs/>
      <w:color w:val="7E7E7E"/>
      <w:sz w:val="15"/>
      <w:szCs w:val="15"/>
      <w:lang w:val="es-PY" w:eastAsia="es-PY"/>
    </w:rPr>
  </w:style>
  <w:style w:type="paragraph" w:customStyle="1" w:styleId="titulo10">
    <w:name w:val="titulo10"/>
    <w:basedOn w:val="Normal"/>
    <w:rsid w:val="00F46953"/>
    <w:pPr>
      <w:spacing w:line="180" w:lineRule="atLeast"/>
      <w:ind w:left="120"/>
    </w:pPr>
    <w:rPr>
      <w:rFonts w:ascii="Verdana" w:eastAsia="Times New Roman" w:hAnsi="Verdana"/>
      <w:b/>
      <w:bCs/>
      <w:caps/>
      <w:color w:val="FF6600"/>
      <w:sz w:val="17"/>
      <w:szCs w:val="17"/>
      <w:lang w:val="es-PY" w:eastAsia="es-PY"/>
    </w:rPr>
  </w:style>
  <w:style w:type="paragraph" w:customStyle="1" w:styleId="subtitulo110">
    <w:name w:val="subtitulo110"/>
    <w:basedOn w:val="Normal"/>
    <w:rsid w:val="00F46953"/>
    <w:pPr>
      <w:spacing w:line="180" w:lineRule="atLeast"/>
      <w:ind w:left="120"/>
    </w:pPr>
    <w:rPr>
      <w:rFonts w:ascii="Verdana" w:eastAsia="Times New Roman" w:hAnsi="Verdana"/>
      <w:b/>
      <w:bCs/>
      <w:color w:val="FF6600"/>
      <w:sz w:val="17"/>
      <w:szCs w:val="17"/>
      <w:lang w:val="es-PY" w:eastAsia="es-PY"/>
    </w:rPr>
  </w:style>
  <w:style w:type="paragraph" w:customStyle="1" w:styleId="subtitulo26">
    <w:name w:val="subtitulo26"/>
    <w:basedOn w:val="Normal"/>
    <w:rsid w:val="00F46953"/>
    <w:pPr>
      <w:spacing w:line="180" w:lineRule="atLeast"/>
      <w:ind w:left="120" w:right="150"/>
    </w:pPr>
    <w:rPr>
      <w:rFonts w:ascii="Verdana" w:eastAsia="Times New Roman" w:hAnsi="Verdana"/>
      <w:b/>
      <w:bCs/>
      <w:color w:val="666666"/>
      <w:sz w:val="17"/>
      <w:szCs w:val="17"/>
      <w:lang w:val="es-PY" w:eastAsia="es-PY"/>
    </w:rPr>
  </w:style>
  <w:style w:type="paragraph" w:customStyle="1" w:styleId="bajada4">
    <w:name w:val="bajada4"/>
    <w:basedOn w:val="Normal"/>
    <w:rsid w:val="00F46953"/>
    <w:pPr>
      <w:spacing w:before="75" w:after="75" w:line="240" w:lineRule="auto"/>
    </w:pPr>
    <w:rPr>
      <w:rFonts w:ascii="Verdana" w:eastAsia="Times New Roman" w:hAnsi="Verdana"/>
      <w:b/>
      <w:bCs/>
      <w:color w:val="FF6600"/>
      <w:sz w:val="20"/>
      <w:szCs w:val="20"/>
      <w:lang w:val="es-PY" w:eastAsia="es-PY"/>
    </w:rPr>
  </w:style>
  <w:style w:type="paragraph" w:customStyle="1" w:styleId="caja11">
    <w:name w:val="caja11"/>
    <w:basedOn w:val="Normal"/>
    <w:rsid w:val="00F46953"/>
    <w:pPr>
      <w:shd w:val="clear" w:color="auto" w:fill="F4F3F0"/>
      <w:spacing w:after="225" w:line="240" w:lineRule="auto"/>
      <w:ind w:left="225"/>
      <w:textAlignment w:val="top"/>
    </w:pPr>
    <w:rPr>
      <w:rFonts w:ascii="Times New Roman" w:eastAsia="Times New Roman" w:hAnsi="Times New Roman"/>
      <w:sz w:val="24"/>
      <w:szCs w:val="24"/>
      <w:lang w:val="es-PY" w:eastAsia="es-PY"/>
    </w:rPr>
  </w:style>
  <w:style w:type="paragraph" w:customStyle="1" w:styleId="titulo11">
    <w:name w:val="titulo11"/>
    <w:basedOn w:val="Normal"/>
    <w:rsid w:val="00F46953"/>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largo1">
    <w:name w:val="titulolargo1"/>
    <w:basedOn w:val="Normal"/>
    <w:rsid w:val="00F46953"/>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icono1">
    <w:name w:val="icono1"/>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o1">
    <w:name w:val="texto1"/>
    <w:basedOn w:val="Normal"/>
    <w:rsid w:val="00F46953"/>
    <w:pPr>
      <w:spacing w:before="100" w:beforeAutospacing="1" w:after="100" w:afterAutospacing="1" w:line="210" w:lineRule="atLeast"/>
      <w:textAlignment w:val="top"/>
    </w:pPr>
    <w:rPr>
      <w:rFonts w:ascii="Verdana" w:eastAsia="Times New Roman" w:hAnsi="Verdana"/>
      <w:color w:val="CC6600"/>
      <w:sz w:val="18"/>
      <w:szCs w:val="18"/>
      <w:lang w:val="es-PY" w:eastAsia="es-PY"/>
    </w:rPr>
  </w:style>
  <w:style w:type="paragraph" w:customStyle="1" w:styleId="titulo12">
    <w:name w:val="titulo12"/>
    <w:basedOn w:val="Normal"/>
    <w:rsid w:val="00F46953"/>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largo2">
    <w:name w:val="titulolargo2"/>
    <w:basedOn w:val="Normal"/>
    <w:rsid w:val="00F46953"/>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13">
    <w:name w:val="titulo13"/>
    <w:basedOn w:val="Normal"/>
    <w:rsid w:val="00F46953"/>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largo3">
    <w:name w:val="titulolargo3"/>
    <w:basedOn w:val="Normal"/>
    <w:rsid w:val="00F46953"/>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14">
    <w:name w:val="titulo14"/>
    <w:basedOn w:val="Normal"/>
    <w:rsid w:val="00F46953"/>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arriba1">
    <w:name w:val="arriba1"/>
    <w:basedOn w:val="Normal"/>
    <w:rsid w:val="00F46953"/>
    <w:pPr>
      <w:shd w:val="clear" w:color="auto" w:fill="ABA484"/>
      <w:spacing w:line="240" w:lineRule="auto"/>
      <w:textAlignment w:val="top"/>
    </w:pPr>
    <w:rPr>
      <w:rFonts w:ascii="Verdana" w:eastAsia="Times New Roman" w:hAnsi="Verdana"/>
      <w:b/>
      <w:bCs/>
      <w:color w:val="FFFFFF"/>
      <w:sz w:val="17"/>
      <w:szCs w:val="17"/>
      <w:lang w:val="es-PY" w:eastAsia="es-PY"/>
    </w:rPr>
  </w:style>
  <w:style w:type="paragraph" w:customStyle="1" w:styleId="titulo15">
    <w:name w:val="titulo15"/>
    <w:basedOn w:val="Normal"/>
    <w:rsid w:val="00F46953"/>
    <w:pPr>
      <w:spacing w:after="150" w:line="240" w:lineRule="auto"/>
    </w:pPr>
    <w:rPr>
      <w:rFonts w:ascii="Verdana" w:eastAsia="Times New Roman" w:hAnsi="Verdana"/>
      <w:color w:val="615F48"/>
      <w:sz w:val="17"/>
      <w:szCs w:val="17"/>
      <w:lang w:val="es-PY" w:eastAsia="es-PY"/>
    </w:rPr>
  </w:style>
  <w:style w:type="paragraph" w:customStyle="1" w:styleId="vermas1">
    <w:name w:val="vermas1"/>
    <w:basedOn w:val="Normal"/>
    <w:rsid w:val="00F46953"/>
    <w:pPr>
      <w:spacing w:before="225" w:after="100" w:afterAutospacing="1" w:line="240" w:lineRule="auto"/>
    </w:pPr>
    <w:rPr>
      <w:rFonts w:ascii="Times New Roman" w:eastAsia="Times New Roman" w:hAnsi="Times New Roman"/>
      <w:sz w:val="24"/>
      <w:szCs w:val="24"/>
      <w:lang w:val="es-PY" w:eastAsia="es-PY"/>
    </w:rPr>
  </w:style>
  <w:style w:type="paragraph" w:customStyle="1" w:styleId="arriba2">
    <w:name w:val="arriba2"/>
    <w:basedOn w:val="Normal"/>
    <w:rsid w:val="00F46953"/>
    <w:pPr>
      <w:shd w:val="clear" w:color="auto" w:fill="ABA484"/>
      <w:spacing w:line="240" w:lineRule="auto"/>
      <w:textAlignment w:val="top"/>
    </w:pPr>
    <w:rPr>
      <w:rFonts w:ascii="Verdana" w:eastAsia="Times New Roman" w:hAnsi="Verdana"/>
      <w:b/>
      <w:bCs/>
      <w:color w:val="FFFFFF"/>
      <w:sz w:val="17"/>
      <w:szCs w:val="17"/>
      <w:lang w:val="es-PY" w:eastAsia="es-PY"/>
    </w:rPr>
  </w:style>
  <w:style w:type="paragraph" w:customStyle="1" w:styleId="titulo16">
    <w:name w:val="titulo16"/>
    <w:basedOn w:val="Normal"/>
    <w:rsid w:val="00F46953"/>
    <w:pPr>
      <w:spacing w:after="150" w:line="240" w:lineRule="auto"/>
    </w:pPr>
    <w:rPr>
      <w:rFonts w:ascii="Verdana" w:eastAsia="Times New Roman" w:hAnsi="Verdana"/>
      <w:color w:val="615F48"/>
      <w:sz w:val="17"/>
      <w:szCs w:val="17"/>
      <w:lang w:val="es-PY" w:eastAsia="es-PY"/>
    </w:rPr>
  </w:style>
  <w:style w:type="paragraph" w:customStyle="1" w:styleId="vermas2">
    <w:name w:val="vermas2"/>
    <w:basedOn w:val="Normal"/>
    <w:rsid w:val="00F46953"/>
    <w:pPr>
      <w:spacing w:before="225" w:after="100" w:afterAutospacing="1" w:line="240" w:lineRule="auto"/>
    </w:pPr>
    <w:rPr>
      <w:rFonts w:ascii="Times New Roman" w:eastAsia="Times New Roman" w:hAnsi="Times New Roman"/>
      <w:sz w:val="24"/>
      <w:szCs w:val="24"/>
      <w:lang w:val="es-PY" w:eastAsia="es-PY"/>
    </w:rPr>
  </w:style>
  <w:style w:type="paragraph" w:customStyle="1" w:styleId="arriba3">
    <w:name w:val="arriba3"/>
    <w:basedOn w:val="Normal"/>
    <w:rsid w:val="00F46953"/>
    <w:pPr>
      <w:shd w:val="clear" w:color="auto" w:fill="ABA484"/>
      <w:spacing w:line="240" w:lineRule="auto"/>
      <w:textAlignment w:val="top"/>
    </w:pPr>
    <w:rPr>
      <w:rFonts w:ascii="Verdana" w:eastAsia="Times New Roman" w:hAnsi="Verdana"/>
      <w:b/>
      <w:bCs/>
      <w:color w:val="FFFFFF"/>
      <w:sz w:val="17"/>
      <w:szCs w:val="17"/>
      <w:lang w:val="es-PY" w:eastAsia="es-PY"/>
    </w:rPr>
  </w:style>
  <w:style w:type="paragraph" w:customStyle="1" w:styleId="titulo17">
    <w:name w:val="titulo17"/>
    <w:basedOn w:val="Normal"/>
    <w:rsid w:val="00F46953"/>
    <w:pPr>
      <w:spacing w:after="150" w:line="240" w:lineRule="auto"/>
    </w:pPr>
    <w:rPr>
      <w:rFonts w:ascii="Verdana" w:eastAsia="Times New Roman" w:hAnsi="Verdana"/>
      <w:color w:val="615F48"/>
      <w:sz w:val="17"/>
      <w:szCs w:val="17"/>
      <w:lang w:val="es-PY" w:eastAsia="es-PY"/>
    </w:rPr>
  </w:style>
  <w:style w:type="paragraph" w:customStyle="1" w:styleId="vermas3">
    <w:name w:val="vermas3"/>
    <w:basedOn w:val="Normal"/>
    <w:rsid w:val="00F46953"/>
    <w:pPr>
      <w:spacing w:before="225" w:after="100" w:afterAutospacing="1" w:line="240" w:lineRule="auto"/>
    </w:pPr>
    <w:rPr>
      <w:rFonts w:ascii="Times New Roman" w:eastAsia="Times New Roman" w:hAnsi="Times New Roman"/>
      <w:sz w:val="24"/>
      <w:szCs w:val="24"/>
      <w:lang w:val="es-PY" w:eastAsia="es-PY"/>
    </w:rPr>
  </w:style>
  <w:style w:type="paragraph" w:customStyle="1" w:styleId="arriba4">
    <w:name w:val="arriba4"/>
    <w:basedOn w:val="Normal"/>
    <w:rsid w:val="00F46953"/>
    <w:pPr>
      <w:shd w:val="clear" w:color="auto" w:fill="ABA484"/>
      <w:spacing w:line="240" w:lineRule="auto"/>
      <w:textAlignment w:val="top"/>
    </w:pPr>
    <w:rPr>
      <w:rFonts w:ascii="Verdana" w:eastAsia="Times New Roman" w:hAnsi="Verdana"/>
      <w:b/>
      <w:bCs/>
      <w:color w:val="FFFFFF"/>
      <w:sz w:val="17"/>
      <w:szCs w:val="17"/>
      <w:lang w:val="es-PY" w:eastAsia="es-PY"/>
    </w:rPr>
  </w:style>
  <w:style w:type="paragraph" w:customStyle="1" w:styleId="titulo18">
    <w:name w:val="titulo18"/>
    <w:basedOn w:val="Normal"/>
    <w:rsid w:val="00F46953"/>
    <w:pPr>
      <w:spacing w:after="150" w:line="240" w:lineRule="auto"/>
    </w:pPr>
    <w:rPr>
      <w:rFonts w:ascii="Verdana" w:eastAsia="Times New Roman" w:hAnsi="Verdana"/>
      <w:b/>
      <w:bCs/>
      <w:color w:val="EF6A0F"/>
      <w:sz w:val="17"/>
      <w:szCs w:val="17"/>
      <w:lang w:val="es-PY" w:eastAsia="es-PY"/>
    </w:rPr>
  </w:style>
  <w:style w:type="paragraph" w:customStyle="1" w:styleId="titulo21">
    <w:name w:val="titulo21"/>
    <w:basedOn w:val="Normal"/>
    <w:rsid w:val="00F46953"/>
    <w:pPr>
      <w:spacing w:after="100" w:afterAutospacing="1" w:line="240" w:lineRule="auto"/>
    </w:pPr>
    <w:rPr>
      <w:rFonts w:ascii="Verdana" w:eastAsia="Times New Roman" w:hAnsi="Verdana"/>
      <w:b/>
      <w:bCs/>
      <w:color w:val="EF6A0F"/>
      <w:sz w:val="17"/>
      <w:szCs w:val="17"/>
      <w:lang w:val="es-PY" w:eastAsia="es-PY"/>
    </w:rPr>
  </w:style>
  <w:style w:type="paragraph" w:customStyle="1" w:styleId="titulo31">
    <w:name w:val="titulo31"/>
    <w:basedOn w:val="Normal"/>
    <w:rsid w:val="00F46953"/>
    <w:pPr>
      <w:spacing w:after="100" w:afterAutospacing="1" w:line="240" w:lineRule="auto"/>
    </w:pPr>
    <w:rPr>
      <w:rFonts w:ascii="Verdana" w:eastAsia="Times New Roman" w:hAnsi="Verdana"/>
      <w:b/>
      <w:bCs/>
      <w:color w:val="EF6A0F"/>
      <w:sz w:val="17"/>
      <w:szCs w:val="17"/>
      <w:lang w:val="es-PY" w:eastAsia="es-PY"/>
    </w:rPr>
  </w:style>
  <w:style w:type="paragraph" w:customStyle="1" w:styleId="titulo41">
    <w:name w:val="titulo41"/>
    <w:basedOn w:val="Normal"/>
    <w:rsid w:val="00F46953"/>
    <w:pPr>
      <w:spacing w:after="100" w:afterAutospacing="1" w:line="240" w:lineRule="auto"/>
    </w:pPr>
    <w:rPr>
      <w:rFonts w:ascii="Verdana" w:eastAsia="Times New Roman" w:hAnsi="Verdana"/>
      <w:b/>
      <w:bCs/>
      <w:color w:val="EF6A0F"/>
      <w:sz w:val="17"/>
      <w:szCs w:val="17"/>
      <w:lang w:val="es-PY" w:eastAsia="es-PY"/>
    </w:rPr>
  </w:style>
  <w:style w:type="paragraph" w:customStyle="1" w:styleId="foto7">
    <w:name w:val="foto7"/>
    <w:basedOn w:val="Normal"/>
    <w:rsid w:val="00F46953"/>
    <w:pPr>
      <w:pBdr>
        <w:left w:val="single" w:sz="48" w:space="0" w:color="C1B997"/>
      </w:pBdr>
      <w:spacing w:before="120" w:after="75" w:line="240" w:lineRule="auto"/>
      <w:ind w:left="75" w:right="225"/>
      <w:textAlignment w:val="top"/>
    </w:pPr>
    <w:rPr>
      <w:rFonts w:ascii="Times New Roman" w:eastAsia="Times New Roman" w:hAnsi="Times New Roman"/>
      <w:sz w:val="24"/>
      <w:szCs w:val="24"/>
      <w:lang w:val="es-PY" w:eastAsia="es-PY"/>
    </w:rPr>
  </w:style>
  <w:style w:type="paragraph" w:customStyle="1" w:styleId="foto21">
    <w:name w:val="foto21"/>
    <w:basedOn w:val="Normal"/>
    <w:rsid w:val="00F46953"/>
    <w:pPr>
      <w:pBdr>
        <w:left w:val="single" w:sz="48" w:space="0" w:color="C1B997"/>
      </w:pBdr>
      <w:spacing w:before="120" w:after="75" w:line="240" w:lineRule="auto"/>
      <w:ind w:left="75"/>
    </w:pPr>
    <w:rPr>
      <w:rFonts w:ascii="Times New Roman" w:eastAsia="Times New Roman" w:hAnsi="Times New Roman"/>
      <w:sz w:val="24"/>
      <w:szCs w:val="24"/>
      <w:lang w:val="es-PY" w:eastAsia="es-PY"/>
    </w:rPr>
  </w:style>
  <w:style w:type="paragraph" w:customStyle="1" w:styleId="foto31">
    <w:name w:val="foto31"/>
    <w:basedOn w:val="Normal"/>
    <w:rsid w:val="00F46953"/>
    <w:pPr>
      <w:pBdr>
        <w:left w:val="single" w:sz="48" w:space="0" w:color="C1B997"/>
      </w:pBdr>
      <w:spacing w:before="120" w:after="75" w:line="240" w:lineRule="auto"/>
      <w:ind w:left="75"/>
    </w:pPr>
    <w:rPr>
      <w:rFonts w:ascii="Times New Roman" w:eastAsia="Times New Roman" w:hAnsi="Times New Roman"/>
      <w:sz w:val="24"/>
      <w:szCs w:val="24"/>
      <w:lang w:val="es-PY" w:eastAsia="es-PY"/>
    </w:rPr>
  </w:style>
  <w:style w:type="paragraph" w:customStyle="1" w:styleId="foto41">
    <w:name w:val="foto41"/>
    <w:basedOn w:val="Normal"/>
    <w:rsid w:val="00F46953"/>
    <w:pPr>
      <w:pBdr>
        <w:left w:val="single" w:sz="48" w:space="0" w:color="C1B997"/>
      </w:pBdr>
      <w:spacing w:before="120" w:after="75" w:line="240" w:lineRule="auto"/>
      <w:ind w:left="75"/>
    </w:pPr>
    <w:rPr>
      <w:rFonts w:ascii="Times New Roman" w:eastAsia="Times New Roman" w:hAnsi="Times New Roman"/>
      <w:sz w:val="24"/>
      <w:szCs w:val="24"/>
      <w:lang w:val="es-PY" w:eastAsia="es-PY"/>
    </w:rPr>
  </w:style>
  <w:style w:type="paragraph" w:customStyle="1" w:styleId="vermas4">
    <w:name w:val="vermas4"/>
    <w:basedOn w:val="Normal"/>
    <w:rsid w:val="00F46953"/>
    <w:pPr>
      <w:spacing w:before="225" w:after="100" w:afterAutospacing="1" w:line="240" w:lineRule="auto"/>
    </w:pPr>
    <w:rPr>
      <w:rFonts w:ascii="Times New Roman" w:eastAsia="Times New Roman" w:hAnsi="Times New Roman"/>
      <w:sz w:val="24"/>
      <w:szCs w:val="24"/>
      <w:lang w:val="es-PY" w:eastAsia="es-PY"/>
    </w:rPr>
  </w:style>
  <w:style w:type="paragraph" w:customStyle="1" w:styleId="titulo19">
    <w:name w:val="titulo19"/>
    <w:basedOn w:val="Normal"/>
    <w:rsid w:val="00F46953"/>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20">
    <w:name w:val="titulo20"/>
    <w:basedOn w:val="Normal"/>
    <w:rsid w:val="00F46953"/>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22">
    <w:name w:val="titulo22"/>
    <w:basedOn w:val="Normal"/>
    <w:rsid w:val="00F46953"/>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parrafo16">
    <w:name w:val="parrafo16"/>
    <w:basedOn w:val="Normal"/>
    <w:rsid w:val="00F46953"/>
    <w:pPr>
      <w:pBdr>
        <w:left w:val="single" w:sz="48" w:space="6" w:color="40614F"/>
      </w:pBdr>
      <w:spacing w:before="100" w:beforeAutospacing="1" w:after="100" w:afterAutospacing="1" w:line="330" w:lineRule="atLeast"/>
    </w:pPr>
    <w:rPr>
      <w:rFonts w:ascii="Arial" w:eastAsia="Times New Roman" w:hAnsi="Arial" w:cs="Arial"/>
      <w:color w:val="FFFFFF"/>
      <w:sz w:val="21"/>
      <w:szCs w:val="21"/>
      <w:lang w:val="es-PY" w:eastAsia="es-PY"/>
    </w:rPr>
  </w:style>
  <w:style w:type="paragraph" w:customStyle="1" w:styleId="parrafo21">
    <w:name w:val="parrafo21"/>
    <w:basedOn w:val="Normal"/>
    <w:rsid w:val="00F46953"/>
    <w:pPr>
      <w:spacing w:before="100" w:beforeAutospacing="1" w:after="100" w:afterAutospacing="1" w:line="300" w:lineRule="atLeast"/>
    </w:pPr>
    <w:rPr>
      <w:rFonts w:ascii="Arial" w:eastAsia="Times New Roman" w:hAnsi="Arial" w:cs="Arial"/>
      <w:color w:val="FFFFFF"/>
      <w:sz w:val="18"/>
      <w:szCs w:val="18"/>
      <w:lang w:val="es-PY" w:eastAsia="es-PY"/>
    </w:rPr>
  </w:style>
  <w:style w:type="paragraph" w:customStyle="1" w:styleId="foto22">
    <w:name w:val="foto22"/>
    <w:basedOn w:val="Normal"/>
    <w:rsid w:val="00F46953"/>
    <w:pPr>
      <w:pBdr>
        <w:right w:val="single" w:sz="36" w:space="0" w:color="B65F18"/>
      </w:pBdr>
      <w:spacing w:before="100" w:beforeAutospacing="1" w:after="100" w:afterAutospacing="1" w:line="240" w:lineRule="auto"/>
      <w:textAlignment w:val="top"/>
    </w:pPr>
    <w:rPr>
      <w:rFonts w:ascii="Times New Roman" w:eastAsia="Times New Roman" w:hAnsi="Times New Roman"/>
      <w:sz w:val="24"/>
      <w:szCs w:val="24"/>
      <w:lang w:val="es-PY" w:eastAsia="es-PY"/>
    </w:rPr>
  </w:style>
  <w:style w:type="paragraph" w:customStyle="1" w:styleId="titulo23">
    <w:name w:val="titulo23"/>
    <w:basedOn w:val="Normal"/>
    <w:rsid w:val="00F46953"/>
    <w:pPr>
      <w:spacing w:before="75" w:after="150" w:line="240" w:lineRule="atLeast"/>
    </w:pPr>
    <w:rPr>
      <w:rFonts w:ascii="Arial" w:eastAsia="Times New Roman" w:hAnsi="Arial" w:cs="Arial"/>
      <w:color w:val="FFFFFF"/>
      <w:sz w:val="21"/>
      <w:szCs w:val="21"/>
      <w:lang w:val="es-PY" w:eastAsia="es-PY"/>
    </w:rPr>
  </w:style>
  <w:style w:type="paragraph" w:customStyle="1" w:styleId="parrafo17">
    <w:name w:val="parrafo17"/>
    <w:basedOn w:val="Normal"/>
    <w:rsid w:val="00F46953"/>
    <w:pPr>
      <w:spacing w:line="240" w:lineRule="atLeast"/>
      <w:textAlignment w:val="top"/>
    </w:pPr>
    <w:rPr>
      <w:rFonts w:ascii="Arial" w:eastAsia="Times New Roman" w:hAnsi="Arial" w:cs="Arial"/>
      <w:color w:val="FFFFFF"/>
      <w:sz w:val="17"/>
      <w:szCs w:val="17"/>
      <w:lang w:val="es-PY" w:eastAsia="es-PY"/>
    </w:rPr>
  </w:style>
  <w:style w:type="paragraph" w:customStyle="1" w:styleId="foto8">
    <w:name w:val="foto8"/>
    <w:basedOn w:val="Normal"/>
    <w:rsid w:val="00F46953"/>
    <w:pPr>
      <w:pBdr>
        <w:top w:val="single" w:sz="18" w:space="0" w:color="FFFFFF"/>
        <w:left w:val="single" w:sz="18" w:space="0" w:color="FFFFFF"/>
        <w:bottom w:val="single" w:sz="18" w:space="0" w:color="FFFFFF"/>
        <w:right w:val="single" w:sz="18" w:space="0" w:color="FFFFFF"/>
      </w:pBd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fondo11">
    <w:name w:val="fondo11"/>
    <w:basedOn w:val="Normal"/>
    <w:rsid w:val="00F46953"/>
    <w:pPr>
      <w:pBdr>
        <w:bottom w:val="single" w:sz="18" w:space="4" w:color="FFFFFF"/>
      </w:pBdr>
      <w:shd w:val="clear" w:color="auto" w:fill="99A886"/>
      <w:spacing w:before="100" w:beforeAutospacing="1" w:after="100" w:afterAutospacing="1" w:line="240" w:lineRule="atLeast"/>
    </w:pPr>
    <w:rPr>
      <w:rFonts w:ascii="Arial" w:eastAsia="Times New Roman" w:hAnsi="Arial" w:cs="Arial"/>
      <w:color w:val="4D4D4D"/>
      <w:sz w:val="17"/>
      <w:szCs w:val="17"/>
      <w:lang w:val="es-PY" w:eastAsia="es-PY"/>
    </w:rPr>
  </w:style>
  <w:style w:type="paragraph" w:customStyle="1" w:styleId="fondo21">
    <w:name w:val="fondo21"/>
    <w:basedOn w:val="Normal"/>
    <w:rsid w:val="00F46953"/>
    <w:pPr>
      <w:pBdr>
        <w:bottom w:val="single" w:sz="18" w:space="4" w:color="FFFFFF"/>
      </w:pBdr>
      <w:shd w:val="clear" w:color="auto" w:fill="CCD2BD"/>
      <w:spacing w:before="100" w:beforeAutospacing="1" w:after="100" w:afterAutospacing="1" w:line="240" w:lineRule="atLeast"/>
    </w:pPr>
    <w:rPr>
      <w:rFonts w:ascii="Arial" w:eastAsia="Times New Roman" w:hAnsi="Arial" w:cs="Arial"/>
      <w:color w:val="4D4D4D"/>
      <w:sz w:val="17"/>
      <w:szCs w:val="17"/>
      <w:lang w:val="es-PY" w:eastAsia="es-PY"/>
    </w:rPr>
  </w:style>
  <w:style w:type="paragraph" w:customStyle="1" w:styleId="antetitulo3">
    <w:name w:val="antetitulo3"/>
    <w:basedOn w:val="Normal"/>
    <w:rsid w:val="00F46953"/>
    <w:pPr>
      <w:shd w:val="clear" w:color="auto" w:fill="D6701C"/>
      <w:spacing w:line="210" w:lineRule="atLeast"/>
    </w:pPr>
    <w:rPr>
      <w:rFonts w:ascii="Verdana" w:eastAsia="Times New Roman" w:hAnsi="Verdana"/>
      <w:color w:val="FFFFFF"/>
      <w:sz w:val="17"/>
      <w:szCs w:val="17"/>
      <w:lang w:val="es-PY" w:eastAsia="es-PY"/>
    </w:rPr>
  </w:style>
  <w:style w:type="paragraph" w:customStyle="1" w:styleId="titulo24">
    <w:name w:val="titulo24"/>
    <w:basedOn w:val="Normal"/>
    <w:rsid w:val="00F46953"/>
    <w:pPr>
      <w:pBdr>
        <w:bottom w:val="single" w:sz="18" w:space="8" w:color="FFFFFF"/>
      </w:pBdr>
      <w:shd w:val="clear" w:color="auto" w:fill="D6701C"/>
      <w:spacing w:line="360" w:lineRule="atLeast"/>
    </w:pPr>
    <w:rPr>
      <w:rFonts w:ascii="Arial" w:eastAsia="Times New Roman" w:hAnsi="Arial" w:cs="Arial"/>
      <w:b/>
      <w:bCs/>
      <w:color w:val="FFFFFF"/>
      <w:sz w:val="30"/>
      <w:szCs w:val="30"/>
      <w:lang w:val="es-PY" w:eastAsia="es-PY"/>
    </w:rPr>
  </w:style>
  <w:style w:type="paragraph" w:customStyle="1" w:styleId="bajada5">
    <w:name w:val="bajada5"/>
    <w:basedOn w:val="Normal"/>
    <w:rsid w:val="00F46953"/>
    <w:pPr>
      <w:spacing w:before="225" w:after="225" w:line="240" w:lineRule="atLeast"/>
    </w:pPr>
    <w:rPr>
      <w:rFonts w:ascii="Verdana" w:eastAsia="Times New Roman" w:hAnsi="Verdana"/>
      <w:b/>
      <w:bCs/>
      <w:color w:val="5C8E72"/>
      <w:sz w:val="18"/>
      <w:szCs w:val="18"/>
      <w:lang w:val="es-PY" w:eastAsia="es-PY"/>
    </w:rPr>
  </w:style>
  <w:style w:type="paragraph" w:customStyle="1" w:styleId="subtitulo111">
    <w:name w:val="subtitulo111"/>
    <w:basedOn w:val="Normal"/>
    <w:rsid w:val="00F46953"/>
    <w:pPr>
      <w:spacing w:before="300" w:after="225" w:line="210" w:lineRule="atLeast"/>
      <w:ind w:left="225"/>
    </w:pPr>
    <w:rPr>
      <w:rFonts w:ascii="Verdana" w:eastAsia="Times New Roman" w:hAnsi="Verdana"/>
      <w:b/>
      <w:bCs/>
      <w:color w:val="5C8E72"/>
      <w:sz w:val="17"/>
      <w:szCs w:val="17"/>
      <w:lang w:val="es-PY" w:eastAsia="es-PY"/>
    </w:rPr>
  </w:style>
  <w:style w:type="paragraph" w:customStyle="1" w:styleId="fecha2">
    <w:name w:val="fecha2"/>
    <w:basedOn w:val="Normal"/>
    <w:rsid w:val="00F46953"/>
    <w:pPr>
      <w:shd w:val="clear" w:color="auto" w:fill="D6701C"/>
      <w:spacing w:line="240" w:lineRule="auto"/>
    </w:pPr>
    <w:rPr>
      <w:rFonts w:ascii="Verdana" w:eastAsia="Times New Roman" w:hAnsi="Verdana"/>
      <w:b/>
      <w:bCs/>
      <w:color w:val="FFFFFF"/>
      <w:sz w:val="17"/>
      <w:szCs w:val="17"/>
      <w:lang w:val="es-PY" w:eastAsia="es-PY"/>
    </w:rPr>
  </w:style>
  <w:style w:type="paragraph" w:customStyle="1" w:styleId="tabla3">
    <w:name w:val="tabla3"/>
    <w:basedOn w:val="Normal"/>
    <w:rsid w:val="00F46953"/>
    <w:pPr>
      <w:pBdr>
        <w:top w:val="dotted" w:sz="6" w:space="0" w:color="FFFFFF"/>
        <w:left w:val="single" w:sz="48" w:space="0" w:color="40614F"/>
        <w:bottom w:val="dotted" w:sz="6" w:space="0" w:color="FFFFFF"/>
        <w:right w:val="dotted" w:sz="6" w:space="0" w:color="FFFFFF"/>
      </w:pBdr>
      <w:shd w:val="clear" w:color="auto" w:fill="B8BEA9"/>
      <w:spacing w:after="75" w:line="240" w:lineRule="auto"/>
      <w:ind w:left="225" w:right="225"/>
    </w:pPr>
    <w:rPr>
      <w:rFonts w:ascii="Verdana" w:eastAsia="Times New Roman" w:hAnsi="Verdana"/>
      <w:color w:val="666666"/>
      <w:sz w:val="17"/>
      <w:szCs w:val="17"/>
      <w:lang w:val="es-PY" w:eastAsia="es-PY"/>
    </w:rPr>
  </w:style>
  <w:style w:type="paragraph" w:customStyle="1" w:styleId="tablatitulo1">
    <w:name w:val="tablatitulo1"/>
    <w:basedOn w:val="Normal"/>
    <w:rsid w:val="00F46953"/>
    <w:pPr>
      <w:spacing w:line="240" w:lineRule="atLeast"/>
    </w:pPr>
    <w:rPr>
      <w:rFonts w:ascii="Verdana" w:eastAsia="Times New Roman" w:hAnsi="Verdana"/>
      <w:b/>
      <w:bCs/>
      <w:color w:val="FFFFFF"/>
      <w:sz w:val="17"/>
      <w:szCs w:val="17"/>
      <w:lang w:val="es-PY" w:eastAsia="es-PY"/>
    </w:rPr>
  </w:style>
  <w:style w:type="paragraph" w:customStyle="1" w:styleId="recursos1">
    <w:name w:val="recursos1"/>
    <w:basedOn w:val="Normal"/>
    <w:rsid w:val="00F46953"/>
    <w:pPr>
      <w:pBdr>
        <w:bottom w:val="dotted" w:sz="6" w:space="8" w:color="FFFFFF"/>
      </w:pBdr>
      <w:spacing w:line="240" w:lineRule="auto"/>
    </w:pPr>
    <w:rPr>
      <w:rFonts w:ascii="Verdana" w:eastAsia="Times New Roman" w:hAnsi="Verdana"/>
      <w:b/>
      <w:bCs/>
      <w:color w:val="333333"/>
      <w:sz w:val="17"/>
      <w:szCs w:val="17"/>
      <w:lang w:val="es-PY" w:eastAsia="es-PY"/>
    </w:rPr>
  </w:style>
  <w:style w:type="paragraph" w:customStyle="1" w:styleId="titulo25">
    <w:name w:val="titulo25"/>
    <w:basedOn w:val="Normal"/>
    <w:rsid w:val="00F46953"/>
    <w:pPr>
      <w:pBdr>
        <w:bottom w:val="dotted" w:sz="6" w:space="8" w:color="FFFFFF"/>
      </w:pBdr>
      <w:spacing w:line="240" w:lineRule="auto"/>
    </w:pPr>
    <w:rPr>
      <w:rFonts w:ascii="Verdana" w:eastAsia="Times New Roman" w:hAnsi="Verdana"/>
      <w:caps/>
      <w:color w:val="4D4D4D"/>
      <w:sz w:val="17"/>
      <w:szCs w:val="17"/>
      <w:lang w:val="es-PY" w:eastAsia="es-PY"/>
    </w:rPr>
  </w:style>
  <w:style w:type="paragraph" w:customStyle="1" w:styleId="bajada6">
    <w:name w:val="bajada6"/>
    <w:basedOn w:val="Normal"/>
    <w:rsid w:val="00F46953"/>
    <w:pPr>
      <w:pBdr>
        <w:bottom w:val="dotted" w:sz="6" w:space="8" w:color="FFFFFF"/>
      </w:pBdr>
      <w:spacing w:line="240" w:lineRule="auto"/>
    </w:pPr>
    <w:rPr>
      <w:rFonts w:ascii="Verdana" w:eastAsia="Times New Roman" w:hAnsi="Verdana"/>
      <w:b/>
      <w:bCs/>
      <w:color w:val="4D4D4D"/>
      <w:sz w:val="17"/>
      <w:szCs w:val="17"/>
      <w:lang w:val="es-PY" w:eastAsia="es-PY"/>
    </w:rPr>
  </w:style>
  <w:style w:type="paragraph" w:customStyle="1" w:styleId="parrafo18">
    <w:name w:val="parrafo18"/>
    <w:basedOn w:val="Normal"/>
    <w:rsid w:val="00F46953"/>
    <w:pPr>
      <w:pBdr>
        <w:bottom w:val="dotted" w:sz="6" w:space="8" w:color="FFFFFF"/>
      </w:pBdr>
      <w:spacing w:line="240" w:lineRule="auto"/>
    </w:pPr>
    <w:rPr>
      <w:rFonts w:ascii="Verdana" w:eastAsia="Times New Roman" w:hAnsi="Verdana"/>
      <w:color w:val="5C8E72"/>
      <w:sz w:val="17"/>
      <w:szCs w:val="17"/>
      <w:lang w:val="es-PY" w:eastAsia="es-PY"/>
    </w:rPr>
  </w:style>
  <w:style w:type="paragraph" w:customStyle="1" w:styleId="foto9">
    <w:name w:val="foto9"/>
    <w:basedOn w:val="Normal"/>
    <w:rsid w:val="00F46953"/>
    <w:pP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titulo26">
    <w:name w:val="titulo26"/>
    <w:basedOn w:val="Normal"/>
    <w:rsid w:val="00F46953"/>
    <w:pPr>
      <w:spacing w:line="240" w:lineRule="atLeast"/>
      <w:ind w:left="150"/>
    </w:pPr>
    <w:rPr>
      <w:rFonts w:ascii="Arial" w:eastAsia="Times New Roman" w:hAnsi="Arial" w:cs="Arial"/>
      <w:b/>
      <w:bCs/>
      <w:color w:val="FFFFFF"/>
      <w:sz w:val="18"/>
      <w:szCs w:val="18"/>
      <w:lang w:val="es-PY" w:eastAsia="es-PY"/>
    </w:rPr>
  </w:style>
  <w:style w:type="paragraph" w:customStyle="1" w:styleId="parrafo19">
    <w:name w:val="parrafo19"/>
    <w:basedOn w:val="Normal"/>
    <w:rsid w:val="00F46953"/>
    <w:pPr>
      <w:spacing w:line="240" w:lineRule="atLeast"/>
      <w:textAlignment w:val="bottom"/>
    </w:pPr>
    <w:rPr>
      <w:rFonts w:ascii="Arial" w:eastAsia="Times New Roman" w:hAnsi="Arial" w:cs="Arial"/>
      <w:color w:val="FFFFFF"/>
      <w:sz w:val="17"/>
      <w:szCs w:val="17"/>
      <w:lang w:val="es-PY" w:eastAsia="es-PY"/>
    </w:rPr>
  </w:style>
  <w:style w:type="paragraph" w:customStyle="1" w:styleId="parrafo22">
    <w:name w:val="parrafo22"/>
    <w:basedOn w:val="Normal"/>
    <w:rsid w:val="00F46953"/>
    <w:pPr>
      <w:spacing w:line="240" w:lineRule="atLeast"/>
    </w:pPr>
    <w:rPr>
      <w:rFonts w:ascii="Trebuchet MS" w:eastAsia="Times New Roman" w:hAnsi="Trebuchet MS"/>
      <w:color w:val="4D4D4D"/>
      <w:sz w:val="17"/>
      <w:szCs w:val="17"/>
      <w:lang w:val="es-PY" w:eastAsia="es-PY"/>
    </w:rPr>
  </w:style>
  <w:style w:type="paragraph" w:customStyle="1" w:styleId="subtitulo112">
    <w:name w:val="subtitulo112"/>
    <w:basedOn w:val="Normal"/>
    <w:rsid w:val="00F46953"/>
    <w:pPr>
      <w:spacing w:line="240" w:lineRule="atLeast"/>
      <w:ind w:left="150"/>
    </w:pPr>
    <w:rPr>
      <w:rFonts w:ascii="Trebuchet MS" w:eastAsia="Times New Roman" w:hAnsi="Trebuchet MS"/>
      <w:b/>
      <w:bCs/>
      <w:color w:val="FFFFFF"/>
      <w:sz w:val="17"/>
      <w:szCs w:val="17"/>
      <w:lang w:val="es-PY" w:eastAsia="es-PY"/>
    </w:rPr>
  </w:style>
  <w:style w:type="paragraph" w:customStyle="1" w:styleId="foto10">
    <w:name w:val="foto10"/>
    <w:basedOn w:val="Normal"/>
    <w:rsid w:val="00F46953"/>
    <w:pP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titulo27">
    <w:name w:val="titulo27"/>
    <w:basedOn w:val="Normal"/>
    <w:rsid w:val="00F46953"/>
    <w:pPr>
      <w:spacing w:line="240" w:lineRule="atLeast"/>
      <w:ind w:left="150"/>
    </w:pPr>
    <w:rPr>
      <w:rFonts w:ascii="Arial" w:eastAsia="Times New Roman" w:hAnsi="Arial" w:cs="Arial"/>
      <w:b/>
      <w:bCs/>
      <w:color w:val="717E60"/>
      <w:sz w:val="18"/>
      <w:szCs w:val="18"/>
      <w:lang w:val="es-PY" w:eastAsia="es-PY"/>
    </w:rPr>
  </w:style>
  <w:style w:type="paragraph" w:customStyle="1" w:styleId="parrafo110">
    <w:name w:val="parrafo110"/>
    <w:basedOn w:val="Normal"/>
    <w:rsid w:val="00F46953"/>
    <w:pPr>
      <w:spacing w:line="240" w:lineRule="atLeast"/>
      <w:textAlignment w:val="bottom"/>
    </w:pPr>
    <w:rPr>
      <w:rFonts w:ascii="Arial" w:eastAsia="Times New Roman" w:hAnsi="Arial" w:cs="Arial"/>
      <w:color w:val="717E60"/>
      <w:sz w:val="17"/>
      <w:szCs w:val="17"/>
      <w:lang w:val="es-PY" w:eastAsia="es-PY"/>
    </w:rPr>
  </w:style>
  <w:style w:type="paragraph" w:customStyle="1" w:styleId="parrafo23">
    <w:name w:val="parrafo23"/>
    <w:basedOn w:val="Normal"/>
    <w:rsid w:val="00F46953"/>
    <w:pPr>
      <w:spacing w:line="240" w:lineRule="atLeast"/>
    </w:pPr>
    <w:rPr>
      <w:rFonts w:ascii="Trebuchet MS" w:eastAsia="Times New Roman" w:hAnsi="Trebuchet MS"/>
      <w:color w:val="4D4D4D"/>
      <w:sz w:val="17"/>
      <w:szCs w:val="17"/>
      <w:lang w:val="es-PY" w:eastAsia="es-PY"/>
    </w:rPr>
  </w:style>
  <w:style w:type="paragraph" w:customStyle="1" w:styleId="subtitulo113">
    <w:name w:val="subtitulo113"/>
    <w:basedOn w:val="Normal"/>
    <w:rsid w:val="00F46953"/>
    <w:pPr>
      <w:spacing w:line="240" w:lineRule="atLeast"/>
      <w:ind w:left="150"/>
    </w:pPr>
    <w:rPr>
      <w:rFonts w:ascii="Trebuchet MS" w:eastAsia="Times New Roman" w:hAnsi="Trebuchet MS"/>
      <w:b/>
      <w:bCs/>
      <w:color w:val="717E60"/>
      <w:sz w:val="17"/>
      <w:szCs w:val="17"/>
      <w:lang w:val="es-PY" w:eastAsia="es-PY"/>
    </w:rPr>
  </w:style>
  <w:style w:type="paragraph" w:customStyle="1" w:styleId="foto11">
    <w:name w:val="foto11"/>
    <w:basedOn w:val="Normal"/>
    <w:rsid w:val="00F46953"/>
    <w:pP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titulo28">
    <w:name w:val="titulo28"/>
    <w:basedOn w:val="Normal"/>
    <w:rsid w:val="00F46953"/>
    <w:pPr>
      <w:spacing w:line="240" w:lineRule="atLeast"/>
      <w:ind w:left="150"/>
    </w:pPr>
    <w:rPr>
      <w:rFonts w:ascii="Arial" w:eastAsia="Times New Roman" w:hAnsi="Arial" w:cs="Arial"/>
      <w:b/>
      <w:bCs/>
      <w:color w:val="FFFFFF"/>
      <w:sz w:val="18"/>
      <w:szCs w:val="18"/>
      <w:lang w:val="es-PY" w:eastAsia="es-PY"/>
    </w:rPr>
  </w:style>
  <w:style w:type="paragraph" w:customStyle="1" w:styleId="parrafo111">
    <w:name w:val="parrafo111"/>
    <w:basedOn w:val="Normal"/>
    <w:rsid w:val="00F46953"/>
    <w:pPr>
      <w:spacing w:line="240" w:lineRule="atLeast"/>
      <w:textAlignment w:val="bottom"/>
    </w:pPr>
    <w:rPr>
      <w:rFonts w:ascii="Arial" w:eastAsia="Times New Roman" w:hAnsi="Arial" w:cs="Arial"/>
      <w:color w:val="FFFFFF"/>
      <w:sz w:val="17"/>
      <w:szCs w:val="17"/>
      <w:lang w:val="es-PY" w:eastAsia="es-PY"/>
    </w:rPr>
  </w:style>
  <w:style w:type="paragraph" w:customStyle="1" w:styleId="parrafo24">
    <w:name w:val="parrafo24"/>
    <w:basedOn w:val="Normal"/>
    <w:rsid w:val="00F46953"/>
    <w:pPr>
      <w:spacing w:line="240" w:lineRule="atLeast"/>
    </w:pPr>
    <w:rPr>
      <w:rFonts w:ascii="Trebuchet MS" w:eastAsia="Times New Roman" w:hAnsi="Trebuchet MS"/>
      <w:color w:val="4D4D4D"/>
      <w:sz w:val="17"/>
      <w:szCs w:val="17"/>
      <w:lang w:val="es-PY" w:eastAsia="es-PY"/>
    </w:rPr>
  </w:style>
  <w:style w:type="paragraph" w:customStyle="1" w:styleId="subtitulo114">
    <w:name w:val="subtitulo114"/>
    <w:basedOn w:val="Normal"/>
    <w:rsid w:val="00F46953"/>
    <w:pPr>
      <w:spacing w:line="240" w:lineRule="atLeast"/>
      <w:ind w:left="150"/>
    </w:pPr>
    <w:rPr>
      <w:rFonts w:ascii="Trebuchet MS" w:eastAsia="Times New Roman" w:hAnsi="Trebuchet MS"/>
      <w:b/>
      <w:bCs/>
      <w:color w:val="FFFFFF"/>
      <w:sz w:val="17"/>
      <w:szCs w:val="17"/>
      <w:lang w:val="es-PY" w:eastAsia="es-PY"/>
    </w:rPr>
  </w:style>
  <w:style w:type="paragraph" w:customStyle="1" w:styleId="textadmin1">
    <w:name w:val="textadmin1"/>
    <w:basedOn w:val="Normal"/>
    <w:rsid w:val="00F46953"/>
    <w:pPr>
      <w:spacing w:before="75" w:after="75" w:line="450" w:lineRule="atLeast"/>
      <w:ind w:left="150" w:right="15"/>
    </w:pPr>
    <w:rPr>
      <w:rFonts w:ascii="Trebuchet MS" w:eastAsia="Times New Roman" w:hAnsi="Trebuchet MS"/>
      <w:b/>
      <w:bCs/>
      <w:color w:val="666666"/>
      <w:sz w:val="18"/>
      <w:szCs w:val="18"/>
      <w:lang w:val="es-PY" w:eastAsia="es-PY"/>
    </w:rPr>
  </w:style>
  <w:style w:type="paragraph" w:customStyle="1" w:styleId="irdocentes1">
    <w:name w:val="irdocentes1"/>
    <w:basedOn w:val="Normal"/>
    <w:rsid w:val="00F46953"/>
    <w:pPr>
      <w:spacing w:before="75" w:after="75" w:line="240" w:lineRule="auto"/>
      <w:ind w:right="15"/>
    </w:pPr>
    <w:rPr>
      <w:rFonts w:ascii="Trebuchet MS" w:eastAsia="Times New Roman" w:hAnsi="Trebuchet MS"/>
      <w:b/>
      <w:bCs/>
      <w:caps/>
      <w:color w:val="FFFFFF"/>
      <w:sz w:val="20"/>
      <w:szCs w:val="20"/>
      <w:lang w:val="es-PY" w:eastAsia="es-PY"/>
    </w:rPr>
  </w:style>
  <w:style w:type="paragraph" w:customStyle="1" w:styleId="irestudiantes1">
    <w:name w:val="irestudiantes1"/>
    <w:basedOn w:val="Normal"/>
    <w:rsid w:val="00F46953"/>
    <w:pPr>
      <w:spacing w:before="75" w:after="75" w:line="240" w:lineRule="auto"/>
      <w:ind w:right="15"/>
    </w:pPr>
    <w:rPr>
      <w:rFonts w:ascii="Trebuchet MS" w:eastAsia="Times New Roman" w:hAnsi="Trebuchet MS"/>
      <w:b/>
      <w:bCs/>
      <w:caps/>
      <w:color w:val="FFFFFF"/>
      <w:sz w:val="20"/>
      <w:szCs w:val="20"/>
      <w:lang w:val="es-PY" w:eastAsia="es-PY"/>
    </w:rPr>
  </w:style>
  <w:style w:type="paragraph" w:customStyle="1" w:styleId="parrafo112">
    <w:name w:val="parrafo112"/>
    <w:basedOn w:val="Normal"/>
    <w:rsid w:val="00F46953"/>
    <w:pPr>
      <w:shd w:val="clear" w:color="auto" w:fill="4FAEC1"/>
      <w:spacing w:before="100" w:beforeAutospacing="1" w:after="100" w:afterAutospacing="1" w:line="240" w:lineRule="auto"/>
    </w:pPr>
    <w:rPr>
      <w:rFonts w:ascii="Trebuchet MS" w:eastAsia="Times New Roman" w:hAnsi="Trebuchet MS"/>
      <w:b/>
      <w:bCs/>
      <w:color w:val="CFF5FD"/>
      <w:sz w:val="18"/>
      <w:szCs w:val="18"/>
      <w:lang w:val="es-PY" w:eastAsia="es-PY"/>
    </w:rPr>
  </w:style>
  <w:style w:type="paragraph" w:customStyle="1" w:styleId="parrafo113">
    <w:name w:val="parrafo113"/>
    <w:basedOn w:val="Normal"/>
    <w:rsid w:val="00F46953"/>
    <w:pPr>
      <w:shd w:val="clear" w:color="auto" w:fill="A9DE00"/>
      <w:spacing w:before="100" w:beforeAutospacing="1" w:after="100" w:afterAutospacing="1" w:line="180" w:lineRule="atLeast"/>
    </w:pPr>
    <w:rPr>
      <w:rFonts w:ascii="Trebuchet MS" w:eastAsia="Times New Roman" w:hAnsi="Trebuchet MS"/>
      <w:b/>
      <w:bCs/>
      <w:color w:val="588205"/>
      <w:sz w:val="18"/>
      <w:szCs w:val="18"/>
      <w:lang w:val="es-PY" w:eastAsia="es-PY"/>
    </w:rPr>
  </w:style>
  <w:style w:type="paragraph" w:customStyle="1" w:styleId="foto12">
    <w:name w:val="foto12"/>
    <w:basedOn w:val="Normal"/>
    <w:rsid w:val="00F46953"/>
    <w:pP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banner1">
    <w:name w:val="banner1"/>
    <w:basedOn w:val="Normal"/>
    <w:rsid w:val="00F46953"/>
    <w:pPr>
      <w:spacing w:before="240" w:after="100" w:afterAutospacing="1" w:line="240" w:lineRule="auto"/>
      <w:ind w:left="240"/>
    </w:pPr>
    <w:rPr>
      <w:rFonts w:ascii="Times New Roman" w:eastAsia="Times New Roman" w:hAnsi="Times New Roman"/>
      <w:sz w:val="24"/>
      <w:szCs w:val="24"/>
      <w:lang w:val="es-PY" w:eastAsia="es-PY"/>
    </w:rPr>
  </w:style>
  <w:style w:type="paragraph" w:customStyle="1" w:styleId="boton5">
    <w:name w:val="boton5"/>
    <w:basedOn w:val="Normal"/>
    <w:rsid w:val="00F46953"/>
    <w:pPr>
      <w:pBdr>
        <w:top w:val="single" w:sz="6" w:space="4" w:color="B2D9FF"/>
        <w:left w:val="single" w:sz="48" w:space="0" w:color="48ABBE"/>
        <w:bottom w:val="single" w:sz="6" w:space="4" w:color="336699"/>
        <w:right w:val="single" w:sz="6" w:space="4" w:color="336699"/>
      </w:pBdr>
      <w:shd w:val="clear" w:color="auto" w:fill="0066CC"/>
      <w:spacing w:line="240" w:lineRule="auto"/>
    </w:pPr>
    <w:rPr>
      <w:rFonts w:ascii="Verdana" w:eastAsia="Times New Roman" w:hAnsi="Verdana"/>
      <w:b/>
      <w:bCs/>
      <w:color w:val="FFFFFF"/>
      <w:sz w:val="23"/>
      <w:szCs w:val="23"/>
      <w:lang w:val="es-PY" w:eastAsia="es-PY"/>
    </w:rPr>
  </w:style>
  <w:style w:type="paragraph" w:customStyle="1" w:styleId="table1">
    <w:name w:val="table1"/>
    <w:basedOn w:val="Normal"/>
    <w:rsid w:val="00F46953"/>
    <w:pPr>
      <w:spacing w:line="240" w:lineRule="auto"/>
      <w:ind w:left="450"/>
    </w:pPr>
    <w:rPr>
      <w:rFonts w:ascii="Times New Roman" w:eastAsia="Times New Roman" w:hAnsi="Times New Roman"/>
      <w:b/>
      <w:bCs/>
      <w:color w:val="333333"/>
      <w:sz w:val="17"/>
      <w:szCs w:val="17"/>
      <w:lang w:val="es-PY" w:eastAsia="es-PY"/>
    </w:rPr>
  </w:style>
  <w:style w:type="paragraph" w:customStyle="1" w:styleId="parrafo114">
    <w:name w:val="parrafo114"/>
    <w:basedOn w:val="Normal"/>
    <w:rsid w:val="00F46953"/>
    <w:pPr>
      <w:spacing w:line="240" w:lineRule="auto"/>
      <w:ind w:left="450"/>
    </w:pPr>
    <w:rPr>
      <w:rFonts w:ascii="Times New Roman" w:eastAsia="Times New Roman" w:hAnsi="Times New Roman"/>
      <w:color w:val="666666"/>
      <w:sz w:val="17"/>
      <w:szCs w:val="17"/>
      <w:lang w:val="es-PY" w:eastAsia="es-PY"/>
    </w:rPr>
  </w:style>
  <w:style w:type="paragraph" w:customStyle="1" w:styleId="naranjo1">
    <w:name w:val="naranjo1"/>
    <w:basedOn w:val="Normal"/>
    <w:rsid w:val="00F46953"/>
    <w:pPr>
      <w:shd w:val="clear" w:color="auto" w:fill="FFE8D0"/>
      <w:spacing w:line="240" w:lineRule="auto"/>
      <w:textAlignment w:val="top"/>
    </w:pPr>
    <w:rPr>
      <w:rFonts w:ascii="Times New Roman" w:eastAsia="Times New Roman" w:hAnsi="Times New Roman"/>
      <w:sz w:val="24"/>
      <w:szCs w:val="24"/>
      <w:lang w:val="es-PY" w:eastAsia="es-PY"/>
    </w:rPr>
  </w:style>
  <w:style w:type="paragraph" w:customStyle="1" w:styleId="verde1">
    <w:name w:val="verde1"/>
    <w:basedOn w:val="Normal"/>
    <w:rsid w:val="00F46953"/>
    <w:pPr>
      <w:shd w:val="clear" w:color="auto" w:fill="EAF7C0"/>
      <w:spacing w:line="240" w:lineRule="auto"/>
      <w:textAlignment w:val="top"/>
    </w:pPr>
    <w:rPr>
      <w:rFonts w:ascii="Times New Roman" w:eastAsia="Times New Roman" w:hAnsi="Times New Roman"/>
      <w:sz w:val="24"/>
      <w:szCs w:val="24"/>
      <w:lang w:val="es-PY" w:eastAsia="es-PY"/>
    </w:rPr>
  </w:style>
  <w:style w:type="paragraph" w:customStyle="1" w:styleId="titulo29">
    <w:name w:val="titulo29"/>
    <w:basedOn w:val="Normal"/>
    <w:rsid w:val="00F46953"/>
    <w:pPr>
      <w:pBdr>
        <w:left w:val="single" w:sz="48" w:space="15" w:color="CCCCCC"/>
      </w:pBdr>
      <w:shd w:val="clear" w:color="auto" w:fill="999999"/>
      <w:spacing w:before="300" w:after="150" w:line="240" w:lineRule="auto"/>
      <w:ind w:left="600" w:right="150"/>
    </w:pPr>
    <w:rPr>
      <w:rFonts w:ascii="Verdana" w:eastAsia="Times New Roman" w:hAnsi="Verdana"/>
      <w:b/>
      <w:bCs/>
      <w:caps/>
      <w:color w:val="FFFFFF"/>
      <w:sz w:val="24"/>
      <w:szCs w:val="24"/>
      <w:lang w:val="es-PY" w:eastAsia="es-PY"/>
    </w:rPr>
  </w:style>
  <w:style w:type="paragraph" w:customStyle="1" w:styleId="subtitulo115">
    <w:name w:val="subtitulo115"/>
    <w:basedOn w:val="Normal"/>
    <w:rsid w:val="00F46953"/>
    <w:pPr>
      <w:spacing w:before="195" w:line="240" w:lineRule="auto"/>
      <w:ind w:left="600"/>
    </w:pPr>
    <w:rPr>
      <w:rFonts w:ascii="Times New Roman" w:eastAsia="Times New Roman" w:hAnsi="Times New Roman"/>
      <w:b/>
      <w:bCs/>
      <w:color w:val="666666"/>
      <w:sz w:val="18"/>
      <w:szCs w:val="18"/>
      <w:lang w:val="es-PY" w:eastAsia="es-PY"/>
    </w:rPr>
  </w:style>
  <w:style w:type="paragraph" w:customStyle="1" w:styleId="subtitulo27">
    <w:name w:val="subtitulo27"/>
    <w:basedOn w:val="Normal"/>
    <w:rsid w:val="00F46953"/>
    <w:pPr>
      <w:spacing w:before="45" w:after="45" w:line="240" w:lineRule="auto"/>
      <w:ind w:left="600" w:right="150"/>
      <w:jc w:val="right"/>
    </w:pPr>
    <w:rPr>
      <w:rFonts w:ascii="Times New Roman" w:eastAsia="Times New Roman" w:hAnsi="Times New Roman"/>
      <w:caps/>
      <w:color w:val="FF6600"/>
      <w:spacing w:val="15"/>
      <w:sz w:val="14"/>
      <w:szCs w:val="14"/>
      <w:lang w:val="es-PY" w:eastAsia="es-PY"/>
    </w:rPr>
  </w:style>
  <w:style w:type="paragraph" w:customStyle="1" w:styleId="foto13">
    <w:name w:val="foto13"/>
    <w:basedOn w:val="Normal"/>
    <w:rsid w:val="00F46953"/>
    <w:pPr>
      <w:spacing w:before="30" w:after="75" w:line="240" w:lineRule="auto"/>
      <w:ind w:right="150"/>
      <w:textAlignment w:val="top"/>
    </w:pPr>
    <w:rPr>
      <w:rFonts w:ascii="Times New Roman" w:eastAsia="Times New Roman" w:hAnsi="Times New Roman"/>
      <w:color w:val="61564E"/>
      <w:sz w:val="24"/>
      <w:szCs w:val="24"/>
      <w:lang w:val="es-PY" w:eastAsia="es-PY"/>
    </w:rPr>
  </w:style>
  <w:style w:type="paragraph" w:customStyle="1" w:styleId="parrafo115">
    <w:name w:val="parrafo115"/>
    <w:basedOn w:val="Normal"/>
    <w:rsid w:val="00F46953"/>
    <w:pPr>
      <w:spacing w:before="100" w:beforeAutospacing="1" w:after="100" w:afterAutospacing="1" w:line="240" w:lineRule="auto"/>
    </w:pPr>
    <w:rPr>
      <w:rFonts w:ascii="Verdana" w:eastAsia="Times New Roman" w:hAnsi="Verdana"/>
      <w:color w:val="818080"/>
      <w:sz w:val="17"/>
      <w:szCs w:val="17"/>
      <w:lang w:val="es-PY" w:eastAsia="es-PY"/>
    </w:rPr>
  </w:style>
  <w:style w:type="paragraph" w:customStyle="1" w:styleId="form11">
    <w:name w:val="form11"/>
    <w:basedOn w:val="Normal"/>
    <w:rsid w:val="00F46953"/>
    <w:pPr>
      <w:pBdr>
        <w:top w:val="single" w:sz="18" w:space="4" w:color="FFFFFF"/>
        <w:bottom w:val="single" w:sz="18" w:space="4" w:color="FFFFFF"/>
      </w:pBdr>
      <w:shd w:val="clear" w:color="auto" w:fill="FCF7F2"/>
      <w:spacing w:line="240" w:lineRule="auto"/>
    </w:pPr>
    <w:rPr>
      <w:rFonts w:ascii="Verdana" w:eastAsia="Times New Roman" w:hAnsi="Verdana"/>
      <w:color w:val="7D7D7D"/>
      <w:sz w:val="15"/>
      <w:szCs w:val="15"/>
      <w:lang w:val="es-PY" w:eastAsia="es-PY"/>
    </w:rPr>
  </w:style>
  <w:style w:type="paragraph" w:customStyle="1" w:styleId="form21">
    <w:name w:val="form21"/>
    <w:basedOn w:val="Normal"/>
    <w:rsid w:val="00F46953"/>
    <w:pPr>
      <w:pBdr>
        <w:top w:val="single" w:sz="18" w:space="4" w:color="FFFFFF"/>
        <w:bottom w:val="single" w:sz="18" w:space="4" w:color="FFFFFF"/>
      </w:pBdr>
      <w:shd w:val="clear" w:color="auto" w:fill="F6E7D6"/>
      <w:spacing w:line="240" w:lineRule="auto"/>
    </w:pPr>
    <w:rPr>
      <w:rFonts w:ascii="Verdana" w:eastAsia="Times New Roman" w:hAnsi="Verdana"/>
      <w:color w:val="7D7D7D"/>
      <w:sz w:val="15"/>
      <w:szCs w:val="15"/>
      <w:lang w:val="es-PY" w:eastAsia="es-PY"/>
    </w:rPr>
  </w:style>
  <w:style w:type="paragraph" w:customStyle="1" w:styleId="textboxadmin8">
    <w:name w:val="textboxadmin8"/>
    <w:basedOn w:val="Normal"/>
    <w:rsid w:val="00F46953"/>
    <w:pPr>
      <w:pBdr>
        <w:top w:val="single" w:sz="18" w:space="4" w:color="FFFFFF"/>
        <w:left w:val="single" w:sz="6" w:space="0" w:color="6688CC"/>
        <w:bottom w:val="single" w:sz="18" w:space="4" w:color="FFFFFF"/>
        <w:right w:val="single" w:sz="6" w:space="0" w:color="B3C4E6"/>
      </w:pBdr>
      <w:shd w:val="clear" w:color="auto" w:fill="FFFFFF"/>
      <w:spacing w:line="240" w:lineRule="auto"/>
    </w:pPr>
    <w:rPr>
      <w:rFonts w:ascii="Verdana" w:eastAsia="Times New Roman" w:hAnsi="Verdana"/>
      <w:color w:val="666666"/>
      <w:sz w:val="14"/>
      <w:szCs w:val="14"/>
      <w:lang w:val="es-PY" w:eastAsia="es-PY"/>
    </w:rPr>
  </w:style>
  <w:style w:type="paragraph" w:customStyle="1" w:styleId="titulo30">
    <w:name w:val="titulo30"/>
    <w:basedOn w:val="Normal"/>
    <w:rsid w:val="00F46953"/>
    <w:pPr>
      <w:pBdr>
        <w:top w:val="single" w:sz="18" w:space="4" w:color="FFFFFF"/>
        <w:bottom w:val="single" w:sz="18" w:space="4" w:color="FFFFFF"/>
      </w:pBdr>
      <w:spacing w:line="210" w:lineRule="atLeast"/>
    </w:pPr>
    <w:rPr>
      <w:rFonts w:ascii="Verdana" w:eastAsia="Times New Roman" w:hAnsi="Verdana"/>
      <w:b/>
      <w:bCs/>
      <w:color w:val="FF6600"/>
      <w:sz w:val="17"/>
      <w:szCs w:val="17"/>
      <w:lang w:val="es-PY" w:eastAsia="es-PY"/>
    </w:rPr>
  </w:style>
  <w:style w:type="paragraph" w:customStyle="1" w:styleId="botones1">
    <w:name w:val="botones1"/>
    <w:basedOn w:val="Normal"/>
    <w:rsid w:val="00F46953"/>
    <w:pPr>
      <w:spacing w:before="45" w:after="45" w:line="240" w:lineRule="auto"/>
      <w:ind w:left="225"/>
    </w:pPr>
    <w:rPr>
      <w:rFonts w:ascii="Times New Roman" w:eastAsia="Times New Roman" w:hAnsi="Times New Roman"/>
      <w:sz w:val="24"/>
      <w:szCs w:val="24"/>
      <w:lang w:val="es-PY" w:eastAsia="es-PY"/>
    </w:rPr>
  </w:style>
  <w:style w:type="paragraph" w:customStyle="1" w:styleId="botones2">
    <w:name w:val="botones2"/>
    <w:basedOn w:val="Normal"/>
    <w:rsid w:val="00F46953"/>
    <w:pPr>
      <w:spacing w:before="45" w:after="45" w:line="240" w:lineRule="auto"/>
      <w:ind w:left="225"/>
    </w:pPr>
    <w:rPr>
      <w:rFonts w:ascii="Times New Roman" w:eastAsia="Times New Roman" w:hAnsi="Times New Roman"/>
      <w:sz w:val="24"/>
      <w:szCs w:val="24"/>
      <w:lang w:val="es-PY" w:eastAsia="es-PY"/>
    </w:rPr>
  </w:style>
  <w:style w:type="paragraph" w:customStyle="1" w:styleId="botones3">
    <w:name w:val="botones3"/>
    <w:basedOn w:val="Normal"/>
    <w:rsid w:val="00F46953"/>
    <w:pPr>
      <w:spacing w:before="45" w:after="45" w:line="240" w:lineRule="auto"/>
      <w:ind w:left="225"/>
    </w:pPr>
    <w:rPr>
      <w:rFonts w:ascii="Times New Roman" w:eastAsia="Times New Roman" w:hAnsi="Times New Roman"/>
      <w:sz w:val="24"/>
      <w:szCs w:val="24"/>
      <w:lang w:val="es-PY" w:eastAsia="es-PY"/>
    </w:rPr>
  </w:style>
  <w:style w:type="paragraph" w:customStyle="1" w:styleId="botones4">
    <w:name w:val="botones4"/>
    <w:basedOn w:val="Normal"/>
    <w:rsid w:val="00F46953"/>
    <w:pPr>
      <w:spacing w:before="45" w:after="45" w:line="240" w:lineRule="auto"/>
      <w:ind w:left="225"/>
    </w:pPr>
    <w:rPr>
      <w:rFonts w:ascii="Times New Roman" w:eastAsia="Times New Roman" w:hAnsi="Times New Roman"/>
      <w:sz w:val="24"/>
      <w:szCs w:val="24"/>
      <w:lang w:val="es-PY" w:eastAsia="es-PY"/>
    </w:rPr>
  </w:style>
  <w:style w:type="paragraph" w:customStyle="1" w:styleId="botones5">
    <w:name w:val="botones5"/>
    <w:basedOn w:val="Normal"/>
    <w:rsid w:val="00F46953"/>
    <w:pPr>
      <w:spacing w:before="75" w:after="75" w:line="240" w:lineRule="auto"/>
      <w:ind w:left="150"/>
    </w:pPr>
    <w:rPr>
      <w:rFonts w:ascii="Times New Roman" w:eastAsia="Times New Roman" w:hAnsi="Times New Roman"/>
      <w:sz w:val="24"/>
      <w:szCs w:val="24"/>
      <w:lang w:val="es-PY" w:eastAsia="es-PY"/>
    </w:rPr>
  </w:style>
  <w:style w:type="paragraph" w:customStyle="1" w:styleId="titulo32">
    <w:name w:val="titulo32"/>
    <w:basedOn w:val="Normal"/>
    <w:rsid w:val="00F46953"/>
    <w:pPr>
      <w:spacing w:line="210" w:lineRule="atLeast"/>
    </w:pPr>
    <w:rPr>
      <w:rFonts w:ascii="Verdana" w:eastAsia="Times New Roman" w:hAnsi="Verdana"/>
      <w:b/>
      <w:bCs/>
      <w:color w:val="FF6600"/>
      <w:sz w:val="17"/>
      <w:szCs w:val="17"/>
      <w:lang w:val="es-PY" w:eastAsia="es-PY"/>
    </w:rPr>
  </w:style>
  <w:style w:type="paragraph" w:customStyle="1" w:styleId="subtitulo116">
    <w:name w:val="subtitulo116"/>
    <w:basedOn w:val="Normal"/>
    <w:rsid w:val="00F46953"/>
    <w:pPr>
      <w:spacing w:line="210" w:lineRule="atLeast"/>
    </w:pPr>
    <w:rPr>
      <w:rFonts w:ascii="Verdana" w:eastAsia="Times New Roman" w:hAnsi="Verdana"/>
      <w:b/>
      <w:bCs/>
      <w:color w:val="6B6968"/>
      <w:sz w:val="17"/>
      <w:szCs w:val="17"/>
      <w:lang w:val="es-PY" w:eastAsia="es-PY"/>
    </w:rPr>
  </w:style>
  <w:style w:type="paragraph" w:customStyle="1" w:styleId="parrafo116">
    <w:name w:val="parrafo116"/>
    <w:basedOn w:val="Normal"/>
    <w:rsid w:val="00F46953"/>
    <w:pPr>
      <w:spacing w:before="100" w:beforeAutospacing="1" w:after="100" w:afterAutospacing="1" w:line="240" w:lineRule="auto"/>
    </w:pPr>
    <w:rPr>
      <w:rFonts w:ascii="Verdana" w:eastAsia="Times New Roman" w:hAnsi="Verdana"/>
      <w:color w:val="6B6968"/>
      <w:sz w:val="17"/>
      <w:szCs w:val="17"/>
      <w:lang w:val="es-PY" w:eastAsia="es-PY"/>
    </w:rPr>
  </w:style>
  <w:style w:type="paragraph" w:customStyle="1" w:styleId="botones6">
    <w:name w:val="botones6"/>
    <w:basedOn w:val="Normal"/>
    <w:rsid w:val="00F46953"/>
    <w:pPr>
      <w:spacing w:before="75" w:after="75" w:line="240" w:lineRule="auto"/>
    </w:pPr>
    <w:rPr>
      <w:rFonts w:ascii="Verdana" w:eastAsia="Times New Roman" w:hAnsi="Verdana"/>
      <w:color w:val="6B6968"/>
      <w:sz w:val="17"/>
      <w:szCs w:val="17"/>
      <w:lang w:val="es-PY" w:eastAsia="es-PY"/>
    </w:rPr>
  </w:style>
  <w:style w:type="paragraph" w:customStyle="1" w:styleId="foto14">
    <w:name w:val="foto14"/>
    <w:basedOn w:val="Normal"/>
    <w:rsid w:val="00F46953"/>
    <w:pPr>
      <w:pBdr>
        <w:right w:val="single" w:sz="36" w:space="0" w:color="FF7200"/>
      </w:pBdr>
      <w:spacing w:before="120" w:line="240" w:lineRule="auto"/>
      <w:textAlignment w:val="top"/>
    </w:pPr>
    <w:rPr>
      <w:rFonts w:ascii="Times New Roman" w:eastAsia="Times New Roman" w:hAnsi="Times New Roman"/>
      <w:sz w:val="24"/>
      <w:szCs w:val="24"/>
      <w:lang w:val="es-PY" w:eastAsia="es-PY"/>
    </w:rPr>
  </w:style>
  <w:style w:type="paragraph" w:customStyle="1" w:styleId="piedefoto1">
    <w:name w:val="piedefoto1"/>
    <w:basedOn w:val="Normal"/>
    <w:rsid w:val="00F46953"/>
    <w:pPr>
      <w:spacing w:before="75" w:after="100" w:afterAutospacing="1" w:line="240" w:lineRule="auto"/>
    </w:pPr>
    <w:rPr>
      <w:rFonts w:ascii="Verdana" w:eastAsia="Times New Roman" w:hAnsi="Verdana"/>
      <w:color w:val="6B6968"/>
      <w:sz w:val="15"/>
      <w:szCs w:val="15"/>
      <w:lang w:val="es-PY" w:eastAsia="es-PY"/>
    </w:rPr>
  </w:style>
  <w:style w:type="paragraph" w:customStyle="1" w:styleId="parrafo117">
    <w:name w:val="parrafo117"/>
    <w:basedOn w:val="Normal"/>
    <w:rsid w:val="00F46953"/>
    <w:pPr>
      <w:pBdr>
        <w:bottom w:val="dotted" w:sz="6" w:space="2" w:color="FF7200"/>
      </w:pBdr>
      <w:shd w:val="clear" w:color="auto" w:fill="FFEEE0"/>
      <w:spacing w:before="100" w:beforeAutospacing="1" w:after="100" w:afterAutospacing="1" w:line="240" w:lineRule="auto"/>
      <w:ind w:right="120"/>
    </w:pPr>
    <w:rPr>
      <w:rFonts w:ascii="Verdana" w:eastAsia="Times New Roman" w:hAnsi="Verdana"/>
      <w:color w:val="6B6968"/>
      <w:sz w:val="17"/>
      <w:szCs w:val="17"/>
      <w:lang w:val="es-PY" w:eastAsia="es-PY"/>
    </w:rPr>
  </w:style>
  <w:style w:type="paragraph" w:customStyle="1" w:styleId="botones7">
    <w:name w:val="botones7"/>
    <w:basedOn w:val="Normal"/>
    <w:rsid w:val="00F46953"/>
    <w:pPr>
      <w:spacing w:before="150" w:after="75" w:line="240" w:lineRule="auto"/>
    </w:pPr>
    <w:rPr>
      <w:rFonts w:ascii="Times New Roman" w:eastAsia="Times New Roman" w:hAnsi="Times New Roman"/>
      <w:sz w:val="24"/>
      <w:szCs w:val="24"/>
      <w:lang w:val="es-PY" w:eastAsia="es-PY"/>
    </w:rPr>
  </w:style>
  <w:style w:type="paragraph" w:customStyle="1" w:styleId="button1">
    <w:name w:val="button1"/>
    <w:basedOn w:val="Normal"/>
    <w:rsid w:val="00F46953"/>
    <w:pPr>
      <w:pBdr>
        <w:top w:val="single" w:sz="6" w:space="4" w:color="B2D9FF"/>
        <w:left w:val="single" w:sz="6" w:space="4" w:color="B2D9FF"/>
        <w:bottom w:val="single" w:sz="6" w:space="4" w:color="336699"/>
        <w:right w:val="single" w:sz="6" w:space="4" w:color="336699"/>
      </w:pBdr>
      <w:shd w:val="clear" w:color="auto" w:fill="FF6600"/>
      <w:spacing w:before="100" w:beforeAutospacing="1" w:after="100" w:afterAutospacing="1" w:line="240" w:lineRule="auto"/>
    </w:pPr>
    <w:rPr>
      <w:rFonts w:ascii="Verdana" w:eastAsia="Times New Roman" w:hAnsi="Verdana"/>
      <w:b/>
      <w:bCs/>
      <w:color w:val="FFFFFF"/>
      <w:sz w:val="23"/>
      <w:szCs w:val="23"/>
      <w:lang w:val="es-PY" w:eastAsia="es-PY"/>
    </w:rPr>
  </w:style>
  <w:style w:type="paragraph" w:customStyle="1" w:styleId="margengris1">
    <w:name w:val="margengris1"/>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15">
    <w:name w:val="foto15"/>
    <w:basedOn w:val="Normal"/>
    <w:rsid w:val="00F46953"/>
    <w:pPr>
      <w:pBdr>
        <w:left w:val="single" w:sz="48" w:space="0" w:color="B3AC86"/>
      </w:pBdr>
      <w:spacing w:before="45" w:after="60" w:line="240" w:lineRule="auto"/>
      <w:textAlignment w:val="top"/>
    </w:pPr>
    <w:rPr>
      <w:rFonts w:ascii="Times New Roman" w:eastAsia="Times New Roman" w:hAnsi="Times New Roman"/>
      <w:sz w:val="24"/>
      <w:szCs w:val="24"/>
      <w:lang w:val="es-PY" w:eastAsia="es-PY"/>
    </w:rPr>
  </w:style>
  <w:style w:type="paragraph" w:customStyle="1" w:styleId="foto16">
    <w:name w:val="foto16"/>
    <w:basedOn w:val="Normal"/>
    <w:rsid w:val="00F46953"/>
    <w:pPr>
      <w:pBdr>
        <w:left w:val="single" w:sz="48" w:space="0" w:color="B3AC86"/>
      </w:pBdr>
      <w:spacing w:before="45" w:after="60" w:line="240" w:lineRule="auto"/>
      <w:ind w:right="225"/>
      <w:textAlignment w:val="top"/>
    </w:pPr>
    <w:rPr>
      <w:rFonts w:ascii="Times New Roman" w:eastAsia="Times New Roman" w:hAnsi="Times New Roman"/>
      <w:sz w:val="24"/>
      <w:szCs w:val="24"/>
      <w:lang w:val="es-PY" w:eastAsia="es-PY"/>
    </w:rPr>
  </w:style>
  <w:style w:type="paragraph" w:customStyle="1" w:styleId="titulo33">
    <w:name w:val="titulo33"/>
    <w:basedOn w:val="Normal"/>
    <w:rsid w:val="00F46953"/>
    <w:pPr>
      <w:spacing w:line="240" w:lineRule="auto"/>
    </w:pPr>
    <w:rPr>
      <w:rFonts w:ascii="Verdana" w:eastAsia="Times New Roman" w:hAnsi="Verdana"/>
      <w:b/>
      <w:bCs/>
      <w:color w:val="963C00"/>
      <w:sz w:val="17"/>
      <w:szCs w:val="17"/>
      <w:lang w:val="es-PY" w:eastAsia="es-PY"/>
    </w:rPr>
  </w:style>
  <w:style w:type="paragraph" w:customStyle="1" w:styleId="otrosdestac1">
    <w:name w:val="otrosdestac1"/>
    <w:basedOn w:val="Normal"/>
    <w:rsid w:val="00F46953"/>
    <w:pPr>
      <w:pBdr>
        <w:top w:val="single" w:sz="12" w:space="0" w:color="FFFFFF"/>
        <w:bottom w:val="single" w:sz="12" w:space="0" w:color="FFFFFF"/>
      </w:pBdr>
      <w:shd w:val="clear" w:color="auto" w:fill="DCDACF"/>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17">
    <w:name w:val="foto17"/>
    <w:basedOn w:val="Normal"/>
    <w:rsid w:val="00F46953"/>
    <w:pPr>
      <w:pBdr>
        <w:left w:val="single" w:sz="36" w:space="0" w:color="B3AC86"/>
      </w:pBdr>
      <w:spacing w:before="100" w:beforeAutospacing="1" w:after="300" w:line="240" w:lineRule="auto"/>
      <w:ind w:left="150"/>
    </w:pPr>
    <w:rPr>
      <w:rFonts w:ascii="Times New Roman" w:eastAsia="Times New Roman" w:hAnsi="Times New Roman"/>
      <w:sz w:val="24"/>
      <w:szCs w:val="24"/>
      <w:lang w:val="es-PY" w:eastAsia="es-PY"/>
    </w:rPr>
  </w:style>
  <w:style w:type="paragraph" w:customStyle="1" w:styleId="foto18">
    <w:name w:val="foto18"/>
    <w:basedOn w:val="Normal"/>
    <w:rsid w:val="00F46953"/>
    <w:pPr>
      <w:pBdr>
        <w:left w:val="single" w:sz="36" w:space="0" w:color="B3AC86"/>
      </w:pBdr>
      <w:spacing w:after="300" w:line="240" w:lineRule="auto"/>
      <w:ind w:left="150"/>
    </w:pPr>
    <w:rPr>
      <w:rFonts w:ascii="Verdana" w:eastAsia="Times New Roman" w:hAnsi="Verdana"/>
      <w:color w:val="625E49"/>
      <w:sz w:val="17"/>
      <w:szCs w:val="17"/>
      <w:lang w:val="es-PY" w:eastAsia="es-PY"/>
    </w:rPr>
  </w:style>
  <w:style w:type="paragraph" w:customStyle="1" w:styleId="form12">
    <w:name w:val="form12"/>
    <w:basedOn w:val="Normal"/>
    <w:rsid w:val="00F46953"/>
    <w:pPr>
      <w:pBdr>
        <w:top w:val="single" w:sz="12" w:space="4" w:color="FFFFFF"/>
        <w:left w:val="single" w:sz="12" w:space="4" w:color="FFFFFF"/>
        <w:bottom w:val="single" w:sz="12" w:space="4" w:color="FFFFFF"/>
        <w:right w:val="single" w:sz="12" w:space="4" w:color="FFFFFF"/>
      </w:pBdr>
      <w:shd w:val="clear" w:color="auto" w:fill="EEEEEE"/>
      <w:spacing w:before="100" w:beforeAutospacing="1" w:after="75" w:line="270" w:lineRule="atLeast"/>
    </w:pPr>
    <w:rPr>
      <w:rFonts w:ascii="Verdana" w:eastAsia="Times New Roman" w:hAnsi="Verdana"/>
      <w:color w:val="333333"/>
      <w:sz w:val="15"/>
      <w:szCs w:val="15"/>
      <w:lang w:val="es-PY" w:eastAsia="es-PY"/>
    </w:rPr>
  </w:style>
  <w:style w:type="paragraph" w:customStyle="1" w:styleId="form22">
    <w:name w:val="form22"/>
    <w:basedOn w:val="Normal"/>
    <w:rsid w:val="00F46953"/>
    <w:pPr>
      <w:pBdr>
        <w:top w:val="single" w:sz="12" w:space="4" w:color="FFFFFF"/>
        <w:left w:val="single" w:sz="12" w:space="4" w:color="FFFFFF"/>
        <w:bottom w:val="single" w:sz="12" w:space="4" w:color="FFFFFF"/>
        <w:right w:val="single" w:sz="12" w:space="4" w:color="FFFFFF"/>
      </w:pBdr>
      <w:shd w:val="clear" w:color="auto" w:fill="E4E1E1"/>
      <w:spacing w:before="100" w:beforeAutospacing="1" w:after="75" w:line="270" w:lineRule="atLeast"/>
    </w:pPr>
    <w:rPr>
      <w:rFonts w:ascii="Verdana" w:eastAsia="Times New Roman" w:hAnsi="Verdana"/>
      <w:color w:val="333333"/>
      <w:sz w:val="15"/>
      <w:szCs w:val="15"/>
      <w:lang w:val="es-PY" w:eastAsia="es-PY"/>
    </w:rPr>
  </w:style>
  <w:style w:type="paragraph" w:customStyle="1" w:styleId="textboxadmin9">
    <w:name w:val="textboxadmin9"/>
    <w:basedOn w:val="Normal"/>
    <w:rsid w:val="00F46953"/>
    <w:pPr>
      <w:pBdr>
        <w:top w:val="single" w:sz="6" w:space="0" w:color="6688CC"/>
        <w:left w:val="single" w:sz="6" w:space="0" w:color="6688CC"/>
        <w:bottom w:val="single" w:sz="6" w:space="0" w:color="B3C4E6"/>
        <w:right w:val="single" w:sz="6" w:space="0" w:color="B3C4E6"/>
      </w:pBdr>
      <w:shd w:val="clear" w:color="auto" w:fill="FFFFFF"/>
      <w:spacing w:before="100" w:beforeAutospacing="1" w:after="75" w:line="270" w:lineRule="atLeast"/>
    </w:pPr>
    <w:rPr>
      <w:rFonts w:ascii="Verdana" w:eastAsia="Times New Roman" w:hAnsi="Verdana"/>
      <w:color w:val="666666"/>
      <w:sz w:val="14"/>
      <w:szCs w:val="14"/>
      <w:lang w:val="es-PY" w:eastAsia="es-PY"/>
    </w:rPr>
  </w:style>
  <w:style w:type="paragraph" w:customStyle="1" w:styleId="selectadmin3">
    <w:name w:val="selectadmin3"/>
    <w:basedOn w:val="Normal"/>
    <w:rsid w:val="00F46953"/>
    <w:pPr>
      <w:spacing w:before="100" w:beforeAutospacing="1" w:after="75" w:line="270" w:lineRule="atLeast"/>
    </w:pPr>
    <w:rPr>
      <w:rFonts w:ascii="Verdana" w:eastAsia="Times New Roman" w:hAnsi="Verdana"/>
      <w:color w:val="666666"/>
      <w:sz w:val="14"/>
      <w:szCs w:val="14"/>
      <w:lang w:val="es-PY" w:eastAsia="es-PY"/>
    </w:rPr>
  </w:style>
  <w:style w:type="paragraph" w:customStyle="1" w:styleId="titulo34">
    <w:name w:val="titulo34"/>
    <w:basedOn w:val="Normal"/>
    <w:rsid w:val="00F46953"/>
    <w:pPr>
      <w:pBdr>
        <w:left w:val="single" w:sz="24" w:space="0" w:color="FFFFFF"/>
        <w:bottom w:val="dashed" w:sz="6" w:space="4" w:color="BFBFBF"/>
        <w:right w:val="single" w:sz="24" w:space="0" w:color="FFFFFF"/>
      </w:pBdr>
      <w:spacing w:before="75" w:after="150" w:line="270" w:lineRule="atLeast"/>
      <w:jc w:val="center"/>
    </w:pPr>
    <w:rPr>
      <w:rFonts w:ascii="Verdana" w:eastAsia="Times New Roman" w:hAnsi="Verdana"/>
      <w:b/>
      <w:bCs/>
      <w:color w:val="FF6600"/>
      <w:sz w:val="18"/>
      <w:szCs w:val="18"/>
      <w:lang w:val="es-PY" w:eastAsia="es-PY"/>
    </w:rPr>
  </w:style>
  <w:style w:type="paragraph" w:customStyle="1" w:styleId="titulogris1">
    <w:name w:val="titulogris1"/>
    <w:basedOn w:val="Normal"/>
    <w:rsid w:val="00F46953"/>
    <w:pPr>
      <w:spacing w:before="100" w:beforeAutospacing="1" w:after="75" w:line="270" w:lineRule="atLeast"/>
      <w:jc w:val="center"/>
    </w:pPr>
    <w:rPr>
      <w:rFonts w:ascii="Verdana" w:eastAsia="Times New Roman" w:hAnsi="Verdana"/>
      <w:b/>
      <w:bCs/>
      <w:color w:val="666666"/>
      <w:sz w:val="18"/>
      <w:szCs w:val="18"/>
      <w:lang w:val="es-PY" w:eastAsia="es-PY"/>
    </w:rPr>
  </w:style>
  <w:style w:type="paragraph" w:customStyle="1" w:styleId="texto2">
    <w:name w:val="texto2"/>
    <w:basedOn w:val="Normal"/>
    <w:rsid w:val="00F46953"/>
    <w:pPr>
      <w:spacing w:before="100" w:beforeAutospacing="1" w:after="75" w:line="270" w:lineRule="atLeast"/>
    </w:pPr>
    <w:rPr>
      <w:rFonts w:ascii="Verdana" w:eastAsia="Times New Roman" w:hAnsi="Verdana"/>
      <w:color w:val="666666"/>
      <w:sz w:val="17"/>
      <w:szCs w:val="17"/>
      <w:lang w:val="es-PY" w:eastAsia="es-PY"/>
    </w:rPr>
  </w:style>
  <w:style w:type="paragraph" w:customStyle="1" w:styleId="textoflecha1">
    <w:name w:val="textoflecha1"/>
    <w:basedOn w:val="Normal"/>
    <w:rsid w:val="00F46953"/>
    <w:pPr>
      <w:spacing w:before="100" w:beforeAutospacing="1" w:after="75" w:line="270" w:lineRule="atLeast"/>
    </w:pPr>
    <w:rPr>
      <w:rFonts w:ascii="Verdana" w:eastAsia="Times New Roman" w:hAnsi="Verdana"/>
      <w:b/>
      <w:bCs/>
      <w:color w:val="FF6600"/>
      <w:sz w:val="20"/>
      <w:szCs w:val="20"/>
      <w:lang w:val="es-PY" w:eastAsia="es-PY"/>
    </w:rPr>
  </w:style>
  <w:style w:type="paragraph" w:customStyle="1" w:styleId="campos1">
    <w:name w:val="campos1"/>
    <w:basedOn w:val="Normal"/>
    <w:rsid w:val="00F46953"/>
    <w:pPr>
      <w:spacing w:before="100" w:beforeAutospacing="1" w:after="75" w:line="270" w:lineRule="atLeast"/>
    </w:pPr>
    <w:rPr>
      <w:rFonts w:ascii="Verdana" w:eastAsia="Times New Roman" w:hAnsi="Verdana"/>
      <w:color w:val="666666"/>
      <w:sz w:val="14"/>
      <w:szCs w:val="14"/>
      <w:lang w:val="es-PY" w:eastAsia="es-PY"/>
    </w:rPr>
  </w:style>
  <w:style w:type="paragraph" w:customStyle="1" w:styleId="textoboldnaranja1">
    <w:name w:val="textoboldnaranja1"/>
    <w:basedOn w:val="Normal"/>
    <w:rsid w:val="00F46953"/>
    <w:pPr>
      <w:pBdr>
        <w:bottom w:val="dashed" w:sz="6" w:space="4" w:color="BFBFBF"/>
      </w:pBdr>
      <w:spacing w:before="100" w:beforeAutospacing="1" w:after="75" w:line="270" w:lineRule="atLeast"/>
    </w:pPr>
    <w:rPr>
      <w:rFonts w:ascii="Verdana" w:eastAsia="Times New Roman" w:hAnsi="Verdana"/>
      <w:b/>
      <w:bCs/>
      <w:color w:val="FF6600"/>
      <w:sz w:val="17"/>
      <w:szCs w:val="17"/>
      <w:lang w:val="es-PY" w:eastAsia="es-PY"/>
    </w:rPr>
  </w:style>
  <w:style w:type="paragraph" w:customStyle="1" w:styleId="textomedio1">
    <w:name w:val="textomedio1"/>
    <w:basedOn w:val="Normal"/>
    <w:rsid w:val="00F46953"/>
    <w:pPr>
      <w:spacing w:before="100" w:beforeAutospacing="1" w:after="75" w:line="270" w:lineRule="atLeast"/>
      <w:jc w:val="center"/>
    </w:pPr>
    <w:rPr>
      <w:rFonts w:ascii="Verdana" w:eastAsia="Times New Roman" w:hAnsi="Verdana"/>
      <w:color w:val="666666"/>
      <w:sz w:val="17"/>
      <w:szCs w:val="17"/>
      <w:lang w:val="es-PY" w:eastAsia="es-PY"/>
    </w:rPr>
  </w:style>
  <w:style w:type="paragraph" w:customStyle="1" w:styleId="textboxadmin10">
    <w:name w:val="textboxadmin10"/>
    <w:basedOn w:val="Normal"/>
    <w:rsid w:val="00F46953"/>
    <w:pPr>
      <w:pBdr>
        <w:top w:val="single" w:sz="6" w:space="0" w:color="6688CC"/>
        <w:left w:val="single" w:sz="6" w:space="0" w:color="6688CC"/>
        <w:bottom w:val="single" w:sz="6" w:space="0" w:color="B3C4E6"/>
        <w:right w:val="single" w:sz="6" w:space="0" w:color="B3C4E6"/>
      </w:pBdr>
      <w:shd w:val="clear" w:color="auto" w:fill="FFFFFF"/>
      <w:spacing w:before="100" w:beforeAutospacing="1" w:after="75" w:line="270" w:lineRule="atLeast"/>
      <w:jc w:val="center"/>
    </w:pPr>
    <w:rPr>
      <w:rFonts w:ascii="Verdana" w:eastAsia="Times New Roman" w:hAnsi="Verdana"/>
      <w:color w:val="666666"/>
      <w:sz w:val="14"/>
      <w:szCs w:val="14"/>
      <w:lang w:val="es-PY" w:eastAsia="es-PY"/>
    </w:rPr>
  </w:style>
  <w:style w:type="paragraph" w:customStyle="1" w:styleId="selectadmin4">
    <w:name w:val="selectadmin4"/>
    <w:basedOn w:val="Normal"/>
    <w:rsid w:val="00F46953"/>
    <w:pPr>
      <w:spacing w:before="100" w:beforeAutospacing="1" w:after="75" w:line="270" w:lineRule="atLeast"/>
      <w:jc w:val="center"/>
    </w:pPr>
    <w:rPr>
      <w:rFonts w:ascii="Verdana" w:eastAsia="Times New Roman" w:hAnsi="Verdana"/>
      <w:color w:val="666666"/>
      <w:sz w:val="14"/>
      <w:szCs w:val="14"/>
      <w:lang w:val="es-PY" w:eastAsia="es-PY"/>
    </w:rPr>
  </w:style>
  <w:style w:type="paragraph" w:customStyle="1" w:styleId="titulo35">
    <w:name w:val="titulo35"/>
    <w:basedOn w:val="Normal"/>
    <w:rsid w:val="00F46953"/>
    <w:pPr>
      <w:spacing w:before="75" w:after="150" w:line="240" w:lineRule="auto"/>
    </w:pPr>
    <w:rPr>
      <w:rFonts w:ascii="Verdana" w:eastAsia="Times New Roman" w:hAnsi="Verdana"/>
      <w:b/>
      <w:bCs/>
      <w:color w:val="666666"/>
      <w:sz w:val="15"/>
      <w:szCs w:val="15"/>
      <w:lang w:val="es-PY" w:eastAsia="es-PY"/>
    </w:rPr>
  </w:style>
  <w:style w:type="paragraph" w:customStyle="1" w:styleId="titulonaranjo1">
    <w:name w:val="titulonaranjo1"/>
    <w:basedOn w:val="Normal"/>
    <w:rsid w:val="00F46953"/>
    <w:pPr>
      <w:spacing w:before="100" w:beforeAutospacing="1" w:after="100" w:afterAutospacing="1" w:line="240" w:lineRule="auto"/>
    </w:pPr>
    <w:rPr>
      <w:rFonts w:ascii="Verdana" w:eastAsia="Times New Roman" w:hAnsi="Verdana"/>
      <w:b/>
      <w:bCs/>
      <w:color w:val="FF7200"/>
      <w:sz w:val="15"/>
      <w:szCs w:val="15"/>
      <w:lang w:val="es-PY" w:eastAsia="es-PY"/>
    </w:rPr>
  </w:style>
  <w:style w:type="paragraph" w:customStyle="1" w:styleId="seencontraron1">
    <w:name w:val="seencontraron1"/>
    <w:basedOn w:val="Normal"/>
    <w:rsid w:val="00F46953"/>
    <w:pPr>
      <w:spacing w:before="100" w:beforeAutospacing="1" w:after="100" w:afterAutospacing="1" w:line="240" w:lineRule="auto"/>
    </w:pPr>
    <w:rPr>
      <w:rFonts w:ascii="Verdana" w:eastAsia="Times New Roman" w:hAnsi="Verdana"/>
      <w:color w:val="666666"/>
      <w:sz w:val="18"/>
      <w:szCs w:val="18"/>
      <w:lang w:val="es-PY" w:eastAsia="es-PY"/>
    </w:rPr>
  </w:style>
  <w:style w:type="paragraph" w:customStyle="1" w:styleId="seencontraronnaranjo1">
    <w:name w:val="seencontraronnaranjo1"/>
    <w:basedOn w:val="Normal"/>
    <w:rsid w:val="00F46953"/>
    <w:pPr>
      <w:spacing w:before="100" w:beforeAutospacing="1" w:after="100" w:afterAutospacing="1" w:line="240" w:lineRule="auto"/>
    </w:pPr>
    <w:rPr>
      <w:rFonts w:ascii="Verdana" w:eastAsia="Times New Roman" w:hAnsi="Verdana"/>
      <w:b/>
      <w:bCs/>
      <w:color w:val="FF7200"/>
      <w:sz w:val="18"/>
      <w:szCs w:val="18"/>
      <w:lang w:val="es-PY" w:eastAsia="es-PY"/>
    </w:rPr>
  </w:style>
  <w:style w:type="paragraph" w:customStyle="1" w:styleId="foto19">
    <w:name w:val="foto19"/>
    <w:basedOn w:val="Normal"/>
    <w:rsid w:val="00F46953"/>
    <w:pPr>
      <w:pBdr>
        <w:top w:val="single" w:sz="6" w:space="0" w:color="FF9C4C"/>
        <w:left w:val="single" w:sz="6" w:space="0" w:color="FF9C4C"/>
        <w:bottom w:val="single" w:sz="6" w:space="0" w:color="FF9C4C"/>
        <w:right w:val="single" w:sz="6" w:space="0" w:color="FF9C4C"/>
      </w:pBd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fondoclaro1">
    <w:name w:val="fondoclaro1"/>
    <w:basedOn w:val="Normal"/>
    <w:rsid w:val="00F46953"/>
    <w:pPr>
      <w:pBdr>
        <w:bottom w:val="dotted" w:sz="6" w:space="4" w:color="999999"/>
      </w:pBdr>
      <w:shd w:val="clear" w:color="auto" w:fill="FFF3E3"/>
      <w:spacing w:before="100" w:beforeAutospacing="1" w:after="100" w:afterAutospacing="1" w:line="210" w:lineRule="atLeast"/>
    </w:pPr>
    <w:rPr>
      <w:rFonts w:ascii="Verdana" w:eastAsia="Times New Roman" w:hAnsi="Verdana"/>
      <w:sz w:val="15"/>
      <w:szCs w:val="15"/>
      <w:lang w:val="es-PY" w:eastAsia="es-PY"/>
    </w:rPr>
  </w:style>
  <w:style w:type="paragraph" w:customStyle="1" w:styleId="form3">
    <w:name w:val="form3"/>
    <w:basedOn w:val="Normal"/>
    <w:rsid w:val="00F46953"/>
    <w:pPr>
      <w:pBdr>
        <w:top w:val="dashed" w:sz="6" w:space="2" w:color="666666"/>
        <w:left w:val="dashed" w:sz="6" w:space="2" w:color="666666"/>
        <w:bottom w:val="dashed" w:sz="6" w:space="2" w:color="666666"/>
        <w:right w:val="dashed" w:sz="6" w:space="2" w:color="666666"/>
      </w:pBdr>
      <w:shd w:val="clear" w:color="auto" w:fill="EEEEEE"/>
      <w:spacing w:before="45" w:after="45" w:line="240" w:lineRule="auto"/>
    </w:pPr>
    <w:rPr>
      <w:rFonts w:ascii="Verdana" w:eastAsia="Times New Roman" w:hAnsi="Verdana"/>
      <w:color w:val="666666"/>
      <w:sz w:val="17"/>
      <w:szCs w:val="17"/>
      <w:lang w:val="es-PY" w:eastAsia="es-PY"/>
    </w:rPr>
  </w:style>
  <w:style w:type="paragraph" w:customStyle="1" w:styleId="datos1">
    <w:name w:val="datos1"/>
    <w:basedOn w:val="Normal"/>
    <w:rsid w:val="00F46953"/>
    <w:pPr>
      <w:spacing w:before="100" w:beforeAutospacing="1" w:after="100" w:afterAutospacing="1" w:line="240" w:lineRule="auto"/>
    </w:pPr>
    <w:rPr>
      <w:rFonts w:ascii="Verdana" w:eastAsia="Times New Roman" w:hAnsi="Verdana"/>
      <w:b/>
      <w:bCs/>
      <w:color w:val="666666"/>
      <w:sz w:val="17"/>
      <w:szCs w:val="17"/>
      <w:lang w:val="es-PY" w:eastAsia="es-PY"/>
    </w:rPr>
  </w:style>
  <w:style w:type="paragraph" w:customStyle="1" w:styleId="fondoclarochico1">
    <w:name w:val="fondoclarochico1"/>
    <w:basedOn w:val="Normal"/>
    <w:rsid w:val="00F46953"/>
    <w:pPr>
      <w:shd w:val="clear" w:color="auto" w:fill="FFF3E3"/>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destacado1">
    <w:name w:val="destacado1"/>
    <w:basedOn w:val="Normal"/>
    <w:rsid w:val="00F46953"/>
    <w:pPr>
      <w:pBdr>
        <w:top w:val="dashed" w:sz="12" w:space="4" w:color="FF6600"/>
        <w:left w:val="dashed" w:sz="12" w:space="4" w:color="FF6600"/>
        <w:bottom w:val="dashed" w:sz="12" w:space="4" w:color="FF6600"/>
      </w:pBdr>
      <w:shd w:val="clear" w:color="auto" w:fill="FFFFFF"/>
      <w:spacing w:before="100" w:beforeAutospacing="1" w:after="100" w:afterAutospacing="1" w:line="240" w:lineRule="auto"/>
    </w:pPr>
    <w:rPr>
      <w:rFonts w:ascii="Verdana" w:eastAsia="Times New Roman" w:hAnsi="Verdana"/>
      <w:color w:val="5A5959"/>
      <w:sz w:val="15"/>
      <w:szCs w:val="15"/>
      <w:lang w:val="es-PY" w:eastAsia="es-PY"/>
    </w:rPr>
  </w:style>
  <w:style w:type="paragraph" w:customStyle="1" w:styleId="destacado21">
    <w:name w:val="destacado21"/>
    <w:basedOn w:val="Normal"/>
    <w:rsid w:val="00F46953"/>
    <w:pPr>
      <w:pBdr>
        <w:top w:val="dashed" w:sz="12" w:space="4" w:color="FF6600"/>
        <w:bottom w:val="dashed" w:sz="12" w:space="4" w:color="FF6600"/>
        <w:right w:val="dashed" w:sz="12" w:space="4" w:color="FF6600"/>
      </w:pBdr>
      <w:shd w:val="clear" w:color="auto" w:fill="FFFFFF"/>
      <w:spacing w:before="100" w:beforeAutospacing="1" w:after="100" w:afterAutospacing="1" w:line="210" w:lineRule="atLeast"/>
    </w:pPr>
    <w:rPr>
      <w:rFonts w:ascii="Verdana" w:eastAsia="Times New Roman" w:hAnsi="Verdana"/>
      <w:color w:val="5A5959"/>
      <w:sz w:val="15"/>
      <w:szCs w:val="15"/>
      <w:lang w:val="es-PY" w:eastAsia="es-PY"/>
    </w:rPr>
  </w:style>
  <w:style w:type="paragraph" w:customStyle="1" w:styleId="recurso1">
    <w:name w:val="recurso1"/>
    <w:basedOn w:val="Normal"/>
    <w:rsid w:val="00F46953"/>
    <w:pPr>
      <w:spacing w:before="100" w:beforeAutospacing="1" w:after="100" w:afterAutospacing="1" w:line="240" w:lineRule="auto"/>
    </w:pPr>
    <w:rPr>
      <w:rFonts w:ascii="Verdana" w:eastAsia="Times New Roman" w:hAnsi="Verdana"/>
      <w:b/>
      <w:bCs/>
      <w:caps/>
      <w:color w:val="FF6501"/>
      <w:sz w:val="15"/>
      <w:szCs w:val="15"/>
      <w:lang w:val="es-PY" w:eastAsia="es-PY"/>
    </w:rPr>
  </w:style>
  <w:style w:type="paragraph" w:customStyle="1" w:styleId="fecha3">
    <w:name w:val="fecha3"/>
    <w:basedOn w:val="Normal"/>
    <w:rsid w:val="00F46953"/>
    <w:pPr>
      <w:spacing w:before="75" w:after="75" w:line="210" w:lineRule="atLeast"/>
      <w:ind w:left="150"/>
    </w:pPr>
    <w:rPr>
      <w:rFonts w:ascii="Verdana" w:eastAsia="Times New Roman" w:hAnsi="Verdana"/>
      <w:color w:val="333333"/>
      <w:sz w:val="17"/>
      <w:szCs w:val="17"/>
      <w:lang w:val="es-PY" w:eastAsia="es-PY"/>
    </w:rPr>
  </w:style>
  <w:style w:type="paragraph" w:customStyle="1" w:styleId="barrasuperior1">
    <w:name w:val="barrasuperior1"/>
    <w:basedOn w:val="Normal"/>
    <w:rsid w:val="00F46953"/>
    <w:pPr>
      <w:spacing w:before="75" w:after="75" w:line="240" w:lineRule="auto"/>
    </w:pPr>
    <w:rPr>
      <w:rFonts w:ascii="Times New Roman" w:eastAsia="Times New Roman" w:hAnsi="Times New Roman"/>
      <w:sz w:val="24"/>
      <w:szCs w:val="24"/>
      <w:lang w:val="es-PY" w:eastAsia="es-PY"/>
    </w:rPr>
  </w:style>
  <w:style w:type="paragraph" w:customStyle="1" w:styleId="titulo36">
    <w:name w:val="titulo36"/>
    <w:basedOn w:val="Normal"/>
    <w:rsid w:val="00F46953"/>
    <w:pPr>
      <w:spacing w:before="75" w:after="150" w:line="240" w:lineRule="auto"/>
    </w:pPr>
    <w:rPr>
      <w:rFonts w:ascii="Verdana" w:eastAsia="Times New Roman" w:hAnsi="Verdana"/>
      <w:color w:val="0033CC"/>
      <w:sz w:val="24"/>
      <w:szCs w:val="24"/>
      <w:lang w:val="es-PY" w:eastAsia="es-PY"/>
    </w:rPr>
  </w:style>
  <w:style w:type="paragraph" w:customStyle="1" w:styleId="titulo37">
    <w:name w:val="titulo37"/>
    <w:basedOn w:val="Normal"/>
    <w:rsid w:val="00F46953"/>
    <w:pPr>
      <w:spacing w:before="75" w:after="150" w:line="210" w:lineRule="atLeast"/>
    </w:pPr>
    <w:rPr>
      <w:rFonts w:ascii="Verdana" w:eastAsia="Times New Roman" w:hAnsi="Verdana"/>
      <w:color w:val="0033CC"/>
      <w:sz w:val="24"/>
      <w:szCs w:val="24"/>
      <w:lang w:val="es-PY" w:eastAsia="es-PY"/>
    </w:rPr>
  </w:style>
  <w:style w:type="paragraph" w:customStyle="1" w:styleId="bajada7">
    <w:name w:val="bajada7"/>
    <w:basedOn w:val="Normal"/>
    <w:rsid w:val="00F46953"/>
    <w:pPr>
      <w:spacing w:before="75" w:after="75" w:line="210" w:lineRule="atLeast"/>
    </w:pPr>
    <w:rPr>
      <w:rFonts w:ascii="Verdana" w:eastAsia="Times New Roman" w:hAnsi="Verdana"/>
      <w:b/>
      <w:bCs/>
      <w:color w:val="0033CC"/>
      <w:sz w:val="17"/>
      <w:szCs w:val="17"/>
      <w:lang w:val="es-PY" w:eastAsia="es-PY"/>
    </w:rPr>
  </w:style>
  <w:style w:type="paragraph" w:customStyle="1" w:styleId="foto20">
    <w:name w:val="foto20"/>
    <w:basedOn w:val="Normal"/>
    <w:rsid w:val="00F46953"/>
    <w:pPr>
      <w:spacing w:line="210" w:lineRule="atLeast"/>
      <w:ind w:left="150" w:right="150"/>
      <w:textAlignment w:val="top"/>
    </w:pPr>
    <w:rPr>
      <w:rFonts w:ascii="Verdana" w:eastAsia="Times New Roman" w:hAnsi="Verdana"/>
      <w:color w:val="000000"/>
      <w:sz w:val="17"/>
      <w:szCs w:val="17"/>
      <w:lang w:val="es-PY" w:eastAsia="es-PY"/>
    </w:rPr>
  </w:style>
  <w:style w:type="paragraph" w:customStyle="1" w:styleId="foto23">
    <w:name w:val="foto23"/>
    <w:basedOn w:val="Normal"/>
    <w:rsid w:val="00F46953"/>
    <w:pPr>
      <w:spacing w:before="75" w:line="240" w:lineRule="auto"/>
      <w:textAlignment w:val="top"/>
    </w:pPr>
    <w:rPr>
      <w:rFonts w:ascii="Times New Roman" w:eastAsia="Times New Roman" w:hAnsi="Times New Roman"/>
      <w:sz w:val="24"/>
      <w:szCs w:val="24"/>
      <w:lang w:val="es-PY" w:eastAsia="es-PY"/>
    </w:rPr>
  </w:style>
  <w:style w:type="paragraph" w:customStyle="1" w:styleId="titulo38">
    <w:name w:val="titulo38"/>
    <w:basedOn w:val="Normal"/>
    <w:rsid w:val="00F46953"/>
    <w:pPr>
      <w:spacing w:before="75" w:after="150" w:line="240" w:lineRule="auto"/>
    </w:pPr>
    <w:rPr>
      <w:rFonts w:ascii="Verdana" w:eastAsia="Times New Roman" w:hAnsi="Verdana"/>
      <w:b/>
      <w:bCs/>
      <w:color w:val="0033CC"/>
      <w:sz w:val="17"/>
      <w:szCs w:val="17"/>
      <w:lang w:val="es-PY" w:eastAsia="es-PY"/>
    </w:rPr>
  </w:style>
  <w:style w:type="paragraph" w:customStyle="1" w:styleId="titulo39">
    <w:name w:val="titulo39"/>
    <w:basedOn w:val="Normal"/>
    <w:rsid w:val="00F46953"/>
    <w:pPr>
      <w:spacing w:before="75" w:after="150" w:line="240" w:lineRule="auto"/>
    </w:pPr>
    <w:rPr>
      <w:rFonts w:ascii="Verdana" w:eastAsia="Times New Roman" w:hAnsi="Verdana"/>
      <w:b/>
      <w:bCs/>
      <w:color w:val="6699FF"/>
      <w:sz w:val="17"/>
      <w:szCs w:val="17"/>
      <w:lang w:val="es-PY" w:eastAsia="es-PY"/>
    </w:rPr>
  </w:style>
  <w:style w:type="paragraph" w:customStyle="1" w:styleId="titulo40">
    <w:name w:val="titulo40"/>
    <w:basedOn w:val="Normal"/>
    <w:rsid w:val="00F46953"/>
    <w:pPr>
      <w:spacing w:before="60" w:after="150" w:line="240" w:lineRule="auto"/>
      <w:jc w:val="center"/>
    </w:pPr>
    <w:rPr>
      <w:rFonts w:ascii="Verdana" w:eastAsia="Times New Roman" w:hAnsi="Verdana"/>
      <w:color w:val="0033CC"/>
      <w:sz w:val="17"/>
      <w:szCs w:val="17"/>
      <w:lang w:val="es-PY" w:eastAsia="es-PY"/>
    </w:rPr>
  </w:style>
  <w:style w:type="paragraph" w:customStyle="1" w:styleId="central1">
    <w:name w:val="central1"/>
    <w:basedOn w:val="Normal"/>
    <w:rsid w:val="00F46953"/>
    <w:pPr>
      <w:pBdr>
        <w:left w:val="dotted" w:sz="12" w:space="0" w:color="0033CC"/>
        <w:right w:val="dotted" w:sz="12" w:space="0" w:color="0033CC"/>
      </w:pBd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oton6">
    <w:name w:val="boton6"/>
    <w:basedOn w:val="Normal"/>
    <w:rsid w:val="00F46953"/>
    <w:pPr>
      <w:shd w:val="clear" w:color="auto" w:fill="FFFFFF"/>
      <w:spacing w:before="100" w:beforeAutospacing="1" w:after="100" w:afterAutospacing="1" w:line="240" w:lineRule="auto"/>
      <w:ind w:right="225"/>
      <w:jc w:val="right"/>
    </w:pPr>
    <w:rPr>
      <w:rFonts w:ascii="Verdana" w:eastAsia="Times New Roman" w:hAnsi="Verdana"/>
      <w:b/>
      <w:bCs/>
      <w:color w:val="FFFFFF"/>
      <w:sz w:val="23"/>
      <w:szCs w:val="23"/>
      <w:lang w:val="es-PY" w:eastAsia="es-PY"/>
    </w:rPr>
  </w:style>
  <w:style w:type="paragraph" w:customStyle="1" w:styleId="titulo42">
    <w:name w:val="titulo42"/>
    <w:basedOn w:val="Normal"/>
    <w:rsid w:val="00F46953"/>
    <w:pPr>
      <w:spacing w:before="120" w:after="120" w:line="240" w:lineRule="auto"/>
    </w:pPr>
    <w:rPr>
      <w:rFonts w:ascii="Verdana" w:eastAsia="Times New Roman" w:hAnsi="Verdana"/>
      <w:b/>
      <w:bCs/>
      <w:color w:val="000000"/>
      <w:sz w:val="17"/>
      <w:szCs w:val="17"/>
      <w:lang w:val="es-PY" w:eastAsia="es-PY"/>
    </w:rPr>
  </w:style>
  <w:style w:type="paragraph" w:customStyle="1" w:styleId="foto24">
    <w:name w:val="foto24"/>
    <w:basedOn w:val="Normal"/>
    <w:rsid w:val="00F46953"/>
    <w:pPr>
      <w:spacing w:after="75" w:line="240" w:lineRule="auto"/>
      <w:ind w:right="150"/>
      <w:jc w:val="right"/>
      <w:textAlignment w:val="top"/>
    </w:pPr>
    <w:rPr>
      <w:rFonts w:ascii="Verdana" w:eastAsia="Times New Roman" w:hAnsi="Verdana"/>
      <w:color w:val="000000"/>
      <w:sz w:val="17"/>
      <w:szCs w:val="17"/>
      <w:lang w:val="es-PY" w:eastAsia="es-PY"/>
    </w:rPr>
  </w:style>
  <w:style w:type="paragraph" w:customStyle="1" w:styleId="boton7">
    <w:name w:val="boton7"/>
    <w:basedOn w:val="Normal"/>
    <w:rsid w:val="00F46953"/>
    <w:pPr>
      <w:shd w:val="clear" w:color="auto" w:fill="E4D5D0"/>
      <w:spacing w:line="240" w:lineRule="auto"/>
      <w:jc w:val="right"/>
    </w:pPr>
    <w:rPr>
      <w:rFonts w:ascii="Verdana" w:eastAsia="Times New Roman" w:hAnsi="Verdana"/>
      <w:b/>
      <w:bCs/>
      <w:color w:val="000000"/>
      <w:sz w:val="17"/>
      <w:szCs w:val="17"/>
      <w:lang w:val="es-PY" w:eastAsia="es-PY"/>
    </w:rPr>
  </w:style>
  <w:style w:type="paragraph" w:customStyle="1" w:styleId="titulo43">
    <w:name w:val="titulo43"/>
    <w:basedOn w:val="Normal"/>
    <w:rsid w:val="00F46953"/>
    <w:pPr>
      <w:spacing w:before="120" w:after="120" w:line="240" w:lineRule="auto"/>
    </w:pPr>
    <w:rPr>
      <w:rFonts w:ascii="Verdana" w:eastAsia="Times New Roman" w:hAnsi="Verdana"/>
      <w:b/>
      <w:bCs/>
      <w:color w:val="000000"/>
      <w:sz w:val="17"/>
      <w:szCs w:val="17"/>
      <w:lang w:val="es-PY" w:eastAsia="es-PY"/>
    </w:rPr>
  </w:style>
  <w:style w:type="paragraph" w:customStyle="1" w:styleId="foto25">
    <w:name w:val="foto25"/>
    <w:basedOn w:val="Normal"/>
    <w:rsid w:val="00F46953"/>
    <w:pPr>
      <w:spacing w:after="75" w:line="240" w:lineRule="auto"/>
      <w:ind w:right="150"/>
      <w:jc w:val="right"/>
      <w:textAlignment w:val="top"/>
    </w:pPr>
    <w:rPr>
      <w:rFonts w:ascii="Verdana" w:eastAsia="Times New Roman" w:hAnsi="Verdana"/>
      <w:color w:val="000000"/>
      <w:sz w:val="17"/>
      <w:szCs w:val="17"/>
      <w:lang w:val="es-PY" w:eastAsia="es-PY"/>
    </w:rPr>
  </w:style>
  <w:style w:type="paragraph" w:customStyle="1" w:styleId="boton8">
    <w:name w:val="boton8"/>
    <w:basedOn w:val="Normal"/>
    <w:rsid w:val="00F46953"/>
    <w:pPr>
      <w:shd w:val="clear" w:color="auto" w:fill="F3E9DC"/>
      <w:spacing w:line="240" w:lineRule="auto"/>
      <w:jc w:val="right"/>
    </w:pPr>
    <w:rPr>
      <w:rFonts w:ascii="Verdana" w:eastAsia="Times New Roman" w:hAnsi="Verdana"/>
      <w:b/>
      <w:bCs/>
      <w:color w:val="000000"/>
      <w:sz w:val="17"/>
      <w:szCs w:val="17"/>
      <w:lang w:val="es-PY" w:eastAsia="es-PY"/>
    </w:rPr>
  </w:style>
  <w:style w:type="paragraph" w:customStyle="1" w:styleId="titulo44">
    <w:name w:val="titulo44"/>
    <w:basedOn w:val="Normal"/>
    <w:rsid w:val="00F46953"/>
    <w:pPr>
      <w:spacing w:before="75" w:after="150" w:line="240" w:lineRule="auto"/>
    </w:pPr>
    <w:rPr>
      <w:rFonts w:ascii="Verdana" w:eastAsia="Times New Roman" w:hAnsi="Verdana"/>
      <w:b/>
      <w:bCs/>
      <w:color w:val="AE3905"/>
      <w:sz w:val="17"/>
      <w:szCs w:val="17"/>
      <w:lang w:val="es-PY" w:eastAsia="es-PY"/>
    </w:rPr>
  </w:style>
  <w:style w:type="paragraph" w:customStyle="1" w:styleId="titulo45">
    <w:name w:val="titulo45"/>
    <w:basedOn w:val="Normal"/>
    <w:rsid w:val="00F46953"/>
    <w:pPr>
      <w:spacing w:before="75" w:after="150" w:line="240" w:lineRule="auto"/>
    </w:pPr>
    <w:rPr>
      <w:rFonts w:ascii="Verdana" w:eastAsia="Times New Roman" w:hAnsi="Verdana"/>
      <w:b/>
      <w:bCs/>
      <w:color w:val="918F7F"/>
      <w:sz w:val="17"/>
      <w:szCs w:val="17"/>
      <w:lang w:val="es-PY" w:eastAsia="es-PY"/>
    </w:rPr>
  </w:style>
  <w:style w:type="paragraph" w:customStyle="1" w:styleId="parrafo118">
    <w:name w:val="parrafo118"/>
    <w:basedOn w:val="Normal"/>
    <w:rsid w:val="00F46953"/>
    <w:pPr>
      <w:pBdr>
        <w:top w:val="dotted" w:sz="6" w:space="4" w:color="BD9180"/>
      </w:pBdr>
      <w:shd w:val="clear" w:color="auto" w:fill="EEE6E3"/>
      <w:spacing w:before="100" w:beforeAutospacing="1" w:after="150" w:line="240" w:lineRule="auto"/>
    </w:pPr>
    <w:rPr>
      <w:rFonts w:ascii="Verdana" w:eastAsia="Times New Roman" w:hAnsi="Verdana"/>
      <w:color w:val="625E49"/>
      <w:sz w:val="17"/>
      <w:szCs w:val="17"/>
      <w:lang w:val="es-PY" w:eastAsia="es-PY"/>
    </w:rPr>
  </w:style>
  <w:style w:type="paragraph" w:customStyle="1" w:styleId="parrafo25">
    <w:name w:val="parrafo25"/>
    <w:basedOn w:val="Normal"/>
    <w:rsid w:val="00F46953"/>
    <w:pPr>
      <w:pBdr>
        <w:top w:val="dotted" w:sz="6" w:space="4" w:color="BD9180"/>
      </w:pBdr>
      <w:spacing w:before="100" w:beforeAutospacing="1" w:after="150" w:line="240" w:lineRule="auto"/>
    </w:pPr>
    <w:rPr>
      <w:rFonts w:ascii="Verdana" w:eastAsia="Times New Roman" w:hAnsi="Verdana"/>
      <w:color w:val="625E49"/>
      <w:sz w:val="17"/>
      <w:szCs w:val="17"/>
      <w:lang w:val="es-PY" w:eastAsia="es-PY"/>
    </w:rPr>
  </w:style>
  <w:style w:type="paragraph" w:customStyle="1" w:styleId="autor4">
    <w:name w:val="autor4"/>
    <w:basedOn w:val="Normal"/>
    <w:rsid w:val="00F46953"/>
    <w:pPr>
      <w:spacing w:before="100" w:beforeAutospacing="1" w:after="100" w:afterAutospacing="1" w:line="240" w:lineRule="auto"/>
    </w:pPr>
    <w:rPr>
      <w:rFonts w:ascii="Verdana" w:eastAsia="Times New Roman" w:hAnsi="Verdana"/>
      <w:color w:val="AE3905"/>
      <w:sz w:val="17"/>
      <w:szCs w:val="17"/>
      <w:lang w:val="es-PY" w:eastAsia="es-PY"/>
    </w:rPr>
  </w:style>
  <w:style w:type="paragraph" w:customStyle="1" w:styleId="titulo46">
    <w:name w:val="titulo46"/>
    <w:basedOn w:val="Normal"/>
    <w:rsid w:val="00F46953"/>
    <w:pPr>
      <w:spacing w:before="75" w:after="150" w:line="240" w:lineRule="auto"/>
    </w:pPr>
    <w:rPr>
      <w:rFonts w:ascii="Verdana" w:eastAsia="Times New Roman" w:hAnsi="Verdana"/>
      <w:b/>
      <w:bCs/>
      <w:color w:val="E55414"/>
      <w:sz w:val="17"/>
      <w:szCs w:val="17"/>
      <w:lang w:val="es-PY" w:eastAsia="es-PY"/>
    </w:rPr>
  </w:style>
  <w:style w:type="paragraph" w:customStyle="1" w:styleId="titulo47">
    <w:name w:val="titulo47"/>
    <w:basedOn w:val="Normal"/>
    <w:rsid w:val="00F46953"/>
    <w:pPr>
      <w:spacing w:before="75" w:after="150" w:line="240" w:lineRule="auto"/>
    </w:pPr>
    <w:rPr>
      <w:rFonts w:ascii="Verdana" w:eastAsia="Times New Roman" w:hAnsi="Verdana"/>
      <w:b/>
      <w:bCs/>
      <w:color w:val="918F7F"/>
      <w:sz w:val="17"/>
      <w:szCs w:val="17"/>
      <w:lang w:val="es-PY" w:eastAsia="es-PY"/>
    </w:rPr>
  </w:style>
  <w:style w:type="paragraph" w:customStyle="1" w:styleId="parrafo119">
    <w:name w:val="parrafo119"/>
    <w:basedOn w:val="Normal"/>
    <w:rsid w:val="00F46953"/>
    <w:pPr>
      <w:pBdr>
        <w:top w:val="dotted" w:sz="6" w:space="4" w:color="BD9180"/>
      </w:pBdr>
      <w:shd w:val="clear" w:color="auto" w:fill="EEE6E3"/>
      <w:spacing w:before="100" w:beforeAutospacing="1" w:after="100" w:afterAutospacing="1" w:line="240" w:lineRule="auto"/>
    </w:pPr>
    <w:rPr>
      <w:rFonts w:ascii="Verdana" w:eastAsia="Times New Roman" w:hAnsi="Verdana"/>
      <w:color w:val="625E49"/>
      <w:sz w:val="17"/>
      <w:szCs w:val="17"/>
      <w:lang w:val="es-PY" w:eastAsia="es-PY"/>
    </w:rPr>
  </w:style>
  <w:style w:type="paragraph" w:customStyle="1" w:styleId="parrafo26">
    <w:name w:val="parrafo26"/>
    <w:basedOn w:val="Normal"/>
    <w:rsid w:val="00F46953"/>
    <w:pPr>
      <w:pBdr>
        <w:top w:val="dotted" w:sz="6" w:space="4" w:color="BD9180"/>
      </w:pBdr>
      <w:spacing w:before="100" w:beforeAutospacing="1" w:after="100" w:afterAutospacing="1" w:line="240" w:lineRule="auto"/>
    </w:pPr>
    <w:rPr>
      <w:rFonts w:ascii="Verdana" w:eastAsia="Times New Roman" w:hAnsi="Verdana"/>
      <w:color w:val="625E49"/>
      <w:sz w:val="17"/>
      <w:szCs w:val="17"/>
      <w:lang w:val="es-PY" w:eastAsia="es-PY"/>
    </w:rPr>
  </w:style>
  <w:style w:type="paragraph" w:customStyle="1" w:styleId="autor5">
    <w:name w:val="autor5"/>
    <w:basedOn w:val="Normal"/>
    <w:rsid w:val="00F46953"/>
    <w:pPr>
      <w:spacing w:before="100" w:beforeAutospacing="1" w:after="100" w:afterAutospacing="1" w:line="240" w:lineRule="auto"/>
    </w:pPr>
    <w:rPr>
      <w:rFonts w:ascii="Verdana" w:eastAsia="Times New Roman" w:hAnsi="Verdana"/>
      <w:color w:val="E55414"/>
      <w:sz w:val="17"/>
      <w:szCs w:val="17"/>
      <w:lang w:val="es-PY" w:eastAsia="es-PY"/>
    </w:rPr>
  </w:style>
  <w:style w:type="paragraph" w:customStyle="1" w:styleId="subtitulo117">
    <w:name w:val="subtitulo117"/>
    <w:basedOn w:val="Normal"/>
    <w:rsid w:val="00F46953"/>
    <w:pPr>
      <w:spacing w:line="240" w:lineRule="auto"/>
    </w:pPr>
    <w:rPr>
      <w:rFonts w:ascii="Verdana" w:eastAsia="Times New Roman" w:hAnsi="Verdana"/>
      <w:b/>
      <w:bCs/>
      <w:color w:val="333333"/>
      <w:sz w:val="18"/>
      <w:szCs w:val="18"/>
      <w:lang w:val="es-PY" w:eastAsia="es-PY"/>
    </w:rPr>
  </w:style>
  <w:style w:type="paragraph" w:customStyle="1" w:styleId="subtitulo28">
    <w:name w:val="subtitulo28"/>
    <w:basedOn w:val="Normal"/>
    <w:rsid w:val="00F46953"/>
    <w:pPr>
      <w:spacing w:line="240" w:lineRule="auto"/>
    </w:pPr>
    <w:rPr>
      <w:rFonts w:ascii="Verdana" w:eastAsia="Times New Roman" w:hAnsi="Verdana"/>
      <w:b/>
      <w:bCs/>
      <w:color w:val="333333"/>
      <w:sz w:val="18"/>
      <w:szCs w:val="18"/>
      <w:lang w:val="es-PY" w:eastAsia="es-PY"/>
    </w:rPr>
  </w:style>
  <w:style w:type="paragraph" w:customStyle="1" w:styleId="foto26">
    <w:name w:val="foto26"/>
    <w:basedOn w:val="Normal"/>
    <w:rsid w:val="00F46953"/>
    <w:pPr>
      <w:spacing w:after="75" w:line="240" w:lineRule="auto"/>
      <w:ind w:right="150"/>
      <w:textAlignment w:val="top"/>
    </w:pPr>
    <w:rPr>
      <w:rFonts w:ascii="Verdana" w:eastAsia="Times New Roman" w:hAnsi="Verdana"/>
      <w:color w:val="000000"/>
      <w:sz w:val="17"/>
      <w:szCs w:val="17"/>
      <w:lang w:val="es-PY" w:eastAsia="es-PY"/>
    </w:rPr>
  </w:style>
  <w:style w:type="paragraph" w:customStyle="1" w:styleId="fondo3">
    <w:name w:val="fondo3"/>
    <w:basedOn w:val="Normal"/>
    <w:rsid w:val="00F46953"/>
    <w:pPr>
      <w:shd w:val="clear" w:color="auto" w:fill="EEE6E3"/>
      <w:spacing w:line="240" w:lineRule="auto"/>
    </w:pPr>
    <w:rPr>
      <w:rFonts w:ascii="Verdana" w:eastAsia="Times New Roman" w:hAnsi="Verdana"/>
      <w:color w:val="000000"/>
      <w:sz w:val="17"/>
      <w:szCs w:val="17"/>
      <w:lang w:val="es-PY" w:eastAsia="es-PY"/>
    </w:rPr>
  </w:style>
  <w:style w:type="paragraph" w:customStyle="1" w:styleId="boton21">
    <w:name w:val="boton21"/>
    <w:basedOn w:val="Normal"/>
    <w:rsid w:val="00F46953"/>
    <w:pPr>
      <w:spacing w:line="240" w:lineRule="auto"/>
    </w:pPr>
    <w:rPr>
      <w:rFonts w:ascii="Verdana" w:eastAsia="Times New Roman" w:hAnsi="Verdana"/>
      <w:color w:val="000000"/>
      <w:sz w:val="17"/>
      <w:szCs w:val="17"/>
      <w:lang w:val="es-PY" w:eastAsia="es-PY"/>
    </w:rPr>
  </w:style>
  <w:style w:type="paragraph" w:customStyle="1" w:styleId="table2">
    <w:name w:val="table2"/>
    <w:basedOn w:val="Normal"/>
    <w:rsid w:val="00F46953"/>
    <w:pPr>
      <w:pBdr>
        <w:bottom w:val="single" w:sz="24" w:space="0" w:color="AE3905"/>
      </w:pBdr>
      <w:spacing w:line="240" w:lineRule="auto"/>
    </w:pPr>
    <w:rPr>
      <w:rFonts w:ascii="Verdana" w:eastAsia="Times New Roman" w:hAnsi="Verdana"/>
      <w:color w:val="000000"/>
      <w:sz w:val="17"/>
      <w:szCs w:val="17"/>
      <w:lang w:val="es-PY" w:eastAsia="es-PY"/>
    </w:rPr>
  </w:style>
  <w:style w:type="paragraph" w:customStyle="1" w:styleId="atitem1">
    <w:name w:val="at_item1"/>
    <w:basedOn w:val="Normal"/>
    <w:rsid w:val="00F46953"/>
    <w:pPr>
      <w:pBdr>
        <w:top w:val="single" w:sz="6" w:space="3" w:color="FFFFFF"/>
        <w:left w:val="single" w:sz="6" w:space="3" w:color="FFFFFF"/>
        <w:bottom w:val="single" w:sz="6" w:space="3" w:color="FFFFFF"/>
        <w:right w:val="single" w:sz="6" w:space="3" w:color="FFFFFF"/>
      </w:pBdr>
      <w:spacing w:before="100" w:beforeAutospacing="1" w:after="100" w:afterAutospacing="1" w:line="240" w:lineRule="atLeast"/>
      <w:ind w:right="30"/>
    </w:pPr>
    <w:rPr>
      <w:rFonts w:ascii="Arial" w:eastAsia="Times New Roman" w:hAnsi="Arial" w:cs="Arial"/>
      <w:sz w:val="24"/>
      <w:szCs w:val="24"/>
      <w:lang w:val="es-PY" w:eastAsia="es-PY"/>
    </w:rPr>
  </w:style>
  <w:style w:type="paragraph" w:customStyle="1" w:styleId="atitem2">
    <w:name w:val="at_item2"/>
    <w:basedOn w:val="Normal"/>
    <w:rsid w:val="00F46953"/>
    <w:pPr>
      <w:spacing w:before="15" w:after="15" w:line="240" w:lineRule="auto"/>
      <w:ind w:left="15" w:right="15"/>
    </w:pPr>
    <w:rPr>
      <w:rFonts w:ascii="Times New Roman" w:eastAsia="Times New Roman" w:hAnsi="Times New Roman"/>
      <w:sz w:val="24"/>
      <w:szCs w:val="24"/>
      <w:lang w:val="es-PY" w:eastAsia="es-PY"/>
    </w:rPr>
  </w:style>
  <w:style w:type="paragraph" w:customStyle="1" w:styleId="addthisseparator1">
    <w:name w:val="addthis_separator1"/>
    <w:basedOn w:val="Normal"/>
    <w:rsid w:val="00F46953"/>
    <w:pPr>
      <w:spacing w:line="240" w:lineRule="auto"/>
      <w:ind w:left="75" w:right="75"/>
    </w:pPr>
    <w:rPr>
      <w:rFonts w:ascii="Times New Roman" w:eastAsia="Times New Roman" w:hAnsi="Times New Roman"/>
      <w:sz w:val="24"/>
      <w:szCs w:val="24"/>
      <w:lang w:val="es-PY" w:eastAsia="es-PY"/>
    </w:rPr>
  </w:style>
  <w:style w:type="paragraph" w:customStyle="1" w:styleId="at300b1">
    <w:name w:val="at300b1"/>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300m1">
    <w:name w:val="at300m1"/>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btn1">
    <w:name w:val="atbtn1"/>
    <w:basedOn w:val="Normal"/>
    <w:rsid w:val="00F46953"/>
    <w:pPr>
      <w:pBdr>
        <w:top w:val="single" w:sz="6" w:space="2" w:color="B5B5B5"/>
        <w:left w:val="single" w:sz="6" w:space="3" w:color="B5B5B5"/>
        <w:bottom w:val="single" w:sz="6" w:space="2" w:color="B5B5B5"/>
        <w:right w:val="single" w:sz="6" w:space="3" w:color="B5B5B5"/>
      </w:pBdr>
      <w:shd w:val="clear" w:color="auto" w:fill="FFFFFF"/>
      <w:spacing w:line="240" w:lineRule="auto"/>
    </w:pPr>
    <w:rPr>
      <w:rFonts w:ascii="Times New Roman" w:eastAsia="Times New Roman" w:hAnsi="Times New Roman"/>
      <w:b/>
      <w:bCs/>
      <w:color w:val="333333"/>
      <w:sz w:val="24"/>
      <w:szCs w:val="24"/>
      <w:lang w:val="es-PY" w:eastAsia="es-PY"/>
    </w:rPr>
  </w:style>
  <w:style w:type="paragraph" w:customStyle="1" w:styleId="atbtn2">
    <w:name w:val="atbtn2"/>
    <w:basedOn w:val="Normal"/>
    <w:rsid w:val="00F46953"/>
    <w:pPr>
      <w:pBdr>
        <w:top w:val="single" w:sz="6" w:space="2" w:color="444444"/>
        <w:left w:val="single" w:sz="6" w:space="3" w:color="444444"/>
        <w:bottom w:val="single" w:sz="6" w:space="2" w:color="444444"/>
        <w:right w:val="single" w:sz="6" w:space="3" w:color="444444"/>
      </w:pBdr>
      <w:shd w:val="clear" w:color="auto" w:fill="FFFFFF"/>
      <w:spacing w:line="240" w:lineRule="auto"/>
    </w:pPr>
    <w:rPr>
      <w:rFonts w:ascii="Times New Roman" w:eastAsia="Times New Roman" w:hAnsi="Times New Roman"/>
      <w:b/>
      <w:bCs/>
      <w:color w:val="0066CC"/>
      <w:sz w:val="24"/>
      <w:szCs w:val="24"/>
      <w:lang w:val="es-PY" w:eastAsia="es-PY"/>
    </w:rPr>
  </w:style>
  <w:style w:type="paragraph" w:customStyle="1" w:styleId="atrse1">
    <w:name w:val="atrse1"/>
    <w:basedOn w:val="Normal"/>
    <w:rsid w:val="00F46953"/>
    <w:pPr>
      <w:spacing w:before="100" w:beforeAutospacing="1" w:after="100" w:afterAutospacing="1" w:line="240" w:lineRule="auto"/>
    </w:pPr>
    <w:rPr>
      <w:rFonts w:ascii="Times New Roman" w:eastAsia="Times New Roman" w:hAnsi="Times New Roman"/>
      <w:color w:val="666666"/>
      <w:sz w:val="24"/>
      <w:szCs w:val="24"/>
      <w:lang w:val="es-PY" w:eastAsia="es-PY"/>
    </w:rPr>
  </w:style>
  <w:style w:type="paragraph" w:customStyle="1" w:styleId="tmsg1">
    <w:name w:val="tmsg1"/>
    <w:basedOn w:val="Normal"/>
    <w:rsid w:val="00F46953"/>
    <w:pPr>
      <w:spacing w:before="100" w:beforeAutospacing="1" w:after="100" w:afterAutospacing="1" w:line="240" w:lineRule="auto"/>
      <w:jc w:val="right"/>
    </w:pPr>
    <w:rPr>
      <w:rFonts w:ascii="Times New Roman" w:eastAsia="Times New Roman" w:hAnsi="Times New Roman"/>
      <w:sz w:val="24"/>
      <w:szCs w:val="24"/>
      <w:lang w:val="es-PY" w:eastAsia="es-PY"/>
    </w:rPr>
  </w:style>
  <w:style w:type="paragraph" w:customStyle="1" w:styleId="aterror1">
    <w:name w:val="at_error1"/>
    <w:basedOn w:val="Normal"/>
    <w:rsid w:val="00F46953"/>
    <w:pPr>
      <w:pBdr>
        <w:bottom w:val="single" w:sz="6" w:space="4" w:color="DF5666"/>
      </w:pBdr>
      <w:shd w:val="clear" w:color="auto" w:fill="F26D7D"/>
      <w:spacing w:before="100" w:beforeAutospacing="1" w:after="100" w:afterAutospacing="1" w:line="240" w:lineRule="auto"/>
    </w:pPr>
    <w:rPr>
      <w:rFonts w:ascii="Times New Roman" w:eastAsia="Times New Roman" w:hAnsi="Times New Roman"/>
      <w:color w:val="FFFFFF"/>
      <w:sz w:val="24"/>
      <w:szCs w:val="24"/>
      <w:lang w:val="es-PY" w:eastAsia="es-PY"/>
    </w:rPr>
  </w:style>
  <w:style w:type="paragraph" w:customStyle="1" w:styleId="atinp1">
    <w:name w:val="atinp1"/>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content1">
    <w:name w:val="at-promo-content1"/>
    <w:basedOn w:val="Normal"/>
    <w:rsid w:val="00F46953"/>
    <w:pPr>
      <w:spacing w:before="180" w:after="100" w:afterAutospacing="1" w:line="240" w:lineRule="auto"/>
    </w:pPr>
    <w:rPr>
      <w:rFonts w:ascii="Times New Roman" w:eastAsia="Times New Roman" w:hAnsi="Times New Roman"/>
      <w:sz w:val="24"/>
      <w:szCs w:val="24"/>
      <w:lang w:val="es-PY" w:eastAsia="es-PY"/>
    </w:rPr>
  </w:style>
  <w:style w:type="paragraph" w:customStyle="1" w:styleId="at-promo-content2">
    <w:name w:val="at-promo-content2"/>
    <w:basedOn w:val="Normal"/>
    <w:rsid w:val="00F46953"/>
    <w:pPr>
      <w:spacing w:before="180" w:after="100" w:afterAutospacing="1" w:line="240" w:lineRule="auto"/>
    </w:pPr>
    <w:rPr>
      <w:rFonts w:ascii="Times New Roman" w:eastAsia="Times New Roman" w:hAnsi="Times New Roman"/>
      <w:sz w:val="24"/>
      <w:szCs w:val="24"/>
      <w:lang w:val="es-PY" w:eastAsia="es-PY"/>
    </w:rPr>
  </w:style>
  <w:style w:type="paragraph" w:customStyle="1" w:styleId="at-promo-btn1">
    <w:name w:val="at-promo-btn1"/>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n2">
    <w:name w:val="at-promo-btn2"/>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ffx1">
    <w:name w:val="at-promo-btm-ffx1"/>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ffx2">
    <w:name w:val="at-promo-btm-ffx2"/>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ie1">
    <w:name w:val="at-promo-btm-ie1"/>
    <w:basedOn w:val="Normal"/>
    <w:rsid w:val="00F4695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ie2">
    <w:name w:val="at-promo-btm-ie2"/>
    <w:basedOn w:val="Normal"/>
    <w:rsid w:val="00F46953"/>
    <w:pPr>
      <w:spacing w:line="240" w:lineRule="auto"/>
      <w:ind w:left="75" w:right="75"/>
    </w:pPr>
    <w:rPr>
      <w:rFonts w:ascii="Times New Roman" w:eastAsia="Times New Roman" w:hAnsi="Times New Roman"/>
      <w:sz w:val="24"/>
      <w:szCs w:val="24"/>
      <w:lang w:val="es-PY" w:eastAsia="es-PY"/>
    </w:rPr>
  </w:style>
  <w:style w:type="character" w:customStyle="1" w:styleId="z-PrincipiodelformularioCar">
    <w:name w:val="z-Principio del formulario Car"/>
    <w:basedOn w:val="Fuentedeprrafopredeter"/>
    <w:link w:val="z-Principiodelformulario"/>
    <w:uiPriority w:val="99"/>
    <w:semiHidden/>
    <w:rsid w:val="00F46953"/>
    <w:rPr>
      <w:rFonts w:ascii="Arial" w:eastAsia="Times New Roman" w:hAnsi="Arial" w:cs="Arial"/>
      <w:vanish/>
      <w:sz w:val="16"/>
      <w:szCs w:val="16"/>
    </w:rPr>
  </w:style>
  <w:style w:type="paragraph" w:styleId="z-Principiodelformulario">
    <w:name w:val="HTML Top of Form"/>
    <w:basedOn w:val="Normal"/>
    <w:next w:val="Normal"/>
    <w:link w:val="z-PrincipiodelformularioCar"/>
    <w:hidden/>
    <w:uiPriority w:val="99"/>
    <w:semiHidden/>
    <w:unhideWhenUsed/>
    <w:rsid w:val="00F46953"/>
    <w:pPr>
      <w:pBdr>
        <w:bottom w:val="single" w:sz="6" w:space="1" w:color="auto"/>
      </w:pBdr>
      <w:spacing w:line="240" w:lineRule="auto"/>
      <w:jc w:val="center"/>
    </w:pPr>
    <w:rPr>
      <w:rFonts w:ascii="Arial" w:eastAsia="Times New Roman" w:hAnsi="Arial" w:cs="Arial"/>
      <w:vanish/>
      <w:sz w:val="16"/>
      <w:szCs w:val="16"/>
      <w:lang w:val="es-PY" w:eastAsia="es-PY"/>
    </w:rPr>
  </w:style>
  <w:style w:type="character" w:customStyle="1" w:styleId="z-PrincipiodelformularioCar1">
    <w:name w:val="z-Principio del formulario Car1"/>
    <w:basedOn w:val="Fuentedeprrafopredeter"/>
    <w:link w:val="z-Principiodelformulario"/>
    <w:uiPriority w:val="99"/>
    <w:semiHidden/>
    <w:rsid w:val="00F46953"/>
    <w:rPr>
      <w:rFonts w:ascii="Arial" w:hAnsi="Arial" w:cs="Arial"/>
      <w:vanish/>
      <w:sz w:val="16"/>
      <w:szCs w:val="16"/>
      <w:lang w:val="es-ES" w:eastAsia="en-US"/>
    </w:rPr>
  </w:style>
  <w:style w:type="character" w:customStyle="1" w:styleId="z-FinaldelformularioCar">
    <w:name w:val="z-Final del formulario Car"/>
    <w:basedOn w:val="Fuentedeprrafopredeter"/>
    <w:link w:val="z-Finaldelformulario"/>
    <w:uiPriority w:val="99"/>
    <w:semiHidden/>
    <w:rsid w:val="00F46953"/>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F46953"/>
    <w:pPr>
      <w:pBdr>
        <w:top w:val="single" w:sz="6" w:space="1" w:color="auto"/>
      </w:pBdr>
      <w:spacing w:line="240" w:lineRule="auto"/>
      <w:jc w:val="center"/>
    </w:pPr>
    <w:rPr>
      <w:rFonts w:ascii="Arial" w:eastAsia="Times New Roman" w:hAnsi="Arial" w:cs="Arial"/>
      <w:vanish/>
      <w:sz w:val="16"/>
      <w:szCs w:val="16"/>
      <w:lang w:val="es-PY" w:eastAsia="es-PY"/>
    </w:rPr>
  </w:style>
  <w:style w:type="character" w:customStyle="1" w:styleId="z-FinaldelformularioCar1">
    <w:name w:val="z-Final del formulario Car1"/>
    <w:basedOn w:val="Fuentedeprrafopredeter"/>
    <w:link w:val="z-Finaldelformulario"/>
    <w:uiPriority w:val="99"/>
    <w:semiHidden/>
    <w:rsid w:val="00F46953"/>
    <w:rPr>
      <w:rFonts w:ascii="Arial" w:hAnsi="Arial" w:cs="Arial"/>
      <w:vanish/>
      <w:sz w:val="16"/>
      <w:szCs w:val="16"/>
      <w:lang w:val="es-ES" w:eastAsia="en-US"/>
    </w:rPr>
  </w:style>
  <w:style w:type="table" w:customStyle="1" w:styleId="Sombreadomedio2-nfasis5111">
    <w:name w:val="Sombreado medio 2 - Énfasis 5111"/>
    <w:basedOn w:val="Tablanormal"/>
    <w:next w:val="Sombreadomedio2-nfasis5"/>
    <w:uiPriority w:val="64"/>
    <w:rsid w:val="00F46953"/>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clara-nfasis5111">
    <w:name w:val="Cuadrícula clara - Énfasis 5111"/>
    <w:basedOn w:val="Tablanormal"/>
    <w:next w:val="Cuadrculaclara-nfasis5"/>
    <w:uiPriority w:val="62"/>
    <w:rsid w:val="00F46953"/>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1ai1">
    <w:name w:val="1 / a / i1"/>
    <w:basedOn w:val="Sinlista"/>
    <w:next w:val="1ai"/>
    <w:rsid w:val="00F46953"/>
    <w:pPr>
      <w:numPr>
        <w:numId w:val="25"/>
      </w:numPr>
    </w:pPr>
  </w:style>
  <w:style w:type="table" w:customStyle="1" w:styleId="Sombreadomedio2-nfasis51111">
    <w:name w:val="Sombreado medio 2 - Énfasis 51111"/>
    <w:basedOn w:val="Tablanormal"/>
    <w:next w:val="Sombreadomedio2-nfasis5"/>
    <w:uiPriority w:val="64"/>
    <w:rsid w:val="00F46953"/>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clara-nfasis51111">
    <w:name w:val="Cuadrícula clara - Énfasis 51111"/>
    <w:basedOn w:val="Tablanormal"/>
    <w:next w:val="Cuadrculaclara-nfasis5"/>
    <w:uiPriority w:val="62"/>
    <w:rsid w:val="00F46953"/>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ombreadomedio2-nfasis511111">
    <w:name w:val="Sombreado medio 2 - Énfasis 511111"/>
    <w:basedOn w:val="Tablanormal"/>
    <w:next w:val="Sombreadomedio2-nfasis5"/>
    <w:uiPriority w:val="64"/>
    <w:rsid w:val="00F46953"/>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clara-nfasis511111">
    <w:name w:val="Cuadrícula clara - Énfasis 511111"/>
    <w:basedOn w:val="Tablanormal"/>
    <w:next w:val="Cuadrculaclara-nfasis5"/>
    <w:uiPriority w:val="62"/>
    <w:rsid w:val="00F46953"/>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BasicParagraph">
    <w:name w:val="[Basic Paragraph]"/>
    <w:basedOn w:val="Normal"/>
    <w:uiPriority w:val="99"/>
    <w:rsid w:val="00F46953"/>
    <w:pPr>
      <w:autoSpaceDE w:val="0"/>
      <w:autoSpaceDN w:val="0"/>
      <w:adjustRightInd w:val="0"/>
      <w:spacing w:line="288" w:lineRule="auto"/>
      <w:textAlignment w:val="center"/>
    </w:pPr>
    <w:rPr>
      <w:rFonts w:ascii="Times New Roman" w:hAnsi="Times New Roman"/>
      <w:color w:val="000000"/>
      <w:sz w:val="24"/>
      <w:szCs w:val="24"/>
      <w:lang w:val="en-US" w:eastAsia="es-PY"/>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diagramLayout" Target="diagrams/layout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diagramData" Target="diagrams/data1.xml"/><Relationship Id="rId33" Type="http://schemas.openxmlformats.org/officeDocument/2006/relationships/diagramData" Target="diagrams/data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5.xml"/><Relationship Id="rId29"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diagramColors" Target="diagrams/colors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diagramColors" Target="diagrams/colors1.xml"/><Relationship Id="rId36" Type="http://schemas.openxmlformats.org/officeDocument/2006/relationships/diagramColors" Target="diagrams/colors3.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diagramQuickStyle" Target="diagrams/quickStyle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diagramQuickStyle" Target="diagrams/quickStyle1.xml"/><Relationship Id="rId30" Type="http://schemas.openxmlformats.org/officeDocument/2006/relationships/diagramLayout" Target="diagrams/layout2.xml"/><Relationship Id="rId35" Type="http://schemas.openxmlformats.org/officeDocument/2006/relationships/diagramQuickStyle" Target="diagrams/quickStyle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5DA3EA-5F75-42AF-9B0A-441622D512D7}"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s-PY"/>
        </a:p>
      </dgm:t>
    </dgm:pt>
    <dgm:pt modelId="{29E25A79-E4B4-429E-A6C2-CEF7AACEAA2A}">
      <dgm:prSet phldrT="[Texto]" custT="1"/>
      <dgm:spPr/>
      <dgm:t>
        <a:bodyPr/>
        <a:lstStyle/>
        <a:p>
          <a:r>
            <a:rPr lang="es-PY" sz="900" b="1">
              <a:latin typeface="Arial Narrow" pitchFamily="34" charset="0"/>
            </a:rPr>
            <a:t>Paso 1</a:t>
          </a:r>
        </a:p>
        <a:p>
          <a:r>
            <a:rPr lang="es-PY" sz="900" b="1">
              <a:latin typeface="Arial Narrow" pitchFamily="34" charset="0"/>
            </a:rPr>
            <a:t>Prelectura o preaudición</a:t>
          </a:r>
        </a:p>
      </dgm:t>
    </dgm:pt>
    <dgm:pt modelId="{E2B41843-9B79-4B7D-993D-B69444EA70DD}" type="parTrans" cxnId="{0CE950B4-AC4E-4969-AD70-11AB78C66B25}">
      <dgm:prSet/>
      <dgm:spPr/>
      <dgm:t>
        <a:bodyPr/>
        <a:lstStyle/>
        <a:p>
          <a:endParaRPr lang="es-PY" sz="900">
            <a:latin typeface="Arial Narrow" pitchFamily="34" charset="0"/>
          </a:endParaRPr>
        </a:p>
      </dgm:t>
    </dgm:pt>
    <dgm:pt modelId="{7ACF5DB4-BB9E-4C2E-90FF-994F4EAC1954}" type="sibTrans" cxnId="{0CE950B4-AC4E-4969-AD70-11AB78C66B25}">
      <dgm:prSet/>
      <dgm:spPr/>
      <dgm:t>
        <a:bodyPr/>
        <a:lstStyle/>
        <a:p>
          <a:endParaRPr lang="es-PY" sz="900">
            <a:latin typeface="Arial Narrow" pitchFamily="34" charset="0"/>
          </a:endParaRPr>
        </a:p>
      </dgm:t>
    </dgm:pt>
    <dgm:pt modelId="{98E5D6F3-D52F-48D7-A0AD-575E8550FA04}">
      <dgm:prSet phldrT="[Texto]" custT="1"/>
      <dgm:spPr>
        <a:solidFill>
          <a:schemeClr val="accent1">
            <a:lumMod val="20000"/>
            <a:lumOff val="80000"/>
            <a:alpha val="90000"/>
          </a:schemeClr>
        </a:solidFill>
      </dgm:spPr>
      <dgm:t>
        <a:bodyPr/>
        <a:lstStyle/>
        <a:p>
          <a:r>
            <a:rPr lang="es-PY" sz="900">
              <a:latin typeface="Arial Narrow" pitchFamily="34" charset="0"/>
            </a:rPr>
            <a:t>Activación de conocimientos previos en relación con el contenido o el tipo de texto.</a:t>
          </a:r>
        </a:p>
      </dgm:t>
    </dgm:pt>
    <dgm:pt modelId="{DA045C1C-7009-49AC-89C4-B669048F0104}" type="parTrans" cxnId="{C8FF442A-89DD-409C-A5E0-FD7E00131E7C}">
      <dgm:prSet/>
      <dgm:spPr/>
      <dgm:t>
        <a:bodyPr/>
        <a:lstStyle/>
        <a:p>
          <a:endParaRPr lang="es-PY" sz="900">
            <a:latin typeface="Arial Narrow" pitchFamily="34" charset="0"/>
          </a:endParaRPr>
        </a:p>
      </dgm:t>
    </dgm:pt>
    <dgm:pt modelId="{BE24C2E7-D854-4A6C-8790-12A3E35DD3B1}" type="sibTrans" cxnId="{C8FF442A-89DD-409C-A5E0-FD7E00131E7C}">
      <dgm:prSet/>
      <dgm:spPr/>
      <dgm:t>
        <a:bodyPr/>
        <a:lstStyle/>
        <a:p>
          <a:endParaRPr lang="es-PY" sz="900">
            <a:latin typeface="Arial Narrow" pitchFamily="34" charset="0"/>
          </a:endParaRPr>
        </a:p>
      </dgm:t>
    </dgm:pt>
    <dgm:pt modelId="{995AFE1A-7E93-4185-9375-6D14D9725F9E}">
      <dgm:prSet phldrT="[Texto]" custT="1"/>
      <dgm:spPr/>
      <dgm:t>
        <a:bodyPr/>
        <a:lstStyle/>
        <a:p>
          <a:r>
            <a:rPr lang="es-PY" sz="900" b="1">
              <a:latin typeface="Arial Narrow" pitchFamily="34" charset="0"/>
            </a:rPr>
            <a:t>Paso 2</a:t>
          </a:r>
        </a:p>
        <a:p>
          <a:r>
            <a:rPr lang="es-PY" sz="900" b="1">
              <a:latin typeface="Arial Narrow" pitchFamily="34" charset="0"/>
            </a:rPr>
            <a:t>Lectura o audición</a:t>
          </a:r>
        </a:p>
      </dgm:t>
    </dgm:pt>
    <dgm:pt modelId="{666264DF-F95A-465A-AE96-F1A1580128A5}" type="parTrans" cxnId="{EB58B767-B4D1-4C30-86AF-D0E34718E8B1}">
      <dgm:prSet/>
      <dgm:spPr/>
      <dgm:t>
        <a:bodyPr/>
        <a:lstStyle/>
        <a:p>
          <a:endParaRPr lang="es-PY" sz="900">
            <a:latin typeface="Arial Narrow" pitchFamily="34" charset="0"/>
          </a:endParaRPr>
        </a:p>
      </dgm:t>
    </dgm:pt>
    <dgm:pt modelId="{BA1F5A09-824E-4784-AF5A-200FAA1BF222}" type="sibTrans" cxnId="{EB58B767-B4D1-4C30-86AF-D0E34718E8B1}">
      <dgm:prSet/>
      <dgm:spPr/>
      <dgm:t>
        <a:bodyPr/>
        <a:lstStyle/>
        <a:p>
          <a:endParaRPr lang="es-PY" sz="900">
            <a:latin typeface="Arial Narrow" pitchFamily="34" charset="0"/>
          </a:endParaRPr>
        </a:p>
      </dgm:t>
    </dgm:pt>
    <dgm:pt modelId="{695BA472-519C-4CF7-9384-3EE109C9EDD3}">
      <dgm:prSet phldrT="[Texto]" custT="1"/>
      <dgm:spPr>
        <a:solidFill>
          <a:schemeClr val="accent1">
            <a:lumMod val="20000"/>
            <a:lumOff val="80000"/>
            <a:alpha val="90000"/>
          </a:schemeClr>
        </a:solidFill>
      </dgm:spPr>
      <dgm:t>
        <a:bodyPr/>
        <a:lstStyle/>
        <a:p>
          <a:r>
            <a:rPr lang="es-PY" sz="900">
              <a:latin typeface="Arial Narrow" pitchFamily="34" charset="0"/>
            </a:rPr>
            <a:t>Inicio de la lectura o audicion del texto. </a:t>
          </a:r>
        </a:p>
      </dgm:t>
    </dgm:pt>
    <dgm:pt modelId="{F9BB7EA1-F131-4EE9-9730-8040DD001565}" type="parTrans" cxnId="{FA70C392-F780-476B-A940-CE20AF61BC5E}">
      <dgm:prSet/>
      <dgm:spPr/>
      <dgm:t>
        <a:bodyPr/>
        <a:lstStyle/>
        <a:p>
          <a:endParaRPr lang="es-PY" sz="900">
            <a:latin typeface="Arial Narrow" pitchFamily="34" charset="0"/>
          </a:endParaRPr>
        </a:p>
      </dgm:t>
    </dgm:pt>
    <dgm:pt modelId="{5AC30700-C517-47E4-AF93-FAB29BF5467E}" type="sibTrans" cxnId="{FA70C392-F780-476B-A940-CE20AF61BC5E}">
      <dgm:prSet/>
      <dgm:spPr/>
      <dgm:t>
        <a:bodyPr/>
        <a:lstStyle/>
        <a:p>
          <a:endParaRPr lang="es-PY" sz="900">
            <a:latin typeface="Arial Narrow" pitchFamily="34" charset="0"/>
          </a:endParaRPr>
        </a:p>
      </dgm:t>
    </dgm:pt>
    <dgm:pt modelId="{50E51150-557B-4F27-95CA-FC53346BD03D}">
      <dgm:prSet phldrT="[Texto]" custT="1"/>
      <dgm:spPr/>
      <dgm:t>
        <a:bodyPr/>
        <a:lstStyle/>
        <a:p>
          <a:r>
            <a:rPr lang="es-PY" sz="900" b="1">
              <a:latin typeface="Arial Narrow" pitchFamily="34" charset="0"/>
            </a:rPr>
            <a:t>Paso 3</a:t>
          </a:r>
        </a:p>
        <a:p>
          <a:r>
            <a:rPr lang="es-PY" sz="900" b="1">
              <a:latin typeface="Arial Narrow" pitchFamily="34" charset="0"/>
            </a:rPr>
            <a:t>Postlectura o postaudición</a:t>
          </a:r>
        </a:p>
      </dgm:t>
    </dgm:pt>
    <dgm:pt modelId="{2BBF6429-4C0E-427F-85B6-D8CC9E9AD9C9}" type="parTrans" cxnId="{978D3D40-58DA-4020-96F9-744E107EB95D}">
      <dgm:prSet/>
      <dgm:spPr/>
      <dgm:t>
        <a:bodyPr/>
        <a:lstStyle/>
        <a:p>
          <a:endParaRPr lang="es-PY" sz="900">
            <a:latin typeface="Arial Narrow" pitchFamily="34" charset="0"/>
          </a:endParaRPr>
        </a:p>
      </dgm:t>
    </dgm:pt>
    <dgm:pt modelId="{07419467-1774-4C02-8855-50529403A8E6}" type="sibTrans" cxnId="{978D3D40-58DA-4020-96F9-744E107EB95D}">
      <dgm:prSet/>
      <dgm:spPr/>
      <dgm:t>
        <a:bodyPr/>
        <a:lstStyle/>
        <a:p>
          <a:endParaRPr lang="es-PY" sz="900">
            <a:latin typeface="Arial Narrow" pitchFamily="34" charset="0"/>
          </a:endParaRPr>
        </a:p>
      </dgm:t>
    </dgm:pt>
    <dgm:pt modelId="{00666244-E5B0-4458-A57B-3A90603D17E2}">
      <dgm:prSet phldrT="[Texto]" custT="1"/>
      <dgm:spPr>
        <a:solidFill>
          <a:schemeClr val="accent1">
            <a:lumMod val="20000"/>
            <a:lumOff val="80000"/>
            <a:alpha val="90000"/>
          </a:schemeClr>
        </a:solidFill>
      </dgm:spPr>
      <dgm:t>
        <a:bodyPr/>
        <a:lstStyle/>
        <a:p>
          <a:r>
            <a:rPr lang="es-PY" sz="900">
              <a:latin typeface="Arial Narrow" pitchFamily="34" charset="0"/>
            </a:rPr>
            <a:t>Reflexión sobre los procesos seguidos.</a:t>
          </a:r>
        </a:p>
      </dgm:t>
    </dgm:pt>
    <dgm:pt modelId="{D635EF82-FB2A-4723-8CD9-81E3AFF2EB73}" type="parTrans" cxnId="{587C563C-83AD-4259-8CDC-E4B664C6C62E}">
      <dgm:prSet/>
      <dgm:spPr/>
      <dgm:t>
        <a:bodyPr/>
        <a:lstStyle/>
        <a:p>
          <a:endParaRPr lang="es-PY" sz="900">
            <a:latin typeface="Arial Narrow" pitchFamily="34" charset="0"/>
          </a:endParaRPr>
        </a:p>
      </dgm:t>
    </dgm:pt>
    <dgm:pt modelId="{75D5E259-7BF1-4AE1-89FD-8450F5CA45EC}" type="sibTrans" cxnId="{587C563C-83AD-4259-8CDC-E4B664C6C62E}">
      <dgm:prSet/>
      <dgm:spPr/>
      <dgm:t>
        <a:bodyPr/>
        <a:lstStyle/>
        <a:p>
          <a:endParaRPr lang="es-PY" sz="900">
            <a:latin typeface="Arial Narrow" pitchFamily="34" charset="0"/>
          </a:endParaRPr>
        </a:p>
      </dgm:t>
    </dgm:pt>
    <dgm:pt modelId="{37C6B3EE-E823-42FB-BC31-992901AA2A62}">
      <dgm:prSet phldrT="[Texto]" custT="1"/>
      <dgm:spPr>
        <a:solidFill>
          <a:schemeClr val="accent1">
            <a:lumMod val="20000"/>
            <a:lumOff val="80000"/>
            <a:alpha val="90000"/>
          </a:schemeClr>
        </a:solidFill>
      </dgm:spPr>
      <dgm:t>
        <a:bodyPr/>
        <a:lstStyle/>
        <a:p>
          <a:r>
            <a:rPr lang="es-PY" sz="900">
              <a:latin typeface="Arial Narrow" pitchFamily="34" charset="0"/>
            </a:rPr>
            <a:t>Predicción del contenido a partir de imágenes, palabras claves, el título, un refrán, etc.</a:t>
          </a:r>
        </a:p>
      </dgm:t>
    </dgm:pt>
    <dgm:pt modelId="{065DF53C-0C09-4D15-81D0-57660411F468}" type="parTrans" cxnId="{868F4A43-3AE2-4FD7-ABE5-2E0C947DE9CE}">
      <dgm:prSet/>
      <dgm:spPr/>
      <dgm:t>
        <a:bodyPr/>
        <a:lstStyle/>
        <a:p>
          <a:endParaRPr lang="es-PY" sz="900">
            <a:latin typeface="Arial Narrow" pitchFamily="34" charset="0"/>
          </a:endParaRPr>
        </a:p>
      </dgm:t>
    </dgm:pt>
    <dgm:pt modelId="{0C3BB224-5F16-4649-8A4B-BEE4EC463B8D}" type="sibTrans" cxnId="{868F4A43-3AE2-4FD7-ABE5-2E0C947DE9CE}">
      <dgm:prSet/>
      <dgm:spPr/>
      <dgm:t>
        <a:bodyPr/>
        <a:lstStyle/>
        <a:p>
          <a:endParaRPr lang="es-PY" sz="900">
            <a:latin typeface="Arial Narrow" pitchFamily="34" charset="0"/>
          </a:endParaRPr>
        </a:p>
      </dgm:t>
    </dgm:pt>
    <dgm:pt modelId="{047E8852-0464-4CD0-8D59-0EB6CB349DA9}">
      <dgm:prSet phldrT="[Texto]" custT="1"/>
      <dgm:spPr>
        <a:solidFill>
          <a:schemeClr val="accent1">
            <a:lumMod val="20000"/>
            <a:lumOff val="80000"/>
            <a:alpha val="90000"/>
          </a:schemeClr>
        </a:solidFill>
      </dgm:spPr>
      <dgm:t>
        <a:bodyPr/>
        <a:lstStyle/>
        <a:p>
          <a:r>
            <a:rPr lang="es-PY" sz="900">
              <a:latin typeface="Arial Narrow" pitchFamily="34" charset="0"/>
            </a:rPr>
            <a:t>Actividades que implican desafíos cognitivos en relación con el texto a ser leído.</a:t>
          </a:r>
        </a:p>
      </dgm:t>
    </dgm:pt>
    <dgm:pt modelId="{8916B0EA-D97D-41E9-9EFF-B36BB3B08C97}" type="parTrans" cxnId="{56B52454-5A37-476A-9690-06EE2ADF7B32}">
      <dgm:prSet/>
      <dgm:spPr/>
      <dgm:t>
        <a:bodyPr/>
        <a:lstStyle/>
        <a:p>
          <a:endParaRPr lang="es-PY" sz="900">
            <a:latin typeface="Arial Narrow" pitchFamily="34" charset="0"/>
          </a:endParaRPr>
        </a:p>
      </dgm:t>
    </dgm:pt>
    <dgm:pt modelId="{76EBB046-8B5C-4847-BB0D-33C66AAD84C9}" type="sibTrans" cxnId="{56B52454-5A37-476A-9690-06EE2ADF7B32}">
      <dgm:prSet/>
      <dgm:spPr/>
      <dgm:t>
        <a:bodyPr/>
        <a:lstStyle/>
        <a:p>
          <a:endParaRPr lang="es-PY" sz="900">
            <a:latin typeface="Arial Narrow" pitchFamily="34" charset="0"/>
          </a:endParaRPr>
        </a:p>
      </dgm:t>
    </dgm:pt>
    <dgm:pt modelId="{76BAE258-81CD-460E-AA34-7B33C9D6FEE0}">
      <dgm:prSet phldrT="[Texto]" custT="1"/>
      <dgm:spPr>
        <a:solidFill>
          <a:schemeClr val="accent1">
            <a:lumMod val="20000"/>
            <a:lumOff val="80000"/>
            <a:alpha val="90000"/>
          </a:schemeClr>
        </a:solidFill>
      </dgm:spPr>
      <dgm:t>
        <a:bodyPr/>
        <a:lstStyle/>
        <a:p>
          <a:r>
            <a:rPr lang="es-PY" sz="900">
              <a:latin typeface="Arial Narrow" pitchFamily="34" charset="0"/>
            </a:rPr>
            <a:t>Actividades que permiten involucrar al estudiante, comprometerlo.</a:t>
          </a:r>
        </a:p>
      </dgm:t>
    </dgm:pt>
    <dgm:pt modelId="{D19053DA-B972-4478-9336-84514437142E}" type="parTrans" cxnId="{91024CB8-89E8-4224-AFF7-DD69445C89D3}">
      <dgm:prSet/>
      <dgm:spPr/>
      <dgm:t>
        <a:bodyPr/>
        <a:lstStyle/>
        <a:p>
          <a:endParaRPr lang="es-PY" sz="900">
            <a:latin typeface="Arial Narrow" pitchFamily="34" charset="0"/>
          </a:endParaRPr>
        </a:p>
      </dgm:t>
    </dgm:pt>
    <dgm:pt modelId="{8A1F7087-5D61-4B58-8967-66BF2A86A964}" type="sibTrans" cxnId="{91024CB8-89E8-4224-AFF7-DD69445C89D3}">
      <dgm:prSet/>
      <dgm:spPr/>
      <dgm:t>
        <a:bodyPr/>
        <a:lstStyle/>
        <a:p>
          <a:endParaRPr lang="es-PY" sz="900">
            <a:latin typeface="Arial Narrow" pitchFamily="34" charset="0"/>
          </a:endParaRPr>
        </a:p>
      </dgm:t>
    </dgm:pt>
    <dgm:pt modelId="{ACA8804B-93F0-4392-862A-8A0D5931EB6D}">
      <dgm:prSet phldrT="[Texto]" custT="1"/>
      <dgm:spPr>
        <a:solidFill>
          <a:schemeClr val="accent1">
            <a:lumMod val="20000"/>
            <a:lumOff val="80000"/>
            <a:alpha val="90000"/>
          </a:schemeClr>
        </a:solidFill>
      </dgm:spPr>
      <dgm:t>
        <a:bodyPr/>
        <a:lstStyle/>
        <a:p>
          <a:r>
            <a:rPr lang="es-PY" sz="900">
              <a:latin typeface="Arial Narrow" pitchFamily="34" charset="0"/>
            </a:rPr>
            <a:t>Evocación o mención de informaciones que son necesarias para la comprensión del texto.</a:t>
          </a:r>
        </a:p>
      </dgm:t>
    </dgm:pt>
    <dgm:pt modelId="{2A9A58EE-9010-4251-9D9C-764C90E3F0CC}" type="parTrans" cxnId="{BB898DB9-39AC-468A-B9F7-34879AB6EB41}">
      <dgm:prSet/>
      <dgm:spPr/>
      <dgm:t>
        <a:bodyPr/>
        <a:lstStyle/>
        <a:p>
          <a:endParaRPr lang="es-PY" sz="900">
            <a:latin typeface="Arial Narrow" pitchFamily="34" charset="0"/>
          </a:endParaRPr>
        </a:p>
      </dgm:t>
    </dgm:pt>
    <dgm:pt modelId="{9D50CCFF-C5A7-40B7-B132-D177A556DFE6}" type="sibTrans" cxnId="{BB898DB9-39AC-468A-B9F7-34879AB6EB41}">
      <dgm:prSet/>
      <dgm:spPr/>
      <dgm:t>
        <a:bodyPr/>
        <a:lstStyle/>
        <a:p>
          <a:endParaRPr lang="es-PY" sz="900">
            <a:latin typeface="Arial Narrow" pitchFamily="34" charset="0"/>
          </a:endParaRPr>
        </a:p>
      </dgm:t>
    </dgm:pt>
    <dgm:pt modelId="{BDD4EC54-A394-4E7F-9CD4-06EA3843E346}">
      <dgm:prSet phldrT="[Texto]" custT="1"/>
      <dgm:spPr>
        <a:solidFill>
          <a:schemeClr val="accent1">
            <a:lumMod val="20000"/>
            <a:lumOff val="80000"/>
            <a:alpha val="90000"/>
          </a:schemeClr>
        </a:solidFill>
      </dgm:spPr>
      <dgm:t>
        <a:bodyPr/>
        <a:lstStyle/>
        <a:p>
          <a:r>
            <a:rPr lang="es-PY" sz="900">
              <a:latin typeface="Arial Narrow" pitchFamily="34" charset="0"/>
            </a:rPr>
            <a:t>Resolución de ejercicios de comprensión que abarquen los niveles literal, inferencial y apreciativo.</a:t>
          </a:r>
        </a:p>
      </dgm:t>
    </dgm:pt>
    <dgm:pt modelId="{69C8109D-0EEB-4AAD-8586-E2FA0F99E5C0}" type="parTrans" cxnId="{94144CAD-4D15-48CE-8DEA-A85E4EA051F5}">
      <dgm:prSet/>
      <dgm:spPr/>
      <dgm:t>
        <a:bodyPr/>
        <a:lstStyle/>
        <a:p>
          <a:endParaRPr lang="es-PY" sz="900">
            <a:latin typeface="Arial Narrow" pitchFamily="34" charset="0"/>
          </a:endParaRPr>
        </a:p>
      </dgm:t>
    </dgm:pt>
    <dgm:pt modelId="{D6B75FD3-C132-4257-9736-212B2FE71ABA}" type="sibTrans" cxnId="{94144CAD-4D15-48CE-8DEA-A85E4EA051F5}">
      <dgm:prSet/>
      <dgm:spPr/>
      <dgm:t>
        <a:bodyPr/>
        <a:lstStyle/>
        <a:p>
          <a:endParaRPr lang="es-PY" sz="900">
            <a:latin typeface="Arial Narrow" pitchFamily="34" charset="0"/>
          </a:endParaRPr>
        </a:p>
      </dgm:t>
    </dgm:pt>
    <dgm:pt modelId="{73E9BC44-83B6-415E-B967-6CE6422907BA}">
      <dgm:prSet phldrT="[Texto]" custT="1"/>
      <dgm:spPr>
        <a:solidFill>
          <a:schemeClr val="accent1">
            <a:lumMod val="20000"/>
            <a:lumOff val="80000"/>
            <a:alpha val="90000"/>
          </a:schemeClr>
        </a:solidFill>
      </dgm:spPr>
      <dgm:t>
        <a:bodyPr/>
        <a:lstStyle/>
        <a:p>
          <a:r>
            <a:rPr lang="es-PY" sz="900">
              <a:latin typeface="Arial Narrow" pitchFamily="34" charset="0"/>
            </a:rPr>
            <a:t>Ejercicio de enriquecimiento léxico, además del análisis de las ideas.</a:t>
          </a:r>
        </a:p>
      </dgm:t>
    </dgm:pt>
    <dgm:pt modelId="{9A19415D-9941-41F4-AA83-26DE9DFFF685}" type="parTrans" cxnId="{2C9E8C81-B212-4BA0-B925-3F6E0AFBE697}">
      <dgm:prSet/>
      <dgm:spPr/>
      <dgm:t>
        <a:bodyPr/>
        <a:lstStyle/>
        <a:p>
          <a:endParaRPr lang="es-PY" sz="900">
            <a:latin typeface="Arial Narrow" pitchFamily="34" charset="0"/>
          </a:endParaRPr>
        </a:p>
      </dgm:t>
    </dgm:pt>
    <dgm:pt modelId="{318B1C98-7B24-46C9-A78D-22591545223F}" type="sibTrans" cxnId="{2C9E8C81-B212-4BA0-B925-3F6E0AFBE697}">
      <dgm:prSet/>
      <dgm:spPr/>
      <dgm:t>
        <a:bodyPr/>
        <a:lstStyle/>
        <a:p>
          <a:endParaRPr lang="es-PY" sz="900">
            <a:latin typeface="Arial Narrow" pitchFamily="34" charset="0"/>
          </a:endParaRPr>
        </a:p>
      </dgm:t>
    </dgm:pt>
    <dgm:pt modelId="{0BE223FA-6AA6-48BF-9469-BBA5429546B2}">
      <dgm:prSet phldrT="[Texto]" custT="1"/>
      <dgm:spPr>
        <a:solidFill>
          <a:schemeClr val="accent1">
            <a:lumMod val="20000"/>
            <a:lumOff val="80000"/>
            <a:alpha val="90000"/>
          </a:schemeClr>
        </a:solidFill>
      </dgm:spPr>
      <dgm:t>
        <a:bodyPr/>
        <a:lstStyle/>
        <a:p>
          <a:r>
            <a:rPr lang="es-PY" sz="900">
              <a:latin typeface="Arial Narrow" pitchFamily="34" charset="0"/>
            </a:rPr>
            <a:t>Análisis del tipo de texto y sus características.</a:t>
          </a:r>
        </a:p>
      </dgm:t>
    </dgm:pt>
    <dgm:pt modelId="{99AB492D-54E7-49ED-980F-CFC46E1832FC}" type="parTrans" cxnId="{797C266D-B2FD-40F7-BFCE-E94DBAD60E38}">
      <dgm:prSet/>
      <dgm:spPr/>
      <dgm:t>
        <a:bodyPr/>
        <a:lstStyle/>
        <a:p>
          <a:endParaRPr lang="es-PY" sz="900">
            <a:latin typeface="Arial Narrow" pitchFamily="34" charset="0"/>
          </a:endParaRPr>
        </a:p>
      </dgm:t>
    </dgm:pt>
    <dgm:pt modelId="{7FFE5874-4077-416E-B034-84245133AFF4}" type="sibTrans" cxnId="{797C266D-B2FD-40F7-BFCE-E94DBAD60E38}">
      <dgm:prSet/>
      <dgm:spPr/>
      <dgm:t>
        <a:bodyPr/>
        <a:lstStyle/>
        <a:p>
          <a:endParaRPr lang="es-PY" sz="900">
            <a:latin typeface="Arial Narrow" pitchFamily="34" charset="0"/>
          </a:endParaRPr>
        </a:p>
      </dgm:t>
    </dgm:pt>
    <dgm:pt modelId="{9DF77175-7975-4B56-A398-60AC332FC5C5}">
      <dgm:prSet phldrT="[Texto]" custT="1"/>
      <dgm:spPr>
        <a:solidFill>
          <a:schemeClr val="accent1">
            <a:lumMod val="20000"/>
            <a:lumOff val="80000"/>
            <a:alpha val="90000"/>
          </a:schemeClr>
        </a:solidFill>
      </dgm:spPr>
      <dgm:t>
        <a:bodyPr/>
        <a:lstStyle/>
        <a:p>
          <a:r>
            <a:rPr lang="es-PY" sz="900">
              <a:latin typeface="Arial Narrow" pitchFamily="34" charset="0"/>
            </a:rPr>
            <a:t>Aclaración de dudas.</a:t>
          </a:r>
        </a:p>
      </dgm:t>
    </dgm:pt>
    <dgm:pt modelId="{0F7589E6-0E8B-4CDC-BD7A-7F19F4A233AE}" type="parTrans" cxnId="{00D16979-5879-4257-9FE1-4D43EAAD24B5}">
      <dgm:prSet/>
      <dgm:spPr/>
      <dgm:t>
        <a:bodyPr/>
        <a:lstStyle/>
        <a:p>
          <a:endParaRPr lang="es-PY" sz="900">
            <a:latin typeface="Arial Narrow" pitchFamily="34" charset="0"/>
          </a:endParaRPr>
        </a:p>
      </dgm:t>
    </dgm:pt>
    <dgm:pt modelId="{236FE6E6-8AD4-4A9B-A458-F327D2442196}" type="sibTrans" cxnId="{00D16979-5879-4257-9FE1-4D43EAAD24B5}">
      <dgm:prSet/>
      <dgm:spPr/>
      <dgm:t>
        <a:bodyPr/>
        <a:lstStyle/>
        <a:p>
          <a:endParaRPr lang="es-PY" sz="900">
            <a:latin typeface="Arial Narrow" pitchFamily="34" charset="0"/>
          </a:endParaRPr>
        </a:p>
      </dgm:t>
    </dgm:pt>
    <dgm:pt modelId="{9D753468-58E0-49BD-8732-4A54308A47D6}">
      <dgm:prSet phldrT="[Texto]" custT="1"/>
      <dgm:spPr>
        <a:solidFill>
          <a:schemeClr val="accent1">
            <a:lumMod val="20000"/>
            <a:lumOff val="80000"/>
            <a:alpha val="90000"/>
          </a:schemeClr>
        </a:solidFill>
      </dgm:spPr>
      <dgm:t>
        <a:bodyPr/>
        <a:lstStyle/>
        <a:p>
          <a:r>
            <a:rPr lang="es-PY" sz="900">
              <a:latin typeface="Arial Narrow" pitchFamily="34" charset="0"/>
            </a:rPr>
            <a:t>Inicio del proceso de producción con base en  el texto analizado, o a partir de algunas de las ideas analizadas o discutidas.</a:t>
          </a:r>
        </a:p>
      </dgm:t>
    </dgm:pt>
    <dgm:pt modelId="{BB5D698E-2723-4871-B73E-C4D73C53C9DB}" type="parTrans" cxnId="{2FEB33E6-CC01-46AA-B349-2572E97B40FC}">
      <dgm:prSet/>
      <dgm:spPr/>
      <dgm:t>
        <a:bodyPr/>
        <a:lstStyle/>
        <a:p>
          <a:endParaRPr lang="es-PY" sz="900">
            <a:latin typeface="Arial Narrow" pitchFamily="34" charset="0"/>
          </a:endParaRPr>
        </a:p>
      </dgm:t>
    </dgm:pt>
    <dgm:pt modelId="{119383F3-BC98-416D-BA92-03E0FB7DC41C}" type="sibTrans" cxnId="{2FEB33E6-CC01-46AA-B349-2572E97B40FC}">
      <dgm:prSet/>
      <dgm:spPr/>
      <dgm:t>
        <a:bodyPr/>
        <a:lstStyle/>
        <a:p>
          <a:endParaRPr lang="es-PY" sz="900">
            <a:latin typeface="Arial Narrow" pitchFamily="34" charset="0"/>
          </a:endParaRPr>
        </a:p>
      </dgm:t>
    </dgm:pt>
    <dgm:pt modelId="{4AC44A7E-9666-4434-8C64-F071645D4BF6}">
      <dgm:prSet phldrT="[Texto]" custT="1"/>
      <dgm:spPr>
        <a:solidFill>
          <a:schemeClr val="accent1">
            <a:lumMod val="20000"/>
            <a:lumOff val="80000"/>
            <a:alpha val="90000"/>
          </a:schemeClr>
        </a:solidFill>
      </dgm:spPr>
      <dgm:t>
        <a:bodyPr/>
        <a:lstStyle/>
        <a:p>
          <a:r>
            <a:rPr lang="es-PY" sz="900">
              <a:latin typeface="Arial Narrow" pitchFamily="34" charset="0"/>
            </a:rPr>
            <a:t>Cierre del proceso de la lectura. Conclusiones finales.</a:t>
          </a:r>
        </a:p>
      </dgm:t>
    </dgm:pt>
    <dgm:pt modelId="{F472129E-6D8C-4035-A3CA-E024BADBB445}" type="parTrans" cxnId="{5BB0EC0F-F21A-4F29-9CB4-A28191C80828}">
      <dgm:prSet/>
      <dgm:spPr/>
      <dgm:t>
        <a:bodyPr/>
        <a:lstStyle/>
        <a:p>
          <a:endParaRPr lang="es-PY" sz="900">
            <a:latin typeface="Arial Narrow" pitchFamily="34" charset="0"/>
          </a:endParaRPr>
        </a:p>
      </dgm:t>
    </dgm:pt>
    <dgm:pt modelId="{11DC5517-D67D-4647-8CE8-F510117519D6}" type="sibTrans" cxnId="{5BB0EC0F-F21A-4F29-9CB4-A28191C80828}">
      <dgm:prSet/>
      <dgm:spPr/>
      <dgm:t>
        <a:bodyPr/>
        <a:lstStyle/>
        <a:p>
          <a:endParaRPr lang="es-PY" sz="900">
            <a:latin typeface="Arial Narrow" pitchFamily="34" charset="0"/>
          </a:endParaRPr>
        </a:p>
      </dgm:t>
    </dgm:pt>
    <dgm:pt modelId="{D150C186-AB78-48D1-814E-6D6BB29E9068}">
      <dgm:prSet phldrT="[Texto]" custT="1"/>
      <dgm:spPr>
        <a:solidFill>
          <a:schemeClr val="accent1">
            <a:lumMod val="20000"/>
            <a:lumOff val="80000"/>
            <a:alpha val="90000"/>
          </a:schemeClr>
        </a:solidFill>
      </dgm:spPr>
      <dgm:t>
        <a:bodyPr/>
        <a:lstStyle/>
        <a:p>
          <a:r>
            <a:rPr lang="es-PY" sz="900">
              <a:latin typeface="Arial Narrow" pitchFamily="34" charset="0"/>
            </a:rPr>
            <a:t>Conclusiones parciales sobre los aspectos más importantes del texto.</a:t>
          </a:r>
        </a:p>
      </dgm:t>
    </dgm:pt>
    <dgm:pt modelId="{AE50FCD7-7D22-45BA-B54C-BDFDB4749896}" type="parTrans" cxnId="{9BB382AA-D8A3-4948-87FC-E45F8486889A}">
      <dgm:prSet/>
      <dgm:spPr/>
      <dgm:t>
        <a:bodyPr/>
        <a:lstStyle/>
        <a:p>
          <a:endParaRPr lang="es-PY" sz="900">
            <a:latin typeface="Arial Narrow" pitchFamily="34" charset="0"/>
          </a:endParaRPr>
        </a:p>
      </dgm:t>
    </dgm:pt>
    <dgm:pt modelId="{4B69DB25-AEE4-496C-BFAA-DE672A0247E8}" type="sibTrans" cxnId="{9BB382AA-D8A3-4948-87FC-E45F8486889A}">
      <dgm:prSet/>
      <dgm:spPr/>
      <dgm:t>
        <a:bodyPr/>
        <a:lstStyle/>
        <a:p>
          <a:endParaRPr lang="es-PY" sz="900">
            <a:latin typeface="Arial Narrow" pitchFamily="34" charset="0"/>
          </a:endParaRPr>
        </a:p>
      </dgm:t>
    </dgm:pt>
    <dgm:pt modelId="{DDECF84A-5DE5-4722-9D83-510C52E0C5CB}" type="pres">
      <dgm:prSet presAssocID="{E55DA3EA-5F75-42AF-9B0A-441622D512D7}" presName="linearFlow" presStyleCnt="0">
        <dgm:presLayoutVars>
          <dgm:dir/>
          <dgm:animLvl val="lvl"/>
          <dgm:resizeHandles val="exact"/>
        </dgm:presLayoutVars>
      </dgm:prSet>
      <dgm:spPr/>
      <dgm:t>
        <a:bodyPr/>
        <a:lstStyle/>
        <a:p>
          <a:endParaRPr lang="es-PY"/>
        </a:p>
      </dgm:t>
    </dgm:pt>
    <dgm:pt modelId="{AF46495A-2578-4A4D-AB07-5E13822ECAF3}" type="pres">
      <dgm:prSet presAssocID="{29E25A79-E4B4-429E-A6C2-CEF7AACEAA2A}" presName="composite" presStyleCnt="0"/>
      <dgm:spPr/>
    </dgm:pt>
    <dgm:pt modelId="{DE69BF32-BEB2-4019-AE7D-C2328AB539FB}" type="pres">
      <dgm:prSet presAssocID="{29E25A79-E4B4-429E-A6C2-CEF7AACEAA2A}" presName="parentText" presStyleLbl="alignNode1" presStyleIdx="0" presStyleCnt="3">
        <dgm:presLayoutVars>
          <dgm:chMax val="1"/>
          <dgm:bulletEnabled val="1"/>
        </dgm:presLayoutVars>
      </dgm:prSet>
      <dgm:spPr/>
      <dgm:t>
        <a:bodyPr/>
        <a:lstStyle/>
        <a:p>
          <a:endParaRPr lang="es-PY"/>
        </a:p>
      </dgm:t>
    </dgm:pt>
    <dgm:pt modelId="{E88B935F-8FDB-466D-8ACC-4BF2E1E9ECB4}" type="pres">
      <dgm:prSet presAssocID="{29E25A79-E4B4-429E-A6C2-CEF7AACEAA2A}" presName="descendantText" presStyleLbl="alignAcc1" presStyleIdx="0" presStyleCnt="3" custScaleY="100000" custLinFactNeighborY="0">
        <dgm:presLayoutVars>
          <dgm:bulletEnabled val="1"/>
        </dgm:presLayoutVars>
      </dgm:prSet>
      <dgm:spPr/>
      <dgm:t>
        <a:bodyPr/>
        <a:lstStyle/>
        <a:p>
          <a:endParaRPr lang="es-PY"/>
        </a:p>
      </dgm:t>
    </dgm:pt>
    <dgm:pt modelId="{32AA9C31-A6C2-4013-9C89-F8E032697DFC}" type="pres">
      <dgm:prSet presAssocID="{7ACF5DB4-BB9E-4C2E-90FF-994F4EAC1954}" presName="sp" presStyleCnt="0"/>
      <dgm:spPr/>
    </dgm:pt>
    <dgm:pt modelId="{540B5D76-08A5-47FD-990B-BB382E8B9394}" type="pres">
      <dgm:prSet presAssocID="{995AFE1A-7E93-4185-9375-6D14D9725F9E}" presName="composite" presStyleCnt="0"/>
      <dgm:spPr/>
    </dgm:pt>
    <dgm:pt modelId="{8C816B9B-D2C4-4FAE-9133-F8A338A963CB}" type="pres">
      <dgm:prSet presAssocID="{995AFE1A-7E93-4185-9375-6D14D9725F9E}" presName="parentText" presStyleLbl="alignNode1" presStyleIdx="1" presStyleCnt="3">
        <dgm:presLayoutVars>
          <dgm:chMax val="1"/>
          <dgm:bulletEnabled val="1"/>
        </dgm:presLayoutVars>
      </dgm:prSet>
      <dgm:spPr/>
      <dgm:t>
        <a:bodyPr/>
        <a:lstStyle/>
        <a:p>
          <a:endParaRPr lang="es-PY"/>
        </a:p>
      </dgm:t>
    </dgm:pt>
    <dgm:pt modelId="{5E0060E5-7249-421F-A709-03EB9F5E46E9}" type="pres">
      <dgm:prSet presAssocID="{995AFE1A-7E93-4185-9375-6D14D9725F9E}" presName="descendantText" presStyleLbl="alignAcc1" presStyleIdx="1" presStyleCnt="3" custLinFactNeighborY="-12378">
        <dgm:presLayoutVars>
          <dgm:bulletEnabled val="1"/>
        </dgm:presLayoutVars>
      </dgm:prSet>
      <dgm:spPr/>
      <dgm:t>
        <a:bodyPr/>
        <a:lstStyle/>
        <a:p>
          <a:endParaRPr lang="es-PY"/>
        </a:p>
      </dgm:t>
    </dgm:pt>
    <dgm:pt modelId="{1B5CC3CB-E289-4868-AD78-314F527FF4D1}" type="pres">
      <dgm:prSet presAssocID="{BA1F5A09-824E-4784-AF5A-200FAA1BF222}" presName="sp" presStyleCnt="0"/>
      <dgm:spPr/>
    </dgm:pt>
    <dgm:pt modelId="{2F309C08-7F72-412C-AC1C-7321B1C0F7B7}" type="pres">
      <dgm:prSet presAssocID="{50E51150-557B-4F27-95CA-FC53346BD03D}" presName="composite" presStyleCnt="0"/>
      <dgm:spPr/>
    </dgm:pt>
    <dgm:pt modelId="{07583EB6-F189-4429-BCD4-DC218AEEF826}" type="pres">
      <dgm:prSet presAssocID="{50E51150-557B-4F27-95CA-FC53346BD03D}" presName="parentText" presStyleLbl="alignNode1" presStyleIdx="2" presStyleCnt="3" custLinFactNeighborY="725">
        <dgm:presLayoutVars>
          <dgm:chMax val="1"/>
          <dgm:bulletEnabled val="1"/>
        </dgm:presLayoutVars>
      </dgm:prSet>
      <dgm:spPr/>
      <dgm:t>
        <a:bodyPr/>
        <a:lstStyle/>
        <a:p>
          <a:endParaRPr lang="es-PY"/>
        </a:p>
      </dgm:t>
    </dgm:pt>
    <dgm:pt modelId="{442A19A9-1797-4262-AF50-27667CEFA03D}" type="pres">
      <dgm:prSet presAssocID="{50E51150-557B-4F27-95CA-FC53346BD03D}" presName="descendantText" presStyleLbl="alignAcc1" presStyleIdx="2" presStyleCnt="3" custLinFactNeighborY="-6189">
        <dgm:presLayoutVars>
          <dgm:bulletEnabled val="1"/>
        </dgm:presLayoutVars>
      </dgm:prSet>
      <dgm:spPr/>
      <dgm:t>
        <a:bodyPr/>
        <a:lstStyle/>
        <a:p>
          <a:endParaRPr lang="es-PY"/>
        </a:p>
      </dgm:t>
    </dgm:pt>
  </dgm:ptLst>
  <dgm:cxnLst>
    <dgm:cxn modelId="{BB898DB9-39AC-468A-B9F7-34879AB6EB41}" srcId="{29E25A79-E4B4-429E-A6C2-CEF7AACEAA2A}" destId="{ACA8804B-93F0-4392-862A-8A0D5931EB6D}" srcOrd="4" destOrd="0" parTransId="{2A9A58EE-9010-4251-9D9C-764C90E3F0CC}" sibTransId="{9D50CCFF-C5A7-40B7-B132-D177A556DFE6}"/>
    <dgm:cxn modelId="{3FB5AC53-AF89-4E7F-A4F4-7E0B97ED1DEC}" type="presOf" srcId="{9D753468-58E0-49BD-8732-4A54308A47D6}" destId="{442A19A9-1797-4262-AF50-27667CEFA03D}" srcOrd="0" destOrd="3" presId="urn:microsoft.com/office/officeart/2005/8/layout/chevron2"/>
    <dgm:cxn modelId="{2CE69020-2C13-44B0-9E35-D41A223A95A4}" type="presOf" srcId="{D150C186-AB78-48D1-814E-6D6BB29E9068}" destId="{5E0060E5-7249-421F-A709-03EB9F5E46E9}" srcOrd="0" destOrd="4" presId="urn:microsoft.com/office/officeart/2005/8/layout/chevron2"/>
    <dgm:cxn modelId="{AE006E8A-DA79-41FC-A690-9653FFECC0C4}" type="presOf" srcId="{047E8852-0464-4CD0-8D59-0EB6CB349DA9}" destId="{E88B935F-8FDB-466D-8ACC-4BF2E1E9ECB4}" srcOrd="0" destOrd="2" presId="urn:microsoft.com/office/officeart/2005/8/layout/chevron2"/>
    <dgm:cxn modelId="{587C563C-83AD-4259-8CDC-E4B664C6C62E}" srcId="{50E51150-557B-4F27-95CA-FC53346BD03D}" destId="{00666244-E5B0-4458-A57B-3A90603D17E2}" srcOrd="0" destOrd="0" parTransId="{D635EF82-FB2A-4723-8CD9-81E3AFF2EB73}" sibTransId="{75D5E259-7BF1-4AE1-89FD-8450F5CA45EC}"/>
    <dgm:cxn modelId="{978D3D40-58DA-4020-96F9-744E107EB95D}" srcId="{E55DA3EA-5F75-42AF-9B0A-441622D512D7}" destId="{50E51150-557B-4F27-95CA-FC53346BD03D}" srcOrd="2" destOrd="0" parTransId="{2BBF6429-4C0E-427F-85B6-D8CC9E9AD9C9}" sibTransId="{07419467-1774-4C02-8855-50529403A8E6}"/>
    <dgm:cxn modelId="{94144CAD-4D15-48CE-8DEA-A85E4EA051F5}" srcId="{995AFE1A-7E93-4185-9375-6D14D9725F9E}" destId="{BDD4EC54-A394-4E7F-9CD4-06EA3843E346}" srcOrd="1" destOrd="0" parTransId="{69C8109D-0EEB-4AAD-8586-E2FA0F99E5C0}" sibTransId="{D6B75FD3-C132-4257-9736-212B2FE71ABA}"/>
    <dgm:cxn modelId="{D77A1078-E1C7-413B-8FAA-128192AE3CEF}" type="presOf" srcId="{695BA472-519C-4CF7-9384-3EE109C9EDD3}" destId="{5E0060E5-7249-421F-A709-03EB9F5E46E9}" srcOrd="0" destOrd="0" presId="urn:microsoft.com/office/officeart/2005/8/layout/chevron2"/>
    <dgm:cxn modelId="{00D16979-5879-4257-9FE1-4D43EAAD24B5}" srcId="{50E51150-557B-4F27-95CA-FC53346BD03D}" destId="{9DF77175-7975-4B56-A398-60AC332FC5C5}" srcOrd="1" destOrd="0" parTransId="{0F7589E6-0E8B-4CDC-BD7A-7F19F4A233AE}" sibTransId="{236FE6E6-8AD4-4A9B-A458-F327D2442196}"/>
    <dgm:cxn modelId="{01220EE5-D468-4619-BBD0-3571BB22CBAD}" type="presOf" srcId="{73E9BC44-83B6-415E-B967-6CE6422907BA}" destId="{5E0060E5-7249-421F-A709-03EB9F5E46E9}" srcOrd="0" destOrd="2" presId="urn:microsoft.com/office/officeart/2005/8/layout/chevron2"/>
    <dgm:cxn modelId="{532BBF67-FF93-4D4B-A485-F60A25E2D2B4}" type="presOf" srcId="{50E51150-557B-4F27-95CA-FC53346BD03D}" destId="{07583EB6-F189-4429-BCD4-DC218AEEF826}" srcOrd="0" destOrd="0" presId="urn:microsoft.com/office/officeart/2005/8/layout/chevron2"/>
    <dgm:cxn modelId="{517E97BE-CFAC-4E8C-9CAF-28B98D9E9B5D}" type="presOf" srcId="{E55DA3EA-5F75-42AF-9B0A-441622D512D7}" destId="{DDECF84A-5DE5-4722-9D83-510C52E0C5CB}" srcOrd="0" destOrd="0" presId="urn:microsoft.com/office/officeart/2005/8/layout/chevron2"/>
    <dgm:cxn modelId="{2BD9139A-04E4-47BF-8302-4E5928359120}" type="presOf" srcId="{4AC44A7E-9666-4434-8C64-F071645D4BF6}" destId="{442A19A9-1797-4262-AF50-27667CEFA03D}" srcOrd="0" destOrd="2" presId="urn:microsoft.com/office/officeart/2005/8/layout/chevron2"/>
    <dgm:cxn modelId="{EB58B767-B4D1-4C30-86AF-D0E34718E8B1}" srcId="{E55DA3EA-5F75-42AF-9B0A-441622D512D7}" destId="{995AFE1A-7E93-4185-9375-6D14D9725F9E}" srcOrd="1" destOrd="0" parTransId="{666264DF-F95A-465A-AE96-F1A1580128A5}" sibTransId="{BA1F5A09-824E-4784-AF5A-200FAA1BF222}"/>
    <dgm:cxn modelId="{91024CB8-89E8-4224-AFF7-DD69445C89D3}" srcId="{29E25A79-E4B4-429E-A6C2-CEF7AACEAA2A}" destId="{76BAE258-81CD-460E-AA34-7B33C9D6FEE0}" srcOrd="3" destOrd="0" parTransId="{D19053DA-B972-4478-9336-84514437142E}" sibTransId="{8A1F7087-5D61-4B58-8967-66BF2A86A964}"/>
    <dgm:cxn modelId="{5848EF34-6E5E-4533-9642-A2F9E0EB6447}" type="presOf" srcId="{98E5D6F3-D52F-48D7-A0AD-575E8550FA04}" destId="{E88B935F-8FDB-466D-8ACC-4BF2E1E9ECB4}" srcOrd="0" destOrd="0" presId="urn:microsoft.com/office/officeart/2005/8/layout/chevron2"/>
    <dgm:cxn modelId="{6C969F71-73FA-49FE-9A5C-BC169A30635A}" type="presOf" srcId="{76BAE258-81CD-460E-AA34-7B33C9D6FEE0}" destId="{E88B935F-8FDB-466D-8ACC-4BF2E1E9ECB4}" srcOrd="0" destOrd="3" presId="urn:microsoft.com/office/officeart/2005/8/layout/chevron2"/>
    <dgm:cxn modelId="{2FEB33E6-CC01-46AA-B349-2572E97B40FC}" srcId="{50E51150-557B-4F27-95CA-FC53346BD03D}" destId="{9D753468-58E0-49BD-8732-4A54308A47D6}" srcOrd="3" destOrd="0" parTransId="{BB5D698E-2723-4871-B73E-C4D73C53C9DB}" sibTransId="{119383F3-BC98-416D-BA92-03E0FB7DC41C}"/>
    <dgm:cxn modelId="{C7F60CF5-45AB-4F0E-A9EA-61F2C430CF7E}" type="presOf" srcId="{995AFE1A-7E93-4185-9375-6D14D9725F9E}" destId="{8C816B9B-D2C4-4FAE-9133-F8A338A963CB}" srcOrd="0" destOrd="0" presId="urn:microsoft.com/office/officeart/2005/8/layout/chevron2"/>
    <dgm:cxn modelId="{797C266D-B2FD-40F7-BFCE-E94DBAD60E38}" srcId="{995AFE1A-7E93-4185-9375-6D14D9725F9E}" destId="{0BE223FA-6AA6-48BF-9469-BBA5429546B2}" srcOrd="3" destOrd="0" parTransId="{99AB492D-54E7-49ED-980F-CFC46E1832FC}" sibTransId="{7FFE5874-4077-416E-B034-84245133AFF4}"/>
    <dgm:cxn modelId="{C8FF442A-89DD-409C-A5E0-FD7E00131E7C}" srcId="{29E25A79-E4B4-429E-A6C2-CEF7AACEAA2A}" destId="{98E5D6F3-D52F-48D7-A0AD-575E8550FA04}" srcOrd="0" destOrd="0" parTransId="{DA045C1C-7009-49AC-89C4-B669048F0104}" sibTransId="{BE24C2E7-D854-4A6C-8790-12A3E35DD3B1}"/>
    <dgm:cxn modelId="{DD03F03F-DCE1-4B4F-A160-C5EB5D565738}" type="presOf" srcId="{ACA8804B-93F0-4392-862A-8A0D5931EB6D}" destId="{E88B935F-8FDB-466D-8ACC-4BF2E1E9ECB4}" srcOrd="0" destOrd="4" presId="urn:microsoft.com/office/officeart/2005/8/layout/chevron2"/>
    <dgm:cxn modelId="{5BB0EC0F-F21A-4F29-9CB4-A28191C80828}" srcId="{50E51150-557B-4F27-95CA-FC53346BD03D}" destId="{4AC44A7E-9666-4434-8C64-F071645D4BF6}" srcOrd="2" destOrd="0" parTransId="{F472129E-6D8C-4035-A3CA-E024BADBB445}" sibTransId="{11DC5517-D67D-4647-8CE8-F510117519D6}"/>
    <dgm:cxn modelId="{070AD8F2-3DDF-431E-BD36-E22890DEA659}" type="presOf" srcId="{29E25A79-E4B4-429E-A6C2-CEF7AACEAA2A}" destId="{DE69BF32-BEB2-4019-AE7D-C2328AB539FB}" srcOrd="0" destOrd="0" presId="urn:microsoft.com/office/officeart/2005/8/layout/chevron2"/>
    <dgm:cxn modelId="{868F4A43-3AE2-4FD7-ABE5-2E0C947DE9CE}" srcId="{29E25A79-E4B4-429E-A6C2-CEF7AACEAA2A}" destId="{37C6B3EE-E823-42FB-BC31-992901AA2A62}" srcOrd="1" destOrd="0" parTransId="{065DF53C-0C09-4D15-81D0-57660411F468}" sibTransId="{0C3BB224-5F16-4649-8A4B-BEE4EC463B8D}"/>
    <dgm:cxn modelId="{36F65B68-4368-49B2-B29D-67360DFBE278}" type="presOf" srcId="{00666244-E5B0-4458-A57B-3A90603D17E2}" destId="{442A19A9-1797-4262-AF50-27667CEFA03D}" srcOrd="0" destOrd="0" presId="urn:microsoft.com/office/officeart/2005/8/layout/chevron2"/>
    <dgm:cxn modelId="{2C9E8C81-B212-4BA0-B925-3F6E0AFBE697}" srcId="{995AFE1A-7E93-4185-9375-6D14D9725F9E}" destId="{73E9BC44-83B6-415E-B967-6CE6422907BA}" srcOrd="2" destOrd="0" parTransId="{9A19415D-9941-41F4-AA83-26DE9DFFF685}" sibTransId="{318B1C98-7B24-46C9-A78D-22591545223F}"/>
    <dgm:cxn modelId="{FA70C392-F780-476B-A940-CE20AF61BC5E}" srcId="{995AFE1A-7E93-4185-9375-6D14D9725F9E}" destId="{695BA472-519C-4CF7-9384-3EE109C9EDD3}" srcOrd="0" destOrd="0" parTransId="{F9BB7EA1-F131-4EE9-9730-8040DD001565}" sibTransId="{5AC30700-C517-47E4-AF93-FAB29BF5467E}"/>
    <dgm:cxn modelId="{CC253C61-9255-483C-BA44-D1F2043824B4}" type="presOf" srcId="{BDD4EC54-A394-4E7F-9CD4-06EA3843E346}" destId="{5E0060E5-7249-421F-A709-03EB9F5E46E9}" srcOrd="0" destOrd="1" presId="urn:microsoft.com/office/officeart/2005/8/layout/chevron2"/>
    <dgm:cxn modelId="{56B52454-5A37-476A-9690-06EE2ADF7B32}" srcId="{29E25A79-E4B4-429E-A6C2-CEF7AACEAA2A}" destId="{047E8852-0464-4CD0-8D59-0EB6CB349DA9}" srcOrd="2" destOrd="0" parTransId="{8916B0EA-D97D-41E9-9EFF-B36BB3B08C97}" sibTransId="{76EBB046-8B5C-4847-BB0D-33C66AAD84C9}"/>
    <dgm:cxn modelId="{0CE950B4-AC4E-4969-AD70-11AB78C66B25}" srcId="{E55DA3EA-5F75-42AF-9B0A-441622D512D7}" destId="{29E25A79-E4B4-429E-A6C2-CEF7AACEAA2A}" srcOrd="0" destOrd="0" parTransId="{E2B41843-9B79-4B7D-993D-B69444EA70DD}" sibTransId="{7ACF5DB4-BB9E-4C2E-90FF-994F4EAC1954}"/>
    <dgm:cxn modelId="{08F7B5D4-5260-456A-966C-29E0A65E27BA}" type="presOf" srcId="{37C6B3EE-E823-42FB-BC31-992901AA2A62}" destId="{E88B935F-8FDB-466D-8ACC-4BF2E1E9ECB4}" srcOrd="0" destOrd="1" presId="urn:microsoft.com/office/officeart/2005/8/layout/chevron2"/>
    <dgm:cxn modelId="{90A17514-5DC7-4CA0-B89A-169E2E64179A}" type="presOf" srcId="{9DF77175-7975-4B56-A398-60AC332FC5C5}" destId="{442A19A9-1797-4262-AF50-27667CEFA03D}" srcOrd="0" destOrd="1" presId="urn:microsoft.com/office/officeart/2005/8/layout/chevron2"/>
    <dgm:cxn modelId="{9BB382AA-D8A3-4948-87FC-E45F8486889A}" srcId="{995AFE1A-7E93-4185-9375-6D14D9725F9E}" destId="{D150C186-AB78-48D1-814E-6D6BB29E9068}" srcOrd="4" destOrd="0" parTransId="{AE50FCD7-7D22-45BA-B54C-BDFDB4749896}" sibTransId="{4B69DB25-AEE4-496C-BFAA-DE672A0247E8}"/>
    <dgm:cxn modelId="{8E642D1B-E60F-4A8E-9C7F-AE876DFCD0B1}" type="presOf" srcId="{0BE223FA-6AA6-48BF-9469-BBA5429546B2}" destId="{5E0060E5-7249-421F-A709-03EB9F5E46E9}" srcOrd="0" destOrd="3" presId="urn:microsoft.com/office/officeart/2005/8/layout/chevron2"/>
    <dgm:cxn modelId="{812383D6-1708-4113-B226-10B90A7E3298}" type="presParOf" srcId="{DDECF84A-5DE5-4722-9D83-510C52E0C5CB}" destId="{AF46495A-2578-4A4D-AB07-5E13822ECAF3}" srcOrd="0" destOrd="0" presId="urn:microsoft.com/office/officeart/2005/8/layout/chevron2"/>
    <dgm:cxn modelId="{3350CF6E-D1D4-42A0-B30D-7F2605D8ECEF}" type="presParOf" srcId="{AF46495A-2578-4A4D-AB07-5E13822ECAF3}" destId="{DE69BF32-BEB2-4019-AE7D-C2328AB539FB}" srcOrd="0" destOrd="0" presId="urn:microsoft.com/office/officeart/2005/8/layout/chevron2"/>
    <dgm:cxn modelId="{39F12B6E-866E-413C-A3CA-BE5DC2005150}" type="presParOf" srcId="{AF46495A-2578-4A4D-AB07-5E13822ECAF3}" destId="{E88B935F-8FDB-466D-8ACC-4BF2E1E9ECB4}" srcOrd="1" destOrd="0" presId="urn:microsoft.com/office/officeart/2005/8/layout/chevron2"/>
    <dgm:cxn modelId="{FCBD3871-1EE1-4515-A799-0F51A0BAF3C1}" type="presParOf" srcId="{DDECF84A-5DE5-4722-9D83-510C52E0C5CB}" destId="{32AA9C31-A6C2-4013-9C89-F8E032697DFC}" srcOrd="1" destOrd="0" presId="urn:microsoft.com/office/officeart/2005/8/layout/chevron2"/>
    <dgm:cxn modelId="{A405BE27-7E1D-4A5C-A4E3-FAAA021C0F22}" type="presParOf" srcId="{DDECF84A-5DE5-4722-9D83-510C52E0C5CB}" destId="{540B5D76-08A5-47FD-990B-BB382E8B9394}" srcOrd="2" destOrd="0" presId="urn:microsoft.com/office/officeart/2005/8/layout/chevron2"/>
    <dgm:cxn modelId="{C19DABD6-60EE-4C88-BFBF-0A37C4758F26}" type="presParOf" srcId="{540B5D76-08A5-47FD-990B-BB382E8B9394}" destId="{8C816B9B-D2C4-4FAE-9133-F8A338A963CB}" srcOrd="0" destOrd="0" presId="urn:microsoft.com/office/officeart/2005/8/layout/chevron2"/>
    <dgm:cxn modelId="{953A3482-D862-45EF-938B-E57D08931B2B}" type="presParOf" srcId="{540B5D76-08A5-47FD-990B-BB382E8B9394}" destId="{5E0060E5-7249-421F-A709-03EB9F5E46E9}" srcOrd="1" destOrd="0" presId="urn:microsoft.com/office/officeart/2005/8/layout/chevron2"/>
    <dgm:cxn modelId="{596C80AC-E730-449A-8AF6-9FAA4B1F6B6B}" type="presParOf" srcId="{DDECF84A-5DE5-4722-9D83-510C52E0C5CB}" destId="{1B5CC3CB-E289-4868-AD78-314F527FF4D1}" srcOrd="3" destOrd="0" presId="urn:microsoft.com/office/officeart/2005/8/layout/chevron2"/>
    <dgm:cxn modelId="{67C1C601-11DC-42C4-B7C9-67E922BF9072}" type="presParOf" srcId="{DDECF84A-5DE5-4722-9D83-510C52E0C5CB}" destId="{2F309C08-7F72-412C-AC1C-7321B1C0F7B7}" srcOrd="4" destOrd="0" presId="urn:microsoft.com/office/officeart/2005/8/layout/chevron2"/>
    <dgm:cxn modelId="{7CE35F50-9CCE-433D-ACF0-2835BE97ED74}" type="presParOf" srcId="{2F309C08-7F72-412C-AC1C-7321B1C0F7B7}" destId="{07583EB6-F189-4429-BCD4-DC218AEEF826}" srcOrd="0" destOrd="0" presId="urn:microsoft.com/office/officeart/2005/8/layout/chevron2"/>
    <dgm:cxn modelId="{82A12BB7-BC04-4C66-B44E-09D542CD68EF}" type="presParOf" srcId="{2F309C08-7F72-412C-AC1C-7321B1C0F7B7}" destId="{442A19A9-1797-4262-AF50-27667CEFA03D}" srcOrd="1" destOrd="0" presId="urn:microsoft.com/office/officeart/2005/8/layout/chevron2"/>
  </dgm:cxnLst>
  <dgm:bg>
    <a:solidFill>
      <a:schemeClr val="tx2">
        <a:lumMod val="40000"/>
        <a:lumOff val="60000"/>
      </a:schemeClr>
    </a:solidFill>
    <a:effectLst>
      <a:glow rad="228600">
        <a:schemeClr val="accent1">
          <a:satMod val="175000"/>
          <a:alpha val="40000"/>
        </a:schemeClr>
      </a:glow>
    </a:effectLst>
  </dgm:bg>
  <dgm:whole/>
</dgm:dataModel>
</file>

<file path=word/diagrams/data2.xml><?xml version="1.0" encoding="utf-8"?>
<dgm:dataModel xmlns:dgm="http://schemas.openxmlformats.org/drawingml/2006/diagram" xmlns:a="http://schemas.openxmlformats.org/drawingml/2006/main">
  <dgm:ptLst>
    <dgm:pt modelId="{E55DA3EA-5F75-42AF-9B0A-441622D512D7}"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s-PY"/>
        </a:p>
      </dgm:t>
    </dgm:pt>
    <dgm:pt modelId="{29E25A79-E4B4-429E-A6C2-CEF7AACEAA2A}">
      <dgm:prSet phldrT="[Texto]" custT="1"/>
      <dgm:spPr/>
      <dgm:t>
        <a:bodyPr/>
        <a:lstStyle/>
        <a:p>
          <a:r>
            <a:rPr lang="es-PY" sz="900" b="1">
              <a:latin typeface="Arial Narrow" pitchFamily="34" charset="0"/>
            </a:rPr>
            <a:t>Paso 1</a:t>
          </a:r>
        </a:p>
        <a:p>
          <a:r>
            <a:rPr lang="es-PY" sz="900" b="1">
              <a:latin typeface="Arial Narrow" pitchFamily="34" charset="0"/>
            </a:rPr>
            <a:t>Preescritura</a:t>
          </a:r>
        </a:p>
      </dgm:t>
    </dgm:pt>
    <dgm:pt modelId="{E2B41843-9B79-4B7D-993D-B69444EA70DD}" type="parTrans" cxnId="{0CE950B4-AC4E-4969-AD70-11AB78C66B25}">
      <dgm:prSet/>
      <dgm:spPr/>
      <dgm:t>
        <a:bodyPr/>
        <a:lstStyle/>
        <a:p>
          <a:endParaRPr lang="es-PY" sz="900">
            <a:latin typeface="Arial Narrow" pitchFamily="34" charset="0"/>
          </a:endParaRPr>
        </a:p>
      </dgm:t>
    </dgm:pt>
    <dgm:pt modelId="{7ACF5DB4-BB9E-4C2E-90FF-994F4EAC1954}" type="sibTrans" cxnId="{0CE950B4-AC4E-4969-AD70-11AB78C66B25}">
      <dgm:prSet/>
      <dgm:spPr/>
      <dgm:t>
        <a:bodyPr/>
        <a:lstStyle/>
        <a:p>
          <a:endParaRPr lang="es-PY" sz="900">
            <a:latin typeface="Arial Narrow" pitchFamily="34" charset="0"/>
          </a:endParaRPr>
        </a:p>
      </dgm:t>
    </dgm:pt>
    <dgm:pt modelId="{98E5D6F3-D52F-48D7-A0AD-575E8550FA04}">
      <dgm:prSet phldrT="[Texto]" custT="1"/>
      <dgm:spPr>
        <a:solidFill>
          <a:schemeClr val="accent1">
            <a:lumMod val="20000"/>
            <a:lumOff val="80000"/>
            <a:alpha val="90000"/>
          </a:schemeClr>
        </a:solidFill>
      </dgm:spPr>
      <dgm:t>
        <a:bodyPr/>
        <a:lstStyle/>
        <a:p>
          <a:r>
            <a:rPr lang="es-PY" sz="900">
              <a:latin typeface="Arial Narrow" pitchFamily="34" charset="0"/>
            </a:rPr>
            <a:t>Idea o necesidad de hacer un texto escrito para comunicarnos. </a:t>
          </a:r>
        </a:p>
      </dgm:t>
    </dgm:pt>
    <dgm:pt modelId="{DA045C1C-7009-49AC-89C4-B669048F0104}" type="parTrans" cxnId="{C8FF442A-89DD-409C-A5E0-FD7E00131E7C}">
      <dgm:prSet/>
      <dgm:spPr/>
      <dgm:t>
        <a:bodyPr/>
        <a:lstStyle/>
        <a:p>
          <a:endParaRPr lang="es-PY" sz="900">
            <a:latin typeface="Arial Narrow" pitchFamily="34" charset="0"/>
          </a:endParaRPr>
        </a:p>
      </dgm:t>
    </dgm:pt>
    <dgm:pt modelId="{BE24C2E7-D854-4A6C-8790-12A3E35DD3B1}" type="sibTrans" cxnId="{C8FF442A-89DD-409C-A5E0-FD7E00131E7C}">
      <dgm:prSet/>
      <dgm:spPr/>
      <dgm:t>
        <a:bodyPr/>
        <a:lstStyle/>
        <a:p>
          <a:endParaRPr lang="es-PY" sz="900">
            <a:latin typeface="Arial Narrow" pitchFamily="34" charset="0"/>
          </a:endParaRPr>
        </a:p>
      </dgm:t>
    </dgm:pt>
    <dgm:pt modelId="{F66A8B8B-9289-40E5-9D5D-71F17C0E10EA}">
      <dgm:prSet phldrT="[Texto]" custT="1"/>
      <dgm:spPr>
        <a:solidFill>
          <a:schemeClr val="accent1">
            <a:lumMod val="20000"/>
            <a:lumOff val="80000"/>
            <a:alpha val="90000"/>
          </a:schemeClr>
        </a:solidFill>
      </dgm:spPr>
      <dgm:t>
        <a:bodyPr/>
        <a:lstStyle/>
        <a:p>
          <a:r>
            <a:rPr lang="es-PY" sz="900">
              <a:latin typeface="Arial Narrow" pitchFamily="34" charset="0"/>
            </a:rPr>
            <a:t>Esquema previo: generación de las ideas y secuenciación previa. Se recomienda usar un mapa conceptual, un esquema u otra forma que permita graficar con sencillez y rapidez las ideas que se incluirán en el texto.</a:t>
          </a:r>
        </a:p>
      </dgm:t>
    </dgm:pt>
    <dgm:pt modelId="{988FE08C-8EA6-493E-82CB-E5F1B4F4152D}" type="parTrans" cxnId="{DE20C3C6-F636-4100-8E8B-BAD936AD72B1}">
      <dgm:prSet/>
      <dgm:spPr/>
      <dgm:t>
        <a:bodyPr/>
        <a:lstStyle/>
        <a:p>
          <a:endParaRPr lang="es-PY" sz="900">
            <a:latin typeface="Arial Narrow" pitchFamily="34" charset="0"/>
          </a:endParaRPr>
        </a:p>
      </dgm:t>
    </dgm:pt>
    <dgm:pt modelId="{67E15AFE-A16A-4FE1-B531-D922CAA1FF29}" type="sibTrans" cxnId="{DE20C3C6-F636-4100-8E8B-BAD936AD72B1}">
      <dgm:prSet/>
      <dgm:spPr/>
      <dgm:t>
        <a:bodyPr/>
        <a:lstStyle/>
        <a:p>
          <a:endParaRPr lang="es-PY" sz="900">
            <a:latin typeface="Arial Narrow" pitchFamily="34" charset="0"/>
          </a:endParaRPr>
        </a:p>
      </dgm:t>
    </dgm:pt>
    <dgm:pt modelId="{995AFE1A-7E93-4185-9375-6D14D9725F9E}">
      <dgm:prSet phldrT="[Texto]" custT="1"/>
      <dgm:spPr/>
      <dgm:t>
        <a:bodyPr/>
        <a:lstStyle/>
        <a:p>
          <a:r>
            <a:rPr lang="es-PY" sz="900" b="1">
              <a:latin typeface="Arial Narrow" pitchFamily="34" charset="0"/>
            </a:rPr>
            <a:t>Paso 2</a:t>
          </a:r>
        </a:p>
        <a:p>
          <a:r>
            <a:rPr lang="es-PY" sz="900" b="1">
              <a:latin typeface="Arial Narrow" pitchFamily="34" charset="0"/>
            </a:rPr>
            <a:t>Escritura</a:t>
          </a:r>
        </a:p>
      </dgm:t>
    </dgm:pt>
    <dgm:pt modelId="{666264DF-F95A-465A-AE96-F1A1580128A5}" type="parTrans" cxnId="{EB58B767-B4D1-4C30-86AF-D0E34718E8B1}">
      <dgm:prSet/>
      <dgm:spPr/>
      <dgm:t>
        <a:bodyPr/>
        <a:lstStyle/>
        <a:p>
          <a:endParaRPr lang="es-PY" sz="900">
            <a:latin typeface="Arial Narrow" pitchFamily="34" charset="0"/>
          </a:endParaRPr>
        </a:p>
      </dgm:t>
    </dgm:pt>
    <dgm:pt modelId="{BA1F5A09-824E-4784-AF5A-200FAA1BF222}" type="sibTrans" cxnId="{EB58B767-B4D1-4C30-86AF-D0E34718E8B1}">
      <dgm:prSet/>
      <dgm:spPr/>
      <dgm:t>
        <a:bodyPr/>
        <a:lstStyle/>
        <a:p>
          <a:endParaRPr lang="es-PY" sz="900">
            <a:latin typeface="Arial Narrow" pitchFamily="34" charset="0"/>
          </a:endParaRPr>
        </a:p>
      </dgm:t>
    </dgm:pt>
    <dgm:pt modelId="{695BA472-519C-4CF7-9384-3EE109C9EDD3}">
      <dgm:prSet phldrT="[Texto]" custT="1"/>
      <dgm:spPr>
        <a:solidFill>
          <a:schemeClr val="accent1">
            <a:lumMod val="20000"/>
            <a:lumOff val="80000"/>
            <a:alpha val="90000"/>
          </a:schemeClr>
        </a:solidFill>
      </dgm:spPr>
      <dgm:t>
        <a:bodyPr/>
        <a:lstStyle/>
        <a:p>
          <a:r>
            <a:rPr lang="es-PY" sz="900">
              <a:latin typeface="Arial Narrow" pitchFamily="34" charset="0"/>
            </a:rPr>
            <a:t>Proceso de producción escrita.</a:t>
          </a:r>
        </a:p>
      </dgm:t>
    </dgm:pt>
    <dgm:pt modelId="{F9BB7EA1-F131-4EE9-9730-8040DD001565}" type="parTrans" cxnId="{FA70C392-F780-476B-A940-CE20AF61BC5E}">
      <dgm:prSet/>
      <dgm:spPr/>
      <dgm:t>
        <a:bodyPr/>
        <a:lstStyle/>
        <a:p>
          <a:endParaRPr lang="es-PY" sz="900">
            <a:latin typeface="Arial Narrow" pitchFamily="34" charset="0"/>
          </a:endParaRPr>
        </a:p>
      </dgm:t>
    </dgm:pt>
    <dgm:pt modelId="{5AC30700-C517-47E4-AF93-FAB29BF5467E}" type="sibTrans" cxnId="{FA70C392-F780-476B-A940-CE20AF61BC5E}">
      <dgm:prSet/>
      <dgm:spPr/>
      <dgm:t>
        <a:bodyPr/>
        <a:lstStyle/>
        <a:p>
          <a:endParaRPr lang="es-PY" sz="900">
            <a:latin typeface="Arial Narrow" pitchFamily="34" charset="0"/>
          </a:endParaRPr>
        </a:p>
      </dgm:t>
    </dgm:pt>
    <dgm:pt modelId="{50E51150-557B-4F27-95CA-FC53346BD03D}">
      <dgm:prSet phldrT="[Texto]" custT="1"/>
      <dgm:spPr/>
      <dgm:t>
        <a:bodyPr/>
        <a:lstStyle/>
        <a:p>
          <a:r>
            <a:rPr lang="es-PY" sz="900" b="1">
              <a:latin typeface="Arial Narrow" pitchFamily="34" charset="0"/>
            </a:rPr>
            <a:t>Paso 3</a:t>
          </a:r>
        </a:p>
        <a:p>
          <a:r>
            <a:rPr lang="es-PY" sz="900" b="1">
              <a:latin typeface="Arial Narrow" pitchFamily="34" charset="0"/>
            </a:rPr>
            <a:t>Postescritura o reescritura</a:t>
          </a:r>
        </a:p>
      </dgm:t>
    </dgm:pt>
    <dgm:pt modelId="{2BBF6429-4C0E-427F-85B6-D8CC9E9AD9C9}" type="parTrans" cxnId="{978D3D40-58DA-4020-96F9-744E107EB95D}">
      <dgm:prSet/>
      <dgm:spPr/>
      <dgm:t>
        <a:bodyPr/>
        <a:lstStyle/>
        <a:p>
          <a:endParaRPr lang="es-PY" sz="900">
            <a:latin typeface="Arial Narrow" pitchFamily="34" charset="0"/>
          </a:endParaRPr>
        </a:p>
      </dgm:t>
    </dgm:pt>
    <dgm:pt modelId="{07419467-1774-4C02-8855-50529403A8E6}" type="sibTrans" cxnId="{978D3D40-58DA-4020-96F9-744E107EB95D}">
      <dgm:prSet/>
      <dgm:spPr/>
      <dgm:t>
        <a:bodyPr/>
        <a:lstStyle/>
        <a:p>
          <a:endParaRPr lang="es-PY" sz="900">
            <a:latin typeface="Arial Narrow" pitchFamily="34" charset="0"/>
          </a:endParaRPr>
        </a:p>
      </dgm:t>
    </dgm:pt>
    <dgm:pt modelId="{00666244-E5B0-4458-A57B-3A90603D17E2}">
      <dgm:prSet phldrT="[Texto]" custT="1"/>
      <dgm:spPr>
        <a:solidFill>
          <a:schemeClr val="accent1">
            <a:lumMod val="20000"/>
            <a:lumOff val="80000"/>
            <a:alpha val="90000"/>
          </a:schemeClr>
        </a:solidFill>
      </dgm:spPr>
      <dgm:t>
        <a:bodyPr/>
        <a:lstStyle/>
        <a:p>
          <a:r>
            <a:rPr lang="es-PY" sz="900">
              <a:latin typeface="Arial Narrow" pitchFamily="34" charset="0"/>
            </a:rPr>
            <a:t>Revisión del texto: análisis para definir si se ha logrodo el objetivo propuesto inicialmente. </a:t>
          </a:r>
        </a:p>
      </dgm:t>
    </dgm:pt>
    <dgm:pt modelId="{D635EF82-FB2A-4723-8CD9-81E3AFF2EB73}" type="parTrans" cxnId="{587C563C-83AD-4259-8CDC-E4B664C6C62E}">
      <dgm:prSet/>
      <dgm:spPr/>
      <dgm:t>
        <a:bodyPr/>
        <a:lstStyle/>
        <a:p>
          <a:endParaRPr lang="es-PY" sz="900">
            <a:latin typeface="Arial Narrow" pitchFamily="34" charset="0"/>
          </a:endParaRPr>
        </a:p>
      </dgm:t>
    </dgm:pt>
    <dgm:pt modelId="{75D5E259-7BF1-4AE1-89FD-8450F5CA45EC}" type="sibTrans" cxnId="{587C563C-83AD-4259-8CDC-E4B664C6C62E}">
      <dgm:prSet/>
      <dgm:spPr/>
      <dgm:t>
        <a:bodyPr/>
        <a:lstStyle/>
        <a:p>
          <a:endParaRPr lang="es-PY" sz="900">
            <a:latin typeface="Arial Narrow" pitchFamily="34" charset="0"/>
          </a:endParaRPr>
        </a:p>
      </dgm:t>
    </dgm:pt>
    <dgm:pt modelId="{2C39BCCD-CDB7-473C-9102-9EECF8E50D91}">
      <dgm:prSet phldrT="[Texto]" custT="1"/>
      <dgm:spPr>
        <a:solidFill>
          <a:schemeClr val="accent1">
            <a:lumMod val="20000"/>
            <a:lumOff val="80000"/>
            <a:alpha val="90000"/>
          </a:schemeClr>
        </a:solidFill>
      </dgm:spPr>
      <dgm:t>
        <a:bodyPr/>
        <a:lstStyle/>
        <a:p>
          <a:r>
            <a:rPr lang="es-PY" sz="900">
              <a:latin typeface="Arial Narrow" pitchFamily="34" charset="0"/>
            </a:rPr>
            <a:t>Ajuste de falencias, imperfecciones o errores encontrados.</a:t>
          </a:r>
        </a:p>
      </dgm:t>
    </dgm:pt>
    <dgm:pt modelId="{0E94E921-E873-4851-AD6A-EB13A0A4301A}" type="parTrans" cxnId="{AC8CAA41-88B8-4FA4-8901-EFA5D2B1C254}">
      <dgm:prSet/>
      <dgm:spPr/>
      <dgm:t>
        <a:bodyPr/>
        <a:lstStyle/>
        <a:p>
          <a:endParaRPr lang="es-PY" sz="900">
            <a:latin typeface="Arial Narrow" pitchFamily="34" charset="0"/>
          </a:endParaRPr>
        </a:p>
      </dgm:t>
    </dgm:pt>
    <dgm:pt modelId="{7219CF10-BBE2-47EB-96D0-CEBF0D9EF3CD}" type="sibTrans" cxnId="{AC8CAA41-88B8-4FA4-8901-EFA5D2B1C254}">
      <dgm:prSet/>
      <dgm:spPr/>
      <dgm:t>
        <a:bodyPr/>
        <a:lstStyle/>
        <a:p>
          <a:endParaRPr lang="es-PY" sz="900">
            <a:latin typeface="Arial Narrow" pitchFamily="34" charset="0"/>
          </a:endParaRPr>
        </a:p>
      </dgm:t>
    </dgm:pt>
    <dgm:pt modelId="{DB86832C-54F9-4383-91C7-174EFD199C7A}">
      <dgm:prSet phldrT="[Texto]" custT="1"/>
      <dgm:spPr>
        <a:solidFill>
          <a:schemeClr val="accent1">
            <a:lumMod val="20000"/>
            <a:lumOff val="80000"/>
            <a:alpha val="90000"/>
          </a:schemeClr>
        </a:solidFill>
      </dgm:spPr>
      <dgm:t>
        <a:bodyPr/>
        <a:lstStyle/>
        <a:p>
          <a:r>
            <a:rPr lang="es-PY" sz="900">
              <a:latin typeface="Arial Narrow" pitchFamily="34" charset="0"/>
            </a:rPr>
            <a:t>Definiciones: tipo de texto, destinatario, estilo, estructura, objetivo que se persigue.</a:t>
          </a:r>
        </a:p>
      </dgm:t>
    </dgm:pt>
    <dgm:pt modelId="{84525CF8-A107-45D3-9394-63827113DDCF}" type="parTrans" cxnId="{E90A92FD-EB75-47B9-A4D9-CFFFC91EBE5B}">
      <dgm:prSet/>
      <dgm:spPr/>
      <dgm:t>
        <a:bodyPr/>
        <a:lstStyle/>
        <a:p>
          <a:endParaRPr lang="es-PY" sz="900">
            <a:latin typeface="Arial Narrow" pitchFamily="34" charset="0"/>
          </a:endParaRPr>
        </a:p>
      </dgm:t>
    </dgm:pt>
    <dgm:pt modelId="{21F3652D-5540-44D0-9AA0-A3D4636A188B}" type="sibTrans" cxnId="{E90A92FD-EB75-47B9-A4D9-CFFFC91EBE5B}">
      <dgm:prSet/>
      <dgm:spPr/>
      <dgm:t>
        <a:bodyPr/>
        <a:lstStyle/>
        <a:p>
          <a:endParaRPr lang="es-PY" sz="900">
            <a:latin typeface="Arial Narrow" pitchFamily="34" charset="0"/>
          </a:endParaRPr>
        </a:p>
      </dgm:t>
    </dgm:pt>
    <dgm:pt modelId="{7103381A-29BF-4BC4-B783-6872DC188A67}">
      <dgm:prSet phldrT="[Texto]" custT="1"/>
      <dgm:spPr>
        <a:solidFill>
          <a:schemeClr val="accent1">
            <a:lumMod val="20000"/>
            <a:lumOff val="80000"/>
            <a:alpha val="90000"/>
          </a:schemeClr>
        </a:solidFill>
      </dgm:spPr>
      <dgm:t>
        <a:bodyPr/>
        <a:lstStyle/>
        <a:p>
          <a:r>
            <a:rPr lang="es-PY" sz="900">
              <a:latin typeface="Arial Narrow" pitchFamily="34" charset="0"/>
            </a:rPr>
            <a:t>Aplicación de un formato textual.</a:t>
          </a:r>
        </a:p>
      </dgm:t>
    </dgm:pt>
    <dgm:pt modelId="{CB13C298-01BD-4AE2-A9FB-EBC0E32499BD}" type="parTrans" cxnId="{588CD5CF-C1EC-46C6-BF3C-D7F0C4133830}">
      <dgm:prSet/>
      <dgm:spPr/>
      <dgm:t>
        <a:bodyPr/>
        <a:lstStyle/>
        <a:p>
          <a:endParaRPr lang="es-PY" sz="900">
            <a:latin typeface="Arial Narrow" pitchFamily="34" charset="0"/>
          </a:endParaRPr>
        </a:p>
      </dgm:t>
    </dgm:pt>
    <dgm:pt modelId="{BB2A4608-18FE-4C52-A1AE-6CF3624150A2}" type="sibTrans" cxnId="{588CD5CF-C1EC-46C6-BF3C-D7F0C4133830}">
      <dgm:prSet/>
      <dgm:spPr/>
      <dgm:t>
        <a:bodyPr/>
        <a:lstStyle/>
        <a:p>
          <a:endParaRPr lang="es-PY" sz="900">
            <a:latin typeface="Arial Narrow" pitchFamily="34" charset="0"/>
          </a:endParaRPr>
        </a:p>
      </dgm:t>
    </dgm:pt>
    <dgm:pt modelId="{56254DD2-B101-4E4F-88F4-256FB4CC4D76}">
      <dgm:prSet phldrT="[Texto]" custT="1"/>
      <dgm:spPr>
        <a:solidFill>
          <a:schemeClr val="accent1">
            <a:lumMod val="20000"/>
            <a:lumOff val="80000"/>
            <a:alpha val="90000"/>
          </a:schemeClr>
        </a:solidFill>
      </dgm:spPr>
      <dgm:t>
        <a:bodyPr/>
        <a:lstStyle/>
        <a:p>
          <a:r>
            <a:rPr lang="es-PY" sz="900">
              <a:latin typeface="Arial Narrow" pitchFamily="34" charset="0"/>
            </a:rPr>
            <a:t>Aplicación de normas de corrección del lenguaje en la elaboración del texto.</a:t>
          </a:r>
        </a:p>
      </dgm:t>
    </dgm:pt>
    <dgm:pt modelId="{7367A93B-4D79-4C92-B61B-B77B8CF09F05}" type="parTrans" cxnId="{54A75230-3189-4C24-AAD2-322054A0345B}">
      <dgm:prSet/>
      <dgm:spPr/>
      <dgm:t>
        <a:bodyPr/>
        <a:lstStyle/>
        <a:p>
          <a:endParaRPr lang="es-PY" sz="900">
            <a:latin typeface="Arial Narrow" pitchFamily="34" charset="0"/>
          </a:endParaRPr>
        </a:p>
      </dgm:t>
    </dgm:pt>
    <dgm:pt modelId="{9AE42B27-03BA-4918-BC09-A8F964739070}" type="sibTrans" cxnId="{54A75230-3189-4C24-AAD2-322054A0345B}">
      <dgm:prSet/>
      <dgm:spPr/>
      <dgm:t>
        <a:bodyPr/>
        <a:lstStyle/>
        <a:p>
          <a:endParaRPr lang="es-PY" sz="900">
            <a:latin typeface="Arial Narrow" pitchFamily="34" charset="0"/>
          </a:endParaRPr>
        </a:p>
      </dgm:t>
    </dgm:pt>
    <dgm:pt modelId="{E8E5129F-8B02-4989-A243-A3F0DC05D15E}">
      <dgm:prSet phldrT="[Texto]" custT="1"/>
      <dgm:spPr>
        <a:solidFill>
          <a:schemeClr val="accent1">
            <a:lumMod val="20000"/>
            <a:lumOff val="80000"/>
            <a:alpha val="90000"/>
          </a:schemeClr>
        </a:solidFill>
      </dgm:spPr>
      <dgm:t>
        <a:bodyPr/>
        <a:lstStyle/>
        <a:p>
          <a:r>
            <a:rPr lang="es-PY" sz="900">
              <a:latin typeface="Arial Narrow" pitchFamily="34" charset="0"/>
            </a:rPr>
            <a:t>Producto: borrador del texto completo.</a:t>
          </a:r>
        </a:p>
      </dgm:t>
    </dgm:pt>
    <dgm:pt modelId="{6CF5FBE0-5B4F-4112-8E5C-422548E08E48}" type="parTrans" cxnId="{3DED9EB2-B953-4257-8CFB-6F62A2E7B3AC}">
      <dgm:prSet/>
      <dgm:spPr/>
      <dgm:t>
        <a:bodyPr/>
        <a:lstStyle/>
        <a:p>
          <a:endParaRPr lang="es-PY" sz="900">
            <a:latin typeface="Arial Narrow" pitchFamily="34" charset="0"/>
          </a:endParaRPr>
        </a:p>
      </dgm:t>
    </dgm:pt>
    <dgm:pt modelId="{9D92228E-4610-4978-BFE0-5C7CD3C1BEF2}" type="sibTrans" cxnId="{3DED9EB2-B953-4257-8CFB-6F62A2E7B3AC}">
      <dgm:prSet/>
      <dgm:spPr/>
      <dgm:t>
        <a:bodyPr/>
        <a:lstStyle/>
        <a:p>
          <a:endParaRPr lang="es-PY" sz="900">
            <a:latin typeface="Arial Narrow" pitchFamily="34" charset="0"/>
          </a:endParaRPr>
        </a:p>
      </dgm:t>
    </dgm:pt>
    <dgm:pt modelId="{33A9A423-BDDF-4679-81D1-59FC983E03CB}">
      <dgm:prSet phldrT="[Texto]" custT="1"/>
      <dgm:spPr>
        <a:solidFill>
          <a:schemeClr val="accent1">
            <a:lumMod val="20000"/>
            <a:lumOff val="80000"/>
            <a:alpha val="90000"/>
          </a:schemeClr>
        </a:solidFill>
      </dgm:spPr>
      <dgm:t>
        <a:bodyPr/>
        <a:lstStyle/>
        <a:p>
          <a:r>
            <a:rPr lang="es-PY" sz="900">
              <a:latin typeface="Arial Narrow" pitchFamily="34" charset="0"/>
            </a:rPr>
            <a:t>Inclusión de datos o informaciones que no fueron incluidos en el primer borrador y que, a criterio de su autor, hacen falta en el texto.</a:t>
          </a:r>
        </a:p>
      </dgm:t>
    </dgm:pt>
    <dgm:pt modelId="{D6C556B8-C199-4AF7-AB79-E15CC340E5BE}" type="parTrans" cxnId="{793F01AF-B450-44C4-807F-380BA8EBD9C5}">
      <dgm:prSet/>
      <dgm:spPr/>
      <dgm:t>
        <a:bodyPr/>
        <a:lstStyle/>
        <a:p>
          <a:endParaRPr lang="es-PY" sz="900">
            <a:latin typeface="Arial Narrow" pitchFamily="34" charset="0"/>
          </a:endParaRPr>
        </a:p>
      </dgm:t>
    </dgm:pt>
    <dgm:pt modelId="{4831C886-2149-483B-B518-2D2C12B21374}" type="sibTrans" cxnId="{793F01AF-B450-44C4-807F-380BA8EBD9C5}">
      <dgm:prSet/>
      <dgm:spPr/>
      <dgm:t>
        <a:bodyPr/>
        <a:lstStyle/>
        <a:p>
          <a:endParaRPr lang="es-PY" sz="900">
            <a:latin typeface="Arial Narrow" pitchFamily="34" charset="0"/>
          </a:endParaRPr>
        </a:p>
      </dgm:t>
    </dgm:pt>
    <dgm:pt modelId="{9DB98C7E-DAD1-4A77-8D05-E45B7A5C29FC}">
      <dgm:prSet phldrT="[Texto]" custT="1"/>
      <dgm:spPr>
        <a:solidFill>
          <a:schemeClr val="accent1">
            <a:lumMod val="20000"/>
            <a:lumOff val="80000"/>
            <a:alpha val="90000"/>
          </a:schemeClr>
        </a:solidFill>
      </dgm:spPr>
      <dgm:t>
        <a:bodyPr/>
        <a:lstStyle/>
        <a:p>
          <a:r>
            <a:rPr lang="es-PY" sz="900">
              <a:latin typeface="Arial Narrow" pitchFamily="34" charset="0"/>
            </a:rPr>
            <a:t>Edición y última lectura. Si se está trabajando en versión digital, la etapa se cierra con la impresión, presentación y publicación del texto (si es que será publicado).</a:t>
          </a:r>
        </a:p>
      </dgm:t>
    </dgm:pt>
    <dgm:pt modelId="{51D4FD98-4830-4E24-B420-3E59D35A347E}" type="parTrans" cxnId="{B8F69BC4-AD1C-4D7B-A2BF-428091DED0D3}">
      <dgm:prSet/>
      <dgm:spPr/>
      <dgm:t>
        <a:bodyPr/>
        <a:lstStyle/>
        <a:p>
          <a:endParaRPr lang="es-PY" sz="900">
            <a:latin typeface="Arial Narrow" pitchFamily="34" charset="0"/>
          </a:endParaRPr>
        </a:p>
      </dgm:t>
    </dgm:pt>
    <dgm:pt modelId="{0168530E-08B6-4092-84CF-AC0A786D79C9}" type="sibTrans" cxnId="{B8F69BC4-AD1C-4D7B-A2BF-428091DED0D3}">
      <dgm:prSet/>
      <dgm:spPr/>
      <dgm:t>
        <a:bodyPr/>
        <a:lstStyle/>
        <a:p>
          <a:endParaRPr lang="es-PY" sz="900">
            <a:latin typeface="Arial Narrow" pitchFamily="34" charset="0"/>
          </a:endParaRPr>
        </a:p>
      </dgm:t>
    </dgm:pt>
    <dgm:pt modelId="{41ABC689-78F7-41BF-94B8-342264719F8B}">
      <dgm:prSet phldrT="[Texto]" custT="1"/>
      <dgm:spPr>
        <a:solidFill>
          <a:schemeClr val="accent1">
            <a:lumMod val="20000"/>
            <a:lumOff val="80000"/>
            <a:alpha val="90000"/>
          </a:schemeClr>
        </a:solidFill>
      </dgm:spPr>
      <dgm:t>
        <a:bodyPr/>
        <a:lstStyle/>
        <a:p>
          <a:r>
            <a:rPr lang="es-PY" sz="900">
              <a:latin typeface="Arial Narrow" pitchFamily="34" charset="0"/>
            </a:rPr>
            <a:t>Lectura de materiales de apoyo, de ser necesario (cuando aún no se cuenta con suficiente información para pasar al paso 2).</a:t>
          </a:r>
        </a:p>
      </dgm:t>
    </dgm:pt>
    <dgm:pt modelId="{F076B5D6-3C36-4D94-9ED9-4682D2262F5A}" type="parTrans" cxnId="{1C311EBC-0850-47BF-9B52-F87756FF7B07}">
      <dgm:prSet/>
      <dgm:spPr/>
      <dgm:t>
        <a:bodyPr/>
        <a:lstStyle/>
        <a:p>
          <a:endParaRPr lang="es-PY" sz="900">
            <a:latin typeface="Arial Narrow" pitchFamily="34" charset="0"/>
          </a:endParaRPr>
        </a:p>
      </dgm:t>
    </dgm:pt>
    <dgm:pt modelId="{219A3478-7666-4FF8-8B63-6A006537321F}" type="sibTrans" cxnId="{1C311EBC-0850-47BF-9B52-F87756FF7B07}">
      <dgm:prSet/>
      <dgm:spPr/>
      <dgm:t>
        <a:bodyPr/>
        <a:lstStyle/>
        <a:p>
          <a:endParaRPr lang="es-PY" sz="900">
            <a:latin typeface="Arial Narrow" pitchFamily="34" charset="0"/>
          </a:endParaRPr>
        </a:p>
      </dgm:t>
    </dgm:pt>
    <dgm:pt modelId="{DDECF84A-5DE5-4722-9D83-510C52E0C5CB}" type="pres">
      <dgm:prSet presAssocID="{E55DA3EA-5F75-42AF-9B0A-441622D512D7}" presName="linearFlow" presStyleCnt="0">
        <dgm:presLayoutVars>
          <dgm:dir/>
          <dgm:animLvl val="lvl"/>
          <dgm:resizeHandles val="exact"/>
        </dgm:presLayoutVars>
      </dgm:prSet>
      <dgm:spPr/>
      <dgm:t>
        <a:bodyPr/>
        <a:lstStyle/>
        <a:p>
          <a:endParaRPr lang="es-PY"/>
        </a:p>
      </dgm:t>
    </dgm:pt>
    <dgm:pt modelId="{AF46495A-2578-4A4D-AB07-5E13822ECAF3}" type="pres">
      <dgm:prSet presAssocID="{29E25A79-E4B4-429E-A6C2-CEF7AACEAA2A}" presName="composite" presStyleCnt="0"/>
      <dgm:spPr/>
    </dgm:pt>
    <dgm:pt modelId="{DE69BF32-BEB2-4019-AE7D-C2328AB539FB}" type="pres">
      <dgm:prSet presAssocID="{29E25A79-E4B4-429E-A6C2-CEF7AACEAA2A}" presName="parentText" presStyleLbl="alignNode1" presStyleIdx="0" presStyleCnt="3">
        <dgm:presLayoutVars>
          <dgm:chMax val="1"/>
          <dgm:bulletEnabled val="1"/>
        </dgm:presLayoutVars>
      </dgm:prSet>
      <dgm:spPr/>
      <dgm:t>
        <a:bodyPr/>
        <a:lstStyle/>
        <a:p>
          <a:endParaRPr lang="es-PY"/>
        </a:p>
      </dgm:t>
    </dgm:pt>
    <dgm:pt modelId="{E88B935F-8FDB-466D-8ACC-4BF2E1E9ECB4}" type="pres">
      <dgm:prSet presAssocID="{29E25A79-E4B4-429E-A6C2-CEF7AACEAA2A}" presName="descendantText" presStyleLbl="alignAcc1" presStyleIdx="0" presStyleCnt="3" custLinFactNeighborX="0" custLinFactNeighborY="-226">
        <dgm:presLayoutVars>
          <dgm:bulletEnabled val="1"/>
        </dgm:presLayoutVars>
      </dgm:prSet>
      <dgm:spPr/>
      <dgm:t>
        <a:bodyPr/>
        <a:lstStyle/>
        <a:p>
          <a:endParaRPr lang="es-PY"/>
        </a:p>
      </dgm:t>
    </dgm:pt>
    <dgm:pt modelId="{32AA9C31-A6C2-4013-9C89-F8E032697DFC}" type="pres">
      <dgm:prSet presAssocID="{7ACF5DB4-BB9E-4C2E-90FF-994F4EAC1954}" presName="sp" presStyleCnt="0"/>
      <dgm:spPr/>
    </dgm:pt>
    <dgm:pt modelId="{540B5D76-08A5-47FD-990B-BB382E8B9394}" type="pres">
      <dgm:prSet presAssocID="{995AFE1A-7E93-4185-9375-6D14D9725F9E}" presName="composite" presStyleCnt="0"/>
      <dgm:spPr/>
    </dgm:pt>
    <dgm:pt modelId="{8C816B9B-D2C4-4FAE-9133-F8A338A963CB}" type="pres">
      <dgm:prSet presAssocID="{995AFE1A-7E93-4185-9375-6D14D9725F9E}" presName="parentText" presStyleLbl="alignNode1" presStyleIdx="1" presStyleCnt="3">
        <dgm:presLayoutVars>
          <dgm:chMax val="1"/>
          <dgm:bulletEnabled val="1"/>
        </dgm:presLayoutVars>
      </dgm:prSet>
      <dgm:spPr/>
      <dgm:t>
        <a:bodyPr/>
        <a:lstStyle/>
        <a:p>
          <a:endParaRPr lang="es-PY"/>
        </a:p>
      </dgm:t>
    </dgm:pt>
    <dgm:pt modelId="{5E0060E5-7249-421F-A709-03EB9F5E46E9}" type="pres">
      <dgm:prSet presAssocID="{995AFE1A-7E93-4185-9375-6D14D9725F9E}" presName="descendantText" presStyleLbl="alignAcc1" presStyleIdx="1" presStyleCnt="3">
        <dgm:presLayoutVars>
          <dgm:bulletEnabled val="1"/>
        </dgm:presLayoutVars>
      </dgm:prSet>
      <dgm:spPr/>
      <dgm:t>
        <a:bodyPr/>
        <a:lstStyle/>
        <a:p>
          <a:endParaRPr lang="es-PY"/>
        </a:p>
      </dgm:t>
    </dgm:pt>
    <dgm:pt modelId="{1B5CC3CB-E289-4868-AD78-314F527FF4D1}" type="pres">
      <dgm:prSet presAssocID="{BA1F5A09-824E-4784-AF5A-200FAA1BF222}" presName="sp" presStyleCnt="0"/>
      <dgm:spPr/>
    </dgm:pt>
    <dgm:pt modelId="{2F309C08-7F72-412C-AC1C-7321B1C0F7B7}" type="pres">
      <dgm:prSet presAssocID="{50E51150-557B-4F27-95CA-FC53346BD03D}" presName="composite" presStyleCnt="0"/>
      <dgm:spPr/>
    </dgm:pt>
    <dgm:pt modelId="{07583EB6-F189-4429-BCD4-DC218AEEF826}" type="pres">
      <dgm:prSet presAssocID="{50E51150-557B-4F27-95CA-FC53346BD03D}" presName="parentText" presStyleLbl="alignNode1" presStyleIdx="2" presStyleCnt="3">
        <dgm:presLayoutVars>
          <dgm:chMax val="1"/>
          <dgm:bulletEnabled val="1"/>
        </dgm:presLayoutVars>
      </dgm:prSet>
      <dgm:spPr/>
      <dgm:t>
        <a:bodyPr/>
        <a:lstStyle/>
        <a:p>
          <a:endParaRPr lang="es-PY"/>
        </a:p>
      </dgm:t>
    </dgm:pt>
    <dgm:pt modelId="{442A19A9-1797-4262-AF50-27667CEFA03D}" type="pres">
      <dgm:prSet presAssocID="{50E51150-557B-4F27-95CA-FC53346BD03D}" presName="descendantText" presStyleLbl="alignAcc1" presStyleIdx="2" presStyleCnt="3">
        <dgm:presLayoutVars>
          <dgm:bulletEnabled val="1"/>
        </dgm:presLayoutVars>
      </dgm:prSet>
      <dgm:spPr/>
      <dgm:t>
        <a:bodyPr/>
        <a:lstStyle/>
        <a:p>
          <a:endParaRPr lang="es-PY"/>
        </a:p>
      </dgm:t>
    </dgm:pt>
  </dgm:ptLst>
  <dgm:cxnLst>
    <dgm:cxn modelId="{08D129D2-AE80-4D59-B015-9EC93802B358}" type="presOf" srcId="{56254DD2-B101-4E4F-88F4-256FB4CC4D76}" destId="{5E0060E5-7249-421F-A709-03EB9F5E46E9}" srcOrd="0" destOrd="2" presId="urn:microsoft.com/office/officeart/2005/8/layout/chevron2"/>
    <dgm:cxn modelId="{DE20C3C6-F636-4100-8E8B-BAD936AD72B1}" srcId="{29E25A79-E4B4-429E-A6C2-CEF7AACEAA2A}" destId="{F66A8B8B-9289-40E5-9D5D-71F17C0E10EA}" srcOrd="2" destOrd="0" parTransId="{988FE08C-8EA6-493E-82CB-E5F1B4F4152D}" sibTransId="{67E15AFE-A16A-4FE1-B531-D922CAA1FF29}"/>
    <dgm:cxn modelId="{31E6EF1C-58A1-4BA3-AEBA-F87328E29962}" type="presOf" srcId="{98E5D6F3-D52F-48D7-A0AD-575E8550FA04}" destId="{E88B935F-8FDB-466D-8ACC-4BF2E1E9ECB4}" srcOrd="0" destOrd="0" presId="urn:microsoft.com/office/officeart/2005/8/layout/chevron2"/>
    <dgm:cxn modelId="{E90A92FD-EB75-47B9-A4D9-CFFFC91EBE5B}" srcId="{29E25A79-E4B4-429E-A6C2-CEF7AACEAA2A}" destId="{DB86832C-54F9-4383-91C7-174EFD199C7A}" srcOrd="1" destOrd="0" parTransId="{84525CF8-A107-45D3-9394-63827113DDCF}" sibTransId="{21F3652D-5540-44D0-9AA0-A3D4636A188B}"/>
    <dgm:cxn modelId="{587C563C-83AD-4259-8CDC-E4B664C6C62E}" srcId="{50E51150-557B-4F27-95CA-FC53346BD03D}" destId="{00666244-E5B0-4458-A57B-3A90603D17E2}" srcOrd="0" destOrd="0" parTransId="{D635EF82-FB2A-4723-8CD9-81E3AFF2EB73}" sibTransId="{75D5E259-7BF1-4AE1-89FD-8450F5CA45EC}"/>
    <dgm:cxn modelId="{4D3DB066-D297-4F24-8035-1D07161C614A}" type="presOf" srcId="{995AFE1A-7E93-4185-9375-6D14D9725F9E}" destId="{8C816B9B-D2C4-4FAE-9133-F8A338A963CB}" srcOrd="0" destOrd="0" presId="urn:microsoft.com/office/officeart/2005/8/layout/chevron2"/>
    <dgm:cxn modelId="{978D3D40-58DA-4020-96F9-744E107EB95D}" srcId="{E55DA3EA-5F75-42AF-9B0A-441622D512D7}" destId="{50E51150-557B-4F27-95CA-FC53346BD03D}" srcOrd="2" destOrd="0" parTransId="{2BBF6429-4C0E-427F-85B6-D8CC9E9AD9C9}" sibTransId="{07419467-1774-4C02-8855-50529403A8E6}"/>
    <dgm:cxn modelId="{54A75230-3189-4C24-AAD2-322054A0345B}" srcId="{995AFE1A-7E93-4185-9375-6D14D9725F9E}" destId="{56254DD2-B101-4E4F-88F4-256FB4CC4D76}" srcOrd="2" destOrd="0" parTransId="{7367A93B-4D79-4C92-B61B-B77B8CF09F05}" sibTransId="{9AE42B27-03BA-4918-BC09-A8F964739070}"/>
    <dgm:cxn modelId="{2A6380AD-C5E7-45BE-BDCB-EA36DBB2E15B}" type="presOf" srcId="{E55DA3EA-5F75-42AF-9B0A-441622D512D7}" destId="{DDECF84A-5DE5-4722-9D83-510C52E0C5CB}" srcOrd="0" destOrd="0" presId="urn:microsoft.com/office/officeart/2005/8/layout/chevron2"/>
    <dgm:cxn modelId="{1EBF5A49-7F94-4287-97F2-964C4DFC73E1}" type="presOf" srcId="{695BA472-519C-4CF7-9384-3EE109C9EDD3}" destId="{5E0060E5-7249-421F-A709-03EB9F5E46E9}" srcOrd="0" destOrd="0" presId="urn:microsoft.com/office/officeart/2005/8/layout/chevron2"/>
    <dgm:cxn modelId="{1C311EBC-0850-47BF-9B52-F87756FF7B07}" srcId="{29E25A79-E4B4-429E-A6C2-CEF7AACEAA2A}" destId="{41ABC689-78F7-41BF-94B8-342264719F8B}" srcOrd="3" destOrd="0" parTransId="{F076B5D6-3C36-4D94-9ED9-4682D2262F5A}" sibTransId="{219A3478-7666-4FF8-8B63-6A006537321F}"/>
    <dgm:cxn modelId="{B8F69BC4-AD1C-4D7B-A2BF-428091DED0D3}" srcId="{50E51150-557B-4F27-95CA-FC53346BD03D}" destId="{9DB98C7E-DAD1-4A77-8D05-E45B7A5C29FC}" srcOrd="3" destOrd="0" parTransId="{51D4FD98-4830-4E24-B420-3E59D35A347E}" sibTransId="{0168530E-08B6-4092-84CF-AC0A786D79C9}"/>
    <dgm:cxn modelId="{793F01AF-B450-44C4-807F-380BA8EBD9C5}" srcId="{50E51150-557B-4F27-95CA-FC53346BD03D}" destId="{33A9A423-BDDF-4679-81D1-59FC983E03CB}" srcOrd="2" destOrd="0" parTransId="{D6C556B8-C199-4AF7-AB79-E15CC340E5BE}" sibTransId="{4831C886-2149-483B-B518-2D2C12B21374}"/>
    <dgm:cxn modelId="{EB58B767-B4D1-4C30-86AF-D0E34718E8B1}" srcId="{E55DA3EA-5F75-42AF-9B0A-441622D512D7}" destId="{995AFE1A-7E93-4185-9375-6D14D9725F9E}" srcOrd="1" destOrd="0" parTransId="{666264DF-F95A-465A-AE96-F1A1580128A5}" sibTransId="{BA1F5A09-824E-4784-AF5A-200FAA1BF222}"/>
    <dgm:cxn modelId="{EF923412-B7B4-4669-8782-7342361ACD8A}" type="presOf" srcId="{7103381A-29BF-4BC4-B783-6872DC188A67}" destId="{5E0060E5-7249-421F-A709-03EB9F5E46E9}" srcOrd="0" destOrd="1" presId="urn:microsoft.com/office/officeart/2005/8/layout/chevron2"/>
    <dgm:cxn modelId="{2F989277-2D91-429E-ABB3-7776A2FD793A}" type="presOf" srcId="{E8E5129F-8B02-4989-A243-A3F0DC05D15E}" destId="{5E0060E5-7249-421F-A709-03EB9F5E46E9}" srcOrd="0" destOrd="3" presId="urn:microsoft.com/office/officeart/2005/8/layout/chevron2"/>
    <dgm:cxn modelId="{C8FF442A-89DD-409C-A5E0-FD7E00131E7C}" srcId="{29E25A79-E4B4-429E-A6C2-CEF7AACEAA2A}" destId="{98E5D6F3-D52F-48D7-A0AD-575E8550FA04}" srcOrd="0" destOrd="0" parTransId="{DA045C1C-7009-49AC-89C4-B669048F0104}" sibTransId="{BE24C2E7-D854-4A6C-8790-12A3E35DD3B1}"/>
    <dgm:cxn modelId="{EDCB0215-8D91-40C3-A07D-704B2C8472A2}" type="presOf" srcId="{33A9A423-BDDF-4679-81D1-59FC983E03CB}" destId="{442A19A9-1797-4262-AF50-27667CEFA03D}" srcOrd="0" destOrd="2" presId="urn:microsoft.com/office/officeart/2005/8/layout/chevron2"/>
    <dgm:cxn modelId="{77842BC2-52E3-4A27-B810-5E86E2503F0D}" type="presOf" srcId="{50E51150-557B-4F27-95CA-FC53346BD03D}" destId="{07583EB6-F189-4429-BCD4-DC218AEEF826}" srcOrd="0" destOrd="0" presId="urn:microsoft.com/office/officeart/2005/8/layout/chevron2"/>
    <dgm:cxn modelId="{C537C89D-5E38-447E-BE51-B36A8EA95DA2}" type="presOf" srcId="{29E25A79-E4B4-429E-A6C2-CEF7AACEAA2A}" destId="{DE69BF32-BEB2-4019-AE7D-C2328AB539FB}" srcOrd="0" destOrd="0" presId="urn:microsoft.com/office/officeart/2005/8/layout/chevron2"/>
    <dgm:cxn modelId="{AC8CAA41-88B8-4FA4-8901-EFA5D2B1C254}" srcId="{50E51150-557B-4F27-95CA-FC53346BD03D}" destId="{2C39BCCD-CDB7-473C-9102-9EECF8E50D91}" srcOrd="1" destOrd="0" parTransId="{0E94E921-E873-4851-AD6A-EB13A0A4301A}" sibTransId="{7219CF10-BBE2-47EB-96D0-CEBF0D9EF3CD}"/>
    <dgm:cxn modelId="{AA776848-51F1-405D-AD7F-FFB76BD17C17}" type="presOf" srcId="{2C39BCCD-CDB7-473C-9102-9EECF8E50D91}" destId="{442A19A9-1797-4262-AF50-27667CEFA03D}" srcOrd="0" destOrd="1" presId="urn:microsoft.com/office/officeart/2005/8/layout/chevron2"/>
    <dgm:cxn modelId="{3DED9EB2-B953-4257-8CFB-6F62A2E7B3AC}" srcId="{995AFE1A-7E93-4185-9375-6D14D9725F9E}" destId="{E8E5129F-8B02-4989-A243-A3F0DC05D15E}" srcOrd="3" destOrd="0" parTransId="{6CF5FBE0-5B4F-4112-8E5C-422548E08E48}" sibTransId="{9D92228E-4610-4978-BFE0-5C7CD3C1BEF2}"/>
    <dgm:cxn modelId="{CE7C8E87-3CC8-4F07-B56A-4D0B797D5E8B}" type="presOf" srcId="{9DB98C7E-DAD1-4A77-8D05-E45B7A5C29FC}" destId="{442A19A9-1797-4262-AF50-27667CEFA03D}" srcOrd="0" destOrd="3" presId="urn:microsoft.com/office/officeart/2005/8/layout/chevron2"/>
    <dgm:cxn modelId="{9BEFC588-46BE-45A0-86CC-D7C8FAABCB7F}" type="presOf" srcId="{41ABC689-78F7-41BF-94B8-342264719F8B}" destId="{E88B935F-8FDB-466D-8ACC-4BF2E1E9ECB4}" srcOrd="0" destOrd="3" presId="urn:microsoft.com/office/officeart/2005/8/layout/chevron2"/>
    <dgm:cxn modelId="{AE7B182A-1B69-41D5-ABF2-9331E3426D90}" type="presOf" srcId="{F66A8B8B-9289-40E5-9D5D-71F17C0E10EA}" destId="{E88B935F-8FDB-466D-8ACC-4BF2E1E9ECB4}" srcOrd="0" destOrd="2" presId="urn:microsoft.com/office/officeart/2005/8/layout/chevron2"/>
    <dgm:cxn modelId="{AB94D811-A6D2-4429-A755-92615838AC91}" type="presOf" srcId="{DB86832C-54F9-4383-91C7-174EFD199C7A}" destId="{E88B935F-8FDB-466D-8ACC-4BF2E1E9ECB4}" srcOrd="0" destOrd="1" presId="urn:microsoft.com/office/officeart/2005/8/layout/chevron2"/>
    <dgm:cxn modelId="{588CD5CF-C1EC-46C6-BF3C-D7F0C4133830}" srcId="{995AFE1A-7E93-4185-9375-6D14D9725F9E}" destId="{7103381A-29BF-4BC4-B783-6872DC188A67}" srcOrd="1" destOrd="0" parTransId="{CB13C298-01BD-4AE2-A9FB-EBC0E32499BD}" sibTransId="{BB2A4608-18FE-4C52-A1AE-6CF3624150A2}"/>
    <dgm:cxn modelId="{FA70C392-F780-476B-A940-CE20AF61BC5E}" srcId="{995AFE1A-7E93-4185-9375-6D14D9725F9E}" destId="{695BA472-519C-4CF7-9384-3EE109C9EDD3}" srcOrd="0" destOrd="0" parTransId="{F9BB7EA1-F131-4EE9-9730-8040DD001565}" sibTransId="{5AC30700-C517-47E4-AF93-FAB29BF5467E}"/>
    <dgm:cxn modelId="{0CE950B4-AC4E-4969-AD70-11AB78C66B25}" srcId="{E55DA3EA-5F75-42AF-9B0A-441622D512D7}" destId="{29E25A79-E4B4-429E-A6C2-CEF7AACEAA2A}" srcOrd="0" destOrd="0" parTransId="{E2B41843-9B79-4B7D-993D-B69444EA70DD}" sibTransId="{7ACF5DB4-BB9E-4C2E-90FF-994F4EAC1954}"/>
    <dgm:cxn modelId="{8C0E264F-80BC-45F4-A5C9-B7461340B7CA}" type="presOf" srcId="{00666244-E5B0-4458-A57B-3A90603D17E2}" destId="{442A19A9-1797-4262-AF50-27667CEFA03D}" srcOrd="0" destOrd="0" presId="urn:microsoft.com/office/officeart/2005/8/layout/chevron2"/>
    <dgm:cxn modelId="{59BD7708-5CDF-4267-9004-DAB9B29E0296}" type="presParOf" srcId="{DDECF84A-5DE5-4722-9D83-510C52E0C5CB}" destId="{AF46495A-2578-4A4D-AB07-5E13822ECAF3}" srcOrd="0" destOrd="0" presId="urn:microsoft.com/office/officeart/2005/8/layout/chevron2"/>
    <dgm:cxn modelId="{72F98220-8A68-4DBA-BEC2-CFB24124778D}" type="presParOf" srcId="{AF46495A-2578-4A4D-AB07-5E13822ECAF3}" destId="{DE69BF32-BEB2-4019-AE7D-C2328AB539FB}" srcOrd="0" destOrd="0" presId="urn:microsoft.com/office/officeart/2005/8/layout/chevron2"/>
    <dgm:cxn modelId="{73B41356-5F55-4654-B7FC-8AD603648158}" type="presParOf" srcId="{AF46495A-2578-4A4D-AB07-5E13822ECAF3}" destId="{E88B935F-8FDB-466D-8ACC-4BF2E1E9ECB4}" srcOrd="1" destOrd="0" presId="urn:microsoft.com/office/officeart/2005/8/layout/chevron2"/>
    <dgm:cxn modelId="{2602F55B-DC71-407E-9E10-37A864647CDB}" type="presParOf" srcId="{DDECF84A-5DE5-4722-9D83-510C52E0C5CB}" destId="{32AA9C31-A6C2-4013-9C89-F8E032697DFC}" srcOrd="1" destOrd="0" presId="urn:microsoft.com/office/officeart/2005/8/layout/chevron2"/>
    <dgm:cxn modelId="{3C854785-8DA5-467C-A738-F11557FF1464}" type="presParOf" srcId="{DDECF84A-5DE5-4722-9D83-510C52E0C5CB}" destId="{540B5D76-08A5-47FD-990B-BB382E8B9394}" srcOrd="2" destOrd="0" presId="urn:microsoft.com/office/officeart/2005/8/layout/chevron2"/>
    <dgm:cxn modelId="{026F6B36-2E90-4CB2-A044-51CC4AA8A364}" type="presParOf" srcId="{540B5D76-08A5-47FD-990B-BB382E8B9394}" destId="{8C816B9B-D2C4-4FAE-9133-F8A338A963CB}" srcOrd="0" destOrd="0" presId="urn:microsoft.com/office/officeart/2005/8/layout/chevron2"/>
    <dgm:cxn modelId="{55896667-5337-4FEF-945B-82E5E8D23640}" type="presParOf" srcId="{540B5D76-08A5-47FD-990B-BB382E8B9394}" destId="{5E0060E5-7249-421F-A709-03EB9F5E46E9}" srcOrd="1" destOrd="0" presId="urn:microsoft.com/office/officeart/2005/8/layout/chevron2"/>
    <dgm:cxn modelId="{96C51D09-430F-4BC6-AF34-22D3A647AF61}" type="presParOf" srcId="{DDECF84A-5DE5-4722-9D83-510C52E0C5CB}" destId="{1B5CC3CB-E289-4868-AD78-314F527FF4D1}" srcOrd="3" destOrd="0" presId="urn:microsoft.com/office/officeart/2005/8/layout/chevron2"/>
    <dgm:cxn modelId="{50D02BC1-00FB-47FF-A77F-887C155AF41B}" type="presParOf" srcId="{DDECF84A-5DE5-4722-9D83-510C52E0C5CB}" destId="{2F309C08-7F72-412C-AC1C-7321B1C0F7B7}" srcOrd="4" destOrd="0" presId="urn:microsoft.com/office/officeart/2005/8/layout/chevron2"/>
    <dgm:cxn modelId="{33FB82EB-10A3-4985-B529-0EE5384D7848}" type="presParOf" srcId="{2F309C08-7F72-412C-AC1C-7321B1C0F7B7}" destId="{07583EB6-F189-4429-BCD4-DC218AEEF826}" srcOrd="0" destOrd="0" presId="urn:microsoft.com/office/officeart/2005/8/layout/chevron2"/>
    <dgm:cxn modelId="{CC1CEA2C-4EA9-4611-8F60-2E4D9917C36F}" type="presParOf" srcId="{2F309C08-7F72-412C-AC1C-7321B1C0F7B7}" destId="{442A19A9-1797-4262-AF50-27667CEFA03D}" srcOrd="1" destOrd="0" presId="urn:microsoft.com/office/officeart/2005/8/layout/chevron2"/>
  </dgm:cxnLst>
  <dgm:bg>
    <a:solidFill>
      <a:schemeClr val="tx2">
        <a:lumMod val="40000"/>
        <a:lumOff val="60000"/>
      </a:schemeClr>
    </a:solidFill>
    <a:effectLst>
      <a:glow rad="228600">
        <a:schemeClr val="accent1">
          <a:satMod val="175000"/>
          <a:alpha val="40000"/>
        </a:schemeClr>
      </a:glow>
    </a:effectLst>
  </dgm:bg>
  <dgm:whole/>
</dgm:dataModel>
</file>

<file path=word/diagrams/data3.xml><?xml version="1.0" encoding="utf-8"?>
<dgm:dataModel xmlns:dgm="http://schemas.openxmlformats.org/drawingml/2006/diagram" xmlns:a="http://schemas.openxmlformats.org/drawingml/2006/main">
  <dgm:ptLst>
    <dgm:pt modelId="{E55DA3EA-5F75-42AF-9B0A-441622D512D7}"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s-PY"/>
        </a:p>
      </dgm:t>
    </dgm:pt>
    <dgm:pt modelId="{29E25A79-E4B4-429E-A6C2-CEF7AACEAA2A}">
      <dgm:prSet phldrT="[Texto]" custT="1"/>
      <dgm:spPr/>
      <dgm:t>
        <a:bodyPr/>
        <a:lstStyle/>
        <a:p>
          <a:r>
            <a:rPr lang="es-PY" sz="900" b="1">
              <a:latin typeface="Arial Narrow" pitchFamily="34" charset="0"/>
            </a:rPr>
            <a:t>Paso 1</a:t>
          </a:r>
        </a:p>
        <a:p>
          <a:r>
            <a:rPr lang="es-PY" sz="900" b="1">
              <a:latin typeface="Arial Narrow" pitchFamily="34" charset="0"/>
            </a:rPr>
            <a:t>Preintervención oral</a:t>
          </a:r>
        </a:p>
      </dgm:t>
    </dgm:pt>
    <dgm:pt modelId="{E2B41843-9B79-4B7D-993D-B69444EA70DD}" type="parTrans" cxnId="{0CE950B4-AC4E-4969-AD70-11AB78C66B25}">
      <dgm:prSet/>
      <dgm:spPr/>
      <dgm:t>
        <a:bodyPr/>
        <a:lstStyle/>
        <a:p>
          <a:endParaRPr lang="es-PY" sz="900">
            <a:latin typeface="Arial Narrow" pitchFamily="34" charset="0"/>
          </a:endParaRPr>
        </a:p>
      </dgm:t>
    </dgm:pt>
    <dgm:pt modelId="{7ACF5DB4-BB9E-4C2E-90FF-994F4EAC1954}" type="sibTrans" cxnId="{0CE950B4-AC4E-4969-AD70-11AB78C66B25}">
      <dgm:prSet/>
      <dgm:spPr/>
      <dgm:t>
        <a:bodyPr/>
        <a:lstStyle/>
        <a:p>
          <a:endParaRPr lang="es-PY" sz="900">
            <a:latin typeface="Arial Narrow" pitchFamily="34" charset="0"/>
          </a:endParaRPr>
        </a:p>
      </dgm:t>
    </dgm:pt>
    <dgm:pt modelId="{98E5D6F3-D52F-48D7-A0AD-575E8550FA04}">
      <dgm:prSet phldrT="[Texto]" custT="1"/>
      <dgm:spPr>
        <a:solidFill>
          <a:schemeClr val="accent1">
            <a:lumMod val="20000"/>
            <a:lumOff val="80000"/>
            <a:alpha val="90000"/>
          </a:schemeClr>
        </a:solidFill>
      </dgm:spPr>
      <dgm:t>
        <a:bodyPr/>
        <a:lstStyle/>
        <a:p>
          <a:r>
            <a:rPr lang="es-PY" sz="900">
              <a:latin typeface="Arial Narrow" pitchFamily="34" charset="0"/>
            </a:rPr>
            <a:t>Idea o necesidad de comunicarnos en forma oral. </a:t>
          </a:r>
        </a:p>
      </dgm:t>
    </dgm:pt>
    <dgm:pt modelId="{DA045C1C-7009-49AC-89C4-B669048F0104}" type="parTrans" cxnId="{C8FF442A-89DD-409C-A5E0-FD7E00131E7C}">
      <dgm:prSet/>
      <dgm:spPr/>
      <dgm:t>
        <a:bodyPr/>
        <a:lstStyle/>
        <a:p>
          <a:endParaRPr lang="es-PY" sz="900">
            <a:latin typeface="Arial Narrow" pitchFamily="34" charset="0"/>
          </a:endParaRPr>
        </a:p>
      </dgm:t>
    </dgm:pt>
    <dgm:pt modelId="{BE24C2E7-D854-4A6C-8790-12A3E35DD3B1}" type="sibTrans" cxnId="{C8FF442A-89DD-409C-A5E0-FD7E00131E7C}">
      <dgm:prSet/>
      <dgm:spPr/>
      <dgm:t>
        <a:bodyPr/>
        <a:lstStyle/>
        <a:p>
          <a:endParaRPr lang="es-PY" sz="900">
            <a:latin typeface="Arial Narrow" pitchFamily="34" charset="0"/>
          </a:endParaRPr>
        </a:p>
      </dgm:t>
    </dgm:pt>
    <dgm:pt modelId="{F66A8B8B-9289-40E5-9D5D-71F17C0E10EA}">
      <dgm:prSet phldrT="[Texto]" custT="1"/>
      <dgm:spPr>
        <a:solidFill>
          <a:schemeClr val="accent1">
            <a:lumMod val="20000"/>
            <a:lumOff val="80000"/>
            <a:alpha val="90000"/>
          </a:schemeClr>
        </a:solidFill>
      </dgm:spPr>
      <dgm:t>
        <a:bodyPr/>
        <a:lstStyle/>
        <a:p>
          <a:r>
            <a:rPr lang="es-PY" sz="900">
              <a:latin typeface="Arial Narrow" pitchFamily="34" charset="0"/>
            </a:rPr>
            <a:t>Esquema previo: generación de las ideas y secuenciación previa. Se recomienda usar un mapa conceptual, un esquema u otra técnica que permita ordenar las ideas.</a:t>
          </a:r>
        </a:p>
      </dgm:t>
    </dgm:pt>
    <dgm:pt modelId="{988FE08C-8EA6-493E-82CB-E5F1B4F4152D}" type="parTrans" cxnId="{DE20C3C6-F636-4100-8E8B-BAD936AD72B1}">
      <dgm:prSet/>
      <dgm:spPr/>
      <dgm:t>
        <a:bodyPr/>
        <a:lstStyle/>
        <a:p>
          <a:endParaRPr lang="es-PY" sz="900">
            <a:latin typeface="Arial Narrow" pitchFamily="34" charset="0"/>
          </a:endParaRPr>
        </a:p>
      </dgm:t>
    </dgm:pt>
    <dgm:pt modelId="{67E15AFE-A16A-4FE1-B531-D922CAA1FF29}" type="sibTrans" cxnId="{DE20C3C6-F636-4100-8E8B-BAD936AD72B1}">
      <dgm:prSet/>
      <dgm:spPr/>
      <dgm:t>
        <a:bodyPr/>
        <a:lstStyle/>
        <a:p>
          <a:endParaRPr lang="es-PY" sz="900">
            <a:latin typeface="Arial Narrow" pitchFamily="34" charset="0"/>
          </a:endParaRPr>
        </a:p>
      </dgm:t>
    </dgm:pt>
    <dgm:pt modelId="{995AFE1A-7E93-4185-9375-6D14D9725F9E}">
      <dgm:prSet phldrT="[Texto]" custT="1"/>
      <dgm:spPr/>
      <dgm:t>
        <a:bodyPr/>
        <a:lstStyle/>
        <a:p>
          <a:r>
            <a:rPr lang="es-PY" sz="900" b="1">
              <a:latin typeface="Arial Narrow" pitchFamily="34" charset="0"/>
            </a:rPr>
            <a:t>Paso 2</a:t>
          </a:r>
        </a:p>
        <a:p>
          <a:r>
            <a:rPr lang="es-PY" sz="900" b="1">
              <a:latin typeface="Arial Narrow" pitchFamily="34" charset="0"/>
            </a:rPr>
            <a:t>Intervención oral</a:t>
          </a:r>
        </a:p>
      </dgm:t>
    </dgm:pt>
    <dgm:pt modelId="{666264DF-F95A-465A-AE96-F1A1580128A5}" type="parTrans" cxnId="{EB58B767-B4D1-4C30-86AF-D0E34718E8B1}">
      <dgm:prSet/>
      <dgm:spPr/>
      <dgm:t>
        <a:bodyPr/>
        <a:lstStyle/>
        <a:p>
          <a:endParaRPr lang="es-PY" sz="900">
            <a:latin typeface="Arial Narrow" pitchFamily="34" charset="0"/>
          </a:endParaRPr>
        </a:p>
      </dgm:t>
    </dgm:pt>
    <dgm:pt modelId="{BA1F5A09-824E-4784-AF5A-200FAA1BF222}" type="sibTrans" cxnId="{EB58B767-B4D1-4C30-86AF-D0E34718E8B1}">
      <dgm:prSet/>
      <dgm:spPr/>
      <dgm:t>
        <a:bodyPr/>
        <a:lstStyle/>
        <a:p>
          <a:endParaRPr lang="es-PY" sz="900">
            <a:latin typeface="Arial Narrow" pitchFamily="34" charset="0"/>
          </a:endParaRPr>
        </a:p>
      </dgm:t>
    </dgm:pt>
    <dgm:pt modelId="{695BA472-519C-4CF7-9384-3EE109C9EDD3}">
      <dgm:prSet phldrT="[Texto]" custT="1"/>
      <dgm:spPr>
        <a:solidFill>
          <a:schemeClr val="accent1">
            <a:lumMod val="20000"/>
            <a:lumOff val="80000"/>
            <a:alpha val="90000"/>
          </a:schemeClr>
        </a:solidFill>
      </dgm:spPr>
      <dgm:t>
        <a:bodyPr/>
        <a:lstStyle/>
        <a:p>
          <a:r>
            <a:rPr lang="es-PY" sz="900">
              <a:latin typeface="Arial Narrow" pitchFamily="34" charset="0"/>
            </a:rPr>
            <a:t>Intervención oral.</a:t>
          </a:r>
        </a:p>
      </dgm:t>
    </dgm:pt>
    <dgm:pt modelId="{F9BB7EA1-F131-4EE9-9730-8040DD001565}" type="parTrans" cxnId="{FA70C392-F780-476B-A940-CE20AF61BC5E}">
      <dgm:prSet/>
      <dgm:spPr/>
      <dgm:t>
        <a:bodyPr/>
        <a:lstStyle/>
        <a:p>
          <a:endParaRPr lang="es-PY" sz="900">
            <a:latin typeface="Arial Narrow" pitchFamily="34" charset="0"/>
          </a:endParaRPr>
        </a:p>
      </dgm:t>
    </dgm:pt>
    <dgm:pt modelId="{5AC30700-C517-47E4-AF93-FAB29BF5467E}" type="sibTrans" cxnId="{FA70C392-F780-476B-A940-CE20AF61BC5E}">
      <dgm:prSet/>
      <dgm:spPr/>
      <dgm:t>
        <a:bodyPr/>
        <a:lstStyle/>
        <a:p>
          <a:endParaRPr lang="es-PY" sz="900">
            <a:latin typeface="Arial Narrow" pitchFamily="34" charset="0"/>
          </a:endParaRPr>
        </a:p>
      </dgm:t>
    </dgm:pt>
    <dgm:pt modelId="{50E51150-557B-4F27-95CA-FC53346BD03D}">
      <dgm:prSet phldrT="[Texto]" custT="1"/>
      <dgm:spPr/>
      <dgm:t>
        <a:bodyPr/>
        <a:lstStyle/>
        <a:p>
          <a:r>
            <a:rPr lang="es-PY" sz="900" b="1">
              <a:latin typeface="Arial Narrow" pitchFamily="34" charset="0"/>
            </a:rPr>
            <a:t>Paso 3</a:t>
          </a:r>
        </a:p>
        <a:p>
          <a:r>
            <a:rPr lang="es-PY" sz="900" b="1">
              <a:latin typeface="Arial Narrow" pitchFamily="34" charset="0"/>
            </a:rPr>
            <a:t> Postintervención oral</a:t>
          </a:r>
        </a:p>
      </dgm:t>
    </dgm:pt>
    <dgm:pt modelId="{2BBF6429-4C0E-427F-85B6-D8CC9E9AD9C9}" type="parTrans" cxnId="{978D3D40-58DA-4020-96F9-744E107EB95D}">
      <dgm:prSet/>
      <dgm:spPr/>
      <dgm:t>
        <a:bodyPr/>
        <a:lstStyle/>
        <a:p>
          <a:endParaRPr lang="es-PY" sz="900">
            <a:latin typeface="Arial Narrow" pitchFamily="34" charset="0"/>
          </a:endParaRPr>
        </a:p>
      </dgm:t>
    </dgm:pt>
    <dgm:pt modelId="{07419467-1774-4C02-8855-50529403A8E6}" type="sibTrans" cxnId="{978D3D40-58DA-4020-96F9-744E107EB95D}">
      <dgm:prSet/>
      <dgm:spPr/>
      <dgm:t>
        <a:bodyPr/>
        <a:lstStyle/>
        <a:p>
          <a:endParaRPr lang="es-PY" sz="900">
            <a:latin typeface="Arial Narrow" pitchFamily="34" charset="0"/>
          </a:endParaRPr>
        </a:p>
      </dgm:t>
    </dgm:pt>
    <dgm:pt modelId="{00666244-E5B0-4458-A57B-3A90603D17E2}">
      <dgm:prSet phldrT="[Texto]" custT="1"/>
      <dgm:spPr>
        <a:solidFill>
          <a:schemeClr val="accent1">
            <a:lumMod val="20000"/>
            <a:lumOff val="80000"/>
            <a:alpha val="90000"/>
          </a:schemeClr>
        </a:solidFill>
      </dgm:spPr>
      <dgm:t>
        <a:bodyPr/>
        <a:lstStyle/>
        <a:p>
          <a:r>
            <a:rPr lang="es-PY" sz="900">
              <a:latin typeface="Arial Narrow" pitchFamily="34" charset="0"/>
            </a:rPr>
            <a:t>Análisis para definir si se ha logrado el objetivo propuesto inicialmente. </a:t>
          </a:r>
        </a:p>
      </dgm:t>
    </dgm:pt>
    <dgm:pt modelId="{D635EF82-FB2A-4723-8CD9-81E3AFF2EB73}" type="parTrans" cxnId="{587C563C-83AD-4259-8CDC-E4B664C6C62E}">
      <dgm:prSet/>
      <dgm:spPr/>
      <dgm:t>
        <a:bodyPr/>
        <a:lstStyle/>
        <a:p>
          <a:endParaRPr lang="es-PY" sz="900">
            <a:latin typeface="Arial Narrow" pitchFamily="34" charset="0"/>
          </a:endParaRPr>
        </a:p>
      </dgm:t>
    </dgm:pt>
    <dgm:pt modelId="{75D5E259-7BF1-4AE1-89FD-8450F5CA45EC}" type="sibTrans" cxnId="{587C563C-83AD-4259-8CDC-E4B664C6C62E}">
      <dgm:prSet/>
      <dgm:spPr/>
      <dgm:t>
        <a:bodyPr/>
        <a:lstStyle/>
        <a:p>
          <a:endParaRPr lang="es-PY" sz="900">
            <a:latin typeface="Arial Narrow" pitchFamily="34" charset="0"/>
          </a:endParaRPr>
        </a:p>
      </dgm:t>
    </dgm:pt>
    <dgm:pt modelId="{2C39BCCD-CDB7-473C-9102-9EECF8E50D91}">
      <dgm:prSet phldrT="[Texto]" custT="1"/>
      <dgm:spPr>
        <a:solidFill>
          <a:schemeClr val="accent1">
            <a:lumMod val="20000"/>
            <a:lumOff val="80000"/>
            <a:alpha val="90000"/>
          </a:schemeClr>
        </a:solidFill>
      </dgm:spPr>
      <dgm:t>
        <a:bodyPr/>
        <a:lstStyle/>
        <a:p>
          <a:r>
            <a:rPr lang="es-PY" sz="900">
              <a:latin typeface="Arial Narrow" pitchFamily="34" charset="0"/>
            </a:rPr>
            <a:t>Identificación de aspectos positivos y aspectos que requieren aún de mejora.</a:t>
          </a:r>
        </a:p>
      </dgm:t>
    </dgm:pt>
    <dgm:pt modelId="{0E94E921-E873-4851-AD6A-EB13A0A4301A}" type="parTrans" cxnId="{AC8CAA41-88B8-4FA4-8901-EFA5D2B1C254}">
      <dgm:prSet/>
      <dgm:spPr/>
      <dgm:t>
        <a:bodyPr/>
        <a:lstStyle/>
        <a:p>
          <a:endParaRPr lang="es-PY" sz="900">
            <a:latin typeface="Arial Narrow" pitchFamily="34" charset="0"/>
          </a:endParaRPr>
        </a:p>
      </dgm:t>
    </dgm:pt>
    <dgm:pt modelId="{7219CF10-BBE2-47EB-96D0-CEBF0D9EF3CD}" type="sibTrans" cxnId="{AC8CAA41-88B8-4FA4-8901-EFA5D2B1C254}">
      <dgm:prSet/>
      <dgm:spPr/>
      <dgm:t>
        <a:bodyPr/>
        <a:lstStyle/>
        <a:p>
          <a:endParaRPr lang="es-PY" sz="900">
            <a:latin typeface="Arial Narrow" pitchFamily="34" charset="0"/>
          </a:endParaRPr>
        </a:p>
      </dgm:t>
    </dgm:pt>
    <dgm:pt modelId="{DB86832C-54F9-4383-91C7-174EFD199C7A}">
      <dgm:prSet phldrT="[Texto]" custT="1"/>
      <dgm:spPr>
        <a:solidFill>
          <a:schemeClr val="accent1">
            <a:lumMod val="20000"/>
            <a:lumOff val="80000"/>
            <a:alpha val="90000"/>
          </a:schemeClr>
        </a:solidFill>
      </dgm:spPr>
      <dgm:t>
        <a:bodyPr/>
        <a:lstStyle/>
        <a:p>
          <a:r>
            <a:rPr lang="es-PY" sz="900">
              <a:latin typeface="Arial Narrow" pitchFamily="34" charset="0"/>
            </a:rPr>
            <a:t>Definiciones: tipo de texto oral, destinatario, estilo, estructura, objetivo que se persigue.</a:t>
          </a:r>
        </a:p>
      </dgm:t>
    </dgm:pt>
    <dgm:pt modelId="{84525CF8-A107-45D3-9394-63827113DDCF}" type="parTrans" cxnId="{E90A92FD-EB75-47B9-A4D9-CFFFC91EBE5B}">
      <dgm:prSet/>
      <dgm:spPr/>
      <dgm:t>
        <a:bodyPr/>
        <a:lstStyle/>
        <a:p>
          <a:endParaRPr lang="es-PY" sz="900">
            <a:latin typeface="Arial Narrow" pitchFamily="34" charset="0"/>
          </a:endParaRPr>
        </a:p>
      </dgm:t>
    </dgm:pt>
    <dgm:pt modelId="{21F3652D-5540-44D0-9AA0-A3D4636A188B}" type="sibTrans" cxnId="{E90A92FD-EB75-47B9-A4D9-CFFFC91EBE5B}">
      <dgm:prSet/>
      <dgm:spPr/>
      <dgm:t>
        <a:bodyPr/>
        <a:lstStyle/>
        <a:p>
          <a:endParaRPr lang="es-PY" sz="900">
            <a:latin typeface="Arial Narrow" pitchFamily="34" charset="0"/>
          </a:endParaRPr>
        </a:p>
      </dgm:t>
    </dgm:pt>
    <dgm:pt modelId="{7103381A-29BF-4BC4-B783-6872DC188A67}">
      <dgm:prSet phldrT="[Texto]" custT="1"/>
      <dgm:spPr>
        <a:solidFill>
          <a:schemeClr val="accent1">
            <a:lumMod val="20000"/>
            <a:lumOff val="80000"/>
            <a:alpha val="90000"/>
          </a:schemeClr>
        </a:solidFill>
      </dgm:spPr>
      <dgm:t>
        <a:bodyPr/>
        <a:lstStyle/>
        <a:p>
          <a:r>
            <a:rPr lang="es-PY" sz="900">
              <a:latin typeface="Arial Narrow" pitchFamily="34" charset="0"/>
            </a:rPr>
            <a:t>Aplicación de un formato textual.</a:t>
          </a:r>
        </a:p>
      </dgm:t>
    </dgm:pt>
    <dgm:pt modelId="{CB13C298-01BD-4AE2-A9FB-EBC0E32499BD}" type="parTrans" cxnId="{588CD5CF-C1EC-46C6-BF3C-D7F0C4133830}">
      <dgm:prSet/>
      <dgm:spPr/>
      <dgm:t>
        <a:bodyPr/>
        <a:lstStyle/>
        <a:p>
          <a:endParaRPr lang="es-PY" sz="900">
            <a:latin typeface="Arial Narrow" pitchFamily="34" charset="0"/>
          </a:endParaRPr>
        </a:p>
      </dgm:t>
    </dgm:pt>
    <dgm:pt modelId="{BB2A4608-18FE-4C52-A1AE-6CF3624150A2}" type="sibTrans" cxnId="{588CD5CF-C1EC-46C6-BF3C-D7F0C4133830}">
      <dgm:prSet/>
      <dgm:spPr/>
      <dgm:t>
        <a:bodyPr/>
        <a:lstStyle/>
        <a:p>
          <a:endParaRPr lang="es-PY" sz="900">
            <a:latin typeface="Arial Narrow" pitchFamily="34" charset="0"/>
          </a:endParaRPr>
        </a:p>
      </dgm:t>
    </dgm:pt>
    <dgm:pt modelId="{56254DD2-B101-4E4F-88F4-256FB4CC4D76}">
      <dgm:prSet phldrT="[Texto]" custT="1"/>
      <dgm:spPr>
        <a:solidFill>
          <a:schemeClr val="accent1">
            <a:lumMod val="20000"/>
            <a:lumOff val="80000"/>
            <a:alpha val="90000"/>
          </a:schemeClr>
        </a:solidFill>
      </dgm:spPr>
      <dgm:t>
        <a:bodyPr/>
        <a:lstStyle/>
        <a:p>
          <a:r>
            <a:rPr lang="es-PY" sz="900">
              <a:latin typeface="Arial Narrow" pitchFamily="34" charset="0"/>
            </a:rPr>
            <a:t>Aplicación de normas de corrección del lenguaje durante la intervención.</a:t>
          </a:r>
        </a:p>
      </dgm:t>
    </dgm:pt>
    <dgm:pt modelId="{7367A93B-4D79-4C92-B61B-B77B8CF09F05}" type="parTrans" cxnId="{54A75230-3189-4C24-AAD2-322054A0345B}">
      <dgm:prSet/>
      <dgm:spPr/>
      <dgm:t>
        <a:bodyPr/>
        <a:lstStyle/>
        <a:p>
          <a:endParaRPr lang="es-PY" sz="900">
            <a:latin typeface="Arial Narrow" pitchFamily="34" charset="0"/>
          </a:endParaRPr>
        </a:p>
      </dgm:t>
    </dgm:pt>
    <dgm:pt modelId="{9AE42B27-03BA-4918-BC09-A8F964739070}" type="sibTrans" cxnId="{54A75230-3189-4C24-AAD2-322054A0345B}">
      <dgm:prSet/>
      <dgm:spPr/>
      <dgm:t>
        <a:bodyPr/>
        <a:lstStyle/>
        <a:p>
          <a:endParaRPr lang="es-PY" sz="900">
            <a:latin typeface="Arial Narrow" pitchFamily="34" charset="0"/>
          </a:endParaRPr>
        </a:p>
      </dgm:t>
    </dgm:pt>
    <dgm:pt modelId="{E8E5129F-8B02-4989-A243-A3F0DC05D15E}">
      <dgm:prSet phldrT="[Texto]" custT="1"/>
      <dgm:spPr>
        <a:solidFill>
          <a:schemeClr val="accent1">
            <a:lumMod val="20000"/>
            <a:lumOff val="80000"/>
            <a:alpha val="90000"/>
          </a:schemeClr>
        </a:solidFill>
      </dgm:spPr>
      <dgm:t>
        <a:bodyPr/>
        <a:lstStyle/>
        <a:p>
          <a:r>
            <a:rPr lang="es-PY" sz="900">
              <a:latin typeface="Arial Narrow" pitchFamily="34" charset="0"/>
            </a:rPr>
            <a:t>Inclusión de ajustes sobre la marcha, de ser necesario.</a:t>
          </a:r>
        </a:p>
      </dgm:t>
    </dgm:pt>
    <dgm:pt modelId="{6CF5FBE0-5B4F-4112-8E5C-422548E08E48}" type="parTrans" cxnId="{3DED9EB2-B953-4257-8CFB-6F62A2E7B3AC}">
      <dgm:prSet/>
      <dgm:spPr/>
      <dgm:t>
        <a:bodyPr/>
        <a:lstStyle/>
        <a:p>
          <a:endParaRPr lang="es-PY" sz="900">
            <a:latin typeface="Arial Narrow" pitchFamily="34" charset="0"/>
          </a:endParaRPr>
        </a:p>
      </dgm:t>
    </dgm:pt>
    <dgm:pt modelId="{9D92228E-4610-4978-BFE0-5C7CD3C1BEF2}" type="sibTrans" cxnId="{3DED9EB2-B953-4257-8CFB-6F62A2E7B3AC}">
      <dgm:prSet/>
      <dgm:spPr/>
      <dgm:t>
        <a:bodyPr/>
        <a:lstStyle/>
        <a:p>
          <a:endParaRPr lang="es-PY" sz="900">
            <a:latin typeface="Arial Narrow" pitchFamily="34" charset="0"/>
          </a:endParaRPr>
        </a:p>
      </dgm:t>
    </dgm:pt>
    <dgm:pt modelId="{9DB98C7E-DAD1-4A77-8D05-E45B7A5C29FC}">
      <dgm:prSet phldrT="[Texto]" custT="1"/>
      <dgm:spPr>
        <a:solidFill>
          <a:schemeClr val="accent1">
            <a:lumMod val="20000"/>
            <a:lumOff val="80000"/>
            <a:alpha val="90000"/>
          </a:schemeClr>
        </a:solidFill>
      </dgm:spPr>
      <dgm:t>
        <a:bodyPr/>
        <a:lstStyle/>
        <a:p>
          <a:r>
            <a:rPr lang="es-PY" sz="900">
              <a:latin typeface="Arial Narrow" pitchFamily="34" charset="0"/>
            </a:rPr>
            <a:t>Asunción de compromiso de seguir practicando y mejorando cada día.</a:t>
          </a:r>
        </a:p>
      </dgm:t>
    </dgm:pt>
    <dgm:pt modelId="{51D4FD98-4830-4E24-B420-3E59D35A347E}" type="parTrans" cxnId="{B8F69BC4-AD1C-4D7B-A2BF-428091DED0D3}">
      <dgm:prSet/>
      <dgm:spPr/>
      <dgm:t>
        <a:bodyPr/>
        <a:lstStyle/>
        <a:p>
          <a:endParaRPr lang="es-PY" sz="900">
            <a:latin typeface="Arial Narrow" pitchFamily="34" charset="0"/>
          </a:endParaRPr>
        </a:p>
      </dgm:t>
    </dgm:pt>
    <dgm:pt modelId="{0168530E-08B6-4092-84CF-AC0A786D79C9}" type="sibTrans" cxnId="{B8F69BC4-AD1C-4D7B-A2BF-428091DED0D3}">
      <dgm:prSet/>
      <dgm:spPr/>
      <dgm:t>
        <a:bodyPr/>
        <a:lstStyle/>
        <a:p>
          <a:endParaRPr lang="es-PY" sz="900">
            <a:latin typeface="Arial Narrow" pitchFamily="34" charset="0"/>
          </a:endParaRPr>
        </a:p>
      </dgm:t>
    </dgm:pt>
    <dgm:pt modelId="{41ABC689-78F7-41BF-94B8-342264719F8B}">
      <dgm:prSet phldrT="[Texto]" custT="1"/>
      <dgm:spPr>
        <a:solidFill>
          <a:schemeClr val="accent1">
            <a:lumMod val="20000"/>
            <a:lumOff val="80000"/>
            <a:alpha val="90000"/>
          </a:schemeClr>
        </a:solidFill>
      </dgm:spPr>
      <dgm:t>
        <a:bodyPr/>
        <a:lstStyle/>
        <a:p>
          <a:r>
            <a:rPr lang="es-PY" sz="900">
              <a:latin typeface="Arial Narrow" pitchFamily="34" charset="0"/>
            </a:rPr>
            <a:t>Preparación de materiales de apoyo, si corresponde.</a:t>
          </a:r>
        </a:p>
      </dgm:t>
    </dgm:pt>
    <dgm:pt modelId="{F076B5D6-3C36-4D94-9ED9-4682D2262F5A}" type="parTrans" cxnId="{1C311EBC-0850-47BF-9B52-F87756FF7B07}">
      <dgm:prSet/>
      <dgm:spPr/>
      <dgm:t>
        <a:bodyPr/>
        <a:lstStyle/>
        <a:p>
          <a:endParaRPr lang="es-PY" sz="900">
            <a:latin typeface="Arial Narrow" pitchFamily="34" charset="0"/>
          </a:endParaRPr>
        </a:p>
      </dgm:t>
    </dgm:pt>
    <dgm:pt modelId="{219A3478-7666-4FF8-8B63-6A006537321F}" type="sibTrans" cxnId="{1C311EBC-0850-47BF-9B52-F87756FF7B07}">
      <dgm:prSet/>
      <dgm:spPr/>
      <dgm:t>
        <a:bodyPr/>
        <a:lstStyle/>
        <a:p>
          <a:endParaRPr lang="es-PY" sz="900">
            <a:latin typeface="Arial Narrow" pitchFamily="34" charset="0"/>
          </a:endParaRPr>
        </a:p>
      </dgm:t>
    </dgm:pt>
    <dgm:pt modelId="{CF99E5FD-3C53-46D9-887A-E6A58C5BD01F}">
      <dgm:prSet phldrT="[Texto]" custT="1"/>
      <dgm:spPr>
        <a:solidFill>
          <a:schemeClr val="accent1">
            <a:lumMod val="20000"/>
            <a:lumOff val="80000"/>
            <a:alpha val="90000"/>
          </a:schemeClr>
        </a:solidFill>
      </dgm:spPr>
      <dgm:t>
        <a:bodyPr/>
        <a:lstStyle/>
        <a:p>
          <a:r>
            <a:rPr lang="es-PY" sz="900">
              <a:latin typeface="Arial Narrow" pitchFamily="34" charset="0"/>
            </a:rPr>
            <a:t>Práctica de la intervención oral. Control de factores como el tiempo, por ejemplo.</a:t>
          </a:r>
        </a:p>
      </dgm:t>
    </dgm:pt>
    <dgm:pt modelId="{F227726D-AED4-4EFE-B568-79D485852943}" type="parTrans" cxnId="{95253333-D6BA-4656-A009-C554B560DF74}">
      <dgm:prSet/>
      <dgm:spPr/>
      <dgm:t>
        <a:bodyPr/>
        <a:lstStyle/>
        <a:p>
          <a:endParaRPr lang="es-PY" sz="900">
            <a:latin typeface="Arial Narrow" pitchFamily="34" charset="0"/>
          </a:endParaRPr>
        </a:p>
      </dgm:t>
    </dgm:pt>
    <dgm:pt modelId="{37C1C69C-58C3-418F-9A63-84DFD6A8CF17}" type="sibTrans" cxnId="{95253333-D6BA-4656-A009-C554B560DF74}">
      <dgm:prSet/>
      <dgm:spPr/>
      <dgm:t>
        <a:bodyPr/>
        <a:lstStyle/>
        <a:p>
          <a:endParaRPr lang="es-PY" sz="900">
            <a:latin typeface="Arial Narrow" pitchFamily="34" charset="0"/>
          </a:endParaRPr>
        </a:p>
      </dgm:t>
    </dgm:pt>
    <dgm:pt modelId="{DDECF84A-5DE5-4722-9D83-510C52E0C5CB}" type="pres">
      <dgm:prSet presAssocID="{E55DA3EA-5F75-42AF-9B0A-441622D512D7}" presName="linearFlow" presStyleCnt="0">
        <dgm:presLayoutVars>
          <dgm:dir/>
          <dgm:animLvl val="lvl"/>
          <dgm:resizeHandles val="exact"/>
        </dgm:presLayoutVars>
      </dgm:prSet>
      <dgm:spPr/>
      <dgm:t>
        <a:bodyPr/>
        <a:lstStyle/>
        <a:p>
          <a:endParaRPr lang="es-PY"/>
        </a:p>
      </dgm:t>
    </dgm:pt>
    <dgm:pt modelId="{AF46495A-2578-4A4D-AB07-5E13822ECAF3}" type="pres">
      <dgm:prSet presAssocID="{29E25A79-E4B4-429E-A6C2-CEF7AACEAA2A}" presName="composite" presStyleCnt="0"/>
      <dgm:spPr/>
    </dgm:pt>
    <dgm:pt modelId="{DE69BF32-BEB2-4019-AE7D-C2328AB539FB}" type="pres">
      <dgm:prSet presAssocID="{29E25A79-E4B4-429E-A6C2-CEF7AACEAA2A}" presName="parentText" presStyleLbl="alignNode1" presStyleIdx="0" presStyleCnt="3">
        <dgm:presLayoutVars>
          <dgm:chMax val="1"/>
          <dgm:bulletEnabled val="1"/>
        </dgm:presLayoutVars>
      </dgm:prSet>
      <dgm:spPr/>
      <dgm:t>
        <a:bodyPr/>
        <a:lstStyle/>
        <a:p>
          <a:endParaRPr lang="es-PY"/>
        </a:p>
      </dgm:t>
    </dgm:pt>
    <dgm:pt modelId="{E88B935F-8FDB-466D-8ACC-4BF2E1E9ECB4}" type="pres">
      <dgm:prSet presAssocID="{29E25A79-E4B4-429E-A6C2-CEF7AACEAA2A}" presName="descendantText" presStyleLbl="alignAcc1" presStyleIdx="0" presStyleCnt="3" custScaleY="116495">
        <dgm:presLayoutVars>
          <dgm:bulletEnabled val="1"/>
        </dgm:presLayoutVars>
      </dgm:prSet>
      <dgm:spPr/>
      <dgm:t>
        <a:bodyPr/>
        <a:lstStyle/>
        <a:p>
          <a:endParaRPr lang="es-PY"/>
        </a:p>
      </dgm:t>
    </dgm:pt>
    <dgm:pt modelId="{32AA9C31-A6C2-4013-9C89-F8E032697DFC}" type="pres">
      <dgm:prSet presAssocID="{7ACF5DB4-BB9E-4C2E-90FF-994F4EAC1954}" presName="sp" presStyleCnt="0"/>
      <dgm:spPr/>
    </dgm:pt>
    <dgm:pt modelId="{540B5D76-08A5-47FD-990B-BB382E8B9394}" type="pres">
      <dgm:prSet presAssocID="{995AFE1A-7E93-4185-9375-6D14D9725F9E}" presName="composite" presStyleCnt="0"/>
      <dgm:spPr/>
    </dgm:pt>
    <dgm:pt modelId="{8C816B9B-D2C4-4FAE-9133-F8A338A963CB}" type="pres">
      <dgm:prSet presAssocID="{995AFE1A-7E93-4185-9375-6D14D9725F9E}" presName="parentText" presStyleLbl="alignNode1" presStyleIdx="1" presStyleCnt="3">
        <dgm:presLayoutVars>
          <dgm:chMax val="1"/>
          <dgm:bulletEnabled val="1"/>
        </dgm:presLayoutVars>
      </dgm:prSet>
      <dgm:spPr/>
      <dgm:t>
        <a:bodyPr/>
        <a:lstStyle/>
        <a:p>
          <a:endParaRPr lang="es-PY"/>
        </a:p>
      </dgm:t>
    </dgm:pt>
    <dgm:pt modelId="{5E0060E5-7249-421F-A709-03EB9F5E46E9}" type="pres">
      <dgm:prSet presAssocID="{995AFE1A-7E93-4185-9375-6D14D9725F9E}" presName="descendantText" presStyleLbl="alignAcc1" presStyleIdx="1" presStyleCnt="3">
        <dgm:presLayoutVars>
          <dgm:bulletEnabled val="1"/>
        </dgm:presLayoutVars>
      </dgm:prSet>
      <dgm:spPr/>
      <dgm:t>
        <a:bodyPr/>
        <a:lstStyle/>
        <a:p>
          <a:endParaRPr lang="es-PY"/>
        </a:p>
      </dgm:t>
    </dgm:pt>
    <dgm:pt modelId="{1B5CC3CB-E289-4868-AD78-314F527FF4D1}" type="pres">
      <dgm:prSet presAssocID="{BA1F5A09-824E-4784-AF5A-200FAA1BF222}" presName="sp" presStyleCnt="0"/>
      <dgm:spPr/>
    </dgm:pt>
    <dgm:pt modelId="{2F309C08-7F72-412C-AC1C-7321B1C0F7B7}" type="pres">
      <dgm:prSet presAssocID="{50E51150-557B-4F27-95CA-FC53346BD03D}" presName="composite" presStyleCnt="0"/>
      <dgm:spPr/>
    </dgm:pt>
    <dgm:pt modelId="{07583EB6-F189-4429-BCD4-DC218AEEF826}" type="pres">
      <dgm:prSet presAssocID="{50E51150-557B-4F27-95CA-FC53346BD03D}" presName="parentText" presStyleLbl="alignNode1" presStyleIdx="2" presStyleCnt="3">
        <dgm:presLayoutVars>
          <dgm:chMax val="1"/>
          <dgm:bulletEnabled val="1"/>
        </dgm:presLayoutVars>
      </dgm:prSet>
      <dgm:spPr/>
      <dgm:t>
        <a:bodyPr/>
        <a:lstStyle/>
        <a:p>
          <a:endParaRPr lang="es-PY"/>
        </a:p>
      </dgm:t>
    </dgm:pt>
    <dgm:pt modelId="{442A19A9-1797-4262-AF50-27667CEFA03D}" type="pres">
      <dgm:prSet presAssocID="{50E51150-557B-4F27-95CA-FC53346BD03D}" presName="descendantText" presStyleLbl="alignAcc1" presStyleIdx="2" presStyleCnt="3">
        <dgm:presLayoutVars>
          <dgm:bulletEnabled val="1"/>
        </dgm:presLayoutVars>
      </dgm:prSet>
      <dgm:spPr/>
      <dgm:t>
        <a:bodyPr/>
        <a:lstStyle/>
        <a:p>
          <a:endParaRPr lang="es-PY"/>
        </a:p>
      </dgm:t>
    </dgm:pt>
  </dgm:ptLst>
  <dgm:cxnLst>
    <dgm:cxn modelId="{420FCD9F-0041-4507-8E51-D98E83167947}" type="presOf" srcId="{29E25A79-E4B4-429E-A6C2-CEF7AACEAA2A}" destId="{DE69BF32-BEB2-4019-AE7D-C2328AB539FB}" srcOrd="0" destOrd="0" presId="urn:microsoft.com/office/officeart/2005/8/layout/chevron2"/>
    <dgm:cxn modelId="{587C563C-83AD-4259-8CDC-E4B664C6C62E}" srcId="{50E51150-557B-4F27-95CA-FC53346BD03D}" destId="{00666244-E5B0-4458-A57B-3A90603D17E2}" srcOrd="0" destOrd="0" parTransId="{D635EF82-FB2A-4723-8CD9-81E3AFF2EB73}" sibTransId="{75D5E259-7BF1-4AE1-89FD-8450F5CA45EC}"/>
    <dgm:cxn modelId="{3D8A3BFC-6D59-4EA4-8D63-53B823D90A77}" type="presOf" srcId="{CF99E5FD-3C53-46D9-887A-E6A58C5BD01F}" destId="{E88B935F-8FDB-466D-8ACC-4BF2E1E9ECB4}" srcOrd="0" destOrd="4" presId="urn:microsoft.com/office/officeart/2005/8/layout/chevron2"/>
    <dgm:cxn modelId="{588CD5CF-C1EC-46C6-BF3C-D7F0C4133830}" srcId="{995AFE1A-7E93-4185-9375-6D14D9725F9E}" destId="{7103381A-29BF-4BC4-B783-6872DC188A67}" srcOrd="1" destOrd="0" parTransId="{CB13C298-01BD-4AE2-A9FB-EBC0E32499BD}" sibTransId="{BB2A4608-18FE-4C52-A1AE-6CF3624150A2}"/>
    <dgm:cxn modelId="{DE20C3C6-F636-4100-8E8B-BAD936AD72B1}" srcId="{29E25A79-E4B4-429E-A6C2-CEF7AACEAA2A}" destId="{F66A8B8B-9289-40E5-9D5D-71F17C0E10EA}" srcOrd="2" destOrd="0" parTransId="{988FE08C-8EA6-493E-82CB-E5F1B4F4152D}" sibTransId="{67E15AFE-A16A-4FE1-B531-D922CAA1FF29}"/>
    <dgm:cxn modelId="{AAD815DD-5477-422B-A3D0-168E88809E1B}" type="presOf" srcId="{E8E5129F-8B02-4989-A243-A3F0DC05D15E}" destId="{5E0060E5-7249-421F-A709-03EB9F5E46E9}" srcOrd="0" destOrd="3" presId="urn:microsoft.com/office/officeart/2005/8/layout/chevron2"/>
    <dgm:cxn modelId="{2877155A-45A2-4973-9727-13D7B3F2C1F0}" type="presOf" srcId="{F66A8B8B-9289-40E5-9D5D-71F17C0E10EA}" destId="{E88B935F-8FDB-466D-8ACC-4BF2E1E9ECB4}" srcOrd="0" destOrd="2" presId="urn:microsoft.com/office/officeart/2005/8/layout/chevron2"/>
    <dgm:cxn modelId="{3D7E6730-87B1-467B-90D7-4A1F6DA4EA54}" type="presOf" srcId="{7103381A-29BF-4BC4-B783-6872DC188A67}" destId="{5E0060E5-7249-421F-A709-03EB9F5E46E9}" srcOrd="0" destOrd="1" presId="urn:microsoft.com/office/officeart/2005/8/layout/chevron2"/>
    <dgm:cxn modelId="{1C311EBC-0850-47BF-9B52-F87756FF7B07}" srcId="{29E25A79-E4B4-429E-A6C2-CEF7AACEAA2A}" destId="{41ABC689-78F7-41BF-94B8-342264719F8B}" srcOrd="3" destOrd="0" parTransId="{F076B5D6-3C36-4D94-9ED9-4682D2262F5A}" sibTransId="{219A3478-7666-4FF8-8B63-6A006537321F}"/>
    <dgm:cxn modelId="{FA70C392-F780-476B-A940-CE20AF61BC5E}" srcId="{995AFE1A-7E93-4185-9375-6D14D9725F9E}" destId="{695BA472-519C-4CF7-9384-3EE109C9EDD3}" srcOrd="0" destOrd="0" parTransId="{F9BB7EA1-F131-4EE9-9730-8040DD001565}" sibTransId="{5AC30700-C517-47E4-AF93-FAB29BF5467E}"/>
    <dgm:cxn modelId="{C8FF442A-89DD-409C-A5E0-FD7E00131E7C}" srcId="{29E25A79-E4B4-429E-A6C2-CEF7AACEAA2A}" destId="{98E5D6F3-D52F-48D7-A0AD-575E8550FA04}" srcOrd="0" destOrd="0" parTransId="{DA045C1C-7009-49AC-89C4-B669048F0104}" sibTransId="{BE24C2E7-D854-4A6C-8790-12A3E35DD3B1}"/>
    <dgm:cxn modelId="{978D3D40-58DA-4020-96F9-744E107EB95D}" srcId="{E55DA3EA-5F75-42AF-9B0A-441622D512D7}" destId="{50E51150-557B-4F27-95CA-FC53346BD03D}" srcOrd="2" destOrd="0" parTransId="{2BBF6429-4C0E-427F-85B6-D8CC9E9AD9C9}" sibTransId="{07419467-1774-4C02-8855-50529403A8E6}"/>
    <dgm:cxn modelId="{4A201214-48ED-4E73-87E8-3BC4C6AEDDB3}" type="presOf" srcId="{9DB98C7E-DAD1-4A77-8D05-E45B7A5C29FC}" destId="{442A19A9-1797-4262-AF50-27667CEFA03D}" srcOrd="0" destOrd="2" presId="urn:microsoft.com/office/officeart/2005/8/layout/chevron2"/>
    <dgm:cxn modelId="{0D13D0C1-C771-4946-A052-82256ACA78D3}" type="presOf" srcId="{98E5D6F3-D52F-48D7-A0AD-575E8550FA04}" destId="{E88B935F-8FDB-466D-8ACC-4BF2E1E9ECB4}" srcOrd="0" destOrd="0" presId="urn:microsoft.com/office/officeart/2005/8/layout/chevron2"/>
    <dgm:cxn modelId="{95253333-D6BA-4656-A009-C554B560DF74}" srcId="{29E25A79-E4B4-429E-A6C2-CEF7AACEAA2A}" destId="{CF99E5FD-3C53-46D9-887A-E6A58C5BD01F}" srcOrd="4" destOrd="0" parTransId="{F227726D-AED4-4EFE-B568-79D485852943}" sibTransId="{37C1C69C-58C3-418F-9A63-84DFD6A8CF17}"/>
    <dgm:cxn modelId="{964D91C0-A389-4061-A447-6B208EF66FB6}" type="presOf" srcId="{2C39BCCD-CDB7-473C-9102-9EECF8E50D91}" destId="{442A19A9-1797-4262-AF50-27667CEFA03D}" srcOrd="0" destOrd="1" presId="urn:microsoft.com/office/officeart/2005/8/layout/chevron2"/>
    <dgm:cxn modelId="{F2EEBFD4-3DD8-4B78-9ABE-69A4AA2982AC}" type="presOf" srcId="{56254DD2-B101-4E4F-88F4-256FB4CC4D76}" destId="{5E0060E5-7249-421F-A709-03EB9F5E46E9}" srcOrd="0" destOrd="2" presId="urn:microsoft.com/office/officeart/2005/8/layout/chevron2"/>
    <dgm:cxn modelId="{6D5001B6-94C1-4826-BF6C-5D023764DE78}" type="presOf" srcId="{00666244-E5B0-4458-A57B-3A90603D17E2}" destId="{442A19A9-1797-4262-AF50-27667CEFA03D}" srcOrd="0" destOrd="0" presId="urn:microsoft.com/office/officeart/2005/8/layout/chevron2"/>
    <dgm:cxn modelId="{3DED9EB2-B953-4257-8CFB-6F62A2E7B3AC}" srcId="{995AFE1A-7E93-4185-9375-6D14D9725F9E}" destId="{E8E5129F-8B02-4989-A243-A3F0DC05D15E}" srcOrd="3" destOrd="0" parTransId="{6CF5FBE0-5B4F-4112-8E5C-422548E08E48}" sibTransId="{9D92228E-4610-4978-BFE0-5C7CD3C1BEF2}"/>
    <dgm:cxn modelId="{8E3DC4C3-EB34-4820-9631-E3ABF547BBB9}" type="presOf" srcId="{E55DA3EA-5F75-42AF-9B0A-441622D512D7}" destId="{DDECF84A-5DE5-4722-9D83-510C52E0C5CB}" srcOrd="0" destOrd="0" presId="urn:microsoft.com/office/officeart/2005/8/layout/chevron2"/>
    <dgm:cxn modelId="{57A24212-DBDF-4F4D-8FFC-3E223AE510C5}" type="presOf" srcId="{695BA472-519C-4CF7-9384-3EE109C9EDD3}" destId="{5E0060E5-7249-421F-A709-03EB9F5E46E9}" srcOrd="0" destOrd="0" presId="urn:microsoft.com/office/officeart/2005/8/layout/chevron2"/>
    <dgm:cxn modelId="{D3E8BC31-CD10-4BC6-BD8E-696FFCEA18C5}" type="presOf" srcId="{50E51150-557B-4F27-95CA-FC53346BD03D}" destId="{07583EB6-F189-4429-BCD4-DC218AEEF826}" srcOrd="0" destOrd="0" presId="urn:microsoft.com/office/officeart/2005/8/layout/chevron2"/>
    <dgm:cxn modelId="{54A75230-3189-4C24-AAD2-322054A0345B}" srcId="{995AFE1A-7E93-4185-9375-6D14D9725F9E}" destId="{56254DD2-B101-4E4F-88F4-256FB4CC4D76}" srcOrd="2" destOrd="0" parTransId="{7367A93B-4D79-4C92-B61B-B77B8CF09F05}" sibTransId="{9AE42B27-03BA-4918-BC09-A8F964739070}"/>
    <dgm:cxn modelId="{E90A92FD-EB75-47B9-A4D9-CFFFC91EBE5B}" srcId="{29E25A79-E4B4-429E-A6C2-CEF7AACEAA2A}" destId="{DB86832C-54F9-4383-91C7-174EFD199C7A}" srcOrd="1" destOrd="0" parTransId="{84525CF8-A107-45D3-9394-63827113DDCF}" sibTransId="{21F3652D-5540-44D0-9AA0-A3D4636A188B}"/>
    <dgm:cxn modelId="{EB58B767-B4D1-4C30-86AF-D0E34718E8B1}" srcId="{E55DA3EA-5F75-42AF-9B0A-441622D512D7}" destId="{995AFE1A-7E93-4185-9375-6D14D9725F9E}" srcOrd="1" destOrd="0" parTransId="{666264DF-F95A-465A-AE96-F1A1580128A5}" sibTransId="{BA1F5A09-824E-4784-AF5A-200FAA1BF222}"/>
    <dgm:cxn modelId="{2857EFFA-B4C5-4639-BDE9-4580768FCB09}" type="presOf" srcId="{995AFE1A-7E93-4185-9375-6D14D9725F9E}" destId="{8C816B9B-D2C4-4FAE-9133-F8A338A963CB}" srcOrd="0" destOrd="0" presId="urn:microsoft.com/office/officeart/2005/8/layout/chevron2"/>
    <dgm:cxn modelId="{B8F69BC4-AD1C-4D7B-A2BF-428091DED0D3}" srcId="{50E51150-557B-4F27-95CA-FC53346BD03D}" destId="{9DB98C7E-DAD1-4A77-8D05-E45B7A5C29FC}" srcOrd="2" destOrd="0" parTransId="{51D4FD98-4830-4E24-B420-3E59D35A347E}" sibTransId="{0168530E-08B6-4092-84CF-AC0A786D79C9}"/>
    <dgm:cxn modelId="{AC8CAA41-88B8-4FA4-8901-EFA5D2B1C254}" srcId="{50E51150-557B-4F27-95CA-FC53346BD03D}" destId="{2C39BCCD-CDB7-473C-9102-9EECF8E50D91}" srcOrd="1" destOrd="0" parTransId="{0E94E921-E873-4851-AD6A-EB13A0A4301A}" sibTransId="{7219CF10-BBE2-47EB-96D0-CEBF0D9EF3CD}"/>
    <dgm:cxn modelId="{5066780F-5E00-47B2-B10B-A54B359B00FF}" type="presOf" srcId="{DB86832C-54F9-4383-91C7-174EFD199C7A}" destId="{E88B935F-8FDB-466D-8ACC-4BF2E1E9ECB4}" srcOrd="0" destOrd="1" presId="urn:microsoft.com/office/officeart/2005/8/layout/chevron2"/>
    <dgm:cxn modelId="{5D7F3D04-E879-4FC4-B4C1-3E6329262F96}" type="presOf" srcId="{41ABC689-78F7-41BF-94B8-342264719F8B}" destId="{E88B935F-8FDB-466D-8ACC-4BF2E1E9ECB4}" srcOrd="0" destOrd="3" presId="urn:microsoft.com/office/officeart/2005/8/layout/chevron2"/>
    <dgm:cxn modelId="{0CE950B4-AC4E-4969-AD70-11AB78C66B25}" srcId="{E55DA3EA-5F75-42AF-9B0A-441622D512D7}" destId="{29E25A79-E4B4-429E-A6C2-CEF7AACEAA2A}" srcOrd="0" destOrd="0" parTransId="{E2B41843-9B79-4B7D-993D-B69444EA70DD}" sibTransId="{7ACF5DB4-BB9E-4C2E-90FF-994F4EAC1954}"/>
    <dgm:cxn modelId="{21BF5116-1078-4568-823A-63A7CE51EF44}" type="presParOf" srcId="{DDECF84A-5DE5-4722-9D83-510C52E0C5CB}" destId="{AF46495A-2578-4A4D-AB07-5E13822ECAF3}" srcOrd="0" destOrd="0" presId="urn:microsoft.com/office/officeart/2005/8/layout/chevron2"/>
    <dgm:cxn modelId="{0EAED47A-20E6-462C-9F1A-181B0F5CD0D2}" type="presParOf" srcId="{AF46495A-2578-4A4D-AB07-5E13822ECAF3}" destId="{DE69BF32-BEB2-4019-AE7D-C2328AB539FB}" srcOrd="0" destOrd="0" presId="urn:microsoft.com/office/officeart/2005/8/layout/chevron2"/>
    <dgm:cxn modelId="{B574473B-AE95-4791-ABEC-23A4C3B27DD4}" type="presParOf" srcId="{AF46495A-2578-4A4D-AB07-5E13822ECAF3}" destId="{E88B935F-8FDB-466D-8ACC-4BF2E1E9ECB4}" srcOrd="1" destOrd="0" presId="urn:microsoft.com/office/officeart/2005/8/layout/chevron2"/>
    <dgm:cxn modelId="{13556457-53AF-4493-8A68-DF9CA6EE24E9}" type="presParOf" srcId="{DDECF84A-5DE5-4722-9D83-510C52E0C5CB}" destId="{32AA9C31-A6C2-4013-9C89-F8E032697DFC}" srcOrd="1" destOrd="0" presId="urn:microsoft.com/office/officeart/2005/8/layout/chevron2"/>
    <dgm:cxn modelId="{DBC25309-EEB4-4CBB-8197-CDED72DFAEB3}" type="presParOf" srcId="{DDECF84A-5DE5-4722-9D83-510C52E0C5CB}" destId="{540B5D76-08A5-47FD-990B-BB382E8B9394}" srcOrd="2" destOrd="0" presId="urn:microsoft.com/office/officeart/2005/8/layout/chevron2"/>
    <dgm:cxn modelId="{54154FFF-26D1-44F1-ABBF-663BBA24B1DC}" type="presParOf" srcId="{540B5D76-08A5-47FD-990B-BB382E8B9394}" destId="{8C816B9B-D2C4-4FAE-9133-F8A338A963CB}" srcOrd="0" destOrd="0" presId="urn:microsoft.com/office/officeart/2005/8/layout/chevron2"/>
    <dgm:cxn modelId="{2E3350B2-CE55-461D-8268-F8F433037925}" type="presParOf" srcId="{540B5D76-08A5-47FD-990B-BB382E8B9394}" destId="{5E0060E5-7249-421F-A709-03EB9F5E46E9}" srcOrd="1" destOrd="0" presId="urn:microsoft.com/office/officeart/2005/8/layout/chevron2"/>
    <dgm:cxn modelId="{D6E3C195-A080-4C50-A719-BF1207DEF6CF}" type="presParOf" srcId="{DDECF84A-5DE5-4722-9D83-510C52E0C5CB}" destId="{1B5CC3CB-E289-4868-AD78-314F527FF4D1}" srcOrd="3" destOrd="0" presId="urn:microsoft.com/office/officeart/2005/8/layout/chevron2"/>
    <dgm:cxn modelId="{04F9F796-1916-4E86-A9BF-C738AA44A6DC}" type="presParOf" srcId="{DDECF84A-5DE5-4722-9D83-510C52E0C5CB}" destId="{2F309C08-7F72-412C-AC1C-7321B1C0F7B7}" srcOrd="4" destOrd="0" presId="urn:microsoft.com/office/officeart/2005/8/layout/chevron2"/>
    <dgm:cxn modelId="{56E57251-6AC2-446C-87DD-6E03DA9817A9}" type="presParOf" srcId="{2F309C08-7F72-412C-AC1C-7321B1C0F7B7}" destId="{07583EB6-F189-4429-BCD4-DC218AEEF826}" srcOrd="0" destOrd="0" presId="urn:microsoft.com/office/officeart/2005/8/layout/chevron2"/>
    <dgm:cxn modelId="{BD50BB97-76A7-49A0-905C-7D9E1091ADC0}" type="presParOf" srcId="{2F309C08-7F72-412C-AC1C-7321B1C0F7B7}" destId="{442A19A9-1797-4262-AF50-27667CEFA03D}" srcOrd="1" destOrd="0" presId="urn:microsoft.com/office/officeart/2005/8/layout/chevron2"/>
  </dgm:cxnLst>
  <dgm:bg>
    <a:solidFill>
      <a:schemeClr val="tx2">
        <a:lumMod val="40000"/>
        <a:lumOff val="60000"/>
      </a:schemeClr>
    </a:solidFill>
    <a:effectLst>
      <a:glow rad="228600">
        <a:schemeClr val="accent1">
          <a:satMod val="175000"/>
          <a:alpha val="40000"/>
        </a:schemeClr>
      </a:glow>
    </a:effectLst>
  </dgm:bg>
  <dgm:whole/>
</dgm:dataModel>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AA3AED-D01D-4FAA-A062-E1FD76E6F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1273</TotalTime>
  <Pages>89</Pages>
  <Words>24189</Words>
  <Characters>137878</Characters>
  <Application>Microsoft Office Word</Application>
  <DocSecurity>0</DocSecurity>
  <Lines>1148</Lines>
  <Paragraphs>323</Paragraphs>
  <ScaleCrop>false</ScaleCrop>
  <HeadingPairs>
    <vt:vector size="2" baseType="variant">
      <vt:variant>
        <vt:lpstr>Título</vt:lpstr>
      </vt:variant>
      <vt:variant>
        <vt:i4>1</vt:i4>
      </vt:variant>
    </vt:vector>
  </HeadingPairs>
  <TitlesOfParts>
    <vt:vector size="1" baseType="lpstr">
      <vt:lpstr>Fundamentación</vt:lpstr>
    </vt:vector>
  </TitlesOfParts>
  <Company>MEC</Company>
  <LinksUpToDate>false</LinksUpToDate>
  <CharactersWithSpaces>161744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Fundamentación</dc:title>
  <dc:creator>User</dc:creator>
  <cp:lastModifiedBy>Administrator</cp:lastModifiedBy>
  <cp:revision>272</cp:revision>
  <cp:lastPrinted>2010-11-12T13:10:00Z</cp:lastPrinted>
  <dcterms:created xsi:type="dcterms:W3CDTF">2010-08-10T18:56:00Z</dcterms:created>
  <dcterms:modified xsi:type="dcterms:W3CDTF">2010-11-25T11:54:00Z</dcterms:modified>
</cp:coreProperties>
</file>