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footer6.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887" w:rsidRPr="00705887" w:rsidRDefault="00654346" w:rsidP="00705887">
      <w:pPr>
        <w:spacing w:line="26" w:lineRule="atLeast"/>
        <w:rPr>
          <w:rFonts w:cs="Arial"/>
          <w:b/>
          <w:color w:val="E36C0A"/>
        </w:rPr>
      </w:pPr>
      <w:r>
        <w:rPr>
          <w:rFonts w:cs="Arial"/>
          <w:b/>
          <w:noProof/>
          <w:color w:val="E36C0A"/>
          <w:lang w:val="en-US"/>
        </w:rPr>
        <w:pict>
          <v:rect id="_x0000_s1630" style="position:absolute;margin-left:-98.2pt;margin-top:-85.05pt;width:565.5pt;height:765pt;z-index:-251657217" stroked="f"/>
        </w:pict>
      </w:r>
      <w:r w:rsidR="00705887" w:rsidRPr="00705887">
        <w:rPr>
          <w:rFonts w:cs="Arial"/>
          <w:b/>
          <w:noProof/>
          <w:color w:val="E36C0A"/>
          <w:lang w:val="en-US"/>
        </w:rPr>
        <w:drawing>
          <wp:anchor distT="0" distB="0" distL="114300" distR="114300" simplePos="0" relativeHeight="251679744" behindDoc="1" locked="0" layoutInCell="1" allowOverlap="1">
            <wp:simplePos x="0" y="0"/>
            <wp:positionH relativeFrom="column">
              <wp:posOffset>-109484</wp:posOffset>
            </wp:positionH>
            <wp:positionV relativeFrom="paragraph">
              <wp:posOffset>143024</wp:posOffset>
            </wp:positionV>
            <wp:extent cx="5491101" cy="570016"/>
            <wp:effectExtent l="19050" t="0" r="0" b="0"/>
            <wp:wrapNone/>
            <wp:docPr id="4"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r>
        <w:rPr>
          <w:rFonts w:cs="Arial"/>
          <w:b/>
          <w:noProof/>
          <w:color w:val="E36C0A"/>
          <w:lang w:val="en-US"/>
        </w:rPr>
        <w:drawing>
          <wp:anchor distT="0" distB="0" distL="114300" distR="114300" simplePos="0" relativeHeight="251692032" behindDoc="1" locked="0" layoutInCell="1" allowOverlap="1">
            <wp:simplePos x="0" y="0"/>
            <wp:positionH relativeFrom="column">
              <wp:posOffset>-222250</wp:posOffset>
            </wp:positionH>
            <wp:positionV relativeFrom="paragraph">
              <wp:posOffset>-1913255</wp:posOffset>
            </wp:positionV>
            <wp:extent cx="5133975" cy="5248275"/>
            <wp:effectExtent l="19050" t="0" r="9525" b="0"/>
            <wp:wrapNone/>
            <wp:docPr id="17" name="16 Imagen" descr="Lengua y Literatu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ua y Literatura7.jpg"/>
                    <pic:cNvPicPr/>
                  </pic:nvPicPr>
                  <pic:blipFill>
                    <a:blip r:embed="rId9" cstate="print"/>
                    <a:stretch>
                      <a:fillRect/>
                    </a:stretch>
                  </pic:blipFill>
                  <pic:spPr>
                    <a:xfrm>
                      <a:off x="0" y="0"/>
                      <a:ext cx="5133975" cy="5248275"/>
                    </a:xfrm>
                    <a:prstGeom prst="rect">
                      <a:avLst/>
                    </a:prstGeom>
                  </pic:spPr>
                </pic:pic>
              </a:graphicData>
            </a:graphic>
          </wp:anchor>
        </w:drawing>
      </w: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705887" w:rsidP="00705887">
      <w:pPr>
        <w:spacing w:line="26" w:lineRule="atLeast"/>
        <w:rPr>
          <w:rFonts w:cs="Arial"/>
          <w:b/>
          <w:color w:val="E36C0A"/>
        </w:rPr>
      </w:pPr>
    </w:p>
    <w:p w:rsidR="00705887" w:rsidRPr="00705887" w:rsidRDefault="00654346" w:rsidP="00705887">
      <w:pPr>
        <w:spacing w:line="26" w:lineRule="atLeast"/>
        <w:rPr>
          <w:rFonts w:cs="Arial"/>
          <w:b/>
          <w:color w:val="E36C0A"/>
        </w:rPr>
      </w:pPr>
      <w:r w:rsidRPr="00654346">
        <w:rPr>
          <w:b/>
          <w:noProof/>
          <w:sz w:val="36"/>
          <w:szCs w:val="36"/>
          <w:lang w:val="en-US"/>
        </w:rPr>
        <w:lastRenderedPageBreak/>
        <w:pict>
          <v:rect id="_x0000_s1631" style="position:absolute;margin-left:-59.7pt;margin-top:-85.05pt;width:573pt;height:765pt;z-index:-251658242"/>
        </w:pict>
      </w:r>
    </w:p>
    <w:p w:rsidR="00705887" w:rsidRPr="00705887" w:rsidRDefault="00705887" w:rsidP="00705887">
      <w:pPr>
        <w:spacing w:line="26" w:lineRule="atLeast"/>
        <w:rPr>
          <w:rFonts w:cs="Arial"/>
          <w:b/>
          <w:color w:val="E36C0A"/>
        </w:rPr>
      </w:pPr>
      <w:r w:rsidRPr="00705887">
        <w:rPr>
          <w:rFonts w:cs="Arial"/>
          <w:b/>
          <w:noProof/>
          <w:color w:val="E36C0A"/>
          <w:lang w:val="en-US"/>
        </w:rPr>
        <w:drawing>
          <wp:anchor distT="0" distB="0" distL="114300" distR="114300" simplePos="0" relativeHeight="251680768"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8"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705887" w:rsidRPr="00705887" w:rsidRDefault="00705887" w:rsidP="00705887">
      <w:pPr>
        <w:spacing w:line="26" w:lineRule="atLeast"/>
        <w:jc w:val="right"/>
        <w:rPr>
          <w:rFonts w:cs="Arial"/>
          <w:b/>
          <w:color w:val="76923C"/>
        </w:rPr>
      </w:pP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outlineLvl w:val="0"/>
        <w:rPr>
          <w:b/>
          <w:sz w:val="36"/>
          <w:szCs w:val="36"/>
        </w:rPr>
      </w:pPr>
      <w:r w:rsidRPr="00705887">
        <w:rPr>
          <w:b/>
          <w:sz w:val="36"/>
          <w:szCs w:val="36"/>
        </w:rPr>
        <w:t>REPÚBLICA DEL PARAGUAY</w:t>
      </w:r>
    </w:p>
    <w:p w:rsidR="00705887" w:rsidRPr="00705887" w:rsidRDefault="00705887" w:rsidP="00705887">
      <w:pPr>
        <w:spacing w:line="240" w:lineRule="auto"/>
        <w:jc w:val="center"/>
        <w:rPr>
          <w:b/>
          <w:sz w:val="36"/>
          <w:szCs w:val="36"/>
        </w:rPr>
      </w:pPr>
    </w:p>
    <w:p w:rsidR="00705887" w:rsidRPr="00705887" w:rsidRDefault="00705887" w:rsidP="00705887">
      <w:pPr>
        <w:spacing w:line="240" w:lineRule="auto"/>
        <w:jc w:val="center"/>
        <w:outlineLvl w:val="0"/>
        <w:rPr>
          <w:b/>
          <w:sz w:val="36"/>
          <w:szCs w:val="36"/>
        </w:rPr>
      </w:pPr>
      <w:r w:rsidRPr="00705887">
        <w:rPr>
          <w:b/>
          <w:sz w:val="36"/>
          <w:szCs w:val="36"/>
        </w:rPr>
        <w:t>MINISTERIO DE EDUCACIÓN Y CULTURA</w:t>
      </w:r>
    </w:p>
    <w:p w:rsidR="00705887" w:rsidRPr="00705887" w:rsidRDefault="00705887" w:rsidP="00705887">
      <w:pPr>
        <w:spacing w:line="240" w:lineRule="auto"/>
        <w:jc w:val="center"/>
        <w:rPr>
          <w:b/>
        </w:rPr>
      </w:pPr>
    </w:p>
    <w:p w:rsidR="00705887" w:rsidRPr="00705887" w:rsidRDefault="00705887" w:rsidP="00705887">
      <w:pPr>
        <w:spacing w:line="240" w:lineRule="auto"/>
        <w:jc w:val="center"/>
        <w:rPr>
          <w:b/>
        </w:rPr>
      </w:pPr>
    </w:p>
    <w:p w:rsidR="00705887" w:rsidRPr="00705887" w:rsidRDefault="00705887" w:rsidP="00705887">
      <w:pPr>
        <w:spacing w:line="276" w:lineRule="auto"/>
        <w:jc w:val="center"/>
        <w:outlineLvl w:val="0"/>
        <w:rPr>
          <w:b/>
          <w:sz w:val="40"/>
          <w:szCs w:val="40"/>
        </w:rPr>
      </w:pPr>
      <w:r w:rsidRPr="00705887">
        <w:rPr>
          <w:b/>
          <w:i/>
          <w:sz w:val="40"/>
          <w:szCs w:val="40"/>
        </w:rPr>
        <w:t>Fernando Lugo Méndez</w:t>
      </w:r>
    </w:p>
    <w:p w:rsidR="00705887" w:rsidRPr="00705887" w:rsidRDefault="00705887" w:rsidP="00705887">
      <w:pPr>
        <w:spacing w:line="276" w:lineRule="auto"/>
        <w:jc w:val="center"/>
        <w:rPr>
          <w:sz w:val="24"/>
          <w:szCs w:val="24"/>
        </w:rPr>
      </w:pPr>
      <w:r w:rsidRPr="00705887">
        <w:rPr>
          <w:sz w:val="24"/>
          <w:szCs w:val="24"/>
        </w:rPr>
        <w:t xml:space="preserve">PRESIDENTE DE </w:t>
      </w:r>
      <w:smartTag w:uri="urn:schemas-microsoft-com:office:smarttags" w:element="PersonName">
        <w:smartTagPr>
          <w:attr w:name="ProductID" w:val="LA REPￚBLICA DEL"/>
        </w:smartTagPr>
        <w:r w:rsidRPr="00705887">
          <w:rPr>
            <w:sz w:val="24"/>
            <w:szCs w:val="24"/>
          </w:rPr>
          <w:t>LA REPÚBLICA DEL</w:t>
        </w:r>
      </w:smartTag>
      <w:r w:rsidRPr="00705887">
        <w:rPr>
          <w:sz w:val="24"/>
          <w:szCs w:val="24"/>
        </w:rPr>
        <w:t xml:space="preserve"> PARAGUAY</w:t>
      </w:r>
    </w:p>
    <w:p w:rsidR="00705887" w:rsidRPr="00705887" w:rsidRDefault="00705887" w:rsidP="00705887">
      <w:pPr>
        <w:spacing w:line="276" w:lineRule="auto"/>
        <w:jc w:val="center"/>
        <w:rPr>
          <w:b/>
          <w:i/>
          <w:color w:val="FF7C80"/>
          <w:sz w:val="24"/>
          <w:szCs w:val="24"/>
        </w:rPr>
      </w:pPr>
    </w:p>
    <w:p w:rsidR="00705887" w:rsidRPr="00705887" w:rsidRDefault="00705887" w:rsidP="00705887">
      <w:pPr>
        <w:spacing w:line="276" w:lineRule="auto"/>
        <w:jc w:val="center"/>
        <w:rPr>
          <w:b/>
          <w:i/>
          <w:color w:val="FF7C80"/>
          <w:sz w:val="24"/>
          <w:szCs w:val="24"/>
        </w:rPr>
      </w:pPr>
    </w:p>
    <w:p w:rsidR="00705887" w:rsidRPr="00705887" w:rsidRDefault="00705887" w:rsidP="00705887">
      <w:pPr>
        <w:spacing w:line="276" w:lineRule="auto"/>
        <w:jc w:val="center"/>
        <w:outlineLvl w:val="0"/>
        <w:rPr>
          <w:b/>
          <w:i/>
          <w:sz w:val="40"/>
          <w:szCs w:val="40"/>
        </w:rPr>
      </w:pPr>
      <w:r w:rsidRPr="00705887">
        <w:rPr>
          <w:b/>
          <w:i/>
          <w:sz w:val="40"/>
          <w:szCs w:val="40"/>
        </w:rPr>
        <w:t>Luis Alberto Riart Montaner</w:t>
      </w:r>
    </w:p>
    <w:p w:rsidR="00705887" w:rsidRPr="00705887" w:rsidRDefault="00705887" w:rsidP="00705887">
      <w:pPr>
        <w:spacing w:line="276" w:lineRule="auto"/>
        <w:jc w:val="center"/>
        <w:rPr>
          <w:sz w:val="24"/>
          <w:szCs w:val="24"/>
        </w:rPr>
      </w:pPr>
      <w:r w:rsidRPr="00705887">
        <w:rPr>
          <w:sz w:val="24"/>
          <w:szCs w:val="24"/>
        </w:rPr>
        <w:t>MINISTRO DE EDUCACIÓN Y CULTURA</w:t>
      </w:r>
    </w:p>
    <w:p w:rsidR="00705887" w:rsidRPr="00705887" w:rsidRDefault="00705887" w:rsidP="00705887">
      <w:pPr>
        <w:spacing w:line="240" w:lineRule="auto"/>
        <w:jc w:val="center"/>
      </w:pPr>
    </w:p>
    <w:p w:rsidR="00705887" w:rsidRPr="00705887" w:rsidRDefault="00654346" w:rsidP="00705887">
      <w:pPr>
        <w:jc w:val="center"/>
        <w:rPr>
          <w:b/>
          <w:lang w:val="es-MX"/>
        </w:rPr>
      </w:pPr>
      <w:r w:rsidRPr="00654346">
        <w:rPr>
          <w:b/>
          <w:noProof/>
          <w:lang w:val="es-PY" w:eastAsia="es-PY"/>
        </w:rPr>
        <w:pict>
          <v:rect id="_x0000_s1619" style="position:absolute;left:0;text-align:left;margin-left:22.8pt;margin-top:5.35pt;width:180pt;height:64.5pt;z-index:251686912" stroked="f">
            <v:textbox style="mso-next-textbox:#_x0000_s1619">
              <w:txbxContent>
                <w:p w:rsidR="002F21F6" w:rsidRPr="0076766D" w:rsidRDefault="002F21F6" w:rsidP="00705887">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2F21F6" w:rsidRPr="0076766D" w:rsidRDefault="002F21F6" w:rsidP="00705887">
                  <w:pPr>
                    <w:spacing w:line="276" w:lineRule="auto"/>
                    <w:jc w:val="center"/>
                    <w:rPr>
                      <w:sz w:val="20"/>
                      <w:szCs w:val="20"/>
                    </w:rPr>
                  </w:pPr>
                  <w:r w:rsidRPr="0076766D">
                    <w:rPr>
                      <w:sz w:val="20"/>
                      <w:szCs w:val="20"/>
                    </w:rPr>
                    <w:t>VICEMINISTRO DE EDUCACIÓN PARA EL DESARROLLO EDUCATIVO</w:t>
                  </w:r>
                </w:p>
                <w:p w:rsidR="002F21F6" w:rsidRPr="0076766D" w:rsidRDefault="002F21F6" w:rsidP="00705887">
                  <w:pPr>
                    <w:spacing w:line="276" w:lineRule="auto"/>
                    <w:jc w:val="center"/>
                    <w:rPr>
                      <w:sz w:val="20"/>
                      <w:szCs w:val="20"/>
                    </w:rPr>
                  </w:pPr>
                </w:p>
              </w:txbxContent>
            </v:textbox>
          </v:rect>
        </w:pict>
      </w:r>
      <w:r w:rsidRPr="00654346">
        <w:rPr>
          <w:b/>
          <w:noProof/>
          <w:lang w:val="es-PY" w:eastAsia="es-PY"/>
        </w:rPr>
        <w:pict>
          <v:rect id="_x0000_s1620" style="position:absolute;left:0;text-align:left;margin-left:234.4pt;margin-top:5.35pt;width:180pt;height:64.5pt;z-index:251687936" stroked="f">
            <v:textbox style="mso-next-textbox:#_x0000_s1620">
              <w:txbxContent>
                <w:p w:rsidR="002F21F6" w:rsidRPr="0076766D" w:rsidRDefault="002F21F6" w:rsidP="00705887">
                  <w:pPr>
                    <w:spacing w:line="276" w:lineRule="auto"/>
                    <w:jc w:val="center"/>
                    <w:rPr>
                      <w:b/>
                      <w:i/>
                      <w:sz w:val="28"/>
                      <w:szCs w:val="28"/>
                    </w:rPr>
                  </w:pPr>
                  <w:r w:rsidRPr="0076766D">
                    <w:rPr>
                      <w:b/>
                      <w:i/>
                      <w:sz w:val="28"/>
                      <w:szCs w:val="28"/>
                    </w:rPr>
                    <w:t>Diana Serafini</w:t>
                  </w:r>
                </w:p>
                <w:p w:rsidR="002F21F6" w:rsidRPr="0076766D" w:rsidRDefault="002F21F6" w:rsidP="00705887">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2F21F6" w:rsidRPr="0076766D" w:rsidRDefault="002F21F6" w:rsidP="00705887">
                  <w:pPr>
                    <w:spacing w:line="276" w:lineRule="auto"/>
                    <w:jc w:val="center"/>
                    <w:rPr>
                      <w:i/>
                      <w:color w:val="FF7C80"/>
                      <w:sz w:val="20"/>
                      <w:szCs w:val="20"/>
                    </w:rPr>
                  </w:pPr>
                </w:p>
              </w:txbxContent>
            </v:textbox>
          </v:rect>
        </w:pict>
      </w:r>
    </w:p>
    <w:p w:rsidR="00705887" w:rsidRPr="00705887" w:rsidRDefault="00705887" w:rsidP="00705887">
      <w:pPr>
        <w:spacing w:line="240" w:lineRule="auto"/>
        <w:rPr>
          <w:b/>
          <w:lang w:val="es-MX"/>
        </w:rPr>
      </w:pPr>
    </w:p>
    <w:p w:rsidR="00705887" w:rsidRPr="00705887" w:rsidRDefault="00705887" w:rsidP="00705887">
      <w:pPr>
        <w:spacing w:line="240" w:lineRule="auto"/>
        <w:rPr>
          <w:b/>
          <w:lang w:val="es-MX"/>
        </w:rPr>
      </w:pPr>
    </w:p>
    <w:p w:rsidR="00705887" w:rsidRPr="00705887" w:rsidRDefault="00705887" w:rsidP="00705887">
      <w:pPr>
        <w:spacing w:line="240" w:lineRule="auto"/>
        <w:rPr>
          <w:b/>
          <w:lang w:val="es-MX"/>
        </w:rPr>
      </w:pPr>
    </w:p>
    <w:p w:rsidR="00705887" w:rsidRPr="00705887" w:rsidRDefault="00705887" w:rsidP="00705887">
      <w:pPr>
        <w:spacing w:line="240" w:lineRule="auto"/>
        <w:rPr>
          <w:b/>
          <w:lang w:val="es-MX"/>
        </w:rPr>
      </w:pPr>
    </w:p>
    <w:p w:rsidR="00705887" w:rsidRPr="00705887" w:rsidRDefault="00705887" w:rsidP="00705887">
      <w:pPr>
        <w:spacing w:line="240" w:lineRule="auto"/>
        <w:rPr>
          <w:b/>
          <w:lang w:val="es-MX"/>
        </w:rPr>
      </w:pPr>
    </w:p>
    <w:p w:rsidR="00705887" w:rsidRPr="00705887" w:rsidRDefault="00654346" w:rsidP="00705887">
      <w:pPr>
        <w:spacing w:line="240" w:lineRule="auto"/>
        <w:rPr>
          <w:b/>
          <w:lang w:val="es-MX"/>
        </w:rPr>
      </w:pPr>
      <w:r w:rsidRPr="00654346">
        <w:rPr>
          <w:b/>
          <w:noProof/>
          <w:lang w:val="es-PY" w:eastAsia="es-PY"/>
        </w:rPr>
        <w:pict>
          <v:rect id="_x0000_s1621" style="position:absolute;margin-left:234.4pt;margin-top:1.6pt;width:180pt;height:64.5pt;z-index:251688960" stroked="f">
            <v:textbox style="mso-next-textbox:#_x0000_s1621">
              <w:txbxContent>
                <w:p w:rsidR="002F21F6" w:rsidRPr="0076766D" w:rsidRDefault="002F21F6" w:rsidP="00705887">
                  <w:pPr>
                    <w:spacing w:line="276" w:lineRule="auto"/>
                    <w:jc w:val="center"/>
                    <w:rPr>
                      <w:b/>
                      <w:i/>
                      <w:sz w:val="28"/>
                      <w:szCs w:val="28"/>
                    </w:rPr>
                  </w:pPr>
                  <w:r w:rsidRPr="0076766D">
                    <w:rPr>
                      <w:b/>
                      <w:i/>
                      <w:sz w:val="28"/>
                      <w:szCs w:val="28"/>
                    </w:rPr>
                    <w:t>Dora Inés Perrota</w:t>
                  </w:r>
                </w:p>
                <w:p w:rsidR="002F21F6" w:rsidRPr="0076766D" w:rsidRDefault="002F21F6" w:rsidP="00705887">
                  <w:pPr>
                    <w:spacing w:line="276" w:lineRule="auto"/>
                    <w:jc w:val="center"/>
                    <w:rPr>
                      <w:sz w:val="20"/>
                      <w:szCs w:val="20"/>
                    </w:rPr>
                  </w:pPr>
                  <w:r w:rsidRPr="0076766D">
                    <w:rPr>
                      <w:sz w:val="20"/>
                      <w:szCs w:val="20"/>
                    </w:rPr>
                    <w:t>DIRECTORA GENERAL DE EDUCACIÓN INICIAL Y ESCOLAR BÁSICA</w:t>
                  </w:r>
                </w:p>
                <w:p w:rsidR="002F21F6" w:rsidRPr="0076766D" w:rsidRDefault="002F21F6" w:rsidP="00705887">
                  <w:pPr>
                    <w:spacing w:line="276" w:lineRule="auto"/>
                    <w:jc w:val="center"/>
                    <w:rPr>
                      <w:sz w:val="18"/>
                      <w:szCs w:val="18"/>
                    </w:rPr>
                  </w:pPr>
                </w:p>
              </w:txbxContent>
            </v:textbox>
          </v:rect>
        </w:pict>
      </w:r>
      <w:r w:rsidRPr="00654346">
        <w:rPr>
          <w:b/>
          <w:noProof/>
          <w:lang w:val="es-PY" w:eastAsia="es-PY"/>
        </w:rPr>
        <w:pict>
          <v:rect id="_x0000_s1622" style="position:absolute;margin-left:22.8pt;margin-top:.75pt;width:180pt;height:65.35pt;z-index:251689984" stroked="f">
            <v:textbox style="mso-next-textbox:#_x0000_s1622">
              <w:txbxContent>
                <w:p w:rsidR="002F21F6" w:rsidRPr="0076766D" w:rsidRDefault="002F21F6" w:rsidP="00705887">
                  <w:pPr>
                    <w:spacing w:line="276" w:lineRule="auto"/>
                    <w:jc w:val="center"/>
                    <w:rPr>
                      <w:b/>
                      <w:i/>
                      <w:sz w:val="28"/>
                      <w:szCs w:val="28"/>
                    </w:rPr>
                  </w:pPr>
                  <w:r w:rsidRPr="0076766D">
                    <w:rPr>
                      <w:b/>
                      <w:i/>
                      <w:sz w:val="28"/>
                      <w:szCs w:val="28"/>
                    </w:rPr>
                    <w:t xml:space="preserve">Nancy Oilda Benítez Ojeda </w:t>
                  </w:r>
                </w:p>
                <w:p w:rsidR="002F21F6" w:rsidRPr="0076766D" w:rsidRDefault="002F21F6" w:rsidP="00705887">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705887" w:rsidRPr="00705887" w:rsidRDefault="00705887" w:rsidP="00705887">
      <w:pPr>
        <w:spacing w:line="240" w:lineRule="auto"/>
        <w:rPr>
          <w:b/>
          <w:lang w:val="es-MX"/>
        </w:rPr>
      </w:pPr>
    </w:p>
    <w:p w:rsidR="00705887" w:rsidRPr="00705887" w:rsidRDefault="00705887" w:rsidP="00705887">
      <w:pPr>
        <w:spacing w:line="240" w:lineRule="auto"/>
        <w:rPr>
          <w:b/>
          <w:lang w:val="es-MX"/>
        </w:rPr>
      </w:pPr>
    </w:p>
    <w:p w:rsidR="00705887" w:rsidRPr="00705887" w:rsidRDefault="00705887" w:rsidP="00705887">
      <w:pPr>
        <w:spacing w:line="240" w:lineRule="auto"/>
        <w:rPr>
          <w:b/>
          <w:lang w:val="es-MX"/>
        </w:rPr>
      </w:pPr>
    </w:p>
    <w:p w:rsidR="00705887" w:rsidRPr="00705887" w:rsidRDefault="00705887" w:rsidP="00705887">
      <w:pPr>
        <w:spacing w:line="240" w:lineRule="auto"/>
        <w:jc w:val="center"/>
        <w:rPr>
          <w:lang w:val="es-MX"/>
        </w:rPr>
      </w:pPr>
    </w:p>
    <w:p w:rsidR="00705887" w:rsidRPr="00705887" w:rsidRDefault="00705887" w:rsidP="00705887">
      <w:pPr>
        <w:spacing w:line="240" w:lineRule="auto"/>
        <w:jc w:val="cente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Índice</w:t>
      </w: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Presentación</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 xml:space="preserve">  </w:t>
      </w:r>
      <w:r w:rsidR="00451FAD">
        <w:rPr>
          <w:rFonts w:asciiTheme="minorHAnsi" w:eastAsia="PMingLiU" w:hAnsiTheme="minorHAnsi" w:cs="Elephant"/>
          <w:iCs/>
          <w:position w:val="3"/>
        </w:rPr>
        <w:t>5</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Fines de la Educación Paraguaya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 xml:space="preserve">  </w:t>
      </w:r>
      <w:r w:rsidR="00451FAD">
        <w:rPr>
          <w:rFonts w:asciiTheme="minorHAnsi" w:eastAsia="PMingLiU" w:hAnsiTheme="minorHAnsi" w:cs="Elephant"/>
          <w:iCs/>
          <w:position w:val="3"/>
        </w:rPr>
        <w:t>7</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Objetivos Generales de  la Educación Paraguaya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8</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Perfil del egresado y la</w:t>
      </w:r>
      <w:r w:rsidR="00654346"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"Perfil del egresado y la "</w:instrText>
      </w:r>
      <w:r w:rsidR="00654346"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 xml:space="preserve"> egresada de la Educación </w:t>
      </w:r>
      <w:r w:rsidR="00654346"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"egresada de la Educación "</w:instrText>
      </w:r>
      <w:r w:rsidR="00654346"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Escolar Básica</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10</w:t>
      </w:r>
      <w:r w:rsidR="00654346"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"Escolar Básica"</w:instrText>
      </w:r>
      <w:r w:rsidR="00654346" w:rsidRPr="00705887">
        <w:rPr>
          <w:rFonts w:asciiTheme="minorHAnsi" w:eastAsia="PMingLiU" w:hAnsiTheme="minorHAnsi" w:cs="Elephant"/>
          <w:iCs/>
          <w:position w:val="3"/>
        </w:rPr>
        <w:fldChar w:fldCharType="end"/>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Principios Curriculares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12</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Características que </w:t>
      </w:r>
      <w:r w:rsidR="00654346"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"Características que "</w:instrText>
      </w:r>
      <w:r w:rsidR="00654346"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 xml:space="preserve">orientan el currículum en la </w:t>
      </w:r>
      <w:r w:rsidR="00654346"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"orientan el currículum en la "</w:instrText>
      </w:r>
      <w:r w:rsidR="00654346"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 xml:space="preserve">Educación Escolar Básica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14</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Concepto de competencia y capacidad aplicado en los programas del 3° ciclo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17</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w:t>
      </w:r>
      <w:r w:rsidR="00C43020">
        <w:rPr>
          <w:rFonts w:asciiTheme="minorHAnsi" w:eastAsia="PMingLiU" w:hAnsiTheme="minorHAnsi" w:cs="Elephant"/>
          <w:iCs/>
          <w:position w:val="3"/>
        </w:rPr>
        <w:t>el tratamiento de la Educación B</w:t>
      </w:r>
      <w:r w:rsidRPr="00705887">
        <w:rPr>
          <w:rFonts w:asciiTheme="minorHAnsi" w:eastAsia="PMingLiU" w:hAnsiTheme="minorHAnsi" w:cs="Elephant"/>
          <w:iCs/>
          <w:position w:val="3"/>
        </w:rPr>
        <w:t>i</w:t>
      </w:r>
      <w:r w:rsidR="00C43020">
        <w:rPr>
          <w:rFonts w:asciiTheme="minorHAnsi" w:eastAsia="PMingLiU" w:hAnsiTheme="minorHAnsi" w:cs="Elephant"/>
          <w:iCs/>
          <w:position w:val="3"/>
        </w:rPr>
        <w:t>lingüe C</w:t>
      </w:r>
      <w:r w:rsidRPr="00705887">
        <w:rPr>
          <w:rFonts w:asciiTheme="minorHAnsi" w:eastAsia="PMingLiU" w:hAnsiTheme="minorHAnsi" w:cs="Elephant"/>
          <w:iCs/>
          <w:position w:val="3"/>
        </w:rPr>
        <w:t xml:space="preserve">astellano-guaraní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19</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el tratamiento del Componente Fundamental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25</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la atención a la diversidad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28</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el tratamiento de la equidad de género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30</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el tratamiento del Componente Local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34</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la Adecuación Curricular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3</w:t>
      </w:r>
      <w:r w:rsidR="00451FAD">
        <w:rPr>
          <w:rFonts w:asciiTheme="minorHAnsi" w:eastAsia="PMingLiU" w:hAnsiTheme="minorHAnsi" w:cs="Elephant"/>
          <w:iCs/>
          <w:position w:val="3"/>
        </w:rPr>
        <w:t>7</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Percepción de los docentes respecto de los programas</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de estudios actualizados del  3° ciclo de la Educación Escolar Básica</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4</w:t>
      </w:r>
      <w:r w:rsidR="00451FAD">
        <w:rPr>
          <w:rFonts w:asciiTheme="minorHAnsi" w:eastAsia="PMingLiU" w:hAnsiTheme="minorHAnsi" w:cs="Elephant"/>
          <w:iCs/>
          <w:position w:val="3"/>
        </w:rPr>
        <w:t>0</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Diseño Curricular para la Educación Escolar Básica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4</w:t>
      </w:r>
      <w:r w:rsidR="00451FAD">
        <w:rPr>
          <w:rFonts w:asciiTheme="minorHAnsi" w:eastAsia="PMingLiU" w:hAnsiTheme="minorHAnsi" w:cs="Elephant"/>
          <w:iCs/>
          <w:position w:val="3"/>
        </w:rPr>
        <w:t>2</w:t>
      </w:r>
    </w:p>
    <w:p w:rsidR="00705887" w:rsidRPr="00705887" w:rsidRDefault="00705887" w:rsidP="00A75449">
      <w:pPr>
        <w:widowControl w:val="0"/>
        <w:autoSpaceDE w:val="0"/>
        <w:autoSpaceDN w:val="0"/>
        <w:adjustRightInd w:val="0"/>
        <w:ind w:right="15"/>
        <w:rPr>
          <w:rFonts w:ascii="Verdana" w:eastAsia="PMingLiU" w:hAnsi="Verdana" w:cs="Elephant"/>
          <w:b/>
          <w:i/>
          <w:iCs/>
          <w:color w:val="FF5050"/>
          <w:position w:val="3"/>
        </w:rPr>
      </w:pPr>
      <w:r w:rsidRPr="00705887">
        <w:rPr>
          <w:rFonts w:asciiTheme="minorHAnsi" w:eastAsia="PMingLiU" w:hAnsiTheme="minorHAnsi" w:cs="Elephant"/>
          <w:iCs/>
          <w:position w:val="3"/>
        </w:rPr>
        <w:t xml:space="preserve">Distribución del tiempo escolar en horas semanales por área para el tercer ciclo </w:t>
      </w:r>
      <w:r w:rsidRPr="00705887">
        <w:rPr>
          <w:rFonts w:asciiTheme="minorHAnsi" w:eastAsia="PMingLiU" w:hAnsiTheme="minorHAnsi" w:cs="Elephant"/>
          <w:iCs/>
          <w:position w:val="3"/>
        </w:rPr>
        <w:tab/>
        <w:t>4</w:t>
      </w:r>
      <w:r w:rsidR="00451FAD">
        <w:rPr>
          <w:rFonts w:asciiTheme="minorHAnsi" w:eastAsia="PMingLiU" w:hAnsiTheme="minorHAnsi" w:cs="Elephant"/>
          <w:iCs/>
          <w:position w:val="3"/>
        </w:rPr>
        <w:t>3</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ÁREA</w:t>
      </w:r>
      <w:r w:rsidR="002F21F6">
        <w:rPr>
          <w:rFonts w:asciiTheme="minorHAnsi" w:eastAsia="PMingLiU" w:hAnsiTheme="minorHAnsi" w:cs="Elephant"/>
          <w:iCs/>
          <w:position w:val="3"/>
        </w:rPr>
        <w:t xml:space="preserve"> DE</w:t>
      </w:r>
      <w:r w:rsidRPr="00705887">
        <w:rPr>
          <w:rFonts w:asciiTheme="minorHAnsi" w:eastAsia="PMingLiU" w:hAnsiTheme="minorHAnsi" w:cs="Elephant"/>
          <w:iCs/>
          <w:position w:val="3"/>
        </w:rPr>
        <w:t xml:space="preserve"> </w:t>
      </w:r>
      <w:r w:rsidR="00674974">
        <w:rPr>
          <w:rFonts w:asciiTheme="minorHAnsi" w:eastAsia="PMingLiU" w:hAnsiTheme="minorHAnsi" w:cs="Elephant"/>
          <w:iCs/>
          <w:position w:val="3"/>
        </w:rPr>
        <w:t>LENGUA Y LIT</w:t>
      </w:r>
      <w:r w:rsidR="002F21F6">
        <w:rPr>
          <w:rFonts w:asciiTheme="minorHAnsi" w:eastAsia="PMingLiU" w:hAnsiTheme="minorHAnsi" w:cs="Elephant"/>
          <w:iCs/>
          <w:position w:val="3"/>
        </w:rPr>
        <w:t>E</w:t>
      </w:r>
      <w:r w:rsidR="00674974">
        <w:rPr>
          <w:rFonts w:asciiTheme="minorHAnsi" w:eastAsia="PMingLiU" w:hAnsiTheme="minorHAnsi" w:cs="Elephant"/>
          <w:iCs/>
          <w:position w:val="3"/>
        </w:rPr>
        <w:t>RATURA CASTELLANA</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2F21F6">
        <w:rPr>
          <w:rFonts w:asciiTheme="minorHAnsi" w:eastAsia="PMingLiU" w:hAnsiTheme="minorHAnsi" w:cs="Elephant"/>
          <w:iCs/>
          <w:position w:val="3"/>
        </w:rPr>
        <w:tab/>
      </w:r>
      <w:r w:rsidR="002F21F6">
        <w:rPr>
          <w:rFonts w:asciiTheme="minorHAnsi" w:eastAsia="PMingLiU" w:hAnsiTheme="minorHAnsi" w:cs="Elephant"/>
          <w:iCs/>
          <w:position w:val="3"/>
        </w:rPr>
        <w:tab/>
      </w:r>
      <w:r w:rsidRPr="00705887">
        <w:rPr>
          <w:rFonts w:asciiTheme="minorHAnsi" w:eastAsia="PMingLiU" w:hAnsiTheme="minorHAnsi" w:cs="Elephant"/>
          <w:iCs/>
          <w:position w:val="3"/>
        </w:rPr>
        <w:t>4</w:t>
      </w:r>
      <w:r w:rsidR="00451FAD">
        <w:rPr>
          <w:rFonts w:asciiTheme="minorHAnsi" w:eastAsia="PMingLiU" w:hAnsiTheme="minorHAnsi" w:cs="Elephant"/>
          <w:iCs/>
          <w:position w:val="3"/>
        </w:rPr>
        <w:t>5</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Fundamentación</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4</w:t>
      </w:r>
      <w:r w:rsidR="00451FAD">
        <w:rPr>
          <w:rFonts w:asciiTheme="minorHAnsi" w:eastAsia="PMingLiU" w:hAnsiTheme="minorHAnsi" w:cs="Elephant"/>
          <w:iCs/>
          <w:position w:val="3"/>
        </w:rPr>
        <w:t>7</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Descripción</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4</w:t>
      </w:r>
      <w:r w:rsidR="002F21F6">
        <w:rPr>
          <w:rFonts w:asciiTheme="minorHAnsi" w:eastAsia="PMingLiU" w:hAnsiTheme="minorHAnsi" w:cs="Elephant"/>
          <w:iCs/>
          <w:position w:val="3"/>
        </w:rPr>
        <w:t>9</w:t>
      </w:r>
    </w:p>
    <w:p w:rsidR="00A75449" w:rsidRPr="00C9064D" w:rsidRDefault="00A75449" w:rsidP="00A75449">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Competencia del área para el tercer ciclo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Lengua Materna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2F21F6">
        <w:rPr>
          <w:rFonts w:asciiTheme="minorHAnsi" w:eastAsia="PMingLiU" w:hAnsiTheme="minorHAnsi" w:cs="Elephant"/>
          <w:iCs/>
          <w:position w:val="3"/>
        </w:rPr>
        <w:t>51</w:t>
      </w:r>
    </w:p>
    <w:p w:rsidR="00A75449" w:rsidRPr="00C9064D" w:rsidRDefault="00A75449" w:rsidP="00A75449">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Alcance de la competencia en el 7°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Lengua Materna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2F21F6">
        <w:rPr>
          <w:rFonts w:asciiTheme="minorHAnsi" w:eastAsia="PMingLiU" w:hAnsiTheme="minorHAnsi" w:cs="Elephant"/>
          <w:iCs/>
          <w:position w:val="3"/>
        </w:rPr>
        <w:t>51</w:t>
      </w:r>
    </w:p>
    <w:p w:rsidR="00A75449" w:rsidRPr="00C9064D" w:rsidRDefault="00A75449" w:rsidP="00A75449">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Capacidades para el 7º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Lengua Materna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451FAD">
        <w:rPr>
          <w:rFonts w:asciiTheme="minorHAnsi" w:eastAsia="PMingLiU" w:hAnsiTheme="minorHAnsi" w:cs="Elephant"/>
          <w:iCs/>
          <w:position w:val="3"/>
        </w:rPr>
        <w:t>5</w:t>
      </w:r>
      <w:r w:rsidR="002F21F6">
        <w:rPr>
          <w:rFonts w:asciiTheme="minorHAnsi" w:eastAsia="PMingLiU" w:hAnsiTheme="minorHAnsi" w:cs="Elephant"/>
          <w:iCs/>
          <w:position w:val="3"/>
        </w:rPr>
        <w:t>2</w:t>
      </w:r>
    </w:p>
    <w:p w:rsidR="00A75449" w:rsidRPr="00C9064D" w:rsidRDefault="00A75449" w:rsidP="00A75449">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Competencia del área para el tercer ciclo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Segunda Lengua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451FAD">
        <w:rPr>
          <w:rFonts w:asciiTheme="minorHAnsi" w:eastAsia="PMingLiU" w:hAnsiTheme="minorHAnsi" w:cs="Elephant"/>
          <w:iCs/>
          <w:position w:val="3"/>
        </w:rPr>
        <w:t>5</w:t>
      </w:r>
      <w:r w:rsidR="002F21F6">
        <w:rPr>
          <w:rFonts w:asciiTheme="minorHAnsi" w:eastAsia="PMingLiU" w:hAnsiTheme="minorHAnsi" w:cs="Elephant"/>
          <w:iCs/>
          <w:position w:val="3"/>
        </w:rPr>
        <w:t>6</w:t>
      </w:r>
    </w:p>
    <w:p w:rsidR="00A75449" w:rsidRPr="00C9064D" w:rsidRDefault="00A75449" w:rsidP="00A75449">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Alcance de la competencia en el 7°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Segunda Lengua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451FAD">
        <w:rPr>
          <w:rFonts w:asciiTheme="minorHAnsi" w:eastAsia="PMingLiU" w:hAnsiTheme="minorHAnsi" w:cs="Elephant"/>
          <w:iCs/>
          <w:position w:val="3"/>
        </w:rPr>
        <w:t>5</w:t>
      </w:r>
      <w:r w:rsidR="002F21F6">
        <w:rPr>
          <w:rFonts w:asciiTheme="minorHAnsi" w:eastAsia="PMingLiU" w:hAnsiTheme="minorHAnsi" w:cs="Elephant"/>
          <w:iCs/>
          <w:position w:val="3"/>
        </w:rPr>
        <w:t>6</w:t>
      </w:r>
    </w:p>
    <w:p w:rsidR="00A75449" w:rsidRDefault="00A75449" w:rsidP="00A75449">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Capacidades para el 7º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Segunda Lengua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451FAD">
        <w:rPr>
          <w:rFonts w:asciiTheme="minorHAnsi" w:eastAsia="PMingLiU" w:hAnsiTheme="minorHAnsi" w:cs="Elephant"/>
          <w:iCs/>
          <w:position w:val="3"/>
        </w:rPr>
        <w:t>5</w:t>
      </w:r>
      <w:r w:rsidR="002F21F6">
        <w:rPr>
          <w:rFonts w:asciiTheme="minorHAnsi" w:eastAsia="PMingLiU" w:hAnsiTheme="minorHAnsi" w:cs="Elephant"/>
          <w:iCs/>
          <w:position w:val="3"/>
        </w:rPr>
        <w:t>7</w:t>
      </w:r>
    </w:p>
    <w:p w:rsidR="00A75449" w:rsidRPr="00C9064D" w:rsidRDefault="00A75449" w:rsidP="00A75449">
      <w:pPr>
        <w:widowControl w:val="0"/>
        <w:autoSpaceDE w:val="0"/>
        <w:autoSpaceDN w:val="0"/>
        <w:adjustRightInd w:val="0"/>
        <w:ind w:right="15"/>
      </w:pPr>
      <w:r w:rsidRPr="00C9064D">
        <w:rPr>
          <w:rFonts w:asciiTheme="minorHAnsi" w:eastAsia="PMingLiU" w:hAnsiTheme="minorHAnsi" w:cs="Elephant"/>
          <w:iCs/>
          <w:position w:val="3"/>
        </w:rPr>
        <w:t xml:space="preserve">Orientaciones metodológicas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2F21F6">
        <w:t>60</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lastRenderedPageBreak/>
        <w:t>Orientaciones generales para la evaluación de los aprendizajes</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2F21F6">
        <w:rPr>
          <w:rFonts w:asciiTheme="minorHAnsi" w:eastAsia="PMingLiU" w:hAnsiTheme="minorHAnsi" w:cs="Elephant"/>
          <w:iCs/>
          <w:position w:val="3"/>
        </w:rPr>
        <w:t>7</w:t>
      </w:r>
      <w:r w:rsidR="00451FAD">
        <w:rPr>
          <w:rFonts w:asciiTheme="minorHAnsi" w:eastAsia="PMingLiU" w:hAnsiTheme="minorHAnsi" w:cs="Elephant"/>
          <w:iCs/>
          <w:position w:val="3"/>
        </w:rPr>
        <w:t>9</w:t>
      </w:r>
    </w:p>
    <w:p w:rsidR="00705887" w:rsidRPr="00705887" w:rsidRDefault="00705887" w:rsidP="00A75449">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Glosario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844A70">
        <w:rPr>
          <w:rFonts w:asciiTheme="minorHAnsi" w:eastAsia="PMingLiU" w:hAnsiTheme="minorHAnsi" w:cs="Elephant"/>
          <w:iCs/>
          <w:position w:val="3"/>
        </w:rPr>
        <w:t>84</w:t>
      </w:r>
      <w:r w:rsidRPr="00705887">
        <w:rPr>
          <w:rFonts w:asciiTheme="minorHAnsi" w:eastAsia="PMingLiU" w:hAnsiTheme="minorHAnsi" w:cs="Elephant"/>
          <w:iCs/>
          <w:position w:val="3"/>
        </w:rPr>
        <w:br/>
        <w:t>Bibliografía</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451FAD">
        <w:rPr>
          <w:rFonts w:asciiTheme="minorHAnsi" w:eastAsia="PMingLiU" w:hAnsiTheme="minorHAnsi" w:cs="Elephant"/>
          <w:iCs/>
          <w:position w:val="3"/>
        </w:rPr>
        <w:t>8</w:t>
      </w:r>
      <w:r w:rsidR="00844A70">
        <w:rPr>
          <w:rFonts w:asciiTheme="minorHAnsi" w:eastAsia="PMingLiU" w:hAnsiTheme="minorHAnsi" w:cs="Elephant"/>
          <w:iCs/>
          <w:position w:val="3"/>
        </w:rPr>
        <w:t>6</w:t>
      </w: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t>Presentación</w:t>
      </w: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jc w:val="both"/>
      </w:pPr>
      <w:r w:rsidRPr="00705887">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705887" w:rsidRPr="00705887" w:rsidRDefault="00705887" w:rsidP="00705887">
      <w:pPr>
        <w:jc w:val="both"/>
      </w:pPr>
    </w:p>
    <w:p w:rsidR="00705887" w:rsidRPr="00705887" w:rsidRDefault="00705887" w:rsidP="00705887">
      <w:pPr>
        <w:jc w:val="both"/>
      </w:pPr>
      <w:r w:rsidRPr="00705887">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705887" w:rsidRPr="00705887" w:rsidRDefault="00705887" w:rsidP="00705887">
      <w:pPr>
        <w:jc w:val="both"/>
      </w:pPr>
    </w:p>
    <w:p w:rsidR="00705887" w:rsidRPr="00705887" w:rsidRDefault="00705887" w:rsidP="00705887">
      <w:pPr>
        <w:jc w:val="both"/>
      </w:pPr>
      <w:r w:rsidRPr="00705887">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705887" w:rsidRPr="00705887" w:rsidRDefault="00705887" w:rsidP="00705887">
      <w:pPr>
        <w:jc w:val="both"/>
      </w:pPr>
    </w:p>
    <w:p w:rsidR="00B22C1C" w:rsidRPr="00765787" w:rsidRDefault="00B22C1C" w:rsidP="00B22C1C">
      <w:pPr>
        <w:autoSpaceDE w:val="0"/>
        <w:autoSpaceDN w:val="0"/>
        <w:adjustRightInd w:val="0"/>
        <w:jc w:val="both"/>
        <w:textAlignment w:val="center"/>
        <w:rPr>
          <w:rFonts w:ascii="Guarani Arial" w:hAnsi="Guarani Arial"/>
          <w:sz w:val="20"/>
          <w:szCs w:val="20"/>
        </w:rPr>
      </w:pPr>
      <w:r w:rsidRPr="00765787">
        <w:rPr>
          <w:rFonts w:ascii="Guarani Arial" w:hAnsi="Guarani Arial"/>
          <w:sz w:val="20"/>
          <w:szCs w:val="20"/>
        </w:rPr>
        <w:t xml:space="preserve">Ko’â programa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programa aporâ. Chupekuéra katu oñeporandu mba’épa tekotevê oñemyatyrõ umi ojejerurévape ichupekuéra ombo’e haæua ha mba’éichapa ha’ekuéra ojykeko porâvéta hemimbo’ekuérape  ikatupyryve haæua. </w:t>
      </w:r>
    </w:p>
    <w:p w:rsidR="00B22C1C" w:rsidRPr="00765787" w:rsidRDefault="00B22C1C" w:rsidP="00B22C1C">
      <w:pPr>
        <w:autoSpaceDE w:val="0"/>
        <w:autoSpaceDN w:val="0"/>
        <w:adjustRightInd w:val="0"/>
        <w:jc w:val="both"/>
        <w:textAlignment w:val="center"/>
        <w:rPr>
          <w:rFonts w:ascii="Guarani Arial" w:hAnsi="Guarani Arial"/>
          <w:sz w:val="20"/>
          <w:szCs w:val="20"/>
        </w:rPr>
      </w:pPr>
    </w:p>
    <w:p w:rsidR="00B22C1C" w:rsidRPr="00765787" w:rsidRDefault="00B22C1C" w:rsidP="00B22C1C">
      <w:pPr>
        <w:autoSpaceDE w:val="0"/>
        <w:autoSpaceDN w:val="0"/>
        <w:adjustRightInd w:val="0"/>
        <w:jc w:val="both"/>
        <w:textAlignment w:val="center"/>
        <w:rPr>
          <w:rFonts w:ascii="Guarani Arial" w:hAnsi="Guarani Arial"/>
          <w:sz w:val="20"/>
          <w:szCs w:val="20"/>
        </w:rPr>
      </w:pPr>
    </w:p>
    <w:p w:rsidR="00B22C1C" w:rsidRPr="00765787" w:rsidRDefault="00B22C1C" w:rsidP="00B22C1C">
      <w:pPr>
        <w:jc w:val="both"/>
        <w:rPr>
          <w:rFonts w:ascii="Guarani Arial" w:hAnsi="Guarani Arial"/>
          <w:sz w:val="20"/>
          <w:szCs w:val="20"/>
        </w:rPr>
      </w:pPr>
      <w:r w:rsidRPr="00765787">
        <w:rPr>
          <w:rFonts w:ascii="Guarani Arial" w:hAnsi="Guarani Arial"/>
          <w:sz w:val="20"/>
          <w:szCs w:val="20"/>
        </w:rPr>
        <w:t>Oñeñeha’âmbaite niko osê porâ haæua ko tembiapo. Áæa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705887" w:rsidRDefault="00705887" w:rsidP="00705887">
      <w:pPr>
        <w:jc w:val="both"/>
        <w:rPr>
          <w:b/>
        </w:rPr>
      </w:pPr>
    </w:p>
    <w:p w:rsidR="00B22C1C" w:rsidRPr="00705887" w:rsidRDefault="00B22C1C" w:rsidP="00705887">
      <w:pPr>
        <w:jc w:val="both"/>
        <w:rPr>
          <w:b/>
        </w:rPr>
      </w:pPr>
    </w:p>
    <w:p w:rsidR="00705887" w:rsidRPr="00705887" w:rsidRDefault="00705887" w:rsidP="00B22C1C">
      <w:pPr>
        <w:spacing w:line="240" w:lineRule="auto"/>
        <w:jc w:val="right"/>
        <w:outlineLvl w:val="0"/>
        <w:rPr>
          <w:b/>
        </w:rPr>
      </w:pPr>
      <w:r w:rsidRPr="00705887">
        <w:rPr>
          <w:b/>
        </w:rPr>
        <w:tab/>
      </w:r>
      <w:r w:rsidRPr="00705887">
        <w:rPr>
          <w:b/>
        </w:rPr>
        <w:tab/>
      </w:r>
      <w:r w:rsidRPr="00705887">
        <w:rPr>
          <w:b/>
        </w:rPr>
        <w:tab/>
      </w:r>
      <w:r w:rsidRPr="00705887">
        <w:rPr>
          <w:b/>
        </w:rPr>
        <w:tab/>
      </w:r>
      <w:r w:rsidRPr="00705887">
        <w:rPr>
          <w:b/>
        </w:rPr>
        <w:tab/>
      </w:r>
      <w:r w:rsidRPr="00705887">
        <w:rPr>
          <w:b/>
        </w:rPr>
        <w:tab/>
        <w:t>Dr. Phil Luis Alberto Riart Montaner</w:t>
      </w:r>
    </w:p>
    <w:p w:rsidR="00705887" w:rsidRPr="00705887" w:rsidRDefault="00705887" w:rsidP="00B22C1C">
      <w:pPr>
        <w:spacing w:line="240" w:lineRule="auto"/>
        <w:outlineLvl w:val="0"/>
      </w:pPr>
      <w:r w:rsidRPr="00705887">
        <w:tab/>
      </w:r>
      <w:r w:rsidRPr="00705887">
        <w:tab/>
      </w:r>
      <w:r w:rsidRPr="00705887">
        <w:tab/>
      </w:r>
      <w:r w:rsidRPr="00705887">
        <w:tab/>
      </w:r>
      <w:r w:rsidRPr="00705887">
        <w:tab/>
        <w:t xml:space="preserve">     </w:t>
      </w:r>
      <w:r w:rsidRPr="00705887">
        <w:tab/>
      </w:r>
      <w:r w:rsidRPr="00705887">
        <w:tab/>
        <w:t xml:space="preserve">    Ministro de Educación y Cultura </w:t>
      </w:r>
    </w:p>
    <w:p w:rsidR="00705887" w:rsidRPr="00705887" w:rsidRDefault="00705887" w:rsidP="00705887">
      <w:pPr>
        <w:spacing w:line="26" w:lineRule="atLeast"/>
        <w:jc w:val="both"/>
        <w:rPr>
          <w:rFonts w:ascii="Verdana" w:hAnsi="Verdana"/>
          <w:bCs/>
        </w:rPr>
      </w:pPr>
    </w:p>
    <w:p w:rsidR="00705887" w:rsidRPr="00705887" w:rsidRDefault="00705887" w:rsidP="00705887">
      <w:pPr>
        <w:spacing w:line="26" w:lineRule="atLeast"/>
        <w:jc w:val="both"/>
        <w:rPr>
          <w:rFonts w:ascii="Verdana" w:hAnsi="Verdana"/>
          <w:bCs/>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t>Fines de la Educación Paraguaya</w:t>
      </w:r>
    </w:p>
    <w:p w:rsidR="00705887" w:rsidRDefault="00705887" w:rsidP="00705887">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C86B0F" w:rsidRPr="00705887" w:rsidRDefault="00C86B0F" w:rsidP="00705887">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705887" w:rsidRPr="00705887" w:rsidRDefault="00705887" w:rsidP="00C86B0F">
      <w:pPr>
        <w:widowControl w:val="0"/>
        <w:autoSpaceDE w:val="0"/>
        <w:autoSpaceDN w:val="0"/>
        <w:adjustRightInd w:val="0"/>
        <w:ind w:right="15"/>
        <w:jc w:val="both"/>
        <w:outlineLvl w:val="0"/>
      </w:pPr>
      <w:r w:rsidRPr="00705887">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705887" w:rsidRPr="00705887" w:rsidRDefault="00705887" w:rsidP="00C86B0F">
      <w:pPr>
        <w:widowControl w:val="0"/>
        <w:autoSpaceDE w:val="0"/>
        <w:autoSpaceDN w:val="0"/>
        <w:adjustRightInd w:val="0"/>
        <w:ind w:right="15"/>
        <w:jc w:val="both"/>
        <w:outlineLvl w:val="0"/>
      </w:pPr>
    </w:p>
    <w:p w:rsidR="00705887" w:rsidRPr="00705887" w:rsidRDefault="00705887" w:rsidP="00C86B0F">
      <w:pPr>
        <w:widowControl w:val="0"/>
        <w:autoSpaceDE w:val="0"/>
        <w:autoSpaceDN w:val="0"/>
        <w:adjustRightInd w:val="0"/>
        <w:ind w:right="15"/>
        <w:jc w:val="both"/>
        <w:outlineLvl w:val="0"/>
      </w:pPr>
      <w:r w:rsidRPr="00705887">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705887" w:rsidRPr="00705887" w:rsidRDefault="00705887" w:rsidP="00C86B0F">
      <w:pPr>
        <w:widowControl w:val="0"/>
        <w:autoSpaceDE w:val="0"/>
        <w:autoSpaceDN w:val="0"/>
        <w:adjustRightInd w:val="0"/>
        <w:ind w:right="15"/>
        <w:jc w:val="both"/>
        <w:outlineLvl w:val="0"/>
      </w:pPr>
    </w:p>
    <w:p w:rsidR="00705887" w:rsidRPr="00705887" w:rsidRDefault="00705887" w:rsidP="00C86B0F">
      <w:pPr>
        <w:widowControl w:val="0"/>
        <w:autoSpaceDE w:val="0"/>
        <w:autoSpaceDN w:val="0"/>
        <w:adjustRightInd w:val="0"/>
        <w:ind w:right="15"/>
        <w:jc w:val="both"/>
        <w:outlineLvl w:val="0"/>
        <w:rPr>
          <w:rFonts w:asciiTheme="minorHAnsi" w:eastAsia="PMingLiU" w:hAnsiTheme="minorHAnsi" w:cs="Elephant"/>
          <w:b/>
          <w:iCs/>
          <w:color w:val="4F6228" w:themeColor="accent3" w:themeShade="80"/>
          <w:position w:val="3"/>
          <w:sz w:val="44"/>
          <w:szCs w:val="44"/>
        </w:rPr>
      </w:pPr>
      <w:r w:rsidRPr="00705887">
        <w:t>Al mismo tiempo, busca afirmar la identidad de la nación paraguaya y de sus culturas, en la comprensión, la convivencia y la solidaridad entre las naciones, en el actual proceso de integración regional, continental y mundial.</w:t>
      </w:r>
    </w:p>
    <w:p w:rsidR="00705887" w:rsidRPr="00705887" w:rsidRDefault="00705887" w:rsidP="00C86B0F">
      <w:pPr>
        <w:widowControl w:val="0"/>
        <w:autoSpaceDE w:val="0"/>
        <w:autoSpaceDN w:val="0"/>
        <w:adjustRightInd w:val="0"/>
        <w:ind w:right="51"/>
        <w:rPr>
          <w:rFonts w:asciiTheme="minorHAnsi" w:eastAsia="PMingLiU" w:hAnsiTheme="minorHAnsi" w:cs="Elephant"/>
          <w:i/>
          <w:iCs/>
          <w:position w:val="3"/>
          <w:sz w:val="20"/>
          <w:szCs w:val="20"/>
        </w:rPr>
      </w:pPr>
    </w:p>
    <w:p w:rsidR="00705887" w:rsidRPr="00705887" w:rsidRDefault="00705887" w:rsidP="00705887">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705887" w:rsidRPr="00705887" w:rsidRDefault="00705887" w:rsidP="00705887">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705887" w:rsidRPr="00705887" w:rsidRDefault="00705887" w:rsidP="00705887">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705887" w:rsidRPr="00705887" w:rsidSect="00F86E19">
          <w:headerReference w:type="even" r:id="rId10"/>
          <w:headerReference w:type="default" r:id="rId11"/>
          <w:footerReference w:type="even" r:id="rId12"/>
          <w:footerReference w:type="default" r:id="rId13"/>
          <w:headerReference w:type="first" r:id="rId14"/>
          <w:footerReference w:type="first" r:id="rId15"/>
          <w:type w:val="continuous"/>
          <w:pgSz w:w="11340" w:h="15309" w:code="1"/>
          <w:pgMar w:top="1701" w:right="1134" w:bottom="1701" w:left="1134" w:header="709" w:footer="371" w:gutter="851"/>
          <w:cols w:space="708"/>
          <w:docGrid w:linePitch="360"/>
        </w:sectPr>
      </w:pPr>
      <w:r w:rsidRPr="00705887">
        <w:rPr>
          <w:rFonts w:asciiTheme="minorHAnsi" w:hAnsiTheme="minorHAnsi" w:cs="Arial"/>
          <w:color w:val="000000"/>
          <w:sz w:val="20"/>
          <w:szCs w:val="20"/>
        </w:rPr>
        <w:tab/>
      </w:r>
    </w:p>
    <w:p w:rsidR="00705887" w:rsidRPr="00705887" w:rsidRDefault="00705887" w:rsidP="00705887">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705887" w:rsidRPr="00705887" w:rsidRDefault="00705887" w:rsidP="00705887">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705887" w:rsidRPr="00705887" w:rsidRDefault="00705887" w:rsidP="00705887">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705887" w:rsidRPr="00705887" w:rsidRDefault="00705887" w:rsidP="00705887">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705887" w:rsidRPr="00705887" w:rsidRDefault="00705887" w:rsidP="00705887">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Objetivos Generales de  la Educación Paraguaya</w:t>
      </w:r>
    </w:p>
    <w:p w:rsidR="00705887" w:rsidRPr="00705887" w:rsidRDefault="00705887" w:rsidP="00705887">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705887" w:rsidRPr="00705887" w:rsidRDefault="00705887" w:rsidP="00705887">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705887" w:rsidRPr="00705887" w:rsidRDefault="00705887" w:rsidP="00705887">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705887">
        <w:rPr>
          <w:rFonts w:asciiTheme="minorHAnsi" w:hAnsiTheme="minorHAnsi" w:cs="Elephant"/>
          <w:b/>
          <w:iCs/>
          <w:color w:val="000000"/>
          <w:sz w:val="24"/>
          <w:szCs w:val="24"/>
        </w:rPr>
        <w:t>La educación tiene como objetivos:</w:t>
      </w:r>
    </w:p>
    <w:p w:rsidR="00705887" w:rsidRPr="00705887" w:rsidRDefault="00705887" w:rsidP="00705887">
      <w:pPr>
        <w:autoSpaceDE w:val="0"/>
        <w:autoSpaceDN w:val="0"/>
        <w:adjustRightInd w:val="0"/>
        <w:spacing w:line="312" w:lineRule="auto"/>
        <w:rPr>
          <w:rFonts w:asciiTheme="minorHAnsi" w:hAnsiTheme="minorHAnsi"/>
          <w:color w:val="FF0000"/>
          <w:sz w:val="20"/>
          <w:szCs w:val="20"/>
        </w:rPr>
      </w:pPr>
    </w:p>
    <w:p w:rsidR="00705887" w:rsidRPr="00705887" w:rsidRDefault="00705887" w:rsidP="00705887">
      <w:pPr>
        <w:autoSpaceDE w:val="0"/>
        <w:autoSpaceDN w:val="0"/>
        <w:adjustRightInd w:val="0"/>
        <w:spacing w:line="312" w:lineRule="auto"/>
        <w:ind w:right="425"/>
        <w:jc w:val="both"/>
        <w:rPr>
          <w:rFonts w:asciiTheme="minorHAnsi" w:hAnsiTheme="minorHAnsi" w:cs="Tahoma"/>
          <w:color w:val="000000"/>
          <w:sz w:val="20"/>
          <w:szCs w:val="20"/>
        </w:rPr>
        <w:sectPr w:rsidR="00705887" w:rsidRPr="00705887" w:rsidSect="00F86E19">
          <w:type w:val="continuous"/>
          <w:pgSz w:w="11340" w:h="15309" w:code="1"/>
          <w:pgMar w:top="1701" w:right="1134" w:bottom="1701" w:left="1134" w:header="709" w:footer="378" w:gutter="851"/>
          <w:cols w:space="708"/>
          <w:docGrid w:linePitch="360"/>
        </w:sect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lastRenderedPageBreak/>
        <w:t>Despertar y desarrollar las aptitudes de los educandos para que lleguen a su plenitud.</w:t>
      </w:r>
    </w:p>
    <w:p w:rsidR="00705887" w:rsidRPr="00705887" w:rsidRDefault="00705887" w:rsidP="00705887">
      <w:pPr>
        <w:autoSpaceDE w:val="0"/>
        <w:autoSpaceDN w:val="0"/>
        <w:adjustRightInd w:val="0"/>
        <w:spacing w:line="312" w:lineRule="auto"/>
        <w:ind w:left="329"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Formar la conciencia ética de los educandos de modo que asuman sus derechos y responsabilidades cívicas, con dignidad y honestidad.</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Desarrollar valores que propicien la conservación, defensa y recuperación del medio ambiente y la cultura.</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Estimular la comprensión de la función de la familia como núcleo fundamental de la sociedad, considerando especialmente sus valores, derechos y responsabilidades.</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Desarrollar en los educandos su capacidad de aprender y su actitud de investigación y actualización permanente.</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Formar el espíritu crítico de los ciudadanos, como miembros de una sociedad pluriétnica y pluricultural.</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Generar y promover una democracia participativa, constituida de solidaridad, respeto mutuo, diálogo, colaboración y bienestar.</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Desarrollar en los educandos la capacidad de captar e internalizar valores humanos fundamentales y actuar en consecuencia con ellos.</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29" w:right="45" w:hanging="357"/>
        <w:jc w:val="both"/>
        <w:rPr>
          <w:rFonts w:asciiTheme="minorHAnsi" w:hAnsiTheme="minorHAnsi" w:cs="Tahoma"/>
          <w:color w:val="000000"/>
        </w:rPr>
      </w:pPr>
      <w:r w:rsidRPr="00705887">
        <w:rPr>
          <w:rFonts w:asciiTheme="minorHAnsi" w:hAnsiTheme="minorHAnsi" w:cs="Tahoma"/>
          <w:color w:val="000000"/>
        </w:rPr>
        <w:t xml:space="preserve">Crear espacios adecuados y núcleos de dinamización social, que se proyecten como experiencia de autogestión en las propias comunidades. </w:t>
      </w:r>
    </w:p>
    <w:p w:rsidR="00705887" w:rsidRPr="00705887" w:rsidRDefault="00705887" w:rsidP="00705887">
      <w:pPr>
        <w:autoSpaceDE w:val="0"/>
        <w:autoSpaceDN w:val="0"/>
        <w:adjustRightInd w:val="0"/>
        <w:spacing w:line="312" w:lineRule="auto"/>
        <w:ind w:right="45"/>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30" w:right="48"/>
        <w:jc w:val="both"/>
        <w:rPr>
          <w:rFonts w:asciiTheme="minorHAnsi" w:hAnsiTheme="minorHAnsi" w:cs="Tahoma"/>
          <w:color w:val="000000"/>
        </w:rPr>
      </w:pPr>
      <w:r w:rsidRPr="00705887">
        <w:rPr>
          <w:rFonts w:asciiTheme="minorHAnsi" w:hAnsiTheme="minorHAnsi" w:cs="Tahoma"/>
          <w:color w:val="000000"/>
        </w:rPr>
        <w:t xml:space="preserve">Dar formación técnica a los educandos en respuestas a las necesidades de trabajo y a las cambiantes circunstancias de la región y del mundo.  </w:t>
      </w:r>
    </w:p>
    <w:p w:rsidR="00705887" w:rsidRPr="00705887" w:rsidRDefault="00705887" w:rsidP="00705887">
      <w:pPr>
        <w:autoSpaceDE w:val="0"/>
        <w:autoSpaceDN w:val="0"/>
        <w:adjustRightInd w:val="0"/>
        <w:spacing w:line="312" w:lineRule="auto"/>
        <w:ind w:right="48"/>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30" w:right="48"/>
        <w:jc w:val="both"/>
        <w:rPr>
          <w:rFonts w:asciiTheme="minorHAnsi" w:hAnsiTheme="minorHAnsi" w:cs="Tahoma"/>
          <w:color w:val="000000"/>
        </w:rPr>
      </w:pPr>
      <w:r w:rsidRPr="00705887">
        <w:rPr>
          <w:rFonts w:asciiTheme="minorHAnsi" w:hAnsiTheme="minorHAnsi" w:cs="Tahoma"/>
          <w:color w:val="000000"/>
        </w:rPr>
        <w:t>Promover una actitud positiva de los educandos respecto al plurilingüismo paraguayo y propender a la afirmación y al desarrollo de las dos lenguas oficiales.</w:t>
      </w:r>
    </w:p>
    <w:p w:rsidR="00705887" w:rsidRPr="00705887" w:rsidRDefault="00705887" w:rsidP="00705887">
      <w:pPr>
        <w:autoSpaceDE w:val="0"/>
        <w:autoSpaceDN w:val="0"/>
        <w:adjustRightInd w:val="0"/>
        <w:spacing w:line="312" w:lineRule="auto"/>
        <w:ind w:right="48"/>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30" w:right="48"/>
        <w:jc w:val="both"/>
        <w:rPr>
          <w:rFonts w:asciiTheme="minorHAnsi" w:hAnsiTheme="minorHAnsi" w:cs="Tahoma"/>
          <w:color w:val="000000"/>
        </w:rPr>
      </w:pPr>
      <w:r w:rsidRPr="00705887">
        <w:rPr>
          <w:rFonts w:asciiTheme="minorHAnsi" w:hAnsiTheme="minorHAnsi" w:cs="Tahoma"/>
          <w:color w:val="000000"/>
        </w:rPr>
        <w:t>Proporcionar oportunidades para que los educandos aprendan a conocer, apreciar y respetar su propio cuerpo, y a mantenerlo sano y armónicamente desarrollado.</w:t>
      </w:r>
    </w:p>
    <w:p w:rsidR="00705887" w:rsidRPr="00705887" w:rsidRDefault="00705887" w:rsidP="00705887">
      <w:pPr>
        <w:autoSpaceDE w:val="0"/>
        <w:autoSpaceDN w:val="0"/>
        <w:adjustRightInd w:val="0"/>
        <w:spacing w:line="312" w:lineRule="auto"/>
        <w:ind w:left="330" w:right="48"/>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30" w:right="48"/>
        <w:jc w:val="both"/>
        <w:rPr>
          <w:rFonts w:asciiTheme="minorHAnsi" w:hAnsiTheme="minorHAnsi" w:cs="Tahoma"/>
          <w:color w:val="000000"/>
        </w:rPr>
      </w:pPr>
      <w:r w:rsidRPr="00705887">
        <w:rPr>
          <w:rFonts w:asciiTheme="minorHAnsi" w:hAnsiTheme="minorHAnsi" w:cs="Tahoma"/>
          <w:color w:val="000000"/>
        </w:rPr>
        <w:t>Orientar a los educandos en el aprovechamiento del tiempo libre y en su capacidad de juego y recreación.</w:t>
      </w:r>
    </w:p>
    <w:p w:rsidR="00705887" w:rsidRPr="00705887" w:rsidRDefault="00705887" w:rsidP="00705887">
      <w:pPr>
        <w:autoSpaceDE w:val="0"/>
        <w:autoSpaceDN w:val="0"/>
        <w:adjustRightInd w:val="0"/>
        <w:spacing w:line="312" w:lineRule="auto"/>
        <w:ind w:left="330" w:right="48"/>
        <w:jc w:val="both"/>
        <w:rPr>
          <w:rFonts w:asciiTheme="minorHAnsi" w:hAnsiTheme="minorHAnsi" w:cs="Tahoma"/>
          <w:color w:val="000000"/>
        </w:rPr>
      </w:pPr>
    </w:p>
    <w:p w:rsidR="00705887" w:rsidRPr="00705887" w:rsidRDefault="00705887" w:rsidP="0011190D">
      <w:pPr>
        <w:numPr>
          <w:ilvl w:val="0"/>
          <w:numId w:val="21"/>
        </w:numPr>
        <w:autoSpaceDE w:val="0"/>
        <w:autoSpaceDN w:val="0"/>
        <w:adjustRightInd w:val="0"/>
        <w:spacing w:line="312" w:lineRule="auto"/>
        <w:ind w:left="330" w:right="48"/>
        <w:jc w:val="both"/>
        <w:rPr>
          <w:rFonts w:asciiTheme="minorHAnsi" w:hAnsiTheme="minorHAnsi" w:cs="Tahoma"/>
          <w:color w:val="000000"/>
        </w:rPr>
      </w:pPr>
      <w:r w:rsidRPr="00705887">
        <w:rPr>
          <w:rFonts w:asciiTheme="minorHAnsi" w:hAnsiTheme="minorHAnsi" w:cs="Tahoma"/>
          <w:color w:val="000000"/>
        </w:rPr>
        <w:t>Estimular en los educandos el desarrollo de la creatividad y el pensamiento crítico y reflexivo.</w:t>
      </w: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705887" w:rsidRPr="00705887" w:rsidSect="00F86E19">
          <w:type w:val="continuous"/>
          <w:pgSz w:w="11340" w:h="15309" w:code="1"/>
          <w:pgMar w:top="1701" w:right="1134" w:bottom="1701" w:left="1134" w:header="709" w:footer="378" w:gutter="851"/>
          <w:cols w:space="708"/>
          <w:docGrid w:linePitch="360"/>
        </w:sect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613D8F" w:rsidRPr="00705887" w:rsidRDefault="00613D8F"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Perfil del egresado y la</w:t>
      </w:r>
      <w:r w:rsidR="00654346" w:rsidRPr="00705887">
        <w:rPr>
          <w:rFonts w:asciiTheme="minorHAnsi" w:eastAsia="PMingLiU" w:hAnsiTheme="minorHAnsi" w:cs="Elephant"/>
          <w:b/>
          <w:iCs/>
          <w:color w:val="365F91"/>
          <w:position w:val="3"/>
          <w:sz w:val="44"/>
          <w:szCs w:val="44"/>
        </w:rPr>
        <w:fldChar w:fldCharType="begin"/>
      </w:r>
      <w:r w:rsidRPr="00705887">
        <w:rPr>
          <w:rFonts w:asciiTheme="minorHAnsi" w:eastAsia="PMingLiU" w:hAnsiTheme="minorHAnsi" w:cs="Elephant"/>
          <w:b/>
          <w:iCs/>
          <w:color w:val="365F91"/>
          <w:position w:val="3"/>
          <w:sz w:val="44"/>
          <w:szCs w:val="44"/>
        </w:rPr>
        <w:instrText>tc "Perfil del egresado y la "</w:instrText>
      </w:r>
      <w:r w:rsidR="00654346" w:rsidRPr="00705887">
        <w:rPr>
          <w:rFonts w:asciiTheme="minorHAnsi" w:eastAsia="PMingLiU" w:hAnsiTheme="minorHAnsi" w:cs="Elephant"/>
          <w:b/>
          <w:iCs/>
          <w:color w:val="365F91"/>
          <w:position w:val="3"/>
          <w:sz w:val="44"/>
          <w:szCs w:val="44"/>
        </w:rPr>
        <w:fldChar w:fldCharType="end"/>
      </w:r>
      <w:r w:rsidRPr="00705887">
        <w:rPr>
          <w:rFonts w:asciiTheme="minorHAnsi" w:eastAsia="PMingLiU" w:hAnsiTheme="minorHAnsi" w:cs="Elephant"/>
          <w:b/>
          <w:iCs/>
          <w:color w:val="365F91"/>
          <w:position w:val="3"/>
          <w:sz w:val="44"/>
          <w:szCs w:val="44"/>
        </w:rPr>
        <w:t xml:space="preserve"> egresada de la Educación </w:t>
      </w:r>
      <w:r w:rsidR="00654346" w:rsidRPr="00705887">
        <w:rPr>
          <w:rFonts w:asciiTheme="minorHAnsi" w:eastAsia="PMingLiU" w:hAnsiTheme="minorHAnsi" w:cs="Elephant"/>
          <w:b/>
          <w:iCs/>
          <w:color w:val="365F91"/>
          <w:position w:val="3"/>
          <w:sz w:val="44"/>
          <w:szCs w:val="44"/>
        </w:rPr>
        <w:fldChar w:fldCharType="begin"/>
      </w:r>
      <w:r w:rsidRPr="00705887">
        <w:rPr>
          <w:rFonts w:asciiTheme="minorHAnsi" w:eastAsia="PMingLiU" w:hAnsiTheme="minorHAnsi" w:cs="Elephant"/>
          <w:b/>
          <w:iCs/>
          <w:color w:val="365F91"/>
          <w:position w:val="3"/>
          <w:sz w:val="44"/>
          <w:szCs w:val="44"/>
        </w:rPr>
        <w:instrText>tc "egresada de la Educación "</w:instrText>
      </w:r>
      <w:r w:rsidR="00654346" w:rsidRPr="00705887">
        <w:rPr>
          <w:rFonts w:asciiTheme="minorHAnsi" w:eastAsia="PMingLiU" w:hAnsiTheme="minorHAnsi" w:cs="Elephant"/>
          <w:b/>
          <w:iCs/>
          <w:color w:val="365F91"/>
          <w:position w:val="3"/>
          <w:sz w:val="44"/>
          <w:szCs w:val="44"/>
        </w:rPr>
        <w:fldChar w:fldCharType="end"/>
      </w:r>
      <w:r w:rsidRPr="00705887">
        <w:rPr>
          <w:rFonts w:asciiTheme="minorHAnsi" w:eastAsia="PMingLiU" w:hAnsiTheme="minorHAnsi" w:cs="Elephant"/>
          <w:b/>
          <w:iCs/>
          <w:color w:val="365F91"/>
          <w:position w:val="3"/>
          <w:sz w:val="44"/>
          <w:szCs w:val="44"/>
        </w:rPr>
        <w:t>Escolar Básica</w:t>
      </w:r>
      <w:r w:rsidR="00654346" w:rsidRPr="00705887">
        <w:rPr>
          <w:rFonts w:asciiTheme="minorHAnsi" w:eastAsia="PMingLiU" w:hAnsiTheme="minorHAnsi" w:cs="Elephant"/>
          <w:b/>
          <w:iCs/>
          <w:color w:val="4F6228" w:themeColor="accent3" w:themeShade="80"/>
          <w:position w:val="3"/>
          <w:sz w:val="44"/>
          <w:szCs w:val="44"/>
        </w:rPr>
        <w:fldChar w:fldCharType="begin"/>
      </w:r>
      <w:r w:rsidRPr="00705887">
        <w:rPr>
          <w:rFonts w:asciiTheme="minorHAnsi" w:eastAsia="PMingLiU" w:hAnsiTheme="minorHAnsi" w:cs="Elephant"/>
          <w:b/>
          <w:iCs/>
          <w:color w:val="4F6228" w:themeColor="accent3" w:themeShade="80"/>
          <w:position w:val="3"/>
          <w:sz w:val="44"/>
          <w:szCs w:val="44"/>
        </w:rPr>
        <w:instrText>tc "Escolar Básica"</w:instrText>
      </w:r>
      <w:r w:rsidR="00654346" w:rsidRPr="00705887">
        <w:rPr>
          <w:rFonts w:asciiTheme="minorHAnsi" w:eastAsia="PMingLiU" w:hAnsiTheme="minorHAnsi" w:cs="Elephant"/>
          <w:b/>
          <w:iCs/>
          <w:color w:val="4F6228" w:themeColor="accent3" w:themeShade="80"/>
          <w:position w:val="3"/>
          <w:sz w:val="44"/>
          <w:szCs w:val="44"/>
        </w:rPr>
        <w:fldChar w:fldCharType="end"/>
      </w:r>
    </w:p>
    <w:p w:rsidR="00705887" w:rsidRPr="00705887" w:rsidRDefault="00705887" w:rsidP="00705887">
      <w:pPr>
        <w:autoSpaceDE w:val="0"/>
        <w:autoSpaceDN w:val="0"/>
        <w:adjustRightInd w:val="0"/>
        <w:spacing w:line="340" w:lineRule="exact"/>
        <w:ind w:left="170" w:hanging="1"/>
        <w:rPr>
          <w:rFonts w:asciiTheme="minorHAnsi" w:hAnsiTheme="minorHAnsi" w:cs="Elephant"/>
          <w:bCs/>
          <w:iCs/>
          <w:color w:val="000000"/>
        </w:rPr>
      </w:pPr>
    </w:p>
    <w:p w:rsidR="00705887" w:rsidRPr="00705887" w:rsidRDefault="00705887" w:rsidP="00705887">
      <w:pPr>
        <w:autoSpaceDE w:val="0"/>
        <w:autoSpaceDN w:val="0"/>
        <w:adjustRightInd w:val="0"/>
        <w:spacing w:line="340" w:lineRule="exact"/>
        <w:ind w:left="170" w:hanging="1"/>
        <w:rPr>
          <w:rFonts w:asciiTheme="minorHAnsi" w:hAnsiTheme="minorHAnsi" w:cs="Elephant"/>
          <w:bCs/>
          <w:iCs/>
          <w:color w:val="000000"/>
        </w:rPr>
      </w:pPr>
    </w:p>
    <w:p w:rsidR="00705887" w:rsidRPr="00705887" w:rsidRDefault="00705887" w:rsidP="00705887">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705887">
          <w:rPr>
            <w:rFonts w:asciiTheme="minorHAnsi" w:hAnsiTheme="minorHAnsi" w:cs="Elephant"/>
            <w:b/>
            <w:iCs/>
            <w:color w:val="000000"/>
          </w:rPr>
          <w:t>La Educación Escolar</w:t>
        </w:r>
      </w:smartTag>
      <w:r w:rsidRPr="00705887">
        <w:rPr>
          <w:rFonts w:asciiTheme="minorHAnsi" w:hAnsiTheme="minorHAnsi" w:cs="Elephant"/>
          <w:b/>
          <w:iCs/>
          <w:color w:val="000000"/>
        </w:rPr>
        <w:t xml:space="preserve"> Básica tiende a formar hombres y mujeres que: </w:t>
      </w:r>
    </w:p>
    <w:p w:rsidR="00705887" w:rsidRPr="00705887" w:rsidRDefault="00705887" w:rsidP="00705887">
      <w:pPr>
        <w:autoSpaceDE w:val="0"/>
        <w:autoSpaceDN w:val="0"/>
        <w:adjustRightInd w:val="0"/>
        <w:spacing w:line="340" w:lineRule="exact"/>
        <w:ind w:left="284" w:hanging="624"/>
        <w:rPr>
          <w:rFonts w:asciiTheme="minorHAnsi" w:hAnsiTheme="minorHAnsi" w:cs="Arial"/>
          <w:color w:val="000000"/>
        </w:rPr>
      </w:pPr>
    </w:p>
    <w:p w:rsidR="00705887" w:rsidRPr="00705887" w:rsidRDefault="00705887" w:rsidP="00705887">
      <w:pPr>
        <w:autoSpaceDE w:val="0"/>
        <w:autoSpaceDN w:val="0"/>
        <w:adjustRightInd w:val="0"/>
        <w:spacing w:line="340" w:lineRule="exact"/>
        <w:ind w:left="284" w:hanging="624"/>
        <w:rPr>
          <w:rFonts w:asciiTheme="minorHAnsi" w:hAnsiTheme="minorHAnsi" w:cs="Arial"/>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Respeten y defiendan los valores y principios democráticos básicos en su vivencia familiar, comunal y nacional.</w:t>
      </w: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Reconozcan sus capacidades, acepten sus limitaciones y desarrollen sus potencialidades, en lo personal y en lo social.</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705887">
          <w:rPr>
            <w:rFonts w:asciiTheme="minorHAnsi" w:hAnsiTheme="minorHAnsi" w:cs="Tahoma"/>
            <w:color w:val="000000"/>
          </w:rPr>
          <w:t>la Declaración Universal</w:t>
        </w:r>
      </w:smartTag>
      <w:r w:rsidRPr="00705887">
        <w:rPr>
          <w:rFonts w:asciiTheme="minorHAnsi" w:hAnsiTheme="minorHAnsi" w:cs="Tahoma"/>
          <w:color w:val="000000"/>
        </w:rPr>
        <w:t xml:space="preserve"> de los Derechos Humanos.</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Actúen con creatividad, iniciativa y perseverancia en las diferentes situaciones que se les presentan en su vida familiar, escolar y comunal.</w:t>
      </w:r>
    </w:p>
    <w:p w:rsidR="00705887" w:rsidRPr="00705887" w:rsidRDefault="00705887" w:rsidP="00705887">
      <w:pPr>
        <w:tabs>
          <w:tab w:val="left" w:pos="709"/>
        </w:tabs>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Practiquen y promuevan acciones que contribuyan a la preservación, recuperación, enriquecimiento  y uso racional de los recursos del medio ambiente natural y social.</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Apliquen y promuevan hábitos y medios sanitarios que contribuyan a mejorar la salud física, mental y social de su  persona, su familia y su comunidad.</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Manifiesten capacidad reflexiva y crítica ante informaciones y mensajes verbales de su entorno, y especialmente los provenientes de los medios de comunicación social.</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 xml:space="preserve">Utilicen eficientemente el  español y el guaraní  en forma oral y escrita, como instrumento de comunicación, de integración sociocultural regional y nacional, así como </w:t>
      </w:r>
      <w:r w:rsidRPr="00705887">
        <w:rPr>
          <w:rFonts w:asciiTheme="minorHAnsi" w:hAnsiTheme="minorHAnsi" w:cs="Tahoma"/>
          <w:color w:val="000000"/>
        </w:rPr>
        <w:lastRenderedPageBreak/>
        <w:t>el castellano como instrumento de acceso a las manifestaciones científicas y universales.</w:t>
      </w:r>
    </w:p>
    <w:p w:rsidR="00705887" w:rsidRPr="00705887" w:rsidRDefault="00705887" w:rsidP="00705887">
      <w:pPr>
        <w:ind w:left="720"/>
        <w:contextualSpacing/>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Acepten su propia sexualidad y asuman relaciones de equidad y complementariedad de género en su desenvolvimiento personal y social.</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Colaboren con su trabajo intelectual, manual y artístico en el mejoramiento de la calidad de vida, personal y social.</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Disfruten de las posibilidades que le ofrecen las artes y los deportes para expresar con libertad y creatividad sus ideas, pensamientos y sentimientos.</w:t>
      </w:r>
    </w:p>
    <w:p w:rsidR="00705887" w:rsidRPr="00705887" w:rsidRDefault="00705887" w:rsidP="00705887">
      <w:pPr>
        <w:tabs>
          <w:tab w:val="left" w:pos="709"/>
        </w:tabs>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Demuestren habilidades y destrezas en la práctica de la gimnasia, deportes, danzas, juegos y recreación.</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color w:val="000000"/>
        </w:rPr>
      </w:pPr>
      <w:r w:rsidRPr="00705887">
        <w:rPr>
          <w:rFonts w:asciiTheme="minorHAnsi" w:hAnsiTheme="minorHAnsi" w:cs="Tahoma"/>
          <w:color w:val="000000"/>
        </w:rPr>
        <w:t>Reconozcan la importancia de la dinámica poblacional en el proceso de desarrollo de su país.</w:t>
      </w:r>
    </w:p>
    <w:p w:rsidR="00705887" w:rsidRPr="00705887" w:rsidRDefault="00705887" w:rsidP="00705887">
      <w:pPr>
        <w:autoSpaceDE w:val="0"/>
        <w:autoSpaceDN w:val="0"/>
        <w:adjustRightInd w:val="0"/>
        <w:spacing w:line="312" w:lineRule="auto"/>
        <w:ind w:left="330" w:hanging="284"/>
        <w:rPr>
          <w:rFonts w:asciiTheme="minorHAnsi" w:hAnsiTheme="minorHAnsi" w:cs="Tahoma"/>
          <w:color w:val="000000"/>
        </w:rPr>
      </w:pPr>
    </w:p>
    <w:p w:rsidR="00705887" w:rsidRPr="00705887" w:rsidRDefault="00705887" w:rsidP="0011190D">
      <w:pPr>
        <w:numPr>
          <w:ilvl w:val="0"/>
          <w:numId w:val="22"/>
        </w:numPr>
        <w:autoSpaceDE w:val="0"/>
        <w:autoSpaceDN w:val="0"/>
        <w:adjustRightInd w:val="0"/>
        <w:spacing w:line="312" w:lineRule="auto"/>
        <w:ind w:left="330" w:hanging="284"/>
        <w:jc w:val="both"/>
        <w:rPr>
          <w:rFonts w:asciiTheme="minorHAnsi" w:hAnsiTheme="minorHAnsi" w:cs="Tahoma"/>
        </w:rPr>
      </w:pPr>
      <w:r w:rsidRPr="00705887">
        <w:rPr>
          <w:rFonts w:asciiTheme="minorHAnsi" w:hAnsiTheme="minorHAnsi" w:cs="Tahoma"/>
        </w:rPr>
        <w:t xml:space="preserve">Participen en actividades que ayuden al desarrollo armónico de su cuerpo, a la coordinación motora, a la formación de hábitos y habilidades deportivo-recreativas. </w:t>
      </w:r>
    </w:p>
    <w:p w:rsidR="00705887" w:rsidRPr="00705887" w:rsidRDefault="00705887" w:rsidP="0011190D">
      <w:pPr>
        <w:widowControl w:val="0"/>
        <w:numPr>
          <w:ilvl w:val="0"/>
          <w:numId w:val="22"/>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705887" w:rsidRPr="00705887" w:rsidSect="00F86E19">
          <w:type w:val="continuous"/>
          <w:pgSz w:w="11340" w:h="15309" w:code="1"/>
          <w:pgMar w:top="1701" w:right="1134" w:bottom="1701" w:left="1134" w:header="709" w:footer="371" w:gutter="851"/>
          <w:cols w:space="708"/>
          <w:docGrid w:linePitch="360"/>
        </w:sect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613D8F" w:rsidRDefault="00613D8F"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613D8F" w:rsidRPr="00705887" w:rsidRDefault="00613D8F" w:rsidP="00705887">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Principios Curriculares</w:t>
      </w:r>
    </w:p>
    <w:p w:rsidR="00705887" w:rsidRPr="00705887" w:rsidRDefault="00705887" w:rsidP="00705887">
      <w:pPr>
        <w:spacing w:line="340" w:lineRule="exact"/>
        <w:jc w:val="center"/>
        <w:rPr>
          <w:rFonts w:asciiTheme="minorHAnsi" w:hAnsiTheme="minorHAnsi"/>
          <w:color w:val="365F91" w:themeColor="accent1" w:themeShade="BF"/>
        </w:rPr>
      </w:pPr>
    </w:p>
    <w:p w:rsidR="00705887" w:rsidRPr="00705887" w:rsidRDefault="00705887" w:rsidP="00705887">
      <w:pPr>
        <w:spacing w:line="340" w:lineRule="exact"/>
        <w:jc w:val="center"/>
        <w:rPr>
          <w:rFonts w:asciiTheme="minorHAnsi" w:hAnsiTheme="minorHAnsi"/>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sectPr w:rsidR="00705887" w:rsidRPr="00705887" w:rsidSect="00F86E19">
          <w:footerReference w:type="default" r:id="rId16"/>
          <w:type w:val="continuous"/>
          <w:pgSz w:w="11340" w:h="15309" w:code="1"/>
          <w:pgMar w:top="1701" w:right="1134" w:bottom="1701" w:left="1134" w:header="709" w:footer="360" w:gutter="851"/>
          <w:cols w:space="708"/>
          <w:docGrid w:linePitch="360"/>
        </w:sectPr>
      </w:pPr>
    </w:p>
    <w:p w:rsidR="00705887" w:rsidRPr="00705887" w:rsidRDefault="00705887" w:rsidP="00705887">
      <w:pPr>
        <w:autoSpaceDE w:val="0"/>
        <w:autoSpaceDN w:val="0"/>
        <w:adjustRightInd w:val="0"/>
        <w:jc w:val="both"/>
        <w:rPr>
          <w:rFonts w:asciiTheme="minorHAnsi" w:hAnsiTheme="minorHAnsi" w:cs="Tahoma"/>
          <w:color w:val="000000"/>
        </w:rPr>
      </w:pPr>
      <w:r w:rsidRPr="00705887">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705887">
          <w:rPr>
            <w:rFonts w:asciiTheme="minorHAnsi" w:hAnsiTheme="minorHAnsi" w:cs="Tahoma"/>
            <w:color w:val="000000"/>
          </w:rPr>
          <w:t>la Educación Escolar</w:t>
        </w:r>
      </w:smartTag>
      <w:r w:rsidRPr="00705887">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705887" w:rsidRPr="00705887" w:rsidRDefault="00705887" w:rsidP="00705887">
      <w:pPr>
        <w:autoSpaceDE w:val="0"/>
        <w:autoSpaceDN w:val="0"/>
        <w:adjustRightInd w:val="0"/>
        <w:ind w:firstLine="708"/>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color w:val="000000"/>
        </w:rPr>
      </w:pPr>
      <w:r w:rsidRPr="00705887">
        <w:rPr>
          <w:rFonts w:asciiTheme="minorHAnsi" w:hAnsiTheme="minorHAnsi" w:cs="Tahoma"/>
          <w:color w:val="000000"/>
        </w:rPr>
        <w:t>Un</w:t>
      </w:r>
      <w:r w:rsidRPr="00705887">
        <w:rPr>
          <w:rFonts w:asciiTheme="minorHAnsi" w:hAnsiTheme="minorHAnsi" w:cs="Elephant"/>
          <w:i/>
          <w:iCs/>
          <w:color w:val="000000"/>
        </w:rPr>
        <w:t xml:space="preserve"> </w:t>
      </w:r>
      <w:r w:rsidRPr="00705887">
        <w:rPr>
          <w:rFonts w:asciiTheme="minorHAnsi" w:hAnsiTheme="minorHAnsi" w:cs="Elephant"/>
          <w:b/>
          <w:i/>
          <w:iCs/>
          <w:color w:val="000000"/>
        </w:rPr>
        <w:t>aprendizaje significativo</w:t>
      </w:r>
      <w:r w:rsidRPr="00705887">
        <w:rPr>
          <w:rFonts w:asciiTheme="minorHAnsi" w:hAnsiTheme="minorHAnsi" w:cs="Arial"/>
          <w:color w:val="000000"/>
        </w:rPr>
        <w:t xml:space="preserve"> </w:t>
      </w:r>
      <w:r w:rsidRPr="00705887">
        <w:rPr>
          <w:rFonts w:asciiTheme="minorHAnsi" w:hAnsiTheme="minorHAnsi" w:cs="Tahoma"/>
          <w:color w:val="000000"/>
        </w:rPr>
        <w:t xml:space="preserve">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w:t>
      </w:r>
      <w:r w:rsidRPr="00705887">
        <w:rPr>
          <w:rFonts w:asciiTheme="minorHAnsi" w:hAnsiTheme="minorHAnsi" w:cs="Tahoma"/>
          <w:color w:val="000000"/>
        </w:rPr>
        <w:lastRenderedPageBreak/>
        <w:t>cuando las circunstancias lo requieran dentro y fuera del aula.</w:t>
      </w:r>
    </w:p>
    <w:p w:rsidR="00705887" w:rsidRPr="00705887" w:rsidRDefault="00705887" w:rsidP="00705887">
      <w:pPr>
        <w:autoSpaceDE w:val="0"/>
        <w:autoSpaceDN w:val="0"/>
        <w:adjustRightInd w:val="0"/>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color w:val="000000"/>
        </w:rPr>
      </w:pPr>
      <w:r w:rsidRPr="00705887">
        <w:rPr>
          <w:rFonts w:asciiTheme="minorHAnsi" w:hAnsiTheme="minorHAnsi" w:cs="Tahoma"/>
          <w:color w:val="000000"/>
        </w:rPr>
        <w:t>Los</w:t>
      </w:r>
      <w:r w:rsidRPr="00705887">
        <w:rPr>
          <w:rFonts w:asciiTheme="minorHAnsi" w:hAnsiTheme="minorHAnsi" w:cs="Arial"/>
          <w:color w:val="000000"/>
        </w:rPr>
        <w:t xml:space="preserve"> </w:t>
      </w:r>
      <w:r w:rsidRPr="00705887">
        <w:rPr>
          <w:rFonts w:asciiTheme="minorHAnsi" w:hAnsiTheme="minorHAnsi" w:cs="Elephant"/>
          <w:b/>
          <w:i/>
          <w:iCs/>
          <w:color w:val="000000"/>
        </w:rPr>
        <w:t>valores</w:t>
      </w:r>
      <w:r w:rsidRPr="00705887">
        <w:rPr>
          <w:rFonts w:asciiTheme="minorHAnsi" w:hAnsiTheme="minorHAnsi" w:cs="Elephant"/>
          <w:i/>
          <w:iCs/>
          <w:color w:val="000000"/>
        </w:rPr>
        <w:t xml:space="preserve"> </w:t>
      </w:r>
      <w:r w:rsidRPr="00705887">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705887" w:rsidRPr="00705887" w:rsidRDefault="00705887" w:rsidP="00705887">
      <w:pPr>
        <w:autoSpaceDE w:val="0"/>
        <w:autoSpaceDN w:val="0"/>
        <w:adjustRightInd w:val="0"/>
        <w:jc w:val="both"/>
        <w:rPr>
          <w:rFonts w:asciiTheme="minorHAnsi" w:hAnsiTheme="minorHAnsi" w:cs="Arial"/>
          <w:color w:val="000000"/>
        </w:rPr>
      </w:pPr>
    </w:p>
    <w:p w:rsidR="00705887" w:rsidRPr="00705887" w:rsidRDefault="00705887" w:rsidP="00705887">
      <w:pPr>
        <w:autoSpaceDE w:val="0"/>
        <w:autoSpaceDN w:val="0"/>
        <w:adjustRightInd w:val="0"/>
        <w:jc w:val="both"/>
        <w:rPr>
          <w:rFonts w:asciiTheme="minorHAnsi" w:hAnsiTheme="minorHAnsi" w:cs="Tahoma"/>
          <w:color w:val="000000"/>
        </w:rPr>
      </w:pPr>
      <w:r w:rsidRPr="00705887">
        <w:rPr>
          <w:rFonts w:asciiTheme="minorHAnsi" w:hAnsiTheme="minorHAnsi" w:cs="Tahoma"/>
          <w:color w:val="000000"/>
        </w:rPr>
        <w:t>El</w:t>
      </w:r>
      <w:r w:rsidRPr="00705887">
        <w:rPr>
          <w:rFonts w:asciiTheme="minorHAnsi" w:hAnsiTheme="minorHAnsi" w:cs="Arial"/>
          <w:color w:val="000000"/>
        </w:rPr>
        <w:t xml:space="preserve"> </w:t>
      </w:r>
      <w:r w:rsidRPr="00705887">
        <w:rPr>
          <w:rFonts w:asciiTheme="minorHAnsi" w:hAnsiTheme="minorHAnsi" w:cs="Elephant"/>
          <w:b/>
          <w:i/>
          <w:iCs/>
          <w:color w:val="000000"/>
        </w:rPr>
        <w:t>juego</w:t>
      </w:r>
      <w:r w:rsidRPr="00705887">
        <w:rPr>
          <w:rFonts w:asciiTheme="minorHAnsi" w:hAnsiTheme="minorHAnsi" w:cs="Elephant"/>
          <w:i/>
          <w:iCs/>
          <w:color w:val="000000"/>
        </w:rPr>
        <w:t xml:space="preserve"> </w:t>
      </w:r>
      <w:r w:rsidRPr="00705887">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705887" w:rsidRPr="00705887" w:rsidRDefault="00705887" w:rsidP="00705887">
      <w:pPr>
        <w:autoSpaceDE w:val="0"/>
        <w:autoSpaceDN w:val="0"/>
        <w:adjustRightInd w:val="0"/>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color w:val="000000"/>
        </w:rPr>
      </w:pPr>
      <w:r w:rsidRPr="00705887">
        <w:rPr>
          <w:rFonts w:asciiTheme="minorHAnsi" w:hAnsiTheme="minorHAnsi" w:cs="Tahoma"/>
          <w:color w:val="000000"/>
        </w:rPr>
        <w:lastRenderedPageBreak/>
        <w:t>La</w:t>
      </w:r>
      <w:r w:rsidRPr="00705887">
        <w:rPr>
          <w:rFonts w:asciiTheme="minorHAnsi" w:hAnsiTheme="minorHAnsi" w:cs="Elephant"/>
          <w:i/>
          <w:iCs/>
          <w:color w:val="000000"/>
        </w:rPr>
        <w:t xml:space="preserve"> </w:t>
      </w:r>
      <w:r w:rsidRPr="00705887">
        <w:rPr>
          <w:rFonts w:asciiTheme="minorHAnsi" w:hAnsiTheme="minorHAnsi" w:cs="Elephant"/>
          <w:b/>
          <w:i/>
          <w:iCs/>
          <w:color w:val="000000"/>
        </w:rPr>
        <w:t>creatividad</w:t>
      </w:r>
      <w:r w:rsidRPr="00705887">
        <w:rPr>
          <w:rFonts w:asciiTheme="minorHAnsi" w:hAnsiTheme="minorHAnsi" w:cs="Arial"/>
          <w:color w:val="000000"/>
        </w:rPr>
        <w:t xml:space="preserve"> </w:t>
      </w:r>
      <w:r w:rsidRPr="00705887">
        <w:rPr>
          <w:rFonts w:asciiTheme="minorHAnsi" w:hAnsiTheme="minorHAnsi" w:cs="Tahoma"/>
          <w:color w:val="000000"/>
        </w:rPr>
        <w:t>es la expresión de lo que la persona tiene dentro de sí y que espera ser desarrollado mediante las diferentes actividades que realiza en la familia, en la escuela y en la comunidad. Es la forma de plantear, analizar y resolver situaciones de la vida diaria, aplicando sus aprendizajes en un proceso cuyo producto es la creación de algo nuevo.</w:t>
      </w:r>
    </w:p>
    <w:p w:rsidR="00705887" w:rsidRPr="00705887" w:rsidRDefault="00705887" w:rsidP="00705887">
      <w:pPr>
        <w:autoSpaceDE w:val="0"/>
        <w:autoSpaceDN w:val="0"/>
        <w:adjustRightInd w:val="0"/>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color w:val="000000"/>
        </w:rPr>
      </w:pPr>
      <w:r w:rsidRPr="00705887">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705887" w:rsidRPr="00705887" w:rsidRDefault="00705887" w:rsidP="00705887">
      <w:pPr>
        <w:autoSpaceDE w:val="0"/>
        <w:autoSpaceDN w:val="0"/>
        <w:adjustRightInd w:val="0"/>
        <w:jc w:val="both"/>
        <w:rPr>
          <w:rFonts w:asciiTheme="minorHAnsi" w:hAnsiTheme="minorHAnsi" w:cs="Tahoma"/>
          <w:color w:val="000000"/>
        </w:rPr>
      </w:pPr>
    </w:p>
    <w:p w:rsidR="00705887" w:rsidRPr="00705887" w:rsidRDefault="00705887" w:rsidP="00705887">
      <w:pPr>
        <w:jc w:val="both"/>
        <w:rPr>
          <w:rFonts w:asciiTheme="minorHAnsi" w:hAnsiTheme="minorHAnsi" w:cs="Tahoma"/>
          <w:color w:val="000000"/>
        </w:rPr>
      </w:pPr>
      <w:r w:rsidRPr="00705887">
        <w:rPr>
          <w:rFonts w:asciiTheme="minorHAnsi" w:hAnsiTheme="minorHAnsi" w:cs="Tahoma"/>
          <w:color w:val="000000"/>
        </w:rPr>
        <w:lastRenderedPageBreak/>
        <w:t>La</w:t>
      </w:r>
      <w:r w:rsidRPr="00705887">
        <w:rPr>
          <w:rFonts w:asciiTheme="minorHAnsi" w:hAnsiTheme="minorHAnsi" w:cs="Elephant"/>
          <w:i/>
          <w:iCs/>
          <w:color w:val="000000"/>
        </w:rPr>
        <w:t xml:space="preserve"> </w:t>
      </w:r>
      <w:r w:rsidRPr="00705887">
        <w:rPr>
          <w:rFonts w:asciiTheme="minorHAnsi" w:hAnsiTheme="minorHAnsi" w:cs="Elephant"/>
          <w:b/>
          <w:i/>
          <w:iCs/>
          <w:color w:val="000000"/>
        </w:rPr>
        <w:t>evaluación</w:t>
      </w:r>
      <w:r w:rsidRPr="00705887">
        <w:rPr>
          <w:rFonts w:asciiTheme="minorHAnsi" w:hAnsiTheme="minorHAnsi" w:cs="Elephant"/>
          <w:i/>
          <w:iCs/>
          <w:color w:val="000000"/>
        </w:rPr>
        <w:t xml:space="preserve"> </w:t>
      </w:r>
      <w:r w:rsidRPr="00705887">
        <w:rPr>
          <w:rFonts w:asciiTheme="minorHAnsi" w:hAnsiTheme="minorHAnsi" w:cs="Tahoma"/>
          <w:color w:val="000000"/>
        </w:rPr>
        <w:t>como parte inherente al quehacer educativo, es sistemática, formativa, integral y funcional.</w:t>
      </w:r>
    </w:p>
    <w:p w:rsidR="00705887" w:rsidRPr="00705887" w:rsidRDefault="00705887" w:rsidP="00705887">
      <w:pPr>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color w:val="000000"/>
        </w:rPr>
      </w:pPr>
      <w:r w:rsidRPr="00705887">
        <w:rPr>
          <w:rFonts w:asciiTheme="minorHAnsi" w:hAnsiTheme="minorHAnsi" w:cs="Tahoma"/>
          <w:color w:val="000000"/>
        </w:rPr>
        <w:t>Se la concibe como un proceso participativo en el que intervienen alumnos, docentes y las demás personas involucradas en la enseñanza y el aprendizaje.</w:t>
      </w:r>
    </w:p>
    <w:p w:rsidR="00705887" w:rsidRPr="00705887" w:rsidRDefault="00705887" w:rsidP="00705887">
      <w:pPr>
        <w:autoSpaceDE w:val="0"/>
        <w:autoSpaceDN w:val="0"/>
        <w:adjustRightInd w:val="0"/>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705887">
          <w:rPr>
            <w:rFonts w:asciiTheme="minorHAnsi" w:hAnsiTheme="minorHAnsi" w:cs="Tahoma"/>
            <w:color w:val="000000"/>
          </w:rPr>
          <w:t>La Educación Escolar</w:t>
        </w:r>
      </w:smartTag>
      <w:r w:rsidRPr="00705887">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705887" w:rsidRPr="00705887" w:rsidRDefault="00705887" w:rsidP="00705887">
      <w:pPr>
        <w:autoSpaceDE w:val="0"/>
        <w:autoSpaceDN w:val="0"/>
        <w:adjustRightInd w:val="0"/>
        <w:jc w:val="both"/>
        <w:rPr>
          <w:rFonts w:asciiTheme="minorHAnsi" w:hAnsiTheme="minorHAnsi" w:cs="Tahoma"/>
          <w:color w:val="000000"/>
        </w:rPr>
      </w:pPr>
    </w:p>
    <w:p w:rsidR="00705887" w:rsidRPr="00705887" w:rsidRDefault="00705887" w:rsidP="00705887">
      <w:pPr>
        <w:autoSpaceDE w:val="0"/>
        <w:autoSpaceDN w:val="0"/>
        <w:adjustRightInd w:val="0"/>
        <w:jc w:val="both"/>
        <w:rPr>
          <w:rFonts w:asciiTheme="minorHAnsi" w:hAnsiTheme="minorHAnsi" w:cs="Tahoma"/>
        </w:rPr>
      </w:pPr>
      <w:r w:rsidRPr="00705887">
        <w:rPr>
          <w:rFonts w:asciiTheme="minorHAnsi" w:hAnsiTheme="minorHAnsi" w:cs="Tahoma"/>
          <w:color w:val="000000"/>
        </w:rPr>
        <w:t>La</w:t>
      </w:r>
      <w:r w:rsidRPr="00705887">
        <w:rPr>
          <w:rFonts w:asciiTheme="minorHAnsi" w:hAnsiTheme="minorHAnsi" w:cs="Tahoma"/>
          <w:i/>
          <w:iCs/>
          <w:color w:val="000000"/>
        </w:rPr>
        <w:t xml:space="preserve"> </w:t>
      </w:r>
      <w:r w:rsidRPr="00705887">
        <w:rPr>
          <w:rFonts w:asciiTheme="minorHAnsi" w:hAnsiTheme="minorHAnsi" w:cs="Elephant"/>
          <w:iCs/>
          <w:color w:val="000000"/>
        </w:rPr>
        <w:t>evaluación</w:t>
      </w:r>
      <w:r w:rsidRPr="00705887">
        <w:rPr>
          <w:rFonts w:asciiTheme="minorHAnsi" w:hAnsiTheme="minorHAnsi" w:cs="Elephant"/>
          <w:i/>
          <w:iCs/>
          <w:color w:val="000000"/>
        </w:rPr>
        <w:t xml:space="preserve"> </w:t>
      </w:r>
      <w:r w:rsidRPr="00705887">
        <w:rPr>
          <w:rFonts w:asciiTheme="minorHAnsi" w:hAnsiTheme="minorHAnsi" w:cs="Tahoma"/>
          <w:color w:val="000000"/>
        </w:rPr>
        <w:t>debe ser una experiencia constructiva de aprendizaje que debe contribuir a mejorar el proceso, como a dar confianza y seguridad al educando y al educador.</w:t>
      </w: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705887" w:rsidRPr="00705887" w:rsidSect="00F86E19">
          <w:type w:val="continuous"/>
          <w:pgSz w:w="11340" w:h="15309" w:code="1"/>
          <w:pgMar w:top="1701" w:right="1134" w:bottom="1701" w:left="1134" w:header="709" w:footer="360" w:gutter="851"/>
          <w:cols w:num="2" w:space="708"/>
          <w:docGrid w:linePitch="360"/>
        </w:sectPr>
      </w:pP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 xml:space="preserve">Características que </w:t>
      </w:r>
      <w:r w:rsidR="00654346" w:rsidRPr="00705887">
        <w:rPr>
          <w:rFonts w:asciiTheme="minorHAnsi" w:eastAsia="PMingLiU" w:hAnsiTheme="minorHAnsi" w:cs="Elephant"/>
          <w:b/>
          <w:iCs/>
          <w:color w:val="365F91"/>
          <w:position w:val="3"/>
          <w:sz w:val="44"/>
          <w:szCs w:val="44"/>
        </w:rPr>
        <w:fldChar w:fldCharType="begin"/>
      </w:r>
      <w:r w:rsidRPr="00705887">
        <w:rPr>
          <w:rFonts w:asciiTheme="minorHAnsi" w:eastAsia="PMingLiU" w:hAnsiTheme="minorHAnsi" w:cs="Elephant"/>
          <w:b/>
          <w:iCs/>
          <w:color w:val="365F91"/>
          <w:position w:val="3"/>
          <w:sz w:val="44"/>
          <w:szCs w:val="44"/>
        </w:rPr>
        <w:instrText>tc "Características que "</w:instrText>
      </w:r>
      <w:r w:rsidR="00654346" w:rsidRPr="00705887">
        <w:rPr>
          <w:rFonts w:asciiTheme="minorHAnsi" w:eastAsia="PMingLiU" w:hAnsiTheme="minorHAnsi" w:cs="Elephant"/>
          <w:b/>
          <w:iCs/>
          <w:color w:val="365F91"/>
          <w:position w:val="3"/>
          <w:sz w:val="44"/>
          <w:szCs w:val="44"/>
        </w:rPr>
        <w:fldChar w:fldCharType="end"/>
      </w:r>
      <w:r w:rsidRPr="00705887">
        <w:rPr>
          <w:rFonts w:asciiTheme="minorHAnsi" w:eastAsia="PMingLiU" w:hAnsiTheme="minorHAnsi" w:cs="Elephant"/>
          <w:b/>
          <w:iCs/>
          <w:color w:val="365F91"/>
          <w:position w:val="3"/>
          <w:sz w:val="44"/>
          <w:szCs w:val="44"/>
        </w:rPr>
        <w:t xml:space="preserve">orientan el currículum en la </w:t>
      </w:r>
      <w:r w:rsidR="00654346" w:rsidRPr="00705887">
        <w:rPr>
          <w:rFonts w:asciiTheme="minorHAnsi" w:eastAsia="PMingLiU" w:hAnsiTheme="minorHAnsi" w:cs="Elephant"/>
          <w:b/>
          <w:iCs/>
          <w:color w:val="365F91"/>
          <w:position w:val="3"/>
          <w:sz w:val="44"/>
          <w:szCs w:val="44"/>
        </w:rPr>
        <w:fldChar w:fldCharType="begin"/>
      </w:r>
      <w:r w:rsidRPr="00705887">
        <w:rPr>
          <w:rFonts w:asciiTheme="minorHAnsi" w:eastAsia="PMingLiU" w:hAnsiTheme="minorHAnsi" w:cs="Elephant"/>
          <w:b/>
          <w:iCs/>
          <w:color w:val="365F91"/>
          <w:position w:val="3"/>
          <w:sz w:val="44"/>
          <w:szCs w:val="44"/>
        </w:rPr>
        <w:instrText>tc "orientan el currículum en la "</w:instrText>
      </w:r>
      <w:r w:rsidR="00654346" w:rsidRPr="00705887">
        <w:rPr>
          <w:rFonts w:asciiTheme="minorHAnsi" w:eastAsia="PMingLiU" w:hAnsiTheme="minorHAnsi" w:cs="Elephant"/>
          <w:b/>
          <w:iCs/>
          <w:color w:val="365F91"/>
          <w:position w:val="3"/>
          <w:sz w:val="44"/>
          <w:szCs w:val="44"/>
        </w:rPr>
        <w:fldChar w:fldCharType="end"/>
      </w:r>
      <w:r w:rsidRPr="00705887">
        <w:rPr>
          <w:rFonts w:asciiTheme="minorHAnsi" w:eastAsia="PMingLiU" w:hAnsiTheme="minorHAnsi" w:cs="Elephant"/>
          <w:b/>
          <w:iCs/>
          <w:color w:val="365F91"/>
          <w:position w:val="3"/>
          <w:sz w:val="44"/>
          <w:szCs w:val="44"/>
        </w:rPr>
        <w:t>Educación Escolar Básica</w:t>
      </w:r>
    </w:p>
    <w:p w:rsidR="00705887" w:rsidRPr="00705887" w:rsidRDefault="00654346" w:rsidP="00705887">
      <w:pPr>
        <w:autoSpaceDE w:val="0"/>
        <w:autoSpaceDN w:val="0"/>
        <w:adjustRightInd w:val="0"/>
        <w:spacing w:line="240" w:lineRule="auto"/>
        <w:jc w:val="both"/>
        <w:rPr>
          <w:rFonts w:asciiTheme="minorHAnsi" w:hAnsiTheme="minorHAnsi" w:cs="Elephant"/>
          <w:b/>
          <w:i/>
          <w:iCs/>
          <w:color w:val="FF7C80"/>
          <w:sz w:val="36"/>
          <w:szCs w:val="36"/>
        </w:rPr>
      </w:pPr>
      <w:r w:rsidRPr="00705887">
        <w:rPr>
          <w:rFonts w:asciiTheme="minorHAnsi" w:hAnsiTheme="minorHAnsi" w:cs="Elephant"/>
          <w:b/>
          <w:bCs/>
          <w:i/>
          <w:iCs/>
          <w:color w:val="FF7C80"/>
          <w:sz w:val="36"/>
          <w:szCs w:val="36"/>
        </w:rPr>
        <w:fldChar w:fldCharType="begin"/>
      </w:r>
      <w:r w:rsidR="00705887" w:rsidRPr="00705887">
        <w:rPr>
          <w:rFonts w:asciiTheme="minorHAnsi" w:hAnsiTheme="minorHAnsi"/>
          <w:b/>
          <w:i/>
          <w:color w:val="FF7C80"/>
          <w:sz w:val="36"/>
          <w:szCs w:val="36"/>
        </w:rPr>
        <w:instrText>tc "</w:instrText>
      </w:r>
      <w:r w:rsidR="00705887" w:rsidRPr="00705887">
        <w:rPr>
          <w:rFonts w:asciiTheme="minorHAnsi" w:hAnsiTheme="minorHAnsi" w:cs="Elephant"/>
          <w:b/>
          <w:bCs/>
          <w:i/>
          <w:iCs/>
          <w:color w:val="FF7C80"/>
          <w:sz w:val="36"/>
          <w:szCs w:val="36"/>
        </w:rPr>
        <w:instrText>Educación Escolar Básica"</w:instrText>
      </w:r>
      <w:r w:rsidRPr="00705887">
        <w:rPr>
          <w:rFonts w:asciiTheme="minorHAnsi" w:hAnsiTheme="minorHAnsi" w:cs="Elephant"/>
          <w:b/>
          <w:bCs/>
          <w:i/>
          <w:iCs/>
          <w:color w:val="FF7C80"/>
          <w:sz w:val="36"/>
          <w:szCs w:val="36"/>
        </w:rPr>
        <w:fldChar w:fldCharType="end"/>
      </w:r>
    </w:p>
    <w:p w:rsidR="00705887" w:rsidRPr="00705887" w:rsidRDefault="00705887" w:rsidP="00705887">
      <w:pPr>
        <w:spacing w:line="340" w:lineRule="exact"/>
        <w:rPr>
          <w:rFonts w:asciiTheme="minorHAnsi" w:hAnsiTheme="minorHAnsi"/>
        </w:rPr>
      </w:pPr>
    </w:p>
    <w:p w:rsidR="00705887" w:rsidRPr="00705887" w:rsidRDefault="00705887" w:rsidP="005E3345">
      <w:pPr>
        <w:widowControl w:val="0"/>
        <w:shd w:val="clear" w:color="auto" w:fill="DBE5F1" w:themeFill="accent1"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 xml:space="preserve">La primera característica deriva del tipo de hombre y mujer  que se pretende formar... </w:t>
      </w:r>
    </w:p>
    <w:p w:rsidR="00705887" w:rsidRPr="00705887" w:rsidRDefault="00705887" w:rsidP="00705887">
      <w:pPr>
        <w:autoSpaceDE w:val="0"/>
        <w:autoSpaceDN w:val="0"/>
        <w:adjustRightInd w:val="0"/>
        <w:spacing w:line="26" w:lineRule="atLeast"/>
        <w:rPr>
          <w:rFonts w:asciiTheme="minorHAnsi" w:hAnsiTheme="minorHAnsi" w:cs="Arial"/>
          <w:i/>
          <w:color w:val="000000"/>
        </w:rPr>
      </w:pPr>
    </w:p>
    <w:p w:rsidR="00705887" w:rsidRPr="00705887" w:rsidRDefault="00705887" w:rsidP="00C43020">
      <w:pPr>
        <w:autoSpaceDE w:val="0"/>
        <w:autoSpaceDN w:val="0"/>
        <w:adjustRightInd w:val="0"/>
        <w:spacing w:line="276" w:lineRule="auto"/>
        <w:jc w:val="both"/>
        <w:rPr>
          <w:rFonts w:asciiTheme="minorHAnsi" w:hAnsiTheme="minorHAnsi" w:cs="Arial"/>
          <w:i/>
          <w:color w:val="000000"/>
        </w:rPr>
      </w:pPr>
      <w:r w:rsidRPr="00705887">
        <w:rPr>
          <w:rFonts w:asciiTheme="minorHAnsi" w:hAnsiTheme="minorHAnsi" w:cs="Arial"/>
          <w:i/>
          <w:color w:val="000000"/>
        </w:rPr>
        <w:tab/>
      </w:r>
    </w:p>
    <w:p w:rsidR="00705887" w:rsidRPr="00705887" w:rsidRDefault="00705887" w:rsidP="00C43020">
      <w:pPr>
        <w:autoSpaceDE w:val="0"/>
        <w:autoSpaceDN w:val="0"/>
        <w:adjustRightInd w:val="0"/>
        <w:spacing w:line="276" w:lineRule="auto"/>
        <w:jc w:val="both"/>
        <w:rPr>
          <w:rFonts w:asciiTheme="minorHAnsi" w:hAnsiTheme="minorHAnsi" w:cs="Tahoma"/>
          <w:i/>
          <w:color w:val="000000"/>
        </w:rPr>
        <w:sectPr w:rsidR="00705887" w:rsidRPr="00705887" w:rsidSect="00F86E19">
          <w:type w:val="continuous"/>
          <w:pgSz w:w="11340" w:h="15309" w:code="1"/>
          <w:pgMar w:top="1701" w:right="1134" w:bottom="1701" w:left="1134" w:header="709" w:footer="356" w:gutter="851"/>
          <w:cols w:space="708"/>
          <w:docGrid w:linePitch="360"/>
        </w:sectPr>
      </w:pPr>
    </w:p>
    <w:p w:rsidR="00705887" w:rsidRPr="00705887" w:rsidRDefault="00705887" w:rsidP="00C43020">
      <w:pPr>
        <w:autoSpaceDE w:val="0"/>
        <w:autoSpaceDN w:val="0"/>
        <w:adjustRightInd w:val="0"/>
        <w:spacing w:line="276" w:lineRule="auto"/>
        <w:jc w:val="both"/>
        <w:rPr>
          <w:rFonts w:asciiTheme="minorHAnsi" w:hAnsiTheme="minorHAnsi" w:cs="Tahoma"/>
          <w:i/>
          <w:color w:val="000000"/>
        </w:rPr>
      </w:pPr>
      <w:r w:rsidRPr="00705887">
        <w:rPr>
          <w:rFonts w:asciiTheme="minorHAnsi" w:hAnsiTheme="minorHAnsi" w:cs="Tahoma"/>
          <w:i/>
          <w:color w:val="000000"/>
        </w:rPr>
        <w:lastRenderedPageBreak/>
        <w:t xml:space="preserve">....se explicita convenientemente en los Fines de </w:t>
      </w:r>
      <w:smartTag w:uri="urn:schemas-microsoft-com:office:smarttags" w:element="PersonName">
        <w:r w:rsidRPr="00705887">
          <w:rPr>
            <w:rFonts w:asciiTheme="minorHAnsi" w:hAnsiTheme="minorHAnsi" w:cs="Tahoma"/>
            <w:i/>
            <w:color w:val="000000"/>
          </w:rPr>
          <w:t>la Educación Paraguaya</w:t>
        </w:r>
      </w:smartTag>
      <w:r w:rsidRPr="00705887">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705887" w:rsidRPr="00705887" w:rsidRDefault="00705887" w:rsidP="00C43020">
      <w:pPr>
        <w:autoSpaceDE w:val="0"/>
        <w:autoSpaceDN w:val="0"/>
        <w:adjustRightInd w:val="0"/>
        <w:spacing w:line="276" w:lineRule="auto"/>
        <w:rPr>
          <w:rFonts w:asciiTheme="minorHAnsi" w:hAnsiTheme="minorHAnsi" w:cs="Tahoma"/>
          <w:i/>
          <w:color w:val="000000"/>
        </w:rPr>
      </w:pPr>
    </w:p>
    <w:p w:rsidR="00705887" w:rsidRPr="00705887" w:rsidRDefault="00705887" w:rsidP="00C43020">
      <w:pPr>
        <w:autoSpaceDE w:val="0"/>
        <w:autoSpaceDN w:val="0"/>
        <w:adjustRightInd w:val="0"/>
        <w:spacing w:line="276" w:lineRule="auto"/>
        <w:jc w:val="both"/>
        <w:rPr>
          <w:rFonts w:asciiTheme="minorHAnsi" w:hAnsiTheme="minorHAnsi" w:cs="Tahoma"/>
          <w:i/>
          <w:color w:val="000000"/>
        </w:rPr>
      </w:pPr>
      <w:r w:rsidRPr="00705887">
        <w:rPr>
          <w:rFonts w:asciiTheme="minorHAnsi" w:hAnsiTheme="minorHAnsi" w:cs="Tahoma"/>
          <w:i/>
          <w:color w:val="000000"/>
        </w:rPr>
        <w:t xml:space="preserve">Al garantizar la igualdad de oportunidades para todos, busca que hombres y mujeres, en diferentes niveles, </w:t>
      </w:r>
      <w:r w:rsidRPr="00705887">
        <w:rPr>
          <w:rFonts w:asciiTheme="minorHAnsi" w:hAnsiTheme="minorHAnsi" w:cs="Tahoma"/>
          <w:i/>
          <w:color w:val="000000"/>
        </w:rPr>
        <w:lastRenderedPageBreak/>
        <w:t>conforme con sus propias potencialidades se califiquen profesionalmente para participar con su trabajo en el mejoramiento del nivel y calidad de vida de todos los habitantes del país...»</w:t>
      </w:r>
    </w:p>
    <w:p w:rsidR="00705887" w:rsidRPr="00705887" w:rsidRDefault="00705887" w:rsidP="00C43020">
      <w:pPr>
        <w:autoSpaceDE w:val="0"/>
        <w:autoSpaceDN w:val="0"/>
        <w:adjustRightInd w:val="0"/>
        <w:spacing w:line="276" w:lineRule="auto"/>
        <w:rPr>
          <w:rFonts w:asciiTheme="minorHAnsi" w:hAnsiTheme="minorHAnsi" w:cs="Tahoma"/>
          <w:color w:val="000000"/>
        </w:rPr>
      </w:pPr>
    </w:p>
    <w:p w:rsidR="00705887" w:rsidRPr="00705887" w:rsidRDefault="00705887" w:rsidP="00C43020">
      <w:pPr>
        <w:autoSpaceDE w:val="0"/>
        <w:autoSpaceDN w:val="0"/>
        <w:adjustRightInd w:val="0"/>
        <w:spacing w:line="276" w:lineRule="auto"/>
        <w:jc w:val="both"/>
        <w:rPr>
          <w:rFonts w:asciiTheme="minorHAnsi" w:hAnsiTheme="minorHAnsi" w:cs="Tahoma"/>
          <w:color w:val="000000"/>
        </w:rPr>
      </w:pPr>
      <w:r w:rsidRPr="00705887">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705887" w:rsidRPr="00705887" w:rsidRDefault="00705887" w:rsidP="00C43020">
      <w:pPr>
        <w:autoSpaceDE w:val="0"/>
        <w:autoSpaceDN w:val="0"/>
        <w:adjustRightInd w:val="0"/>
        <w:spacing w:line="276" w:lineRule="auto"/>
        <w:rPr>
          <w:rFonts w:asciiTheme="minorHAnsi" w:hAnsiTheme="minorHAnsi" w:cs="Arial"/>
          <w:color w:val="000000"/>
        </w:rPr>
        <w:sectPr w:rsidR="00705887" w:rsidRPr="00705887" w:rsidSect="00F86E19">
          <w:type w:val="continuous"/>
          <w:pgSz w:w="11340" w:h="15309" w:code="1"/>
          <w:pgMar w:top="1701" w:right="1134" w:bottom="1701" w:left="1134" w:header="709" w:footer="356" w:gutter="851"/>
          <w:cols w:num="2" w:space="708"/>
          <w:docGrid w:linePitch="360"/>
        </w:sectPr>
      </w:pPr>
    </w:p>
    <w:p w:rsidR="00705887" w:rsidRPr="00705887" w:rsidRDefault="00705887" w:rsidP="00705887">
      <w:pPr>
        <w:autoSpaceDE w:val="0"/>
        <w:autoSpaceDN w:val="0"/>
        <w:adjustRightInd w:val="0"/>
        <w:spacing w:line="26" w:lineRule="atLeast"/>
        <w:rPr>
          <w:rFonts w:asciiTheme="minorHAnsi" w:hAnsiTheme="minorHAnsi" w:cs="Arial"/>
          <w:color w:val="000000"/>
        </w:rPr>
      </w:pPr>
    </w:p>
    <w:p w:rsidR="00705887" w:rsidRPr="00705887" w:rsidRDefault="00705887" w:rsidP="00705887">
      <w:pPr>
        <w:autoSpaceDE w:val="0"/>
        <w:autoSpaceDN w:val="0"/>
        <w:adjustRightInd w:val="0"/>
        <w:spacing w:line="26" w:lineRule="atLeast"/>
        <w:rPr>
          <w:rFonts w:asciiTheme="minorHAnsi" w:hAnsiTheme="minorHAnsi" w:cs="Arial"/>
          <w:color w:val="000000"/>
        </w:rPr>
      </w:pPr>
    </w:p>
    <w:p w:rsidR="00705887" w:rsidRPr="00705887" w:rsidRDefault="00705887" w:rsidP="00705887">
      <w:pPr>
        <w:autoSpaceDE w:val="0"/>
        <w:autoSpaceDN w:val="0"/>
        <w:adjustRightInd w:val="0"/>
        <w:spacing w:line="26" w:lineRule="atLeast"/>
        <w:rPr>
          <w:rFonts w:asciiTheme="minorHAnsi" w:hAnsiTheme="minorHAnsi" w:cs="Arial"/>
          <w:color w:val="000000"/>
        </w:rPr>
      </w:pPr>
    </w:p>
    <w:p w:rsidR="00705887" w:rsidRPr="00705887" w:rsidRDefault="00705887" w:rsidP="00705887">
      <w:pPr>
        <w:autoSpaceDE w:val="0"/>
        <w:autoSpaceDN w:val="0"/>
        <w:adjustRightInd w:val="0"/>
        <w:spacing w:line="26" w:lineRule="atLeast"/>
        <w:rPr>
          <w:rFonts w:asciiTheme="minorHAnsi" w:hAnsiTheme="minorHAnsi" w:cs="Arial"/>
          <w:color w:val="000000"/>
        </w:rPr>
      </w:pPr>
    </w:p>
    <w:p w:rsidR="00705887" w:rsidRPr="00705887" w:rsidRDefault="00705887" w:rsidP="005E3345">
      <w:pPr>
        <w:widowControl w:val="0"/>
        <w:shd w:val="clear" w:color="auto" w:fill="DBE5F1" w:themeFill="accent1"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La segunda característica se relaciona con el concepto de cultura</w:t>
      </w:r>
    </w:p>
    <w:p w:rsidR="00705887" w:rsidRPr="00705887" w:rsidRDefault="00705887" w:rsidP="00705887">
      <w:pPr>
        <w:autoSpaceDE w:val="0"/>
        <w:autoSpaceDN w:val="0"/>
        <w:adjustRightInd w:val="0"/>
        <w:spacing w:line="26" w:lineRule="atLeast"/>
        <w:jc w:val="both"/>
        <w:rPr>
          <w:rFonts w:asciiTheme="minorHAnsi" w:hAnsiTheme="minorHAnsi" w:cs="Arial"/>
          <w:color w:val="000000"/>
        </w:rPr>
      </w:pPr>
      <w:r w:rsidRPr="00705887">
        <w:rPr>
          <w:rFonts w:asciiTheme="minorHAnsi" w:hAnsiTheme="minorHAnsi" w:cs="Arial"/>
          <w:color w:val="000000"/>
        </w:rPr>
        <w:tab/>
      </w:r>
    </w:p>
    <w:p w:rsidR="00705887" w:rsidRPr="00705887" w:rsidRDefault="00705887" w:rsidP="00705887">
      <w:pPr>
        <w:autoSpaceDE w:val="0"/>
        <w:autoSpaceDN w:val="0"/>
        <w:adjustRightInd w:val="0"/>
        <w:spacing w:line="26" w:lineRule="atLeast"/>
        <w:jc w:val="both"/>
        <w:rPr>
          <w:rFonts w:asciiTheme="minorHAnsi" w:hAnsiTheme="minorHAnsi" w:cs="Tahoma"/>
          <w:color w:val="000000"/>
          <w:sz w:val="20"/>
          <w:szCs w:val="20"/>
        </w:rPr>
        <w:sectPr w:rsidR="00705887" w:rsidRPr="00705887" w:rsidSect="00F86E19">
          <w:type w:val="continuous"/>
          <w:pgSz w:w="11340" w:h="15309" w:code="1"/>
          <w:pgMar w:top="1701" w:right="1134" w:bottom="1701" w:left="1134" w:header="709" w:footer="356" w:gutter="851"/>
          <w:cols w:space="708"/>
          <w:docGrid w:linePitch="360"/>
        </w:sectPr>
      </w:pPr>
    </w:p>
    <w:p w:rsidR="00705887" w:rsidRPr="00705887" w:rsidRDefault="00705887" w:rsidP="00C43020">
      <w:pPr>
        <w:autoSpaceDE w:val="0"/>
        <w:autoSpaceDN w:val="0"/>
        <w:adjustRightInd w:val="0"/>
        <w:spacing w:line="276" w:lineRule="auto"/>
        <w:jc w:val="both"/>
        <w:rPr>
          <w:rFonts w:asciiTheme="minorHAnsi" w:hAnsiTheme="minorHAnsi" w:cs="Tahoma"/>
          <w:color w:val="000000"/>
        </w:rPr>
      </w:pPr>
      <w:r w:rsidRPr="00705887">
        <w:rPr>
          <w:rFonts w:asciiTheme="minorHAnsi" w:hAnsiTheme="minorHAnsi" w:cs="Tahoma"/>
          <w:color w:val="000000"/>
        </w:rPr>
        <w:lastRenderedPageBreak/>
        <w:t xml:space="preserve">La Reforma Educativa plantea como un objetivo de relevancia </w:t>
      </w:r>
      <w:r w:rsidRPr="00705887">
        <w:rPr>
          <w:rFonts w:asciiTheme="minorHAnsi" w:hAnsiTheme="minorHAnsi" w:cs="Tahoma"/>
          <w:i/>
          <w:color w:val="000000"/>
        </w:rPr>
        <w:t>“la formación de la conciencia personal y del espíritu crítico del ciudadano para que asuma su pertenencia a una sociedad pluriétnica y pluricultural...”</w:t>
      </w:r>
      <w:r w:rsidRPr="00705887">
        <w:rPr>
          <w:rFonts w:asciiTheme="minorHAnsi" w:hAnsiTheme="minorHAnsi" w:cs="Tahoma"/>
          <w:color w:val="000000"/>
        </w:rPr>
        <w:t xml:space="preserve"> El Paraguay posee una pluralidad de culturas representadas por </w:t>
      </w:r>
      <w:r w:rsidRPr="00705887">
        <w:rPr>
          <w:rFonts w:asciiTheme="minorHAnsi" w:hAnsiTheme="minorHAnsi" w:cs="Tahoma"/>
          <w:color w:val="000000"/>
        </w:rPr>
        <w:lastRenderedPageBreak/>
        <w:t xml:space="preserve">las diferentes etnias que lo habitan y los grupos de inmigración antigua y reciente que lo pueblan. Las ciencias pedagógicas y la didáctica mostrarán los medios y los modos más eficaces para satisfacer las exigencias de este pluralismo cultural, atendiendo especialmente la situación </w:t>
      </w:r>
      <w:r w:rsidRPr="00705887">
        <w:rPr>
          <w:rFonts w:asciiTheme="minorHAnsi" w:hAnsiTheme="minorHAnsi" w:cs="Tahoma"/>
          <w:color w:val="000000"/>
        </w:rPr>
        <w:lastRenderedPageBreak/>
        <w:t>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destrezas, actitudes, valores, productos concretos y abstractos, «en suma, todos los productos, símbolos y procesos que los seres humanos han creado para interpretar y conocer la realidad».</w:t>
      </w:r>
    </w:p>
    <w:p w:rsidR="00705887" w:rsidRPr="00705887" w:rsidRDefault="00705887" w:rsidP="00C43020">
      <w:pPr>
        <w:autoSpaceDE w:val="0"/>
        <w:autoSpaceDN w:val="0"/>
        <w:adjustRightInd w:val="0"/>
        <w:spacing w:line="276" w:lineRule="auto"/>
        <w:jc w:val="both"/>
        <w:rPr>
          <w:rFonts w:asciiTheme="minorHAnsi" w:hAnsiTheme="minorHAnsi" w:cs="Tahoma"/>
          <w:color w:val="000000"/>
        </w:rPr>
      </w:pPr>
      <w:r w:rsidRPr="00705887">
        <w:rPr>
          <w:rFonts w:asciiTheme="minorHAnsi" w:hAnsiTheme="minorHAnsi" w:cs="Tahoma"/>
          <w:color w:val="000000"/>
        </w:rPr>
        <w:lastRenderedPageBreak/>
        <w:t>Esta concepción de la cultura dimensiona sus dos expresiones: la sistematizada y la cotidiana. Se estimula el rescate de la cultura propia para incorporarla al proceso educativo e integrarla a los conocimientos que la persona humana ha venido acumulando y sistematizando.</w:t>
      </w:r>
    </w:p>
    <w:p w:rsidR="00705887" w:rsidRPr="00705887" w:rsidRDefault="00705887" w:rsidP="00C43020">
      <w:pPr>
        <w:autoSpaceDE w:val="0"/>
        <w:autoSpaceDN w:val="0"/>
        <w:adjustRightInd w:val="0"/>
        <w:spacing w:line="276" w:lineRule="auto"/>
        <w:jc w:val="both"/>
        <w:rPr>
          <w:rFonts w:asciiTheme="minorHAnsi" w:hAnsiTheme="minorHAnsi" w:cs="Tahoma"/>
          <w:color w:val="000000"/>
        </w:rPr>
      </w:pPr>
      <w:r w:rsidRPr="00705887">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705887" w:rsidRPr="00705887" w:rsidRDefault="00705887" w:rsidP="00705887">
      <w:pPr>
        <w:autoSpaceDE w:val="0"/>
        <w:autoSpaceDN w:val="0"/>
        <w:adjustRightInd w:val="0"/>
        <w:spacing w:line="26" w:lineRule="atLeast"/>
        <w:rPr>
          <w:rFonts w:asciiTheme="minorHAnsi" w:hAnsiTheme="minorHAnsi" w:cs="Arial"/>
          <w:color w:val="000000"/>
          <w:sz w:val="20"/>
          <w:szCs w:val="20"/>
        </w:rPr>
        <w:sectPr w:rsidR="00705887" w:rsidRPr="00705887" w:rsidSect="00F86E19">
          <w:type w:val="continuous"/>
          <w:pgSz w:w="11340" w:h="15309" w:code="1"/>
          <w:pgMar w:top="1701" w:right="1134" w:bottom="1701" w:left="1134" w:header="709" w:footer="356" w:gutter="851"/>
          <w:cols w:num="2" w:space="708"/>
          <w:docGrid w:linePitch="360"/>
        </w:sectPr>
      </w:pPr>
    </w:p>
    <w:p w:rsidR="00705887" w:rsidRPr="00705887" w:rsidRDefault="00705887" w:rsidP="00705887">
      <w:pPr>
        <w:autoSpaceDE w:val="0"/>
        <w:autoSpaceDN w:val="0"/>
        <w:adjustRightInd w:val="0"/>
        <w:spacing w:line="26" w:lineRule="atLeast"/>
        <w:rPr>
          <w:rFonts w:asciiTheme="minorHAnsi" w:hAnsiTheme="minorHAnsi" w:cs="Arial"/>
          <w:color w:val="000000"/>
          <w:sz w:val="20"/>
          <w:szCs w:val="20"/>
        </w:rPr>
      </w:pPr>
    </w:p>
    <w:p w:rsidR="00705887" w:rsidRPr="00705887" w:rsidRDefault="00705887" w:rsidP="00705887">
      <w:pPr>
        <w:autoSpaceDE w:val="0"/>
        <w:autoSpaceDN w:val="0"/>
        <w:adjustRightInd w:val="0"/>
        <w:spacing w:line="26" w:lineRule="atLeast"/>
        <w:rPr>
          <w:rFonts w:asciiTheme="minorHAnsi" w:hAnsiTheme="minorHAnsi" w:cs="Arial"/>
          <w:color w:val="000000"/>
          <w:sz w:val="20"/>
          <w:szCs w:val="20"/>
        </w:rPr>
      </w:pPr>
    </w:p>
    <w:p w:rsidR="00705887" w:rsidRPr="00705887" w:rsidRDefault="00705887" w:rsidP="00705887">
      <w:pPr>
        <w:autoSpaceDE w:val="0"/>
        <w:autoSpaceDN w:val="0"/>
        <w:adjustRightInd w:val="0"/>
        <w:spacing w:line="26" w:lineRule="atLeast"/>
        <w:rPr>
          <w:rFonts w:asciiTheme="minorHAnsi" w:hAnsiTheme="minorHAnsi" w:cs="Arial"/>
          <w:color w:val="000000"/>
          <w:sz w:val="20"/>
          <w:szCs w:val="20"/>
        </w:rPr>
      </w:pPr>
    </w:p>
    <w:p w:rsidR="00705887" w:rsidRPr="00705887" w:rsidRDefault="00705887" w:rsidP="00705887">
      <w:pPr>
        <w:autoSpaceDE w:val="0"/>
        <w:autoSpaceDN w:val="0"/>
        <w:adjustRightInd w:val="0"/>
        <w:spacing w:line="26" w:lineRule="atLeast"/>
        <w:rPr>
          <w:rFonts w:asciiTheme="minorHAnsi" w:hAnsiTheme="minorHAnsi" w:cs="Arial"/>
          <w:color w:val="000000"/>
        </w:rPr>
      </w:pPr>
    </w:p>
    <w:p w:rsidR="00705887" w:rsidRPr="00705887" w:rsidRDefault="00705887" w:rsidP="005E3345">
      <w:pPr>
        <w:widowControl w:val="0"/>
        <w:shd w:val="clear" w:color="auto" w:fill="DBE5F1" w:themeFill="accent1"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705887" w:rsidRPr="00705887" w:rsidRDefault="00705887" w:rsidP="00705887">
      <w:pPr>
        <w:autoSpaceDE w:val="0"/>
        <w:autoSpaceDN w:val="0"/>
        <w:adjustRightInd w:val="0"/>
        <w:spacing w:line="26" w:lineRule="atLeast"/>
        <w:rPr>
          <w:rFonts w:asciiTheme="minorHAnsi" w:hAnsiTheme="minorHAnsi" w:cs="Arial"/>
          <w:color w:val="000000"/>
        </w:rPr>
      </w:pPr>
    </w:p>
    <w:p w:rsidR="00705887" w:rsidRPr="00705887" w:rsidRDefault="00705887" w:rsidP="00705887">
      <w:pPr>
        <w:autoSpaceDE w:val="0"/>
        <w:autoSpaceDN w:val="0"/>
        <w:adjustRightInd w:val="0"/>
        <w:spacing w:line="26" w:lineRule="atLeast"/>
        <w:rPr>
          <w:rFonts w:asciiTheme="minorHAnsi" w:hAnsiTheme="minorHAnsi" w:cs="Arial"/>
          <w:b/>
          <w:iCs/>
          <w:color w:val="000000"/>
          <w:sz w:val="20"/>
          <w:szCs w:val="20"/>
        </w:rPr>
      </w:pPr>
    </w:p>
    <w:p w:rsidR="00705887" w:rsidRPr="00705887" w:rsidRDefault="00705887" w:rsidP="00705887">
      <w:pPr>
        <w:autoSpaceDE w:val="0"/>
        <w:autoSpaceDN w:val="0"/>
        <w:adjustRightInd w:val="0"/>
        <w:spacing w:line="26" w:lineRule="atLeast"/>
        <w:rPr>
          <w:rFonts w:asciiTheme="minorHAnsi" w:hAnsiTheme="minorHAnsi" w:cs="Tahoma"/>
          <w:b/>
          <w:color w:val="000000"/>
        </w:rPr>
      </w:pPr>
      <w:r w:rsidRPr="00705887">
        <w:rPr>
          <w:rFonts w:asciiTheme="minorHAnsi" w:hAnsiTheme="minorHAnsi" w:cs="Arial"/>
          <w:b/>
          <w:iCs/>
          <w:color w:val="000000"/>
        </w:rPr>
        <w:t xml:space="preserve">Las expectativas de la educación paraguaya como orientadoras del proceso </w:t>
      </w:r>
      <w:r w:rsidRPr="00705887">
        <w:rPr>
          <w:rFonts w:asciiTheme="minorHAnsi" w:hAnsiTheme="minorHAnsi" w:cs="Tahoma"/>
          <w:b/>
          <w:iCs/>
          <w:color w:val="000000"/>
        </w:rPr>
        <w:t>educativo se centran hacia:</w:t>
      </w:r>
    </w:p>
    <w:p w:rsidR="00705887" w:rsidRPr="00705887" w:rsidRDefault="00705887" w:rsidP="00705887">
      <w:pPr>
        <w:autoSpaceDE w:val="0"/>
        <w:autoSpaceDN w:val="0"/>
        <w:adjustRightInd w:val="0"/>
        <w:spacing w:line="26" w:lineRule="atLeast"/>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sectPr w:rsidR="00705887" w:rsidRPr="00705887" w:rsidSect="003C565D">
          <w:type w:val="continuous"/>
          <w:pgSz w:w="11340" w:h="15309" w:code="1"/>
          <w:pgMar w:top="1701" w:right="1134" w:bottom="1701" w:left="1134" w:header="709" w:footer="356" w:gutter="851"/>
          <w:cols w:space="708"/>
          <w:docGrid w:linePitch="360"/>
        </w:sect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lastRenderedPageBreak/>
        <w:t>Una educación que sitúe a la persona humana, en su calidad de sujeto individual y social, como fundamento y fin de la acción educativa.</w:t>
      </w: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705887" w:rsidRPr="00705887" w:rsidRDefault="00705887" w:rsidP="00705887">
      <w:pPr>
        <w:autoSpaceDE w:val="0"/>
        <w:autoSpaceDN w:val="0"/>
        <w:adjustRightInd w:val="0"/>
        <w:spacing w:line="26" w:lineRule="atLeast"/>
        <w:ind w:left="220"/>
        <w:jc w:val="both"/>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t>Una educación que despierte y desarrolle actitudes de la persona humana, respetando sus posibilidades, limitaciones y aspiraciones.</w:t>
      </w: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lastRenderedPageBreak/>
        <w:t>Una educación que tienda a la formación de la conciencia personal, de la conducta democrática, del espíritu crítico, de la responsabilidad y del sentido de pertenencia a una sociedad pluriétnica y pluricultural.</w:t>
      </w: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t>Una educación que propicie el diálogo y la colaboración solidaria en las relaciones interpersonales y sociales y la integración local, regional, continental y mundial.</w:t>
      </w: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t>Una educación que recupere y acreciente los valores morales, personales y familiares, y el sentido trascendente de la existencia humana.</w:t>
      </w: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t>Una educación que valore el rol de la familia como núcleo fundamental de la sociedad y considere prioritariamente sus funciones básicas, sus deberes y sus derechos.</w:t>
      </w: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t>Una educación que responda a las exigencias de las nuevas circunstancias socio-económicas y al avance vertiginoso del saber científico y técnico de nuestra civilización contemporánea.</w:t>
      </w: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pPr>
    </w:p>
    <w:p w:rsidR="00705887" w:rsidRPr="00705887" w:rsidRDefault="00705887" w:rsidP="0011190D">
      <w:pPr>
        <w:numPr>
          <w:ilvl w:val="0"/>
          <w:numId w:val="23"/>
        </w:numPr>
        <w:autoSpaceDE w:val="0"/>
        <w:autoSpaceDN w:val="0"/>
        <w:adjustRightInd w:val="0"/>
        <w:spacing w:line="26" w:lineRule="atLeast"/>
        <w:ind w:left="220" w:hanging="219"/>
        <w:jc w:val="both"/>
        <w:rPr>
          <w:rFonts w:asciiTheme="minorHAnsi" w:hAnsiTheme="minorHAnsi" w:cs="Tahoma"/>
          <w:color w:val="000000"/>
        </w:rPr>
      </w:pPr>
      <w:r w:rsidRPr="00705887">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705887" w:rsidRPr="00705887" w:rsidRDefault="00705887" w:rsidP="00705887">
      <w:pPr>
        <w:autoSpaceDE w:val="0"/>
        <w:autoSpaceDN w:val="0"/>
        <w:adjustRightInd w:val="0"/>
        <w:spacing w:line="26" w:lineRule="atLeast"/>
        <w:ind w:left="1"/>
        <w:jc w:val="both"/>
        <w:rPr>
          <w:rFonts w:asciiTheme="minorHAnsi" w:hAnsiTheme="minorHAnsi" w:cs="Tahoma"/>
          <w:color w:val="000000"/>
        </w:rPr>
      </w:pPr>
    </w:p>
    <w:p w:rsidR="00705887" w:rsidRPr="00705887" w:rsidRDefault="00705887" w:rsidP="00705887">
      <w:pPr>
        <w:autoSpaceDE w:val="0"/>
        <w:autoSpaceDN w:val="0"/>
        <w:adjustRightInd w:val="0"/>
        <w:spacing w:line="26" w:lineRule="atLeast"/>
        <w:ind w:left="1"/>
        <w:jc w:val="both"/>
        <w:rPr>
          <w:rFonts w:asciiTheme="minorHAnsi" w:hAnsiTheme="minorHAnsi" w:cs="Tahoma"/>
          <w:color w:val="000000"/>
        </w:rPr>
      </w:pPr>
      <w:r w:rsidRPr="00705887">
        <w:rPr>
          <w:rFonts w:asciiTheme="minorHAnsi" w:hAnsiTheme="minorHAnsi" w:cs="Tahoma"/>
          <w:color w:val="000000"/>
        </w:rPr>
        <w:t xml:space="preserve">La Educación Escolar Básica, en coherencia con los Fines y Expectativas de </w:t>
      </w:r>
      <w:smartTag w:uri="urn:schemas-microsoft-com:office:smarttags" w:element="PersonName">
        <w:smartTagPr>
          <w:attr w:name="ProductID" w:val="la Educaci￳n Paraguaya"/>
        </w:smartTagPr>
        <w:r w:rsidRPr="00705887">
          <w:rPr>
            <w:rFonts w:asciiTheme="minorHAnsi" w:hAnsiTheme="minorHAnsi" w:cs="Tahoma"/>
            <w:color w:val="000000"/>
          </w:rPr>
          <w:t>la Educación Paraguaya</w:t>
        </w:r>
      </w:smartTag>
      <w:r w:rsidRPr="00705887">
        <w:rPr>
          <w:rFonts w:asciiTheme="minorHAnsi" w:hAnsiTheme="minorHAnsi" w:cs="Tahoma"/>
          <w:color w:val="000000"/>
        </w:rPr>
        <w:t xml:space="preserve">, se sustenta en principios Curriculares que propugnan la participación de los diferentes estamentos de la comunidad en el </w:t>
      </w:r>
      <w:r w:rsidRPr="00705887">
        <w:rPr>
          <w:rFonts w:asciiTheme="minorHAnsi" w:hAnsiTheme="minorHAnsi" w:cs="Tahoma"/>
          <w:color w:val="000000"/>
        </w:rPr>
        <w:lastRenderedPageBreak/>
        <w:t xml:space="preserve">quehacer educativo, y promueve un aprendizaje centrado en el alumno, que atienda sus características, desarrollo y contexto en que se desenvuelve. “En sus diversas etapas buscará permanentemente el aprendizaje significativo, la educación en valores, la incorporación de actividades lúdicas, el desarrollo de la creatividad de los educandos y la integración de la evaluación como proceso constante y formativo”. </w:t>
      </w:r>
    </w:p>
    <w:p w:rsidR="00705887" w:rsidRPr="00705887" w:rsidRDefault="00705887" w:rsidP="00705887">
      <w:pPr>
        <w:autoSpaceDE w:val="0"/>
        <w:autoSpaceDN w:val="0"/>
        <w:adjustRightInd w:val="0"/>
        <w:spacing w:line="26" w:lineRule="atLeast"/>
        <w:ind w:left="1"/>
        <w:jc w:val="both"/>
        <w:rPr>
          <w:rFonts w:asciiTheme="minorHAnsi" w:hAnsiTheme="minorHAnsi" w:cs="Tahoma"/>
          <w:color w:val="000000"/>
        </w:rPr>
      </w:pPr>
    </w:p>
    <w:p w:rsidR="00705887" w:rsidRPr="00705887" w:rsidRDefault="00705887" w:rsidP="00705887">
      <w:pPr>
        <w:autoSpaceDE w:val="0"/>
        <w:autoSpaceDN w:val="0"/>
        <w:adjustRightInd w:val="0"/>
        <w:spacing w:line="26" w:lineRule="atLeast"/>
        <w:ind w:left="1"/>
        <w:jc w:val="both"/>
        <w:rPr>
          <w:rFonts w:asciiTheme="minorHAnsi" w:hAnsiTheme="minorHAnsi" w:cs="Tahoma"/>
          <w:color w:val="000000"/>
        </w:rPr>
      </w:pPr>
      <w:r w:rsidRPr="00705887">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sectPr w:rsidR="00705887" w:rsidRPr="00705887" w:rsidSect="00F86E19">
          <w:type w:val="continuous"/>
          <w:pgSz w:w="11340" w:h="15309" w:code="1"/>
          <w:pgMar w:top="1701" w:right="1134" w:bottom="1701" w:left="1134" w:header="709" w:footer="357" w:gutter="851"/>
          <w:cols w:num="2" w:space="708"/>
          <w:docGrid w:linePitch="360"/>
        </w:sectPr>
      </w:pPr>
    </w:p>
    <w:p w:rsidR="00705887" w:rsidRPr="00705887" w:rsidRDefault="00705887" w:rsidP="00705887">
      <w:pPr>
        <w:autoSpaceDE w:val="0"/>
        <w:autoSpaceDN w:val="0"/>
        <w:adjustRightInd w:val="0"/>
        <w:spacing w:line="26" w:lineRule="atLeast"/>
        <w:jc w:val="both"/>
        <w:rPr>
          <w:rFonts w:asciiTheme="minorHAnsi" w:hAnsiTheme="minorHAnsi" w:cs="Tahoma"/>
          <w:color w:val="000000"/>
        </w:rPr>
      </w:pPr>
    </w:p>
    <w:p w:rsidR="00705887" w:rsidRPr="00705887" w:rsidRDefault="00705887" w:rsidP="00705887">
      <w:pPr>
        <w:autoSpaceDE w:val="0"/>
        <w:autoSpaceDN w:val="0"/>
        <w:adjustRightInd w:val="0"/>
        <w:spacing w:line="26" w:lineRule="atLeast"/>
        <w:rPr>
          <w:rFonts w:asciiTheme="minorHAnsi" w:hAnsiTheme="minorHAnsi" w:cs="Tahoma"/>
          <w:color w:val="000000"/>
        </w:rPr>
      </w:pPr>
    </w:p>
    <w:p w:rsidR="00705887" w:rsidRPr="00705887" w:rsidRDefault="00705887" w:rsidP="00705887">
      <w:pPr>
        <w:autoSpaceDE w:val="0"/>
        <w:autoSpaceDN w:val="0"/>
        <w:adjustRightInd w:val="0"/>
        <w:spacing w:line="26" w:lineRule="atLeast"/>
        <w:rPr>
          <w:rFonts w:asciiTheme="minorHAnsi" w:hAnsiTheme="minorHAnsi" w:cs="Tahoma"/>
          <w:color w:val="000000"/>
        </w:rPr>
      </w:pPr>
    </w:p>
    <w:p w:rsidR="00705887" w:rsidRPr="00705887" w:rsidRDefault="00705887" w:rsidP="005E3345">
      <w:pPr>
        <w:widowControl w:val="0"/>
        <w:shd w:val="clear" w:color="auto" w:fill="DBE5F1" w:themeFill="accent1"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La cuarta característica analiza la manera de determinar el logro obtenido en los aprendizajes</w:t>
      </w:r>
    </w:p>
    <w:p w:rsidR="00705887" w:rsidRPr="00705887" w:rsidRDefault="00705887" w:rsidP="00705887">
      <w:pPr>
        <w:autoSpaceDE w:val="0"/>
        <w:autoSpaceDN w:val="0"/>
        <w:adjustRightInd w:val="0"/>
        <w:spacing w:line="26" w:lineRule="atLeast"/>
        <w:rPr>
          <w:rFonts w:asciiTheme="minorHAnsi" w:hAnsiTheme="minorHAnsi" w:cs="Arial"/>
          <w:color w:val="000000"/>
        </w:rPr>
      </w:pPr>
    </w:p>
    <w:p w:rsidR="00705887" w:rsidRPr="00705887" w:rsidRDefault="00705887" w:rsidP="00705887">
      <w:pPr>
        <w:spacing w:line="26" w:lineRule="atLeast"/>
        <w:jc w:val="both"/>
        <w:rPr>
          <w:rFonts w:asciiTheme="minorHAnsi" w:hAnsiTheme="minorHAnsi" w:cs="Arial"/>
          <w:color w:val="000000"/>
        </w:rPr>
      </w:pPr>
      <w:r w:rsidRPr="00705887">
        <w:rPr>
          <w:rFonts w:asciiTheme="minorHAnsi" w:hAnsiTheme="minorHAnsi" w:cs="Arial"/>
          <w:color w:val="000000"/>
        </w:rPr>
        <w:tab/>
      </w:r>
    </w:p>
    <w:p w:rsidR="00705887" w:rsidRPr="00705887" w:rsidRDefault="00705887" w:rsidP="00705887">
      <w:pPr>
        <w:spacing w:line="26" w:lineRule="atLeast"/>
        <w:jc w:val="both"/>
        <w:rPr>
          <w:rFonts w:asciiTheme="minorHAnsi" w:hAnsiTheme="minorHAnsi" w:cs="Tahoma"/>
          <w:color w:val="000000"/>
          <w:sz w:val="20"/>
          <w:szCs w:val="20"/>
        </w:rPr>
        <w:sectPr w:rsidR="00705887" w:rsidRPr="00705887" w:rsidSect="00F86E19">
          <w:type w:val="continuous"/>
          <w:pgSz w:w="11340" w:h="15309" w:code="1"/>
          <w:pgMar w:top="1701" w:right="1134" w:bottom="1701" w:left="1134" w:header="709" w:footer="357" w:gutter="851"/>
          <w:cols w:space="708"/>
          <w:docGrid w:linePitch="360"/>
        </w:sectPr>
      </w:pPr>
    </w:p>
    <w:p w:rsidR="00705887" w:rsidRPr="00705887" w:rsidRDefault="00705887" w:rsidP="00705887">
      <w:pPr>
        <w:spacing w:line="26" w:lineRule="atLeast"/>
        <w:jc w:val="both"/>
        <w:rPr>
          <w:rFonts w:asciiTheme="minorHAnsi" w:hAnsiTheme="minorHAnsi" w:cs="Tahoma"/>
        </w:rPr>
      </w:pPr>
      <w:r w:rsidRPr="00705887">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proceso porque </w:t>
      </w:r>
      <w:r w:rsidRPr="00705887">
        <w:rPr>
          <w:rFonts w:asciiTheme="minorHAnsi" w:hAnsiTheme="minorHAnsi" w:cs="Tahoma"/>
          <w:color w:val="000000"/>
        </w:rPr>
        <w:lastRenderedPageBreak/>
        <w:t>considera a todos los elementos y sujetos que intervienen en el desarrollo curricular, y de producto porque considera los logros obtenidos o no, por el educando. En este contexto, no se puede ver al educando como el único responsable de los logros y fracasos.</w:t>
      </w:r>
    </w:p>
    <w:p w:rsidR="00705887" w:rsidRPr="00705887" w:rsidRDefault="00705887" w:rsidP="00705887">
      <w:pPr>
        <w:spacing w:line="26" w:lineRule="atLeast"/>
        <w:jc w:val="both"/>
        <w:rPr>
          <w:rFonts w:ascii="Verdana" w:hAnsi="Verdana"/>
          <w:bCs/>
          <w:sz w:val="20"/>
          <w:szCs w:val="20"/>
        </w:rPr>
        <w:sectPr w:rsidR="00705887" w:rsidRPr="00705887" w:rsidSect="00F86E19">
          <w:type w:val="continuous"/>
          <w:pgSz w:w="11340" w:h="15309" w:code="1"/>
          <w:pgMar w:top="1701" w:right="1134" w:bottom="1701" w:left="1134" w:header="709" w:footer="357" w:gutter="851"/>
          <w:cols w:num="2" w:space="708"/>
          <w:docGrid w:linePitch="360"/>
        </w:sect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705887">
        <w:rPr>
          <w:rFonts w:asciiTheme="minorHAnsi" w:eastAsia="PMingLiU" w:hAnsiTheme="minorHAnsi" w:cs="Elephant"/>
          <w:b/>
          <w:iCs/>
          <w:color w:val="365F91"/>
          <w:position w:val="3"/>
          <w:sz w:val="44"/>
          <w:szCs w:val="44"/>
        </w:rPr>
        <w:lastRenderedPageBreak/>
        <w:t>Concepto de competencia y capacidad aplicado en los programas del 3° ciclo</w:t>
      </w:r>
    </w:p>
    <w:p w:rsidR="00705887" w:rsidRPr="00705887" w:rsidRDefault="00705887" w:rsidP="00705887">
      <w:pPr>
        <w:autoSpaceDE w:val="0"/>
        <w:autoSpaceDN w:val="0"/>
        <w:adjustRightInd w:val="0"/>
        <w:spacing w:line="340" w:lineRule="exact"/>
        <w:rPr>
          <w:rFonts w:asciiTheme="minorHAnsi" w:hAnsiTheme="minorHAnsi" w:cs="Elephant"/>
          <w:i/>
          <w:iCs/>
          <w:color w:val="000000"/>
          <w:sz w:val="54"/>
          <w:szCs w:val="54"/>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sectPr w:rsidR="00705887" w:rsidRPr="00705887" w:rsidSect="00F86E19">
          <w:type w:val="continuous"/>
          <w:pgSz w:w="11340" w:h="15309" w:code="1"/>
          <w:pgMar w:top="1701" w:right="1134" w:bottom="1701" w:left="1134" w:header="709" w:footer="357" w:gutter="851"/>
          <w:cols w:space="708"/>
          <w:docGrid w:linePitch="360"/>
        </w:sectPr>
      </w:pP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r w:rsidRPr="00705887">
        <w:rPr>
          <w:rFonts w:asciiTheme="minorHAnsi" w:hAnsiTheme="minorHAnsi" w:cs="Tahoma"/>
          <w:color w:val="000000"/>
        </w:rPr>
        <w:lastRenderedPageBreak/>
        <w:t xml:space="preserve">La </w:t>
      </w:r>
      <w:r w:rsidRPr="00705887">
        <w:rPr>
          <w:rFonts w:asciiTheme="minorHAnsi" w:hAnsiTheme="minorHAnsi" w:cs="Tahoma"/>
          <w:b/>
          <w:bCs/>
          <w:color w:val="000000"/>
        </w:rPr>
        <w:t>competencia</w:t>
      </w:r>
      <w:r w:rsidRPr="00705887">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competencias lo abordan desde diversas concepciones. </w:t>
      </w: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r w:rsidRPr="00705887">
        <w:rPr>
          <w:rFonts w:asciiTheme="minorHAnsi" w:hAnsiTheme="minorHAnsi" w:cs="Tahoma"/>
          <w:color w:val="000000"/>
        </w:rPr>
        <w:lastRenderedPageBreak/>
        <w:t xml:space="preserve">En Paraguay, se ha hecho un minucioso análisis de los diversos conceptos de competencia y por la necesidad de acordar uno que oriente la elaboración curricular, así como su implementación y evaluación, se propone el siguiente concepto: </w:t>
      </w:r>
    </w:p>
    <w:p w:rsidR="00705887" w:rsidRPr="00705887" w:rsidRDefault="00705887" w:rsidP="00705887">
      <w:pPr>
        <w:autoSpaceDE w:val="0"/>
        <w:autoSpaceDN w:val="0"/>
        <w:adjustRightInd w:val="0"/>
        <w:spacing w:line="312" w:lineRule="auto"/>
        <w:ind w:left="284"/>
        <w:jc w:val="both"/>
        <w:rPr>
          <w:rFonts w:asciiTheme="minorHAnsi" w:hAnsiTheme="minorHAnsi" w:cs="Tahoma"/>
          <w:color w:val="000000"/>
          <w:sz w:val="20"/>
          <w:szCs w:val="20"/>
        </w:rPr>
        <w:sectPr w:rsidR="00705887" w:rsidRPr="00705887" w:rsidSect="000202C5">
          <w:type w:val="continuous"/>
          <w:pgSz w:w="11340" w:h="15309" w:code="1"/>
          <w:pgMar w:top="1701" w:right="1134" w:bottom="1701" w:left="1134" w:header="709" w:footer="357" w:gutter="851"/>
          <w:cols w:num="2" w:space="708"/>
          <w:docGrid w:linePitch="360"/>
        </w:sect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654346" w:rsidP="00705887">
      <w:pPr>
        <w:autoSpaceDE w:val="0"/>
        <w:autoSpaceDN w:val="0"/>
        <w:adjustRightInd w:val="0"/>
        <w:spacing w:line="312" w:lineRule="auto"/>
        <w:ind w:left="2268" w:hanging="1842"/>
        <w:rPr>
          <w:rFonts w:asciiTheme="minorHAnsi" w:hAnsiTheme="minorHAnsi" w:cs="Tahoma"/>
          <w:b/>
          <w:bCs/>
          <w:color w:val="000000"/>
        </w:rPr>
      </w:pPr>
      <w:r w:rsidRPr="00654346">
        <w:rPr>
          <w:rFonts w:asciiTheme="minorHAnsi" w:hAnsiTheme="minorHAnsi" w:cs="Tahoma"/>
          <w:b/>
          <w:bCs/>
          <w:noProof/>
          <w:color w:val="000000"/>
        </w:rPr>
        <w:pict>
          <v:roundrect id="_x0000_s1615" style="position:absolute;left:0;text-align:left;margin-left:-2.75pt;margin-top:4.5pt;width:417.1pt;height:126.15pt;z-index:251682816" arcsize="10923f" fillcolor="#dbe5f1 [660]" strokecolor="#365f91 [2404]" strokeweight="3pt">
            <v:shadow on="t" type="perspective" color="#d6e3bc [1302]" opacity=".5" offset="1pt" offset2="-1pt"/>
            <v:textbox style="mso-next-textbox:#_x0000_s1615">
              <w:txbxContent>
                <w:p w:rsidR="002F21F6" w:rsidRPr="00D36224" w:rsidRDefault="002F21F6" w:rsidP="00705887">
                  <w:pPr>
                    <w:autoSpaceDE w:val="0"/>
                    <w:autoSpaceDN w:val="0"/>
                    <w:adjustRightInd w:val="0"/>
                    <w:ind w:left="2200" w:hanging="2200"/>
                    <w:jc w:val="both"/>
                    <w:rPr>
                      <w:rFonts w:asciiTheme="minorHAnsi" w:hAnsiTheme="minorHAnsi" w:cs="Tahoma"/>
                      <w:color w:val="000000"/>
                      <w:sz w:val="24"/>
                      <w:szCs w:val="24"/>
                    </w:rPr>
                  </w:pPr>
                  <w:r w:rsidRPr="00D36224">
                    <w:rPr>
                      <w:rFonts w:asciiTheme="minorHAnsi" w:hAnsiTheme="minorHAnsi" w:cs="Tahoma"/>
                      <w:b/>
                      <w:bCs/>
                      <w:color w:val="000000"/>
                      <w:sz w:val="24"/>
                      <w:szCs w:val="24"/>
                    </w:rPr>
                    <w:t xml:space="preserve">COMPETENCIA: </w:t>
                  </w:r>
                  <w:r w:rsidRPr="00D36224">
                    <w:rPr>
                      <w:rFonts w:asciiTheme="minorHAnsi" w:hAnsiTheme="minorHAnsi" w:cs="Tahoma"/>
                      <w:b/>
                      <w:bCs/>
                      <w:color w:val="000000"/>
                      <w:sz w:val="24"/>
                      <w:szCs w:val="24"/>
                    </w:rPr>
                    <w:tab/>
                  </w:r>
                  <w:r w:rsidRPr="00D36224">
                    <w:rPr>
                      <w:rFonts w:asciiTheme="minorHAnsi" w:hAnsiTheme="minorHAnsi"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2F21F6" w:rsidRPr="00D36224" w:rsidRDefault="002F21F6" w:rsidP="00705887">
                  <w:pPr>
                    <w:rPr>
                      <w:rFonts w:asciiTheme="minorHAnsi" w:hAnsiTheme="minorHAnsi"/>
                      <w:sz w:val="24"/>
                      <w:szCs w:val="24"/>
                    </w:rPr>
                  </w:pPr>
                </w:p>
              </w:txbxContent>
            </v:textbox>
          </v:roundrect>
        </w:pict>
      </w:r>
    </w:p>
    <w:p w:rsidR="00705887" w:rsidRPr="00705887" w:rsidRDefault="00705887" w:rsidP="00705887">
      <w:pPr>
        <w:autoSpaceDE w:val="0"/>
        <w:autoSpaceDN w:val="0"/>
        <w:adjustRightInd w:val="0"/>
        <w:spacing w:line="312" w:lineRule="auto"/>
        <w:ind w:left="2268" w:hanging="1842"/>
        <w:jc w:val="both"/>
        <w:rPr>
          <w:rFonts w:asciiTheme="minorHAnsi" w:hAnsiTheme="minorHAnsi" w:cs="Tahoma"/>
          <w:color w:val="000000"/>
        </w:rPr>
      </w:pPr>
    </w:p>
    <w:p w:rsidR="00705887" w:rsidRPr="00705887" w:rsidRDefault="00705887" w:rsidP="00705887">
      <w:pPr>
        <w:autoSpaceDE w:val="0"/>
        <w:autoSpaceDN w:val="0"/>
        <w:adjustRightInd w:val="0"/>
        <w:spacing w:line="312" w:lineRule="auto"/>
        <w:ind w:left="284" w:firstLine="709"/>
        <w:rPr>
          <w:rFonts w:asciiTheme="minorHAnsi" w:hAnsiTheme="minorHAnsi" w:cs="Tahoma"/>
          <w:color w:val="000000"/>
        </w:rPr>
      </w:pPr>
      <w:r w:rsidRPr="00705887">
        <w:rPr>
          <w:rFonts w:asciiTheme="minorHAnsi" w:hAnsiTheme="minorHAnsi" w:cs="Tahoma"/>
          <w:color w:val="000000"/>
        </w:rPr>
        <w:tab/>
      </w:r>
    </w:p>
    <w:p w:rsidR="00705887" w:rsidRPr="00705887" w:rsidRDefault="00705887" w:rsidP="00705887">
      <w:pPr>
        <w:autoSpaceDE w:val="0"/>
        <w:autoSpaceDN w:val="0"/>
        <w:adjustRightInd w:val="0"/>
        <w:spacing w:line="312" w:lineRule="auto"/>
        <w:ind w:left="284"/>
        <w:rPr>
          <w:rFonts w:asciiTheme="minorHAnsi" w:hAnsiTheme="minorHAnsi" w:cs="Tahoma"/>
          <w:color w:val="000000"/>
        </w:rPr>
      </w:pPr>
    </w:p>
    <w:p w:rsidR="00705887" w:rsidRPr="00705887" w:rsidRDefault="00705887" w:rsidP="00705887">
      <w:pPr>
        <w:autoSpaceDE w:val="0"/>
        <w:autoSpaceDN w:val="0"/>
        <w:adjustRightInd w:val="0"/>
        <w:spacing w:line="312" w:lineRule="auto"/>
        <w:ind w:left="284"/>
        <w:rPr>
          <w:rFonts w:asciiTheme="minorHAnsi" w:hAnsiTheme="minorHAnsi" w:cs="Tahoma"/>
          <w:color w:val="000000"/>
        </w:rPr>
      </w:pPr>
    </w:p>
    <w:p w:rsidR="00705887" w:rsidRPr="00705887" w:rsidRDefault="00705887" w:rsidP="00705887">
      <w:pPr>
        <w:autoSpaceDE w:val="0"/>
        <w:autoSpaceDN w:val="0"/>
        <w:adjustRightInd w:val="0"/>
        <w:spacing w:line="312" w:lineRule="auto"/>
        <w:ind w:left="284"/>
        <w:rPr>
          <w:rFonts w:asciiTheme="minorHAnsi" w:hAnsiTheme="minorHAnsi" w:cs="Tahoma"/>
          <w:color w:val="00000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sz w:val="20"/>
          <w:szCs w:val="20"/>
        </w:rPr>
        <w:sectPr w:rsidR="00705887" w:rsidRPr="00705887" w:rsidSect="000202C5">
          <w:type w:val="continuous"/>
          <w:pgSz w:w="11340" w:h="15309" w:code="1"/>
          <w:pgMar w:top="1701" w:right="1134" w:bottom="1701" w:left="1134" w:header="709" w:footer="357" w:gutter="851"/>
          <w:cols w:space="708"/>
          <w:docGrid w:linePitch="360"/>
        </w:sectPr>
      </w:pP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r w:rsidRPr="00705887">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reduce solo a los conocimientos. Lo más </w:t>
      </w:r>
      <w:r w:rsidRPr="00705887">
        <w:rPr>
          <w:rFonts w:asciiTheme="minorHAnsi" w:hAnsiTheme="minorHAnsi" w:cs="Tahoma"/>
          <w:color w:val="000000"/>
        </w:rPr>
        <w:lastRenderedPageBreak/>
        <w:t xml:space="preserve">importante para el desarrollo de una competencia es qué hacer con los conocimientos, dónde y cómo aplicarlos. Y esto incide en el proceso de su desarrollo como en su evaluación. </w:t>
      </w: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r w:rsidRPr="00705887">
        <w:rPr>
          <w:rFonts w:asciiTheme="minorHAnsi" w:hAnsiTheme="minorHAnsi" w:cs="Tahoma"/>
          <w:color w:val="000000"/>
        </w:rPr>
        <w:t xml:space="preserve">Este concepto de competencia involucra el desarrollo de capacidades. Por tanto, </w:t>
      </w:r>
      <w:r w:rsidRPr="00705887">
        <w:rPr>
          <w:rFonts w:asciiTheme="minorHAnsi" w:hAnsiTheme="minorHAnsi" w:cs="Tahoma"/>
          <w:color w:val="000000"/>
        </w:rPr>
        <w:lastRenderedPageBreak/>
        <w:t>es necesario precisar el alcance semántico del término “</w:t>
      </w:r>
      <w:r w:rsidRPr="00705887">
        <w:rPr>
          <w:rFonts w:asciiTheme="minorHAnsi" w:hAnsiTheme="minorHAnsi" w:cs="Tahoma"/>
          <w:b/>
          <w:color w:val="000000"/>
        </w:rPr>
        <w:t>capacidad</w:t>
      </w:r>
      <w:r w:rsidRPr="00705887">
        <w:rPr>
          <w:rFonts w:asciiTheme="minorHAnsi" w:hAnsiTheme="minorHAnsi" w:cs="Tahoma"/>
          <w:color w:val="000000"/>
        </w:rPr>
        <w:t xml:space="preserve">". En </w:t>
      </w:r>
      <w:r w:rsidRPr="00705887">
        <w:rPr>
          <w:rFonts w:asciiTheme="minorHAnsi" w:hAnsiTheme="minorHAnsi" w:cs="Tahoma"/>
          <w:color w:val="000000"/>
        </w:rPr>
        <w:lastRenderedPageBreak/>
        <w:t xml:space="preserve">este programa de estudio, este término es entendido de la siguiente manera: </w:t>
      </w:r>
    </w:p>
    <w:p w:rsidR="00705887" w:rsidRPr="00705887" w:rsidRDefault="00705887" w:rsidP="00705887">
      <w:pPr>
        <w:autoSpaceDE w:val="0"/>
        <w:autoSpaceDN w:val="0"/>
        <w:adjustRightInd w:val="0"/>
        <w:spacing w:line="312" w:lineRule="auto"/>
        <w:jc w:val="both"/>
        <w:rPr>
          <w:rFonts w:asciiTheme="minorHAnsi" w:hAnsiTheme="minorHAnsi" w:cs="Tahoma"/>
          <w:color w:val="000000"/>
        </w:rPr>
        <w:sectPr w:rsidR="00705887" w:rsidRPr="00705887" w:rsidSect="00F86E19">
          <w:type w:val="continuous"/>
          <w:pgSz w:w="11340" w:h="15309" w:code="1"/>
          <w:pgMar w:top="1701" w:right="1134" w:bottom="1701" w:left="1134" w:header="709" w:footer="367" w:gutter="851"/>
          <w:cols w:num="2" w:space="708"/>
          <w:docGrid w:linePitch="360"/>
        </w:sectPr>
      </w:pP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p>
    <w:p w:rsidR="00705887" w:rsidRPr="00705887" w:rsidRDefault="00654346" w:rsidP="00705887">
      <w:pPr>
        <w:autoSpaceDE w:val="0"/>
        <w:autoSpaceDN w:val="0"/>
        <w:adjustRightInd w:val="0"/>
        <w:spacing w:line="312" w:lineRule="auto"/>
        <w:jc w:val="both"/>
        <w:rPr>
          <w:rFonts w:asciiTheme="minorHAnsi" w:hAnsiTheme="minorHAnsi" w:cs="Tahoma"/>
          <w:color w:val="000000"/>
        </w:rPr>
      </w:pPr>
      <w:r w:rsidRPr="00654346">
        <w:rPr>
          <w:rFonts w:asciiTheme="minorHAnsi" w:hAnsiTheme="minorHAnsi" w:cs="Tahoma"/>
          <w:b/>
          <w:bCs/>
          <w:noProof/>
          <w:color w:val="000000"/>
        </w:rPr>
        <w:pict>
          <v:roundrect id="_x0000_s1616" style="position:absolute;left:0;text-align:left;margin-left:-3.45pt;margin-top:2.85pt;width:420pt;height:99.1pt;z-index:251683840" arcsize="10923f" fillcolor="#dbe5f1 [660]" strokecolor="#365f91 [2404]" strokeweight="3pt">
            <v:shadow on="t" type="perspective" color="#d6e3bc [1302]" opacity=".5" offset="1pt" offset2="-1pt"/>
            <v:textbox style="mso-next-textbox:#_x0000_s1616">
              <w:txbxContent>
                <w:p w:rsidR="002F21F6" w:rsidRPr="00AB2FF7" w:rsidRDefault="002F21F6" w:rsidP="00705887">
                  <w:pPr>
                    <w:autoSpaceDE w:val="0"/>
                    <w:autoSpaceDN w:val="0"/>
                    <w:adjustRightInd w:val="0"/>
                    <w:ind w:left="1418" w:hanging="1418"/>
                    <w:jc w:val="both"/>
                    <w:rPr>
                      <w:rFonts w:asciiTheme="minorHAnsi" w:hAnsiTheme="minorHAnsi" w:cs="Tahoma"/>
                      <w:color w:val="000000"/>
                    </w:rPr>
                  </w:pPr>
                  <w:r w:rsidRPr="00AB2FF7">
                    <w:rPr>
                      <w:rFonts w:asciiTheme="minorHAnsi" w:hAnsiTheme="minorHAnsi" w:cs="Tahoma"/>
                      <w:b/>
                      <w:bCs/>
                      <w:color w:val="000000"/>
                    </w:rPr>
                    <w:t>CAPACIDAD:</w:t>
                  </w:r>
                  <w:r w:rsidRPr="00AB2FF7">
                    <w:rPr>
                      <w:rFonts w:asciiTheme="minorHAnsi" w:hAnsiTheme="minorHAnsi" w:cs="Tahoma"/>
                      <w:b/>
                      <w:bCs/>
                      <w:color w:val="000000"/>
                    </w:rPr>
                    <w:tab/>
                  </w:r>
                  <w:r w:rsidRPr="00AB2FF7">
                    <w:rPr>
                      <w:rFonts w:asciiTheme="minorHAnsi" w:hAnsiTheme="minorHAnsi" w:cs="Tahoma"/>
                      <w:color w:val="000000"/>
                    </w:rPr>
                    <w:t xml:space="preserve">Cada uno de los componentes aptitudinales, actitudinales, cognitivos, de destrezas, de habilidades que articulados armónicamente constituyen la competencia. </w:t>
                  </w:r>
                </w:p>
                <w:p w:rsidR="002F21F6" w:rsidRPr="00AB2FF7" w:rsidRDefault="002F21F6" w:rsidP="00705887">
                  <w:pPr>
                    <w:rPr>
                      <w:rFonts w:asciiTheme="minorHAnsi" w:hAnsiTheme="minorHAnsi"/>
                    </w:rPr>
                  </w:pPr>
                </w:p>
              </w:txbxContent>
            </v:textbox>
          </v:roundrect>
        </w:pict>
      </w:r>
    </w:p>
    <w:p w:rsidR="00705887" w:rsidRPr="00705887" w:rsidRDefault="00705887" w:rsidP="00705887">
      <w:pPr>
        <w:autoSpaceDE w:val="0"/>
        <w:autoSpaceDN w:val="0"/>
        <w:adjustRightInd w:val="0"/>
        <w:spacing w:line="312" w:lineRule="auto"/>
        <w:ind w:left="284"/>
        <w:jc w:val="both"/>
        <w:rPr>
          <w:rFonts w:asciiTheme="minorHAnsi" w:hAnsiTheme="minorHAnsi" w:cs="Tahoma"/>
          <w:color w:val="000000"/>
        </w:rPr>
      </w:pPr>
    </w:p>
    <w:p w:rsidR="00705887" w:rsidRPr="00705887" w:rsidRDefault="00705887" w:rsidP="00705887">
      <w:pPr>
        <w:autoSpaceDE w:val="0"/>
        <w:autoSpaceDN w:val="0"/>
        <w:adjustRightInd w:val="0"/>
        <w:spacing w:line="312" w:lineRule="auto"/>
        <w:ind w:left="284" w:firstLine="709"/>
        <w:rPr>
          <w:rFonts w:asciiTheme="minorHAnsi" w:hAnsiTheme="minorHAnsi" w:cs="Tahoma"/>
          <w:b/>
          <w:bCs/>
          <w:color w:val="000000"/>
        </w:rPr>
      </w:pPr>
    </w:p>
    <w:p w:rsidR="00705887" w:rsidRPr="00705887" w:rsidRDefault="00705887" w:rsidP="00705887">
      <w:pPr>
        <w:autoSpaceDE w:val="0"/>
        <w:autoSpaceDN w:val="0"/>
        <w:adjustRightInd w:val="0"/>
        <w:spacing w:line="312" w:lineRule="auto"/>
        <w:ind w:left="284" w:firstLine="709"/>
        <w:rPr>
          <w:rFonts w:asciiTheme="minorHAnsi" w:hAnsiTheme="minorHAnsi" w:cs="Tahoma"/>
          <w:b/>
          <w:bCs/>
          <w:color w:val="000000"/>
        </w:rPr>
      </w:pPr>
    </w:p>
    <w:p w:rsidR="00705887" w:rsidRPr="00705887" w:rsidRDefault="00705887" w:rsidP="00705887">
      <w:pPr>
        <w:autoSpaceDE w:val="0"/>
        <w:autoSpaceDN w:val="0"/>
        <w:adjustRightInd w:val="0"/>
        <w:spacing w:line="312" w:lineRule="auto"/>
        <w:ind w:left="284" w:firstLine="709"/>
        <w:rPr>
          <w:rFonts w:asciiTheme="minorHAnsi" w:hAnsiTheme="minorHAnsi" w:cs="Tahoma"/>
          <w:b/>
          <w:bCs/>
          <w:color w:val="000000"/>
        </w:rPr>
      </w:pPr>
    </w:p>
    <w:p w:rsidR="00705887" w:rsidRPr="00705887" w:rsidRDefault="00705887" w:rsidP="00705887">
      <w:pPr>
        <w:autoSpaceDE w:val="0"/>
        <w:autoSpaceDN w:val="0"/>
        <w:adjustRightInd w:val="0"/>
        <w:spacing w:line="312" w:lineRule="auto"/>
        <w:ind w:left="284" w:firstLine="709"/>
        <w:rPr>
          <w:rFonts w:asciiTheme="minorHAnsi" w:hAnsiTheme="minorHAnsi" w:cs="Tahoma"/>
          <w:b/>
          <w:bCs/>
          <w:color w:val="000000"/>
        </w:rPr>
      </w:pPr>
    </w:p>
    <w:p w:rsidR="00705887" w:rsidRPr="00705887" w:rsidRDefault="00705887" w:rsidP="00705887">
      <w:pPr>
        <w:autoSpaceDE w:val="0"/>
        <w:autoSpaceDN w:val="0"/>
        <w:adjustRightInd w:val="0"/>
        <w:spacing w:line="312" w:lineRule="auto"/>
        <w:ind w:left="284" w:firstLine="709"/>
        <w:rPr>
          <w:rFonts w:asciiTheme="minorHAnsi" w:hAnsiTheme="minorHAnsi" w:cs="Tahoma"/>
          <w:b/>
          <w:bCs/>
          <w:color w:val="000000"/>
        </w:rPr>
      </w:pPr>
    </w:p>
    <w:p w:rsidR="00705887" w:rsidRPr="00705887" w:rsidRDefault="00705887" w:rsidP="00705887">
      <w:pPr>
        <w:autoSpaceDE w:val="0"/>
        <w:autoSpaceDN w:val="0"/>
        <w:adjustRightInd w:val="0"/>
        <w:spacing w:line="312" w:lineRule="auto"/>
        <w:ind w:left="284" w:firstLine="709"/>
        <w:rPr>
          <w:rFonts w:asciiTheme="minorHAnsi" w:hAnsiTheme="minorHAnsi" w:cs="Tahoma"/>
          <w:b/>
          <w:bCs/>
          <w:color w:val="000000"/>
        </w:rPr>
      </w:pPr>
    </w:p>
    <w:p w:rsidR="00705887" w:rsidRPr="00705887" w:rsidRDefault="00705887" w:rsidP="00705887">
      <w:pPr>
        <w:autoSpaceDE w:val="0"/>
        <w:autoSpaceDN w:val="0"/>
        <w:adjustRightInd w:val="0"/>
        <w:spacing w:line="312" w:lineRule="auto"/>
        <w:jc w:val="both"/>
        <w:rPr>
          <w:rFonts w:asciiTheme="minorHAnsi" w:hAnsiTheme="minorHAnsi" w:cs="Tahoma"/>
          <w:color w:val="000000"/>
        </w:rPr>
        <w:sectPr w:rsidR="00705887" w:rsidRPr="00705887" w:rsidSect="00F86E19">
          <w:type w:val="continuous"/>
          <w:pgSz w:w="11340" w:h="15309" w:code="1"/>
          <w:pgMar w:top="1701" w:right="1134" w:bottom="1701" w:left="1134" w:header="709" w:footer="367" w:gutter="851"/>
          <w:cols w:space="708"/>
          <w:docGrid w:linePitch="360"/>
        </w:sectPr>
      </w:pPr>
    </w:p>
    <w:p w:rsidR="00705887" w:rsidRPr="00705887" w:rsidRDefault="00705887" w:rsidP="00705887">
      <w:pPr>
        <w:autoSpaceDE w:val="0"/>
        <w:autoSpaceDN w:val="0"/>
        <w:adjustRightInd w:val="0"/>
        <w:spacing w:line="312" w:lineRule="auto"/>
        <w:jc w:val="both"/>
        <w:rPr>
          <w:rFonts w:asciiTheme="minorHAnsi" w:hAnsiTheme="minorHAnsi" w:cs="Tahoma"/>
          <w:color w:val="000000"/>
        </w:rPr>
      </w:pPr>
      <w:r w:rsidRPr="00705887">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w:t>
      </w:r>
      <w:r w:rsidRPr="00705887">
        <w:rPr>
          <w:rFonts w:asciiTheme="minorHAnsi" w:hAnsiTheme="minorHAnsi" w:cs="Tahoma"/>
          <w:color w:val="000000"/>
        </w:rPr>
        <w:lastRenderedPageBreak/>
        <w:t>involucra conocimientos. Por ello, el docente debe analizar cada capacidad de su programa de estudio y delimitar en cada caso qué conocimientos requiere el estudiante para el desarrollo de la capacidad.</w:t>
      </w:r>
    </w:p>
    <w:p w:rsidR="00705887" w:rsidRPr="00705887" w:rsidRDefault="00705887" w:rsidP="00705887">
      <w:pPr>
        <w:autoSpaceDE w:val="0"/>
        <w:autoSpaceDN w:val="0"/>
        <w:adjustRightInd w:val="0"/>
        <w:spacing w:line="312" w:lineRule="auto"/>
        <w:jc w:val="both"/>
        <w:rPr>
          <w:rFonts w:asciiTheme="minorHAnsi" w:hAnsiTheme="minorHAnsi" w:cs="Tahoma"/>
          <w:i/>
          <w:color w:val="000000"/>
        </w:rPr>
        <w:sectPr w:rsidR="00705887" w:rsidRPr="00705887" w:rsidSect="00F86E19">
          <w:type w:val="continuous"/>
          <w:pgSz w:w="11340" w:h="15309" w:code="1"/>
          <w:pgMar w:top="1701" w:right="1134" w:bottom="1701" w:left="1134" w:header="709" w:footer="367" w:gutter="851"/>
          <w:cols w:num="2" w:space="708"/>
          <w:docGrid w:linePitch="360"/>
        </w:sectPr>
      </w:pPr>
    </w:p>
    <w:p w:rsidR="00705887" w:rsidRPr="00705887" w:rsidRDefault="00705887" w:rsidP="00705887">
      <w:pPr>
        <w:autoSpaceDE w:val="0"/>
        <w:autoSpaceDN w:val="0"/>
        <w:adjustRightInd w:val="0"/>
        <w:spacing w:line="312" w:lineRule="auto"/>
        <w:jc w:val="both"/>
        <w:rPr>
          <w:rFonts w:asciiTheme="minorHAnsi" w:hAnsiTheme="minorHAnsi" w:cs="Tahoma"/>
          <w:i/>
          <w:color w:val="000000"/>
        </w:rPr>
      </w:pPr>
    </w:p>
    <w:p w:rsidR="00705887" w:rsidRPr="00705887" w:rsidRDefault="00705887" w:rsidP="00705887">
      <w:pPr>
        <w:autoSpaceDE w:val="0"/>
        <w:autoSpaceDN w:val="0"/>
        <w:adjustRightInd w:val="0"/>
        <w:spacing w:line="312" w:lineRule="auto"/>
        <w:jc w:val="both"/>
        <w:rPr>
          <w:rFonts w:asciiTheme="minorHAnsi" w:hAnsiTheme="minorHAnsi" w:cs="Tahoma"/>
          <w:i/>
          <w:color w:val="000000"/>
        </w:rPr>
      </w:pPr>
    </w:p>
    <w:p w:rsidR="00705887" w:rsidRPr="00705887" w:rsidRDefault="00705887" w:rsidP="00705887">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705887" w:rsidRPr="00705887" w:rsidSect="00F86E19">
          <w:type w:val="continuous"/>
          <w:pgSz w:w="11340" w:h="15309" w:code="1"/>
          <w:pgMar w:top="1701" w:right="1134" w:bottom="1701" w:left="1134" w:header="709" w:footer="367" w:gutter="851"/>
          <w:cols w:num="2" w:space="708"/>
          <w:docGrid w:linePitch="360"/>
        </w:sectPr>
      </w:pPr>
    </w:p>
    <w:p w:rsidR="00705887" w:rsidRPr="00705887" w:rsidRDefault="00705887" w:rsidP="00705887">
      <w:pPr>
        <w:autoSpaceDE w:val="0"/>
        <w:autoSpaceDN w:val="0"/>
        <w:adjustRightInd w:val="0"/>
        <w:spacing w:line="312" w:lineRule="auto"/>
        <w:jc w:val="both"/>
        <w:rPr>
          <w:rFonts w:asciiTheme="minorHAnsi" w:hAnsiTheme="minorHAnsi" w:cs="Tahoma"/>
          <w:b/>
          <w:i/>
          <w:color w:val="000000"/>
          <w:sz w:val="24"/>
          <w:szCs w:val="24"/>
        </w:rPr>
      </w:pPr>
    </w:p>
    <w:p w:rsidR="00705887" w:rsidRPr="00705887" w:rsidRDefault="00705887" w:rsidP="00705887">
      <w:pPr>
        <w:autoSpaceDE w:val="0"/>
        <w:autoSpaceDN w:val="0"/>
        <w:adjustRightInd w:val="0"/>
        <w:spacing w:line="312" w:lineRule="auto"/>
        <w:jc w:val="both"/>
        <w:rPr>
          <w:rFonts w:asciiTheme="minorHAnsi" w:hAnsiTheme="minorHAnsi" w:cs="Tahoma"/>
          <w:b/>
          <w:i/>
          <w:color w:val="000000"/>
          <w:sz w:val="24"/>
          <w:szCs w:val="24"/>
        </w:rPr>
      </w:pPr>
    </w:p>
    <w:p w:rsidR="00705887" w:rsidRPr="00705887" w:rsidRDefault="00705887" w:rsidP="005E3345">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pPr>
      <w:r w:rsidRPr="00705887">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705887" w:rsidRPr="00705887" w:rsidRDefault="00705887" w:rsidP="005E3345">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pPr>
    </w:p>
    <w:p w:rsidR="00705887" w:rsidRPr="00705887" w:rsidRDefault="00705887" w:rsidP="005E3345">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705887">
        <w:rPr>
          <w:rFonts w:asciiTheme="minorHAnsi" w:hAnsiTheme="minorHAnsi" w:cs="Tahoma"/>
          <w:color w:val="000000"/>
          <w:sz w:val="24"/>
          <w:szCs w:val="24"/>
        </w:rPr>
        <w:t>a.</w:t>
      </w:r>
      <w:r w:rsidRPr="00705887">
        <w:rPr>
          <w:rFonts w:asciiTheme="minorHAnsi" w:hAnsiTheme="minorHAnsi" w:cs="Tahoma"/>
          <w:color w:val="000000"/>
          <w:sz w:val="24"/>
          <w:szCs w:val="24"/>
        </w:rPr>
        <w:tab/>
        <w:t xml:space="preserve">definir los temas implícitos en la enunciación de cada capacidad, </w:t>
      </w:r>
    </w:p>
    <w:p w:rsidR="00705887" w:rsidRPr="00705887" w:rsidRDefault="00705887" w:rsidP="005E3345">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705887">
        <w:rPr>
          <w:rFonts w:asciiTheme="minorHAnsi" w:hAnsiTheme="minorHAnsi" w:cs="Tahoma"/>
          <w:color w:val="000000"/>
          <w:sz w:val="24"/>
          <w:szCs w:val="24"/>
        </w:rPr>
        <w:t>b.</w:t>
      </w:r>
      <w:r w:rsidRPr="00705887">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705887" w:rsidRPr="00705887" w:rsidRDefault="00705887" w:rsidP="005E3345">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705887">
        <w:rPr>
          <w:rFonts w:asciiTheme="minorHAnsi" w:hAnsiTheme="minorHAnsi" w:cs="Tahoma"/>
          <w:color w:val="000000"/>
          <w:sz w:val="24"/>
          <w:szCs w:val="24"/>
        </w:rPr>
        <w:t>c.</w:t>
      </w:r>
      <w:r w:rsidRPr="00705887">
        <w:rPr>
          <w:rFonts w:asciiTheme="minorHAnsi" w:hAnsiTheme="minorHAnsi" w:cs="Tahoma"/>
          <w:color w:val="000000"/>
          <w:sz w:val="24"/>
          <w:szCs w:val="24"/>
        </w:rPr>
        <w:tab/>
        <w:t>desarrollar los procesos propios de cada capacidad (qué implica “analizar”, qué implica “investigar”, qué implica “reflexionar”…)</w:t>
      </w:r>
    </w:p>
    <w:p w:rsidR="00705887" w:rsidRPr="00705887" w:rsidRDefault="00705887" w:rsidP="005E3345">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705887">
        <w:rPr>
          <w:rFonts w:asciiTheme="minorHAnsi" w:hAnsiTheme="minorHAnsi" w:cs="Tahoma"/>
          <w:color w:val="000000"/>
          <w:sz w:val="24"/>
          <w:szCs w:val="24"/>
        </w:rPr>
        <w:t>d.</w:t>
      </w:r>
      <w:r w:rsidRPr="00705887">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705887" w:rsidRPr="00705887" w:rsidRDefault="00705887" w:rsidP="00705887">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705887" w:rsidRPr="00705887" w:rsidSect="00F86E19">
          <w:type w:val="continuous"/>
          <w:pgSz w:w="11340" w:h="15309" w:code="1"/>
          <w:pgMar w:top="1701" w:right="1134" w:bottom="1701" w:left="1134" w:header="709" w:footer="367" w:gutter="851"/>
          <w:cols w:space="708"/>
          <w:docGrid w:linePitch="360"/>
        </w:sectPr>
      </w:pPr>
    </w:p>
    <w:p w:rsid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Orientaci</w:t>
      </w:r>
      <w:r w:rsidR="00B5423A">
        <w:rPr>
          <w:rFonts w:asciiTheme="minorHAnsi" w:eastAsia="PMingLiU" w:hAnsiTheme="minorHAnsi" w:cs="Elephant"/>
          <w:b/>
          <w:iCs/>
          <w:color w:val="365F91"/>
          <w:position w:val="3"/>
          <w:sz w:val="44"/>
          <w:szCs w:val="44"/>
        </w:rPr>
        <w:t>ones para el tratamiento de la Educación B</w:t>
      </w:r>
      <w:r w:rsidR="004D7569">
        <w:rPr>
          <w:rFonts w:asciiTheme="minorHAnsi" w:eastAsia="PMingLiU" w:hAnsiTheme="minorHAnsi" w:cs="Elephant"/>
          <w:b/>
          <w:iCs/>
          <w:color w:val="365F91"/>
          <w:position w:val="3"/>
          <w:sz w:val="44"/>
          <w:szCs w:val="44"/>
        </w:rPr>
        <w:t>ilingüe C</w:t>
      </w:r>
      <w:r w:rsidRPr="00705887">
        <w:rPr>
          <w:rFonts w:asciiTheme="minorHAnsi" w:eastAsia="PMingLiU" w:hAnsiTheme="minorHAnsi" w:cs="Elephant"/>
          <w:b/>
          <w:iCs/>
          <w:color w:val="365F91"/>
          <w:position w:val="3"/>
          <w:sz w:val="44"/>
          <w:szCs w:val="44"/>
        </w:rPr>
        <w:t>astellano-guaraní</w:t>
      </w:r>
    </w:p>
    <w:p w:rsidR="00705887" w:rsidRPr="00705887" w:rsidRDefault="00705887" w:rsidP="00705887">
      <w:pPr>
        <w:widowControl w:val="0"/>
        <w:autoSpaceDE w:val="0"/>
        <w:autoSpaceDN w:val="0"/>
        <w:adjustRightInd w:val="0"/>
        <w:spacing w:before="10" w:line="130" w:lineRule="exact"/>
        <w:ind w:right="49"/>
        <w:rPr>
          <w:rFonts w:asciiTheme="minorHAnsi" w:eastAsia="PMingLiU" w:hAnsiTheme="minorHAnsi" w:cs="Elephant"/>
        </w:rPr>
        <w:sectPr w:rsidR="00705887" w:rsidRPr="00705887" w:rsidSect="00F86E19">
          <w:type w:val="continuous"/>
          <w:pgSz w:w="11340" w:h="15309" w:code="1"/>
          <w:pgMar w:top="1701" w:right="1134" w:bottom="1701" w:left="1134" w:header="709" w:footer="367" w:gutter="851"/>
          <w:cols w:space="708"/>
          <w:docGrid w:linePitch="360"/>
        </w:sectPr>
      </w:pPr>
    </w:p>
    <w:p w:rsidR="00705887" w:rsidRPr="00705887" w:rsidRDefault="00705887" w:rsidP="00705887">
      <w:pPr>
        <w:widowControl w:val="0"/>
        <w:autoSpaceDE w:val="0"/>
        <w:autoSpaceDN w:val="0"/>
        <w:adjustRightInd w:val="0"/>
        <w:spacing w:before="10" w:line="130" w:lineRule="exact"/>
        <w:ind w:right="49"/>
        <w:rPr>
          <w:rFonts w:asciiTheme="minorHAnsi" w:eastAsia="PMingLiU" w:hAnsiTheme="minorHAnsi" w:cs="Elephant"/>
        </w:rPr>
      </w:pPr>
    </w:p>
    <w:p w:rsidR="00705887" w:rsidRPr="00705887" w:rsidRDefault="00705887" w:rsidP="00705887">
      <w:pPr>
        <w:widowControl w:val="0"/>
        <w:autoSpaceDE w:val="0"/>
        <w:autoSpaceDN w:val="0"/>
        <w:adjustRightInd w:val="0"/>
        <w:spacing w:before="10" w:line="130" w:lineRule="exact"/>
        <w:ind w:right="49"/>
        <w:rPr>
          <w:rFonts w:asciiTheme="minorHAnsi" w:eastAsia="PMingLiU" w:hAnsiTheme="minorHAnsi" w:cs="Elephant"/>
        </w:rPr>
      </w:pPr>
    </w:p>
    <w:p w:rsidR="00705887" w:rsidRPr="00705887" w:rsidRDefault="00705887" w:rsidP="00705887">
      <w:pPr>
        <w:widowControl w:val="0"/>
        <w:autoSpaceDE w:val="0"/>
        <w:autoSpaceDN w:val="0"/>
        <w:adjustRightInd w:val="0"/>
        <w:ind w:right="49"/>
        <w:jc w:val="both"/>
        <w:rPr>
          <w:rFonts w:asciiTheme="minorHAnsi" w:eastAsia="PMingLiU" w:hAnsiTheme="minorHAnsi" w:cs="Tahoma"/>
        </w:rPr>
      </w:pPr>
    </w:p>
    <w:p w:rsidR="00705887" w:rsidRPr="00705887" w:rsidRDefault="00705887" w:rsidP="00705887">
      <w:pPr>
        <w:widowControl w:val="0"/>
        <w:autoSpaceDE w:val="0"/>
        <w:autoSpaceDN w:val="0"/>
        <w:adjustRightInd w:val="0"/>
        <w:ind w:right="49"/>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sectPr w:rsidR="00705887" w:rsidRPr="00705887" w:rsidSect="000202C5">
          <w:type w:val="continuous"/>
          <w:pgSz w:w="11340" w:h="15309" w:code="1"/>
          <w:pgMar w:top="1701" w:right="1134" w:bottom="1701" w:left="1134" w:header="709" w:footer="367" w:gutter="851"/>
          <w:cols w:space="708"/>
          <w:docGrid w:linePitch="360"/>
        </w:sectPr>
      </w:pP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lastRenderedPageBreak/>
        <w:t>En</w:t>
      </w:r>
      <w:r w:rsidRPr="00705887">
        <w:rPr>
          <w:rFonts w:asciiTheme="minorHAnsi" w:eastAsia="PMingLiU" w:hAnsiTheme="minorHAnsi" w:cs="Tahoma"/>
          <w:spacing w:val="23"/>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tercer</w:t>
      </w:r>
      <w:r w:rsidRPr="00705887">
        <w:rPr>
          <w:rFonts w:asciiTheme="minorHAnsi" w:eastAsia="PMingLiU" w:hAnsiTheme="minorHAnsi" w:cs="Tahoma"/>
          <w:spacing w:val="29"/>
        </w:rPr>
        <w:t xml:space="preserve"> </w:t>
      </w:r>
      <w:r w:rsidRPr="00705887">
        <w:rPr>
          <w:rFonts w:asciiTheme="minorHAnsi" w:eastAsia="PMingLiU" w:hAnsiTheme="minorHAnsi" w:cs="Tahoma"/>
        </w:rPr>
        <w:t>ciclo,</w:t>
      </w:r>
      <w:r w:rsidRPr="00705887">
        <w:rPr>
          <w:rFonts w:asciiTheme="minorHAnsi" w:eastAsia="PMingLiU" w:hAnsiTheme="minorHAnsi" w:cs="Tahoma"/>
          <w:spacing w:val="29"/>
        </w:rPr>
        <w:t xml:space="preserve"> </w:t>
      </w:r>
      <w:r w:rsidRPr="00705887">
        <w:rPr>
          <w:rFonts w:asciiTheme="minorHAnsi" w:eastAsia="PMingLiU" w:hAnsiTheme="minorHAnsi" w:cs="Tahoma"/>
        </w:rPr>
        <w:t>se</w:t>
      </w:r>
      <w:r w:rsidRPr="00705887">
        <w:rPr>
          <w:rFonts w:asciiTheme="minorHAnsi" w:eastAsia="PMingLiU" w:hAnsiTheme="minorHAnsi" w:cs="Tahoma"/>
          <w:spacing w:val="29"/>
        </w:rPr>
        <w:t xml:space="preserve"> </w:t>
      </w:r>
      <w:r w:rsidRPr="00705887">
        <w:rPr>
          <w:rFonts w:asciiTheme="minorHAnsi" w:eastAsia="PMingLiU" w:hAnsiTheme="minorHAnsi" w:cs="Tahoma"/>
        </w:rPr>
        <w:t>continúa</w:t>
      </w:r>
      <w:r w:rsidRPr="00705887">
        <w:rPr>
          <w:rFonts w:asciiTheme="minorHAnsi" w:eastAsia="PMingLiU" w:hAnsiTheme="minorHAnsi" w:cs="Tahoma"/>
          <w:spacing w:val="29"/>
        </w:rPr>
        <w:t xml:space="preserve"> </w:t>
      </w:r>
      <w:r w:rsidRPr="00705887">
        <w:rPr>
          <w:rFonts w:asciiTheme="minorHAnsi" w:eastAsia="PMingLiU" w:hAnsiTheme="minorHAnsi" w:cs="Tahoma"/>
        </w:rPr>
        <w:t>con</w:t>
      </w:r>
      <w:r w:rsidRPr="00705887">
        <w:rPr>
          <w:rFonts w:asciiTheme="minorHAnsi" w:eastAsia="PMingLiU" w:hAnsiTheme="minorHAnsi" w:cs="Tahoma"/>
          <w:spacing w:val="29"/>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proceso</w:t>
      </w:r>
      <w:r w:rsidRPr="00705887">
        <w:rPr>
          <w:rFonts w:asciiTheme="minorHAnsi" w:eastAsia="PMingLiU" w:hAnsiTheme="minorHAnsi" w:cs="Tahoma"/>
          <w:spacing w:val="29"/>
        </w:rPr>
        <w:t xml:space="preserve"> </w:t>
      </w:r>
      <w:r w:rsidRPr="00705887">
        <w:rPr>
          <w:rFonts w:asciiTheme="minorHAnsi" w:eastAsia="PMingLiU" w:hAnsiTheme="minorHAnsi" w:cs="Tahoma"/>
        </w:rPr>
        <w:t>de</w:t>
      </w:r>
      <w:r w:rsidRPr="00705887">
        <w:rPr>
          <w:rFonts w:asciiTheme="minorHAnsi" w:eastAsia="PMingLiU" w:hAnsiTheme="minorHAnsi" w:cs="Tahoma"/>
          <w:spacing w:val="29"/>
        </w:rPr>
        <w:t xml:space="preserve"> </w:t>
      </w:r>
      <w:r w:rsidRPr="00705887">
        <w:rPr>
          <w:rFonts w:asciiTheme="minorHAnsi" w:eastAsia="PMingLiU" w:hAnsiTheme="minorHAnsi" w:cs="Tahoma"/>
        </w:rPr>
        <w:t>Educación</w:t>
      </w:r>
      <w:r w:rsidRPr="00705887">
        <w:rPr>
          <w:rFonts w:asciiTheme="minorHAnsi" w:eastAsia="PMingLiU" w:hAnsiTheme="minorHAnsi" w:cs="Tahoma"/>
          <w:spacing w:val="29"/>
        </w:rPr>
        <w:t xml:space="preserve"> </w:t>
      </w:r>
      <w:r w:rsidRPr="00705887">
        <w:rPr>
          <w:rFonts w:asciiTheme="minorHAnsi" w:eastAsia="PMingLiU" w:hAnsiTheme="minorHAnsi" w:cs="Tahoma"/>
        </w:rPr>
        <w:t>Bilingüe que comienza en</w:t>
      </w:r>
      <w:r w:rsidRPr="00705887">
        <w:rPr>
          <w:rFonts w:asciiTheme="minorHAnsi" w:eastAsia="PMingLiU" w:hAnsiTheme="minorHAnsi" w:cs="Tahoma"/>
          <w:spacing w:val="21"/>
        </w:rPr>
        <w:t xml:space="preserve"> </w:t>
      </w:r>
      <w:smartTag w:uri="urn:schemas-microsoft-com:office:smarttags" w:element="PersonName">
        <w:smartTagPr>
          <w:attr w:name="ProductID" w:val="淠ڱ୓"/>
        </w:smartTagPr>
        <w:r w:rsidRPr="00705887">
          <w:rPr>
            <w:rFonts w:asciiTheme="minorHAnsi" w:eastAsia="PMingLiU" w:hAnsiTheme="minorHAnsi" w:cs="Tahoma"/>
          </w:rPr>
          <w:t>la</w:t>
        </w:r>
        <w:r w:rsidRPr="00705887">
          <w:rPr>
            <w:rFonts w:asciiTheme="minorHAnsi" w:eastAsia="PMingLiU" w:hAnsiTheme="minorHAnsi" w:cs="Tahoma"/>
            <w:spacing w:val="21"/>
          </w:rPr>
          <w:t xml:space="preserve"> </w:t>
        </w:r>
        <w:r w:rsidRPr="00705887">
          <w:rPr>
            <w:rFonts w:asciiTheme="minorHAnsi" w:eastAsia="PMingLiU" w:hAnsiTheme="minorHAnsi" w:cs="Tahoma"/>
          </w:rPr>
          <w:t>Educación</w:t>
        </w:r>
        <w:r w:rsidRPr="00705887">
          <w:rPr>
            <w:rFonts w:asciiTheme="minorHAnsi" w:eastAsia="PMingLiU" w:hAnsiTheme="minorHAnsi" w:cs="Tahoma"/>
            <w:spacing w:val="21"/>
          </w:rPr>
          <w:t xml:space="preserve"> </w:t>
        </w:r>
        <w:r w:rsidRPr="00705887">
          <w:rPr>
            <w:rFonts w:asciiTheme="minorHAnsi" w:eastAsia="PMingLiU" w:hAnsiTheme="minorHAnsi" w:cs="Tahoma"/>
          </w:rPr>
          <w:t>Inicial</w:t>
        </w:r>
      </w:smartTag>
      <w:r w:rsidRPr="00705887">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705887">
          <w:rPr>
            <w:rFonts w:asciiTheme="minorHAnsi" w:eastAsia="PMingLiU" w:hAnsiTheme="minorHAnsi" w:cs="Tahoma"/>
          </w:rPr>
          <w:t>la EEB</w:t>
        </w:r>
      </w:smartTag>
      <w:r w:rsidRPr="00705887">
        <w:rPr>
          <w:rFonts w:asciiTheme="minorHAnsi" w:eastAsia="PMingLiU" w:hAnsiTheme="minorHAnsi" w:cs="Tahoma"/>
        </w:rPr>
        <w:t xml:space="preserve"> y en </w:t>
      </w:r>
      <w:smartTag w:uri="urn:schemas-microsoft-com:office:smarttags" w:element="PersonName">
        <w:smartTagPr>
          <w:attr w:name="ProductID" w:val="la Educaci￳n Media."/>
        </w:smartTagPr>
        <w:r w:rsidRPr="00705887">
          <w:rPr>
            <w:rFonts w:asciiTheme="minorHAnsi" w:eastAsia="PMingLiU" w:hAnsiTheme="minorHAnsi" w:cs="Tahoma"/>
          </w:rPr>
          <w:t>la Educación Media.</w:t>
        </w:r>
      </w:smartTag>
      <w:r w:rsidRPr="00705887">
        <w:rPr>
          <w:rFonts w:asciiTheme="minorHAnsi" w:eastAsia="PMingLiU" w:hAnsiTheme="minorHAnsi" w:cs="Tahoma"/>
          <w:spacing w:val="21"/>
        </w:rPr>
        <w:t xml:space="preserve"> </w:t>
      </w:r>
      <w:r w:rsidRPr="00705887">
        <w:rPr>
          <w:rFonts w:asciiTheme="minorHAnsi" w:eastAsia="PMingLiU" w:hAnsiTheme="minorHAnsi" w:cs="Tahoma"/>
        </w:rPr>
        <w:t>Por</w:t>
      </w:r>
      <w:r w:rsidRPr="00705887">
        <w:rPr>
          <w:rFonts w:asciiTheme="minorHAnsi" w:eastAsia="PMingLiU" w:hAnsiTheme="minorHAnsi" w:cs="Tahoma"/>
          <w:spacing w:val="21"/>
        </w:rPr>
        <w:t xml:space="preserve"> </w:t>
      </w:r>
      <w:r w:rsidRPr="00705887">
        <w:rPr>
          <w:rFonts w:asciiTheme="minorHAnsi" w:eastAsia="PMingLiU" w:hAnsiTheme="minorHAnsi" w:cs="Tahoma"/>
        </w:rPr>
        <w:t>lo</w:t>
      </w:r>
      <w:r w:rsidRPr="00705887">
        <w:rPr>
          <w:rFonts w:asciiTheme="minorHAnsi" w:eastAsia="PMingLiU" w:hAnsiTheme="minorHAnsi" w:cs="Tahoma"/>
          <w:spacing w:val="21"/>
        </w:rPr>
        <w:t xml:space="preserve"> </w:t>
      </w:r>
      <w:r w:rsidRPr="00705887">
        <w:rPr>
          <w:rFonts w:asciiTheme="minorHAnsi" w:eastAsia="PMingLiU" w:hAnsiTheme="minorHAnsi" w:cs="Tahoma"/>
        </w:rPr>
        <w:t xml:space="preserve">tanto, las mismas consideraciones ya presentadas en los documentos curriculares del 1° y </w:t>
      </w:r>
      <w:r w:rsidR="00B5423A">
        <w:rPr>
          <w:rFonts w:asciiTheme="minorHAnsi" w:eastAsia="PMingLiU" w:hAnsiTheme="minorHAnsi" w:cs="Tahoma"/>
        </w:rPr>
        <w:t>2° ciclos y en el material “La Educación Bilingüe en la Reforma E</w:t>
      </w:r>
      <w:r w:rsidRPr="00705887">
        <w:rPr>
          <w:rFonts w:asciiTheme="minorHAnsi" w:eastAsia="PMingLiU" w:hAnsiTheme="minorHAnsi" w:cs="Tahoma"/>
        </w:rPr>
        <w:t>ducativa” serán tenidas en cuenta.</w:t>
      </w: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spacing w:val="12"/>
        </w:rPr>
      </w:pPr>
      <w:r w:rsidRPr="00705887">
        <w:rPr>
          <w:rFonts w:asciiTheme="minorHAnsi" w:eastAsia="PMingLiU" w:hAnsiTheme="minorHAnsi" w:cs="Tahoma"/>
        </w:rPr>
        <w:t>La</w:t>
      </w:r>
      <w:r w:rsidRPr="00705887">
        <w:rPr>
          <w:rFonts w:asciiTheme="minorHAnsi" w:eastAsia="PMingLiU" w:hAnsiTheme="minorHAnsi" w:cs="Tahoma"/>
          <w:spacing w:val="20"/>
        </w:rPr>
        <w:t xml:space="preserve"> </w:t>
      </w:r>
      <w:r w:rsidRPr="00705887">
        <w:rPr>
          <w:rFonts w:asciiTheme="minorHAnsi" w:eastAsia="PMingLiU" w:hAnsiTheme="minorHAnsi" w:cs="Tahoma"/>
        </w:rPr>
        <w:t>Educación</w:t>
      </w:r>
      <w:r w:rsidRPr="00705887">
        <w:rPr>
          <w:rFonts w:asciiTheme="minorHAnsi" w:eastAsia="PMingLiU" w:hAnsiTheme="minorHAnsi" w:cs="Tahoma"/>
          <w:spacing w:val="26"/>
        </w:rPr>
        <w:t xml:space="preserve"> </w:t>
      </w:r>
      <w:r w:rsidRPr="00705887">
        <w:rPr>
          <w:rFonts w:asciiTheme="minorHAnsi" w:eastAsia="PMingLiU" w:hAnsiTheme="minorHAnsi" w:cs="Tahoma"/>
        </w:rPr>
        <w:t>Bilingüe</w:t>
      </w:r>
      <w:r w:rsidRPr="00705887">
        <w:rPr>
          <w:rFonts w:asciiTheme="minorHAnsi" w:eastAsia="PMingLiU" w:hAnsiTheme="minorHAnsi" w:cs="Tahoma"/>
          <w:spacing w:val="26"/>
        </w:rPr>
        <w:t xml:space="preserve"> </w:t>
      </w:r>
      <w:r w:rsidRPr="00705887">
        <w:rPr>
          <w:rFonts w:asciiTheme="minorHAnsi" w:eastAsia="PMingLiU" w:hAnsiTheme="minorHAnsi" w:cs="Tahoma"/>
        </w:rPr>
        <w:t>implementada</w:t>
      </w:r>
      <w:r w:rsidRPr="00705887">
        <w:rPr>
          <w:rFonts w:asciiTheme="minorHAnsi" w:eastAsia="PMingLiU" w:hAnsiTheme="minorHAnsi" w:cs="Tahoma"/>
          <w:spacing w:val="25"/>
        </w:rPr>
        <w:t xml:space="preserve"> </w:t>
      </w:r>
      <w:r w:rsidRPr="00705887">
        <w:rPr>
          <w:rFonts w:asciiTheme="minorHAnsi" w:eastAsia="PMingLiU" w:hAnsiTheme="minorHAnsi" w:cs="Tahoma"/>
        </w:rPr>
        <w:t>en</w:t>
      </w:r>
      <w:r w:rsidRPr="00705887">
        <w:rPr>
          <w:rFonts w:asciiTheme="minorHAnsi" w:eastAsia="PMingLiU" w:hAnsiTheme="minorHAnsi" w:cs="Tahoma"/>
          <w:spacing w:val="27"/>
        </w:rPr>
        <w:t xml:space="preserve"> </w:t>
      </w:r>
      <w:r w:rsidRPr="00705887">
        <w:rPr>
          <w:rFonts w:asciiTheme="minorHAnsi" w:eastAsia="PMingLiU" w:hAnsiTheme="minorHAnsi" w:cs="Tahoma"/>
        </w:rPr>
        <w:t>nuestro</w:t>
      </w:r>
      <w:r w:rsidRPr="00705887">
        <w:rPr>
          <w:rFonts w:asciiTheme="minorHAnsi" w:eastAsia="PMingLiU" w:hAnsiTheme="minorHAnsi" w:cs="Tahoma"/>
          <w:spacing w:val="27"/>
        </w:rPr>
        <w:t xml:space="preserve"> </w:t>
      </w:r>
      <w:r w:rsidRPr="00705887">
        <w:rPr>
          <w:rFonts w:asciiTheme="minorHAnsi" w:eastAsia="PMingLiU" w:hAnsiTheme="minorHAnsi" w:cs="Tahoma"/>
        </w:rPr>
        <w:t>país</w:t>
      </w:r>
      <w:r w:rsidRPr="00705887">
        <w:rPr>
          <w:rFonts w:asciiTheme="minorHAnsi" w:eastAsia="PMingLiU" w:hAnsiTheme="minorHAnsi" w:cs="Tahoma"/>
          <w:spacing w:val="27"/>
        </w:rPr>
        <w:t xml:space="preserve"> </w:t>
      </w:r>
      <w:r w:rsidRPr="00705887">
        <w:rPr>
          <w:rFonts w:asciiTheme="minorHAnsi" w:eastAsia="PMingLiU" w:hAnsiTheme="minorHAnsi" w:cs="Tahoma"/>
        </w:rPr>
        <w:t>hace</w:t>
      </w:r>
      <w:r w:rsidRPr="00705887">
        <w:rPr>
          <w:rFonts w:asciiTheme="minorHAnsi" w:eastAsia="PMingLiU" w:hAnsiTheme="minorHAnsi" w:cs="Tahoma"/>
          <w:spacing w:val="27"/>
        </w:rPr>
        <w:t xml:space="preserve"> </w:t>
      </w:r>
      <w:r w:rsidRPr="00705887">
        <w:rPr>
          <w:rFonts w:asciiTheme="minorHAnsi" w:eastAsia="PMingLiU" w:hAnsiTheme="minorHAnsi" w:cs="Tahoma"/>
        </w:rPr>
        <w:t>referencia</w:t>
      </w:r>
      <w:r w:rsidRPr="00705887">
        <w:rPr>
          <w:rFonts w:asciiTheme="minorHAnsi" w:eastAsia="PMingLiU" w:hAnsiTheme="minorHAnsi" w:cs="Tahoma"/>
          <w:spacing w:val="27"/>
        </w:rPr>
        <w:t xml:space="preserve"> </w:t>
      </w:r>
      <w:r w:rsidRPr="00705887">
        <w:rPr>
          <w:rFonts w:asciiTheme="minorHAnsi" w:eastAsia="PMingLiU" w:hAnsiTheme="minorHAnsi" w:cs="Tahoma"/>
        </w:rPr>
        <w:t xml:space="preserve">a un </w:t>
      </w:r>
      <w:r w:rsidRPr="00705887">
        <w:rPr>
          <w:rFonts w:asciiTheme="minorHAnsi" w:eastAsia="PMingLiU" w:hAnsiTheme="minorHAnsi" w:cs="Tahoma"/>
          <w:spacing w:val="-15"/>
        </w:rPr>
        <w:t xml:space="preserve"> </w:t>
      </w:r>
      <w:r w:rsidRPr="00705887">
        <w:rPr>
          <w:rFonts w:asciiTheme="minorHAnsi" w:eastAsia="PMingLiU" w:hAnsiTheme="minorHAnsi" w:cs="Tahoma"/>
          <w:bCs/>
        </w:rPr>
        <w:t>proceso</w:t>
      </w:r>
      <w:r w:rsidRPr="00705887">
        <w:rPr>
          <w:rFonts w:asciiTheme="minorHAnsi" w:eastAsia="PMingLiU" w:hAnsiTheme="minorHAnsi" w:cs="Tahoma"/>
          <w:bCs/>
          <w:spacing w:val="-13"/>
        </w:rPr>
        <w:t xml:space="preserve"> </w:t>
      </w:r>
      <w:r w:rsidRPr="00705887">
        <w:rPr>
          <w:rFonts w:asciiTheme="minorHAnsi" w:eastAsia="PMingLiU" w:hAnsiTheme="minorHAnsi" w:cs="Tahoma"/>
          <w:bCs/>
        </w:rPr>
        <w:t>planificado</w:t>
      </w:r>
      <w:r w:rsidRPr="00705887">
        <w:rPr>
          <w:rFonts w:asciiTheme="minorHAnsi" w:eastAsia="PMingLiU" w:hAnsiTheme="minorHAnsi" w:cs="Tahoma"/>
          <w:bCs/>
          <w:spacing w:val="-14"/>
        </w:rPr>
        <w:t xml:space="preserve"> </w:t>
      </w:r>
      <w:r w:rsidRPr="00705887">
        <w:rPr>
          <w:rFonts w:asciiTheme="minorHAnsi" w:eastAsia="PMingLiU" w:hAnsiTheme="minorHAnsi" w:cs="Tahoma"/>
          <w:bCs/>
        </w:rPr>
        <w:t>de</w:t>
      </w:r>
      <w:r w:rsidRPr="00705887">
        <w:rPr>
          <w:rFonts w:asciiTheme="minorHAnsi" w:eastAsia="PMingLiU" w:hAnsiTheme="minorHAnsi" w:cs="Tahoma"/>
          <w:bCs/>
          <w:spacing w:val="29"/>
        </w:rPr>
        <w:t xml:space="preserve"> </w:t>
      </w:r>
      <w:r w:rsidRPr="00705887">
        <w:rPr>
          <w:rFonts w:asciiTheme="minorHAnsi" w:eastAsia="PMingLiU" w:hAnsiTheme="minorHAnsi" w:cs="Tahoma"/>
          <w:bCs/>
        </w:rPr>
        <w:t>enseñanza</w:t>
      </w:r>
      <w:r w:rsidRPr="00705887">
        <w:rPr>
          <w:rFonts w:asciiTheme="minorHAnsi" w:eastAsia="PMingLiU" w:hAnsiTheme="minorHAnsi" w:cs="Tahoma"/>
          <w:b/>
          <w:bCs/>
          <w:spacing w:val="-12"/>
        </w:rPr>
        <w:t xml:space="preserve"> </w:t>
      </w:r>
      <w:r w:rsidRPr="00705887">
        <w:rPr>
          <w:rFonts w:asciiTheme="minorHAnsi" w:eastAsia="PMingLiU" w:hAnsiTheme="minorHAnsi" w:cs="Tahoma"/>
          <w:b/>
          <w:bCs/>
        </w:rPr>
        <w:t>en</w:t>
      </w:r>
      <w:r w:rsidRPr="00705887">
        <w:rPr>
          <w:rFonts w:asciiTheme="minorHAnsi" w:eastAsia="PMingLiU" w:hAnsiTheme="minorHAnsi" w:cs="Tahoma"/>
          <w:b/>
          <w:bCs/>
          <w:spacing w:val="29"/>
        </w:rPr>
        <w:t xml:space="preserve"> </w:t>
      </w:r>
      <w:r w:rsidRPr="00705887">
        <w:rPr>
          <w:rFonts w:asciiTheme="minorHAnsi" w:eastAsia="PMingLiU" w:hAnsiTheme="minorHAnsi" w:cs="Tahoma"/>
          <w:b/>
          <w:bCs/>
        </w:rPr>
        <w:t>dos</w:t>
      </w:r>
      <w:r w:rsidRPr="00705887">
        <w:rPr>
          <w:rFonts w:asciiTheme="minorHAnsi" w:eastAsia="PMingLiU" w:hAnsiTheme="minorHAnsi" w:cs="Tahoma"/>
          <w:b/>
          <w:bCs/>
          <w:spacing w:val="24"/>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1"/>
        </w:rPr>
        <w:t>s</w:t>
      </w:r>
      <w:r w:rsidRPr="00705887">
        <w:rPr>
          <w:rFonts w:asciiTheme="minorHAnsi" w:eastAsia="PMingLiU" w:hAnsiTheme="minorHAnsi" w:cs="Tahoma"/>
        </w:rPr>
        <w:t>:</w:t>
      </w:r>
      <w:r w:rsidRPr="00705887">
        <w:rPr>
          <w:rFonts w:asciiTheme="minorHAnsi" w:eastAsia="PMingLiU" w:hAnsiTheme="minorHAnsi" w:cs="Tahoma"/>
          <w:spacing w:val="6"/>
        </w:rPr>
        <w:t xml:space="preserve"> </w:t>
      </w:r>
      <w:r w:rsidRPr="00705887">
        <w:rPr>
          <w:rFonts w:asciiTheme="minorHAnsi" w:eastAsia="PMingLiU" w:hAnsiTheme="minorHAnsi" w:cs="Tahoma"/>
        </w:rPr>
        <w:t>castellano</w:t>
      </w:r>
      <w:r w:rsidRPr="00705887">
        <w:rPr>
          <w:rFonts w:asciiTheme="minorHAnsi" w:eastAsia="PMingLiU" w:hAnsiTheme="minorHAnsi" w:cs="Tahoma"/>
          <w:spacing w:val="46"/>
        </w:rPr>
        <w:t xml:space="preserve"> </w:t>
      </w:r>
      <w:r w:rsidRPr="00705887">
        <w:rPr>
          <w:rFonts w:asciiTheme="minorHAnsi" w:eastAsia="PMingLiU" w:hAnsiTheme="minorHAnsi" w:cs="Tahoma"/>
        </w:rPr>
        <w:t>y guaraní.</w:t>
      </w:r>
      <w:r w:rsidRPr="00705887">
        <w:rPr>
          <w:rFonts w:asciiTheme="minorHAnsi" w:eastAsia="PMingLiU" w:hAnsiTheme="minorHAnsi" w:cs="Tahoma"/>
          <w:spacing w:val="22"/>
        </w:rPr>
        <w:t xml:space="preserve"> </w:t>
      </w:r>
      <w:r w:rsidRPr="00705887">
        <w:rPr>
          <w:rFonts w:asciiTheme="minorHAnsi" w:eastAsia="PMingLiU" w:hAnsiTheme="minorHAnsi" w:cs="Tahoma"/>
        </w:rPr>
        <w:t>Ello</w:t>
      </w:r>
      <w:r w:rsidRPr="00705887">
        <w:rPr>
          <w:rFonts w:asciiTheme="minorHAnsi" w:eastAsia="PMingLiU" w:hAnsiTheme="minorHAnsi" w:cs="Tahoma"/>
          <w:spacing w:val="22"/>
        </w:rPr>
        <w:t xml:space="preserve"> </w:t>
      </w:r>
      <w:r w:rsidRPr="00705887">
        <w:rPr>
          <w:rFonts w:asciiTheme="minorHAnsi" w:eastAsia="PMingLiU" w:hAnsiTheme="minorHAnsi" w:cs="Tahoma"/>
        </w:rPr>
        <w:t>conlleva</w:t>
      </w:r>
      <w:r w:rsidRPr="00705887">
        <w:rPr>
          <w:rFonts w:asciiTheme="minorHAnsi" w:eastAsia="PMingLiU" w:hAnsiTheme="minorHAnsi" w:cs="Tahoma"/>
          <w:spacing w:val="22"/>
        </w:rPr>
        <w:t xml:space="preserve"> </w:t>
      </w:r>
      <w:r w:rsidRPr="00705887">
        <w:rPr>
          <w:rFonts w:asciiTheme="minorHAnsi" w:eastAsia="PMingLiU" w:hAnsiTheme="minorHAnsi" w:cs="Tahoma"/>
        </w:rPr>
        <w:t>necesariamente</w:t>
      </w:r>
      <w:r w:rsidRPr="00705887">
        <w:rPr>
          <w:rFonts w:asciiTheme="minorHAnsi" w:eastAsia="PMingLiU" w:hAnsiTheme="minorHAnsi" w:cs="Tahoma"/>
          <w:spacing w:val="21"/>
        </w:rPr>
        <w:t xml:space="preserve"> </w:t>
      </w:r>
      <w:r w:rsidRPr="00705887">
        <w:rPr>
          <w:rFonts w:asciiTheme="minorHAnsi" w:eastAsia="PMingLiU" w:hAnsiTheme="minorHAnsi" w:cs="Tahoma"/>
        </w:rPr>
        <w:t>la</w:t>
      </w:r>
      <w:r w:rsidRPr="00705887">
        <w:rPr>
          <w:rFonts w:asciiTheme="minorHAnsi" w:eastAsia="PMingLiU" w:hAnsiTheme="minorHAnsi" w:cs="Tahoma"/>
          <w:spacing w:val="22"/>
        </w:rPr>
        <w:t xml:space="preserve"> </w:t>
      </w:r>
      <w:r w:rsidRPr="00705887">
        <w:rPr>
          <w:rFonts w:asciiTheme="minorHAnsi" w:eastAsia="PMingLiU" w:hAnsiTheme="minorHAnsi" w:cs="Tahoma"/>
        </w:rPr>
        <w:t>enseñanza</w:t>
      </w:r>
      <w:r w:rsidRPr="00705887">
        <w:rPr>
          <w:rFonts w:asciiTheme="minorHAnsi" w:eastAsia="PMingLiU" w:hAnsiTheme="minorHAnsi" w:cs="Tahoma"/>
          <w:spacing w:val="22"/>
        </w:rPr>
        <w:t xml:space="preserve"> </w:t>
      </w:r>
      <w:r w:rsidRPr="00705887">
        <w:rPr>
          <w:rFonts w:asciiTheme="minorHAnsi" w:eastAsia="PMingLiU" w:hAnsiTheme="minorHAnsi" w:cs="Tahoma"/>
        </w:rPr>
        <w:t>de</w:t>
      </w:r>
      <w:r w:rsidRPr="00705887">
        <w:rPr>
          <w:rFonts w:asciiTheme="minorHAnsi" w:eastAsia="PMingLiU" w:hAnsiTheme="minorHAnsi" w:cs="Tahoma"/>
          <w:spacing w:val="22"/>
        </w:rPr>
        <w:t xml:space="preserve"> </w:t>
      </w:r>
      <w:r w:rsidRPr="00705887">
        <w:rPr>
          <w:rFonts w:asciiTheme="minorHAnsi" w:eastAsia="PMingLiU" w:hAnsiTheme="minorHAnsi" w:cs="Tahoma"/>
        </w:rPr>
        <w:t>ambas</w:t>
      </w:r>
      <w:r w:rsidRPr="00705887">
        <w:rPr>
          <w:rFonts w:asciiTheme="minorHAnsi" w:eastAsia="PMingLiU" w:hAnsiTheme="minorHAnsi" w:cs="Tahoma"/>
          <w:spacing w:val="22"/>
        </w:rPr>
        <w:t xml:space="preserve"> </w:t>
      </w:r>
      <w:r w:rsidRPr="00705887">
        <w:rPr>
          <w:rFonts w:asciiTheme="minorHAnsi" w:eastAsia="PMingLiU" w:hAnsiTheme="minorHAnsi" w:cs="Tahoma"/>
        </w:rPr>
        <w:t>lenguas</w:t>
      </w:r>
      <w:r w:rsidRPr="00705887">
        <w:rPr>
          <w:rFonts w:asciiTheme="minorHAnsi" w:eastAsia="PMingLiU" w:hAnsiTheme="minorHAnsi" w:cs="Tahoma"/>
          <w:spacing w:val="22"/>
        </w:rPr>
        <w:t xml:space="preserve"> </w:t>
      </w:r>
      <w:r w:rsidRPr="00705887">
        <w:rPr>
          <w:rFonts w:asciiTheme="minorHAnsi" w:eastAsia="PMingLiU" w:hAnsiTheme="minorHAnsi" w:cs="Tahoma"/>
        </w:rPr>
        <w:t>para que</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los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estudiantes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puedan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desarrollar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su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competencia </w:t>
      </w:r>
      <w:r w:rsidRPr="00705887">
        <w:rPr>
          <w:rFonts w:asciiTheme="minorHAnsi" w:eastAsia="PMingLiU" w:hAnsiTheme="minorHAnsi" w:cs="Tahoma"/>
          <w:spacing w:val="13"/>
        </w:rPr>
        <w:t xml:space="preserve"> </w:t>
      </w:r>
      <w:r w:rsidRPr="00705887">
        <w:rPr>
          <w:rFonts w:asciiTheme="minorHAnsi" w:eastAsia="PMingLiU" w:hAnsiTheme="minorHAnsi" w:cs="Tahoma"/>
        </w:rPr>
        <w:t>comunicativa a través</w:t>
      </w:r>
      <w:r w:rsidRPr="00705887">
        <w:rPr>
          <w:rFonts w:asciiTheme="minorHAnsi" w:eastAsia="PMingLiU" w:hAnsiTheme="minorHAnsi" w:cs="Tahoma"/>
          <w:spacing w:val="24"/>
        </w:rPr>
        <w:t xml:space="preserve"> </w:t>
      </w:r>
      <w:r w:rsidRPr="00705887">
        <w:rPr>
          <w:rFonts w:asciiTheme="minorHAnsi" w:eastAsia="PMingLiU" w:hAnsiTheme="minorHAnsi" w:cs="Tahoma"/>
        </w:rPr>
        <w:t>de</w:t>
      </w:r>
      <w:r w:rsidRPr="00705887">
        <w:rPr>
          <w:rFonts w:asciiTheme="minorHAnsi" w:eastAsia="PMingLiU" w:hAnsiTheme="minorHAnsi" w:cs="Tahoma"/>
          <w:spacing w:val="24"/>
        </w:rPr>
        <w:t xml:space="preserve"> </w:t>
      </w:r>
      <w:r w:rsidRPr="00705887">
        <w:rPr>
          <w:rFonts w:asciiTheme="minorHAnsi" w:eastAsia="PMingLiU" w:hAnsiTheme="minorHAnsi" w:cs="Tahoma"/>
        </w:rPr>
        <w:t>un</w:t>
      </w:r>
      <w:r w:rsidRPr="00705887">
        <w:rPr>
          <w:rFonts w:asciiTheme="minorHAnsi" w:eastAsia="PMingLiU" w:hAnsiTheme="minorHAnsi" w:cs="Tahoma"/>
          <w:spacing w:val="24"/>
        </w:rPr>
        <w:t xml:space="preserve"> </w:t>
      </w:r>
      <w:r w:rsidRPr="00705887">
        <w:rPr>
          <w:rFonts w:asciiTheme="minorHAnsi" w:eastAsia="PMingLiU" w:hAnsiTheme="minorHAnsi" w:cs="Tahoma"/>
        </w:rPr>
        <w:t>proceso</w:t>
      </w:r>
      <w:r w:rsidRPr="00705887">
        <w:rPr>
          <w:rFonts w:asciiTheme="minorHAnsi" w:eastAsia="PMingLiU" w:hAnsiTheme="minorHAnsi" w:cs="Tahoma"/>
          <w:spacing w:val="24"/>
        </w:rPr>
        <w:t xml:space="preserve"> </w:t>
      </w:r>
      <w:r w:rsidRPr="00705887">
        <w:rPr>
          <w:rFonts w:asciiTheme="minorHAnsi" w:eastAsia="PMingLiU" w:hAnsiTheme="minorHAnsi" w:cs="Tahoma"/>
        </w:rPr>
        <w:t>lógico</w:t>
      </w:r>
      <w:r w:rsidRPr="00705887">
        <w:rPr>
          <w:rFonts w:asciiTheme="minorHAnsi" w:eastAsia="PMingLiU" w:hAnsiTheme="minorHAnsi" w:cs="Tahoma"/>
          <w:spacing w:val="24"/>
        </w:rPr>
        <w:t xml:space="preserve"> </w:t>
      </w:r>
      <w:r w:rsidRPr="00705887">
        <w:rPr>
          <w:rFonts w:asciiTheme="minorHAnsi" w:eastAsia="PMingLiU" w:hAnsiTheme="minorHAnsi" w:cs="Tahoma"/>
        </w:rPr>
        <w:t>y</w:t>
      </w:r>
      <w:r w:rsidRPr="00705887">
        <w:rPr>
          <w:rFonts w:asciiTheme="minorHAnsi" w:eastAsia="PMingLiU" w:hAnsiTheme="minorHAnsi" w:cs="Tahoma"/>
          <w:spacing w:val="24"/>
        </w:rPr>
        <w:t xml:space="preserve"> </w:t>
      </w:r>
      <w:r w:rsidRPr="00705887">
        <w:rPr>
          <w:rFonts w:asciiTheme="minorHAnsi" w:eastAsia="PMingLiU" w:hAnsiTheme="minorHAnsi" w:cs="Tahoma"/>
        </w:rPr>
        <w:t>sistemático</w:t>
      </w:r>
      <w:r w:rsidRPr="00705887">
        <w:rPr>
          <w:rFonts w:asciiTheme="minorHAnsi" w:eastAsia="PMingLiU" w:hAnsiTheme="minorHAnsi" w:cs="Tahoma"/>
          <w:spacing w:val="24"/>
        </w:rPr>
        <w:t xml:space="preserve"> </w:t>
      </w:r>
      <w:r w:rsidRPr="00705887">
        <w:rPr>
          <w:rFonts w:asciiTheme="minorHAnsi" w:eastAsia="PMingLiU" w:hAnsiTheme="minorHAnsi" w:cs="Tahoma"/>
        </w:rPr>
        <w:t>(lenguas</w:t>
      </w:r>
      <w:r w:rsidRPr="00705887">
        <w:rPr>
          <w:rFonts w:asciiTheme="minorHAnsi" w:eastAsia="PMingLiU" w:hAnsiTheme="minorHAnsi" w:cs="Tahoma"/>
          <w:spacing w:val="24"/>
        </w:rPr>
        <w:t xml:space="preserve"> </w:t>
      </w:r>
      <w:r w:rsidRPr="00705887">
        <w:rPr>
          <w:rFonts w:asciiTheme="minorHAnsi" w:eastAsia="PMingLiU" w:hAnsiTheme="minorHAnsi" w:cs="Tahoma"/>
        </w:rPr>
        <w:t>enseñadas</w:t>
      </w:r>
      <w:r w:rsidRPr="00705887">
        <w:rPr>
          <w:rFonts w:asciiTheme="minorHAnsi" w:eastAsia="PMingLiU" w:hAnsiTheme="minorHAnsi" w:cs="Tahoma"/>
          <w:spacing w:val="24"/>
        </w:rPr>
        <w:t xml:space="preserve"> </w:t>
      </w:r>
      <w:r w:rsidRPr="00705887">
        <w:rPr>
          <w:rFonts w:asciiTheme="minorHAnsi" w:eastAsia="PMingLiU" w:hAnsiTheme="minorHAnsi" w:cs="Tahoma"/>
        </w:rPr>
        <w:t>o</w:t>
      </w:r>
      <w:r w:rsidRPr="00705887">
        <w:rPr>
          <w:rFonts w:asciiTheme="minorHAnsi" w:eastAsia="PMingLiU" w:hAnsiTheme="minorHAnsi" w:cs="Tahoma"/>
          <w:spacing w:val="24"/>
        </w:rPr>
        <w:t xml:space="preserve"> </w:t>
      </w:r>
      <w:r w:rsidRPr="00705887">
        <w:rPr>
          <w:rFonts w:asciiTheme="minorHAnsi" w:eastAsia="PMingLiU" w:hAnsiTheme="minorHAnsi" w:cs="Tahoma"/>
        </w:rPr>
        <w:t>enseñanza de</w:t>
      </w:r>
      <w:r w:rsidRPr="00705887">
        <w:rPr>
          <w:rFonts w:asciiTheme="minorHAnsi" w:eastAsia="PMingLiU" w:hAnsiTheme="minorHAnsi" w:cs="Tahoma"/>
          <w:spacing w:val="2"/>
        </w:rPr>
        <w:t xml:space="preserve"> </w:t>
      </w:r>
      <w:r w:rsidRPr="00705887">
        <w:rPr>
          <w:rFonts w:asciiTheme="minorHAnsi" w:eastAsia="PMingLiU" w:hAnsiTheme="minorHAnsi" w:cs="Tahoma"/>
        </w:rPr>
        <w:t>lenguas), y la utilización de las mismas como</w:t>
      </w:r>
      <w:r w:rsidRPr="00705887">
        <w:rPr>
          <w:rFonts w:asciiTheme="minorHAnsi" w:eastAsia="PMingLiU" w:hAnsiTheme="minorHAnsi" w:cs="Tahoma"/>
          <w:spacing w:val="2"/>
        </w:rPr>
        <w:t xml:space="preserve"> </w:t>
      </w:r>
      <w:r w:rsidRPr="00705887">
        <w:rPr>
          <w:rFonts w:asciiTheme="minorHAnsi" w:eastAsia="PMingLiU" w:hAnsiTheme="minorHAnsi" w:cs="Tahoma"/>
        </w:rPr>
        <w:t>instrumentos para</w:t>
      </w:r>
      <w:r w:rsidRPr="00705887">
        <w:rPr>
          <w:rFonts w:asciiTheme="minorHAnsi" w:eastAsia="PMingLiU" w:hAnsiTheme="minorHAnsi" w:cs="Tahoma"/>
          <w:spacing w:val="2"/>
        </w:rPr>
        <w:t xml:space="preserve"> </w:t>
      </w:r>
      <w:r w:rsidRPr="00705887">
        <w:rPr>
          <w:rFonts w:asciiTheme="minorHAnsi" w:eastAsia="PMingLiU" w:hAnsiTheme="minorHAnsi" w:cs="Tahoma"/>
        </w:rPr>
        <w:t>la enseñanza</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las</w:t>
      </w:r>
      <w:r w:rsidRPr="00705887">
        <w:rPr>
          <w:rFonts w:asciiTheme="minorHAnsi" w:eastAsia="PMingLiU" w:hAnsiTheme="minorHAnsi" w:cs="Tahoma"/>
          <w:spacing w:val="12"/>
        </w:rPr>
        <w:t xml:space="preserve"> </w:t>
      </w:r>
      <w:r w:rsidRPr="00705887">
        <w:rPr>
          <w:rFonts w:asciiTheme="minorHAnsi" w:eastAsia="PMingLiU" w:hAnsiTheme="minorHAnsi" w:cs="Tahoma"/>
        </w:rPr>
        <w:t>demás</w:t>
      </w:r>
      <w:r w:rsidRPr="00705887">
        <w:rPr>
          <w:rFonts w:asciiTheme="minorHAnsi" w:eastAsia="PMingLiU" w:hAnsiTheme="minorHAnsi" w:cs="Tahoma"/>
          <w:spacing w:val="12"/>
        </w:rPr>
        <w:t xml:space="preserve"> </w:t>
      </w:r>
      <w:r w:rsidRPr="00705887">
        <w:rPr>
          <w:rFonts w:asciiTheme="minorHAnsi" w:eastAsia="PMingLiU" w:hAnsiTheme="minorHAnsi" w:cs="Tahoma"/>
        </w:rPr>
        <w:t>áreas</w:t>
      </w:r>
      <w:r w:rsidRPr="00705887">
        <w:rPr>
          <w:rFonts w:asciiTheme="minorHAnsi" w:eastAsia="PMingLiU" w:hAnsiTheme="minorHAnsi" w:cs="Tahoma"/>
          <w:spacing w:val="12"/>
        </w:rPr>
        <w:t xml:space="preserve"> </w:t>
      </w:r>
      <w:r w:rsidRPr="00705887">
        <w:rPr>
          <w:rFonts w:asciiTheme="minorHAnsi" w:eastAsia="PMingLiU" w:hAnsiTheme="minorHAnsi" w:cs="Tahoma"/>
        </w:rPr>
        <w:t>académicas</w:t>
      </w:r>
      <w:r w:rsidRPr="00705887">
        <w:rPr>
          <w:rFonts w:asciiTheme="minorHAnsi" w:eastAsia="PMingLiU" w:hAnsiTheme="minorHAnsi" w:cs="Tahoma"/>
          <w:spacing w:val="12"/>
        </w:rPr>
        <w:t xml:space="preserve"> </w:t>
      </w:r>
      <w:r w:rsidRPr="00705887">
        <w:rPr>
          <w:rFonts w:asciiTheme="minorHAnsi" w:eastAsia="PMingLiU" w:hAnsiTheme="minorHAnsi" w:cs="Tahoma"/>
        </w:rPr>
        <w:t>(lenguas</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enseñanza).</w:t>
      </w:r>
      <w:r w:rsidRPr="00705887">
        <w:rPr>
          <w:rFonts w:asciiTheme="minorHAnsi" w:eastAsia="PMingLiU" w:hAnsiTheme="minorHAnsi" w:cs="Tahoma"/>
          <w:spacing w:val="12"/>
        </w:rPr>
        <w:t xml:space="preserve"> </w:t>
      </w: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spacing w:val="12"/>
        </w:rPr>
      </w:pP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En</w:t>
      </w:r>
      <w:r w:rsidRPr="00705887">
        <w:rPr>
          <w:rFonts w:asciiTheme="minorHAnsi" w:eastAsia="PMingLiU" w:hAnsiTheme="minorHAnsi" w:cs="Tahoma"/>
          <w:spacing w:val="12"/>
        </w:rPr>
        <w:t xml:space="preserve"> </w:t>
      </w:r>
      <w:r w:rsidRPr="00705887">
        <w:rPr>
          <w:rFonts w:asciiTheme="minorHAnsi" w:eastAsia="PMingLiU" w:hAnsiTheme="minorHAnsi" w:cs="Tahoma"/>
        </w:rPr>
        <w:t>este contexto,</w:t>
      </w:r>
      <w:r w:rsidRPr="00705887">
        <w:rPr>
          <w:rFonts w:asciiTheme="minorHAnsi" w:eastAsia="PMingLiU" w:hAnsiTheme="minorHAnsi" w:cs="Tahoma"/>
          <w:spacing w:val="6"/>
        </w:rPr>
        <w:t xml:space="preserve"> </w:t>
      </w:r>
      <w:r w:rsidRPr="00705887">
        <w:rPr>
          <w:rFonts w:asciiTheme="minorHAnsi" w:eastAsia="PMingLiU" w:hAnsiTheme="minorHAnsi" w:cs="Tahoma"/>
        </w:rPr>
        <w:t>es</w:t>
      </w:r>
      <w:r w:rsidRPr="00705887">
        <w:rPr>
          <w:rFonts w:asciiTheme="minorHAnsi" w:eastAsia="PMingLiU" w:hAnsiTheme="minorHAnsi" w:cs="Tahoma"/>
          <w:spacing w:val="6"/>
        </w:rPr>
        <w:t xml:space="preserve"> </w:t>
      </w:r>
      <w:r w:rsidRPr="00705887">
        <w:rPr>
          <w:rFonts w:asciiTheme="minorHAnsi" w:eastAsia="PMingLiU" w:hAnsiTheme="minorHAnsi" w:cs="Tahoma"/>
        </w:rPr>
        <w:t>importante</w:t>
      </w:r>
      <w:r w:rsidRPr="00705887">
        <w:rPr>
          <w:rFonts w:asciiTheme="minorHAnsi" w:eastAsia="PMingLiU" w:hAnsiTheme="minorHAnsi" w:cs="Tahoma"/>
          <w:spacing w:val="6"/>
        </w:rPr>
        <w:t xml:space="preserve"> </w:t>
      </w:r>
      <w:r w:rsidRPr="00705887">
        <w:rPr>
          <w:rFonts w:asciiTheme="minorHAnsi" w:eastAsia="PMingLiU" w:hAnsiTheme="minorHAnsi" w:cs="Tahoma"/>
        </w:rPr>
        <w:t>diferenciar</w:t>
      </w:r>
      <w:r w:rsidRPr="00705887">
        <w:rPr>
          <w:rFonts w:asciiTheme="minorHAnsi" w:eastAsia="PMingLiU" w:hAnsiTheme="minorHAnsi" w:cs="Tahoma"/>
          <w:spacing w:val="6"/>
        </w:rPr>
        <w:t xml:space="preserve"> </w:t>
      </w:r>
      <w:r w:rsidRPr="00705887">
        <w:rPr>
          <w:rFonts w:asciiTheme="minorHAnsi" w:eastAsia="PMingLiU" w:hAnsiTheme="minorHAnsi" w:cs="Tahoma"/>
        </w:rPr>
        <w:t>la</w:t>
      </w:r>
      <w:r w:rsidRPr="00705887">
        <w:rPr>
          <w:rFonts w:asciiTheme="minorHAnsi" w:eastAsia="PMingLiU" w:hAnsiTheme="minorHAnsi" w:cs="Tahoma"/>
          <w:spacing w:val="6"/>
        </w:rPr>
        <w:t xml:space="preserve"> </w:t>
      </w:r>
      <w:r w:rsidRPr="00705887">
        <w:rPr>
          <w:rFonts w:asciiTheme="minorHAnsi" w:eastAsia="PMingLiU" w:hAnsiTheme="minorHAnsi" w:cs="Tahoma"/>
        </w:rPr>
        <w:t>e</w:t>
      </w:r>
      <w:r w:rsidRPr="00705887">
        <w:rPr>
          <w:rFonts w:asciiTheme="minorHAnsi" w:eastAsia="PMingLiU" w:hAnsiTheme="minorHAnsi" w:cs="Tahoma"/>
          <w:spacing w:val="1"/>
        </w:rPr>
        <w:t>x</w:t>
      </w:r>
      <w:r w:rsidRPr="00705887">
        <w:rPr>
          <w:rFonts w:asciiTheme="minorHAnsi" w:eastAsia="PMingLiU" w:hAnsiTheme="minorHAnsi" w:cs="Tahoma"/>
        </w:rPr>
        <w:t>istencia</w:t>
      </w:r>
      <w:r w:rsidRPr="00705887">
        <w:rPr>
          <w:rFonts w:asciiTheme="minorHAnsi" w:eastAsia="PMingLiU" w:hAnsiTheme="minorHAnsi" w:cs="Tahoma"/>
          <w:spacing w:val="6"/>
        </w:rPr>
        <w:t xml:space="preserve"> </w:t>
      </w:r>
      <w:r w:rsidRPr="00705887">
        <w:rPr>
          <w:rFonts w:asciiTheme="minorHAnsi" w:eastAsia="PMingLiU" w:hAnsiTheme="minorHAnsi" w:cs="Tahoma"/>
        </w:rPr>
        <w:t>de</w:t>
      </w:r>
      <w:r w:rsidRPr="00705887">
        <w:rPr>
          <w:rFonts w:asciiTheme="minorHAnsi" w:eastAsia="PMingLiU" w:hAnsiTheme="minorHAnsi" w:cs="Tahoma"/>
          <w:spacing w:val="6"/>
        </w:rPr>
        <w:t xml:space="preserve"> </w:t>
      </w:r>
      <w:r w:rsidRPr="00705887">
        <w:rPr>
          <w:rFonts w:asciiTheme="minorHAnsi" w:eastAsia="PMingLiU" w:hAnsiTheme="minorHAnsi" w:cs="Tahoma"/>
        </w:rPr>
        <w:t>una</w:t>
      </w:r>
      <w:r w:rsidRPr="00705887">
        <w:rPr>
          <w:rFonts w:asciiTheme="minorHAnsi" w:eastAsia="PMingLiU" w:hAnsiTheme="minorHAnsi" w:cs="Tahoma"/>
          <w:spacing w:val="6"/>
        </w:rPr>
        <w:t xml:space="preserve"> </w:t>
      </w:r>
      <w:r w:rsidRPr="00705887">
        <w:rPr>
          <w:rFonts w:asciiTheme="minorHAnsi" w:eastAsia="PMingLiU" w:hAnsiTheme="minorHAnsi" w:cs="Tahoma"/>
        </w:rPr>
        <w:t>lengua</w:t>
      </w:r>
      <w:r w:rsidRPr="00705887">
        <w:rPr>
          <w:rFonts w:asciiTheme="minorHAnsi" w:eastAsia="PMingLiU" w:hAnsiTheme="minorHAnsi" w:cs="Tahoma"/>
          <w:spacing w:val="6"/>
        </w:rPr>
        <w:t xml:space="preserve"> </w:t>
      </w:r>
      <w:r w:rsidRPr="00705887">
        <w:rPr>
          <w:rFonts w:asciiTheme="minorHAnsi" w:eastAsia="PMingLiU" w:hAnsiTheme="minorHAnsi" w:cs="Tahoma"/>
        </w:rPr>
        <w:t>materna</w:t>
      </w:r>
      <w:r w:rsidRPr="00705887">
        <w:rPr>
          <w:rFonts w:asciiTheme="minorHAnsi" w:eastAsia="PMingLiU" w:hAnsiTheme="minorHAnsi" w:cs="Tahoma"/>
          <w:spacing w:val="6"/>
        </w:rPr>
        <w:t xml:space="preserve"> </w:t>
      </w:r>
      <w:r w:rsidRPr="00705887">
        <w:rPr>
          <w:rFonts w:asciiTheme="minorHAnsi" w:eastAsia="PMingLiU" w:hAnsiTheme="minorHAnsi" w:cs="Tahoma"/>
        </w:rPr>
        <w:t>(L1) y</w:t>
      </w:r>
      <w:r w:rsidRPr="00705887">
        <w:rPr>
          <w:rFonts w:asciiTheme="minorHAnsi" w:eastAsia="PMingLiU" w:hAnsiTheme="minorHAnsi" w:cs="Tahoma"/>
          <w:spacing w:val="39"/>
        </w:rPr>
        <w:t xml:space="preserve"> </w:t>
      </w:r>
      <w:r w:rsidRPr="00705887">
        <w:rPr>
          <w:rFonts w:asciiTheme="minorHAnsi" w:eastAsia="PMingLiU" w:hAnsiTheme="minorHAnsi" w:cs="Tahoma"/>
        </w:rPr>
        <w:t>de</w:t>
      </w:r>
      <w:r w:rsidRPr="00705887">
        <w:rPr>
          <w:rFonts w:asciiTheme="minorHAnsi" w:eastAsia="PMingLiU" w:hAnsiTheme="minorHAnsi" w:cs="Tahoma"/>
          <w:spacing w:val="39"/>
        </w:rPr>
        <w:t xml:space="preserve"> </w:t>
      </w:r>
      <w:r w:rsidRPr="00705887">
        <w:rPr>
          <w:rFonts w:asciiTheme="minorHAnsi" w:eastAsia="PMingLiU" w:hAnsiTheme="minorHAnsi" w:cs="Tahoma"/>
        </w:rPr>
        <w:t>una</w:t>
      </w:r>
      <w:r w:rsidRPr="00705887">
        <w:rPr>
          <w:rFonts w:asciiTheme="minorHAnsi" w:eastAsia="PMingLiU" w:hAnsiTheme="minorHAnsi" w:cs="Tahoma"/>
          <w:spacing w:val="39"/>
        </w:rPr>
        <w:t xml:space="preserve"> </w:t>
      </w:r>
      <w:r w:rsidRPr="00705887">
        <w:rPr>
          <w:rFonts w:asciiTheme="minorHAnsi" w:eastAsia="PMingLiU" w:hAnsiTheme="minorHAnsi" w:cs="Tahoma"/>
        </w:rPr>
        <w:t>segunda</w:t>
      </w:r>
      <w:r w:rsidRPr="00705887">
        <w:rPr>
          <w:rFonts w:asciiTheme="minorHAnsi" w:eastAsia="PMingLiU" w:hAnsiTheme="minorHAnsi" w:cs="Tahoma"/>
          <w:spacing w:val="39"/>
        </w:rPr>
        <w:t xml:space="preserve"> </w:t>
      </w:r>
      <w:r w:rsidRPr="00705887">
        <w:rPr>
          <w:rFonts w:asciiTheme="minorHAnsi" w:eastAsia="PMingLiU" w:hAnsiTheme="minorHAnsi" w:cs="Tahoma"/>
        </w:rPr>
        <w:t>lengua</w:t>
      </w:r>
      <w:r w:rsidRPr="00705887">
        <w:rPr>
          <w:rFonts w:asciiTheme="minorHAnsi" w:eastAsia="PMingLiU" w:hAnsiTheme="minorHAnsi" w:cs="Tahoma"/>
          <w:spacing w:val="39"/>
        </w:rPr>
        <w:t xml:space="preserve"> </w:t>
      </w:r>
      <w:r w:rsidRPr="00705887">
        <w:rPr>
          <w:rFonts w:asciiTheme="minorHAnsi" w:eastAsia="PMingLiU" w:hAnsiTheme="minorHAnsi" w:cs="Tahoma"/>
        </w:rPr>
        <w:lastRenderedPageBreak/>
        <w:t>(L2),</w:t>
      </w:r>
      <w:r w:rsidRPr="00705887">
        <w:rPr>
          <w:rFonts w:asciiTheme="minorHAnsi" w:eastAsia="PMingLiU" w:hAnsiTheme="minorHAnsi" w:cs="Tahoma"/>
          <w:spacing w:val="39"/>
        </w:rPr>
        <w:t xml:space="preserve"> </w:t>
      </w:r>
      <w:r w:rsidRPr="00705887">
        <w:rPr>
          <w:rFonts w:asciiTheme="minorHAnsi" w:eastAsia="PMingLiU" w:hAnsiTheme="minorHAnsi" w:cs="Tahoma"/>
        </w:rPr>
        <w:t>dado que ambas deben recibir el tratamiento didáctico apropiado.</w:t>
      </w: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Con</w:t>
      </w:r>
      <w:r w:rsidRPr="00705887">
        <w:rPr>
          <w:rFonts w:asciiTheme="minorHAnsi" w:eastAsia="PMingLiU" w:hAnsiTheme="minorHAnsi" w:cs="Tahoma"/>
          <w:spacing w:val="31"/>
        </w:rPr>
        <w:t xml:space="preserve"> </w:t>
      </w:r>
      <w:r w:rsidRPr="00705887">
        <w:rPr>
          <w:rFonts w:asciiTheme="minorHAnsi" w:eastAsia="PMingLiU" w:hAnsiTheme="minorHAnsi" w:cs="Tahoma"/>
        </w:rPr>
        <w:t>fines</w:t>
      </w:r>
      <w:r w:rsidRPr="00705887">
        <w:rPr>
          <w:rFonts w:asciiTheme="minorHAnsi" w:eastAsia="PMingLiU" w:hAnsiTheme="minorHAnsi" w:cs="Tahoma"/>
          <w:spacing w:val="31"/>
        </w:rPr>
        <w:t xml:space="preserve"> </w:t>
      </w:r>
      <w:r w:rsidRPr="00705887">
        <w:rPr>
          <w:rFonts w:asciiTheme="minorHAnsi" w:eastAsia="PMingLiU" w:hAnsiTheme="minorHAnsi" w:cs="Tahoma"/>
        </w:rPr>
        <w:t>pedagógicos se ha definido a</w:t>
      </w:r>
      <w:r w:rsidRPr="00705887">
        <w:rPr>
          <w:rFonts w:asciiTheme="minorHAnsi" w:eastAsia="PMingLiU" w:hAnsiTheme="minorHAnsi" w:cs="Tahoma"/>
          <w:spacing w:val="31"/>
        </w:rPr>
        <w:t xml:space="preserve"> </w:t>
      </w:r>
      <w:r w:rsidRPr="00705887">
        <w:rPr>
          <w:rFonts w:asciiTheme="minorHAnsi" w:eastAsia="PMingLiU" w:hAnsiTheme="minorHAnsi" w:cs="Tahoma"/>
        </w:rPr>
        <w:t>la</w:t>
      </w:r>
      <w:r w:rsidRPr="00705887">
        <w:rPr>
          <w:rFonts w:asciiTheme="minorHAnsi" w:eastAsia="PMingLiU" w:hAnsiTheme="minorHAnsi" w:cs="Tahoma"/>
          <w:spacing w:val="31"/>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31"/>
        </w:rPr>
        <w:t xml:space="preserve"> </w:t>
      </w:r>
      <w:r w:rsidRPr="00705887">
        <w:rPr>
          <w:rFonts w:asciiTheme="minorHAnsi" w:eastAsia="PMingLiU" w:hAnsiTheme="minorHAnsi" w:cs="Tahoma"/>
          <w:b/>
          <w:bCs/>
        </w:rPr>
        <w:t>materna</w:t>
      </w:r>
      <w:r w:rsidRPr="00705887">
        <w:rPr>
          <w:rFonts w:asciiTheme="minorHAnsi" w:eastAsia="PMingLiU" w:hAnsiTheme="minorHAnsi" w:cs="Tahoma"/>
          <w:b/>
          <w:bCs/>
          <w:spacing w:val="36"/>
        </w:rPr>
        <w:t xml:space="preserve"> </w:t>
      </w:r>
      <w:r w:rsidRPr="00705887">
        <w:rPr>
          <w:rFonts w:asciiTheme="minorHAnsi" w:eastAsia="PMingLiU" w:hAnsiTheme="minorHAnsi" w:cs="Tahoma"/>
          <w:spacing w:val="-1"/>
        </w:rPr>
        <w:t>como</w:t>
      </w:r>
      <w:r w:rsidRPr="00705887">
        <w:rPr>
          <w:rFonts w:asciiTheme="minorHAnsi" w:eastAsia="PMingLiU" w:hAnsiTheme="minorHAnsi" w:cs="Tahoma"/>
          <w:spacing w:val="34"/>
        </w:rPr>
        <w:t xml:space="preserve"> </w:t>
      </w:r>
      <w:r w:rsidRPr="00705887">
        <w:rPr>
          <w:rFonts w:asciiTheme="minorHAnsi" w:eastAsia="PMingLiU" w:hAnsiTheme="minorHAnsi" w:cs="Tahoma"/>
        </w:rPr>
        <w:t>aquella adquirida</w:t>
      </w:r>
      <w:r w:rsidRPr="00705887">
        <w:rPr>
          <w:rFonts w:asciiTheme="minorHAnsi" w:eastAsia="PMingLiU" w:hAnsiTheme="minorHAnsi" w:cs="Tahoma"/>
          <w:spacing w:val="33"/>
        </w:rPr>
        <w:t xml:space="preserve"> </w:t>
      </w:r>
      <w:r w:rsidRPr="00705887">
        <w:rPr>
          <w:rFonts w:asciiTheme="minorHAnsi" w:eastAsia="PMingLiU" w:hAnsiTheme="minorHAnsi" w:cs="Tahoma"/>
        </w:rPr>
        <w:t>por</w:t>
      </w:r>
      <w:r w:rsidRPr="00705887">
        <w:rPr>
          <w:rFonts w:asciiTheme="minorHAnsi" w:eastAsia="PMingLiU" w:hAnsiTheme="minorHAnsi" w:cs="Tahoma"/>
          <w:spacing w:val="33"/>
        </w:rPr>
        <w:t xml:space="preserve"> </w:t>
      </w:r>
      <w:r w:rsidRPr="00705887">
        <w:rPr>
          <w:rFonts w:asciiTheme="minorHAnsi" w:eastAsia="PMingLiU" w:hAnsiTheme="minorHAnsi" w:cs="Tahoma"/>
        </w:rPr>
        <w:t>el</w:t>
      </w:r>
      <w:r w:rsidRPr="00705887">
        <w:rPr>
          <w:rFonts w:asciiTheme="minorHAnsi" w:eastAsia="PMingLiU" w:hAnsiTheme="minorHAnsi" w:cs="Tahoma"/>
          <w:spacing w:val="33"/>
        </w:rPr>
        <w:t xml:space="preserve"> </w:t>
      </w:r>
      <w:r w:rsidRPr="00705887">
        <w:rPr>
          <w:rFonts w:asciiTheme="minorHAnsi" w:eastAsia="PMingLiU" w:hAnsiTheme="minorHAnsi" w:cs="Tahoma"/>
        </w:rPr>
        <w:t>niño</w:t>
      </w:r>
      <w:r w:rsidRPr="00705887">
        <w:rPr>
          <w:rFonts w:asciiTheme="minorHAnsi" w:eastAsia="PMingLiU" w:hAnsiTheme="minorHAnsi" w:cs="Tahoma"/>
          <w:spacing w:val="33"/>
        </w:rPr>
        <w:t xml:space="preserve"> </w:t>
      </w:r>
      <w:r w:rsidRPr="00705887">
        <w:rPr>
          <w:rFonts w:asciiTheme="minorHAnsi" w:eastAsia="PMingLiU" w:hAnsiTheme="minorHAnsi" w:cs="Tahoma"/>
        </w:rPr>
        <w:t>o</w:t>
      </w:r>
      <w:r w:rsidRPr="00705887">
        <w:rPr>
          <w:rFonts w:asciiTheme="minorHAnsi" w:eastAsia="PMingLiU" w:hAnsiTheme="minorHAnsi" w:cs="Tahoma"/>
          <w:spacing w:val="33"/>
        </w:rPr>
        <w:t xml:space="preserve"> </w:t>
      </w:r>
      <w:r w:rsidRPr="00705887">
        <w:rPr>
          <w:rFonts w:asciiTheme="minorHAnsi" w:eastAsia="PMingLiU" w:hAnsiTheme="minorHAnsi" w:cs="Tahoma"/>
        </w:rPr>
        <w:t>la</w:t>
      </w:r>
      <w:r w:rsidRPr="00705887">
        <w:rPr>
          <w:rFonts w:asciiTheme="minorHAnsi" w:eastAsia="PMingLiU" w:hAnsiTheme="minorHAnsi" w:cs="Tahoma"/>
          <w:spacing w:val="33"/>
        </w:rPr>
        <w:t xml:space="preserve"> </w:t>
      </w:r>
      <w:r w:rsidRPr="00705887">
        <w:rPr>
          <w:rFonts w:asciiTheme="minorHAnsi" w:eastAsia="PMingLiU" w:hAnsiTheme="minorHAnsi" w:cs="Tahoma"/>
        </w:rPr>
        <w:t>niña</w:t>
      </w:r>
      <w:r w:rsidRPr="00705887">
        <w:rPr>
          <w:rFonts w:asciiTheme="minorHAnsi" w:eastAsia="PMingLiU" w:hAnsiTheme="minorHAnsi" w:cs="Tahoma"/>
          <w:spacing w:val="33"/>
        </w:rPr>
        <w:t xml:space="preserve"> </w:t>
      </w:r>
      <w:r w:rsidRPr="00705887">
        <w:rPr>
          <w:rFonts w:asciiTheme="minorHAnsi" w:eastAsia="PMingLiU" w:hAnsiTheme="minorHAnsi" w:cs="Tahoma"/>
        </w:rPr>
        <w:t>en</w:t>
      </w:r>
      <w:r w:rsidRPr="00705887">
        <w:rPr>
          <w:rFonts w:asciiTheme="minorHAnsi" w:eastAsia="PMingLiU" w:hAnsiTheme="minorHAnsi" w:cs="Tahoma"/>
          <w:spacing w:val="33"/>
        </w:rPr>
        <w:t xml:space="preserve"> </w:t>
      </w:r>
      <w:r w:rsidRPr="00705887">
        <w:rPr>
          <w:rFonts w:asciiTheme="minorHAnsi" w:eastAsia="PMingLiU" w:hAnsiTheme="minorHAnsi" w:cs="Tahoma"/>
        </w:rPr>
        <w:t>su</w:t>
      </w:r>
      <w:r w:rsidRPr="00705887">
        <w:rPr>
          <w:rFonts w:asciiTheme="minorHAnsi" w:eastAsia="PMingLiU" w:hAnsiTheme="minorHAnsi" w:cs="Tahoma"/>
          <w:spacing w:val="30"/>
        </w:rPr>
        <w:t xml:space="preserve"> </w:t>
      </w:r>
      <w:r w:rsidRPr="00705887">
        <w:rPr>
          <w:rFonts w:asciiTheme="minorHAnsi" w:eastAsia="PMingLiU" w:hAnsiTheme="minorHAnsi" w:cs="Tahoma"/>
        </w:rPr>
        <w:t>contexto</w:t>
      </w:r>
      <w:r w:rsidRPr="00705887">
        <w:rPr>
          <w:rFonts w:asciiTheme="minorHAnsi" w:eastAsia="PMingLiU" w:hAnsiTheme="minorHAnsi" w:cs="Tahoma"/>
          <w:spacing w:val="33"/>
        </w:rPr>
        <w:t xml:space="preserve"> </w:t>
      </w:r>
      <w:r w:rsidRPr="00705887">
        <w:rPr>
          <w:rFonts w:asciiTheme="minorHAnsi" w:eastAsia="PMingLiU" w:hAnsiTheme="minorHAnsi" w:cs="Tahoma"/>
        </w:rPr>
        <w:t>familiar,</w:t>
      </w:r>
      <w:r w:rsidRPr="00705887">
        <w:rPr>
          <w:rFonts w:asciiTheme="minorHAnsi" w:eastAsia="PMingLiU" w:hAnsiTheme="minorHAnsi" w:cs="Tahoma"/>
          <w:spacing w:val="33"/>
        </w:rPr>
        <w:t xml:space="preserve"> </w:t>
      </w:r>
      <w:r w:rsidRPr="00705887">
        <w:rPr>
          <w:rFonts w:asciiTheme="minorHAnsi" w:eastAsia="PMingLiU" w:hAnsiTheme="minorHAnsi" w:cs="Tahoma"/>
        </w:rPr>
        <w:t>producto</w:t>
      </w:r>
      <w:r w:rsidRPr="00705887">
        <w:rPr>
          <w:rFonts w:asciiTheme="minorHAnsi" w:eastAsia="PMingLiU" w:hAnsiTheme="minorHAnsi" w:cs="Tahoma"/>
          <w:spacing w:val="33"/>
        </w:rPr>
        <w:t xml:space="preserve"> </w:t>
      </w:r>
      <w:r w:rsidRPr="00705887">
        <w:rPr>
          <w:rFonts w:asciiTheme="minorHAnsi" w:eastAsia="PMingLiU" w:hAnsiTheme="minorHAnsi" w:cs="Tahoma"/>
        </w:rPr>
        <w:t>de una</w:t>
      </w:r>
      <w:r w:rsidRPr="00705887">
        <w:rPr>
          <w:rFonts w:asciiTheme="minorHAnsi" w:eastAsia="PMingLiU" w:hAnsiTheme="minorHAnsi" w:cs="Tahoma"/>
          <w:spacing w:val="1"/>
        </w:rPr>
        <w:t xml:space="preserve"> </w:t>
      </w:r>
      <w:r w:rsidRPr="00705887">
        <w:rPr>
          <w:rFonts w:asciiTheme="minorHAnsi" w:eastAsia="PMingLiU" w:hAnsiTheme="minorHAnsi" w:cs="Tahoma"/>
        </w:rPr>
        <w:t>interacción</w:t>
      </w:r>
      <w:r w:rsidRPr="00705887">
        <w:rPr>
          <w:rFonts w:asciiTheme="minorHAnsi" w:eastAsia="PMingLiU" w:hAnsiTheme="minorHAnsi" w:cs="Tahoma"/>
          <w:spacing w:val="1"/>
        </w:rPr>
        <w:t xml:space="preserve"> </w:t>
      </w:r>
      <w:r w:rsidRPr="00705887">
        <w:rPr>
          <w:rFonts w:asciiTheme="minorHAnsi" w:eastAsia="PMingLiU" w:hAnsiTheme="minorHAnsi" w:cs="Tahoma"/>
        </w:rPr>
        <w:t>con</w:t>
      </w:r>
      <w:r w:rsidRPr="00705887">
        <w:rPr>
          <w:rFonts w:asciiTheme="minorHAnsi" w:eastAsia="PMingLiU" w:hAnsiTheme="minorHAnsi" w:cs="Tahoma"/>
          <w:spacing w:val="1"/>
        </w:rPr>
        <w:t xml:space="preserve"> </w:t>
      </w:r>
      <w:r w:rsidRPr="00705887">
        <w:rPr>
          <w:rFonts w:asciiTheme="minorHAnsi" w:eastAsia="PMingLiU" w:hAnsiTheme="minorHAnsi" w:cs="Tahoma"/>
        </w:rPr>
        <w:t>sus</w:t>
      </w:r>
      <w:r w:rsidRPr="00705887">
        <w:rPr>
          <w:rFonts w:asciiTheme="minorHAnsi" w:eastAsia="PMingLiU" w:hAnsiTheme="minorHAnsi" w:cs="Tahoma"/>
          <w:spacing w:val="1"/>
        </w:rPr>
        <w:t xml:space="preserve"> </w:t>
      </w:r>
      <w:r w:rsidRPr="00705887">
        <w:rPr>
          <w:rFonts w:asciiTheme="minorHAnsi" w:eastAsia="PMingLiU" w:hAnsiTheme="minorHAnsi" w:cs="Tahoma"/>
        </w:rPr>
        <w:t>inmediatos</w:t>
      </w:r>
      <w:r w:rsidRPr="00705887">
        <w:rPr>
          <w:rFonts w:asciiTheme="minorHAnsi" w:eastAsia="PMingLiU" w:hAnsiTheme="minorHAnsi" w:cs="Tahoma"/>
          <w:spacing w:val="1"/>
        </w:rPr>
        <w:t xml:space="preserve"> </w:t>
      </w:r>
      <w:r w:rsidRPr="00705887">
        <w:rPr>
          <w:rFonts w:asciiTheme="minorHAnsi" w:eastAsia="PMingLiU" w:hAnsiTheme="minorHAnsi" w:cs="Tahoma"/>
        </w:rPr>
        <w:t>interlocutores,</w:t>
      </w:r>
      <w:r w:rsidRPr="00705887">
        <w:rPr>
          <w:rFonts w:asciiTheme="minorHAnsi" w:eastAsia="PMingLiU" w:hAnsiTheme="minorHAnsi" w:cs="Tahoma"/>
          <w:spacing w:val="1"/>
        </w:rPr>
        <w:t xml:space="preserve"> </w:t>
      </w:r>
      <w:r w:rsidRPr="00705887">
        <w:rPr>
          <w:rFonts w:asciiTheme="minorHAnsi" w:eastAsia="PMingLiU" w:hAnsiTheme="minorHAnsi" w:cs="Tahoma"/>
        </w:rPr>
        <w:t>en el hogar</w:t>
      </w:r>
      <w:r w:rsidRPr="00705887">
        <w:rPr>
          <w:rFonts w:asciiTheme="minorHAnsi" w:eastAsia="PMingLiU" w:hAnsiTheme="minorHAnsi" w:cs="Tahoma"/>
          <w:spacing w:val="1"/>
        </w:rPr>
        <w:t xml:space="preserve"> </w:t>
      </w:r>
      <w:r w:rsidRPr="00705887">
        <w:rPr>
          <w:rFonts w:asciiTheme="minorHAnsi" w:eastAsia="PMingLiU" w:hAnsiTheme="minorHAnsi" w:cs="Tahoma"/>
        </w:rPr>
        <w:t>y en</w:t>
      </w:r>
      <w:r w:rsidRPr="00705887">
        <w:rPr>
          <w:rFonts w:asciiTheme="minorHAnsi" w:eastAsia="PMingLiU" w:hAnsiTheme="minorHAnsi" w:cs="Tahoma"/>
          <w:spacing w:val="1"/>
        </w:rPr>
        <w:t xml:space="preserve"> </w:t>
      </w:r>
      <w:r w:rsidRPr="00705887">
        <w:rPr>
          <w:rFonts w:asciiTheme="minorHAnsi" w:eastAsia="PMingLiU" w:hAnsiTheme="minorHAnsi" w:cs="Tahoma"/>
        </w:rPr>
        <w:t>la comunidad,</w:t>
      </w:r>
      <w:r w:rsidRPr="00705887">
        <w:rPr>
          <w:rFonts w:asciiTheme="minorHAnsi" w:eastAsia="PMingLiU" w:hAnsiTheme="minorHAnsi" w:cs="Tahoma"/>
          <w:spacing w:val="-28"/>
        </w:rPr>
        <w:t xml:space="preserve"> </w:t>
      </w:r>
      <w:r w:rsidRPr="00705887">
        <w:rPr>
          <w:rFonts w:asciiTheme="minorHAnsi" w:eastAsia="PMingLiU" w:hAnsiTheme="minorHAnsi" w:cs="Tahoma"/>
        </w:rPr>
        <w:t>por</w:t>
      </w:r>
      <w:r w:rsidRPr="00705887">
        <w:rPr>
          <w:rFonts w:asciiTheme="minorHAnsi" w:eastAsia="PMingLiU" w:hAnsiTheme="minorHAnsi" w:cs="Tahoma"/>
          <w:spacing w:val="34"/>
        </w:rPr>
        <w:t xml:space="preserve"> </w:t>
      </w:r>
      <w:r w:rsidRPr="00705887">
        <w:rPr>
          <w:rFonts w:asciiTheme="minorHAnsi" w:eastAsia="PMingLiU" w:hAnsiTheme="minorHAnsi" w:cs="Tahoma"/>
        </w:rPr>
        <w:t>lo</w:t>
      </w:r>
      <w:r w:rsidRPr="00705887">
        <w:rPr>
          <w:rFonts w:asciiTheme="minorHAnsi" w:eastAsia="PMingLiU" w:hAnsiTheme="minorHAnsi" w:cs="Tahoma"/>
          <w:spacing w:val="34"/>
        </w:rPr>
        <w:t xml:space="preserve"> </w:t>
      </w:r>
      <w:r w:rsidRPr="00705887">
        <w:rPr>
          <w:rFonts w:asciiTheme="minorHAnsi" w:eastAsia="PMingLiU" w:hAnsiTheme="minorHAnsi" w:cs="Tahoma"/>
        </w:rPr>
        <w:t>que</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4"/>
        </w:rPr>
        <w:t xml:space="preserve"> </w:t>
      </w:r>
      <w:r w:rsidRPr="00705887">
        <w:rPr>
          <w:rFonts w:asciiTheme="minorHAnsi" w:eastAsia="PMingLiU" w:hAnsiTheme="minorHAnsi" w:cs="Tahoma"/>
        </w:rPr>
        <w:t>misma</w:t>
      </w:r>
      <w:r w:rsidRPr="00705887">
        <w:rPr>
          <w:rFonts w:asciiTheme="minorHAnsi" w:eastAsia="PMingLiU" w:hAnsiTheme="minorHAnsi" w:cs="Tahoma"/>
          <w:spacing w:val="34"/>
        </w:rPr>
        <w:t xml:space="preserve"> </w:t>
      </w:r>
      <w:r w:rsidRPr="00705887">
        <w:rPr>
          <w:rFonts w:asciiTheme="minorHAnsi" w:eastAsia="PMingLiU" w:hAnsiTheme="minorHAnsi" w:cs="Tahoma"/>
        </w:rPr>
        <w:t>es</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2"/>
        </w:rPr>
        <w:t xml:space="preserve"> </w:t>
      </w:r>
      <w:r w:rsidRPr="00705887">
        <w:rPr>
          <w:rFonts w:asciiTheme="minorHAnsi" w:eastAsia="PMingLiU" w:hAnsiTheme="minorHAnsi" w:cs="Tahoma"/>
        </w:rPr>
        <w:t>utilizada</w:t>
      </w:r>
      <w:r w:rsidRPr="00705887">
        <w:rPr>
          <w:rFonts w:asciiTheme="minorHAnsi" w:eastAsia="PMingLiU" w:hAnsiTheme="minorHAnsi" w:cs="Tahoma"/>
          <w:spacing w:val="34"/>
        </w:rPr>
        <w:t xml:space="preserve"> </w:t>
      </w:r>
      <w:r w:rsidRPr="00705887">
        <w:rPr>
          <w:rFonts w:asciiTheme="minorHAnsi" w:eastAsia="PMingLiU" w:hAnsiTheme="minorHAnsi" w:cs="Tahoma"/>
        </w:rPr>
        <w:t>predominantemente</w:t>
      </w:r>
      <w:r w:rsidRPr="00705887">
        <w:rPr>
          <w:rFonts w:asciiTheme="minorHAnsi" w:eastAsia="PMingLiU" w:hAnsiTheme="minorHAnsi" w:cs="Tahoma"/>
          <w:spacing w:val="34"/>
        </w:rPr>
        <w:t xml:space="preserve"> </w:t>
      </w:r>
      <w:r w:rsidRPr="00705887">
        <w:rPr>
          <w:rFonts w:asciiTheme="minorHAnsi" w:eastAsia="PMingLiU" w:hAnsiTheme="minorHAnsi" w:cs="Tahoma"/>
        </w:rPr>
        <w:t>en</w:t>
      </w:r>
      <w:r w:rsidRPr="00705887">
        <w:rPr>
          <w:rFonts w:asciiTheme="minorHAnsi" w:eastAsia="PMingLiU" w:hAnsiTheme="minorHAnsi" w:cs="Tahoma"/>
          <w:spacing w:val="34"/>
        </w:rPr>
        <w:t xml:space="preserve"> </w:t>
      </w:r>
      <w:r w:rsidRPr="00705887">
        <w:rPr>
          <w:rFonts w:asciiTheme="minorHAnsi" w:eastAsia="PMingLiU" w:hAnsiTheme="minorHAnsi" w:cs="Tahoma"/>
        </w:rPr>
        <w:t>el momento</w:t>
      </w:r>
      <w:r w:rsidRPr="00705887">
        <w:rPr>
          <w:rFonts w:asciiTheme="minorHAnsi" w:eastAsia="PMingLiU" w:hAnsiTheme="minorHAnsi" w:cs="Tahoma"/>
          <w:spacing w:val="14"/>
        </w:rPr>
        <w:t xml:space="preserve"> </w:t>
      </w:r>
      <w:r w:rsidRPr="00705887">
        <w:rPr>
          <w:rFonts w:asciiTheme="minorHAnsi" w:eastAsia="PMingLiU" w:hAnsiTheme="minorHAnsi" w:cs="Tahoma"/>
        </w:rPr>
        <w:t>del</w:t>
      </w:r>
      <w:r w:rsidRPr="00705887">
        <w:rPr>
          <w:rFonts w:asciiTheme="minorHAnsi" w:eastAsia="PMingLiU" w:hAnsiTheme="minorHAnsi" w:cs="Tahoma"/>
          <w:spacing w:val="14"/>
        </w:rPr>
        <w:t xml:space="preserve"> ingreso del </w:t>
      </w:r>
      <w:r w:rsidRPr="00705887">
        <w:rPr>
          <w:rFonts w:asciiTheme="minorHAnsi" w:eastAsia="PMingLiU" w:hAnsiTheme="minorHAnsi" w:cs="Tahoma"/>
        </w:rPr>
        <w:t>niño o de la niña</w:t>
      </w:r>
      <w:r w:rsidRPr="00705887">
        <w:rPr>
          <w:rFonts w:asciiTheme="minorHAnsi" w:eastAsia="PMingLiU" w:hAnsiTheme="minorHAnsi" w:cs="Tahoma"/>
          <w:spacing w:val="14"/>
        </w:rPr>
        <w:t xml:space="preserve"> </w:t>
      </w:r>
      <w:r w:rsidRPr="00705887">
        <w:rPr>
          <w:rFonts w:asciiTheme="minorHAnsi" w:eastAsia="PMingLiU" w:hAnsiTheme="minorHAnsi" w:cs="Tahoma"/>
        </w:rPr>
        <w:t>al</w:t>
      </w:r>
      <w:r w:rsidRPr="00705887">
        <w:rPr>
          <w:rFonts w:asciiTheme="minorHAnsi" w:eastAsia="PMingLiU" w:hAnsiTheme="minorHAnsi" w:cs="Tahoma"/>
          <w:spacing w:val="14"/>
        </w:rPr>
        <w:t xml:space="preserve"> </w:t>
      </w:r>
      <w:r w:rsidRPr="00705887">
        <w:rPr>
          <w:rFonts w:asciiTheme="minorHAnsi" w:eastAsia="PMingLiU" w:hAnsiTheme="minorHAnsi" w:cs="Tahoma"/>
        </w:rPr>
        <w:t>sistema</w:t>
      </w:r>
      <w:r w:rsidRPr="00705887">
        <w:rPr>
          <w:rFonts w:asciiTheme="minorHAnsi" w:eastAsia="PMingLiU" w:hAnsiTheme="minorHAnsi" w:cs="Tahoma"/>
          <w:spacing w:val="14"/>
        </w:rPr>
        <w:t xml:space="preserve"> </w:t>
      </w:r>
      <w:r w:rsidRPr="00705887">
        <w:rPr>
          <w:rFonts w:asciiTheme="minorHAnsi" w:eastAsia="PMingLiU" w:hAnsiTheme="minorHAnsi" w:cs="Tahoma"/>
        </w:rPr>
        <w:t>educativo.</w:t>
      </w:r>
      <w:r w:rsidRPr="00705887">
        <w:rPr>
          <w:rFonts w:asciiTheme="minorHAnsi" w:eastAsia="PMingLiU" w:hAnsiTheme="minorHAnsi" w:cs="Tahoma"/>
          <w:spacing w:val="14"/>
        </w:rPr>
        <w:t xml:space="preserve"> </w:t>
      </w:r>
      <w:r w:rsidRPr="00705887">
        <w:rPr>
          <w:rFonts w:asciiTheme="minorHAnsi" w:eastAsia="PMingLiU" w:hAnsiTheme="minorHAnsi" w:cs="Tahoma"/>
        </w:rPr>
        <w:t>En</w:t>
      </w:r>
      <w:r w:rsidRPr="00705887">
        <w:rPr>
          <w:rFonts w:asciiTheme="minorHAnsi" w:eastAsia="PMingLiU" w:hAnsiTheme="minorHAnsi" w:cs="Tahoma"/>
          <w:spacing w:val="14"/>
        </w:rPr>
        <w:t xml:space="preserve"> </w:t>
      </w:r>
      <w:r w:rsidRPr="00705887">
        <w:rPr>
          <w:rFonts w:asciiTheme="minorHAnsi" w:eastAsia="PMingLiU" w:hAnsiTheme="minorHAnsi" w:cs="Tahoma"/>
        </w:rPr>
        <w:t>cambio,</w:t>
      </w:r>
      <w:r w:rsidRPr="00705887">
        <w:rPr>
          <w:rFonts w:asciiTheme="minorHAnsi" w:eastAsia="PMingLiU" w:hAnsiTheme="minorHAnsi" w:cs="Tahoma"/>
          <w:spacing w:val="14"/>
        </w:rPr>
        <w:t xml:space="preserve"> </w:t>
      </w:r>
      <w:r w:rsidRPr="00705887">
        <w:rPr>
          <w:rFonts w:asciiTheme="minorHAnsi" w:eastAsia="PMingLiU" w:hAnsiTheme="minorHAnsi" w:cs="Tahoma"/>
        </w:rPr>
        <w:t>la</w:t>
      </w:r>
      <w:r w:rsidRPr="00705887">
        <w:rPr>
          <w:rFonts w:asciiTheme="minorHAnsi" w:eastAsia="PMingLiU" w:hAnsiTheme="minorHAnsi" w:cs="Tahoma"/>
          <w:spacing w:val="12"/>
        </w:rPr>
        <w:t xml:space="preserve"> </w:t>
      </w:r>
      <w:r w:rsidRPr="00705887">
        <w:rPr>
          <w:rFonts w:asciiTheme="minorHAnsi" w:eastAsia="PMingLiU" w:hAnsiTheme="minorHAnsi" w:cs="Tahoma"/>
          <w:b/>
          <w:bCs/>
        </w:rPr>
        <w:t>segunda</w:t>
      </w:r>
      <w:r w:rsidRPr="00705887">
        <w:rPr>
          <w:rFonts w:asciiTheme="minorHAnsi" w:eastAsia="PMingLiU" w:hAnsiTheme="minorHAnsi" w:cs="Tahoma"/>
          <w:b/>
          <w:bCs/>
          <w:spacing w:val="14"/>
        </w:rPr>
        <w:t xml:space="preserve"> </w:t>
      </w:r>
      <w:r w:rsidRPr="00705887">
        <w:rPr>
          <w:rFonts w:asciiTheme="minorHAnsi" w:eastAsia="PMingLiU" w:hAnsiTheme="minorHAnsi" w:cs="Tahoma"/>
          <w:b/>
          <w:bCs/>
        </w:rPr>
        <w:t xml:space="preserve">lengua </w:t>
      </w:r>
      <w:r w:rsidRPr="00705887">
        <w:rPr>
          <w:rFonts w:asciiTheme="minorHAnsi" w:eastAsia="PMingLiU" w:hAnsiTheme="minorHAnsi" w:cs="Tahoma"/>
        </w:rPr>
        <w:t>es</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6"/>
        </w:rPr>
        <w:t xml:space="preserve"> </w:t>
      </w:r>
      <w:r w:rsidRPr="00705887">
        <w:rPr>
          <w:rFonts w:asciiTheme="minorHAnsi" w:eastAsia="PMingLiU" w:hAnsiTheme="minorHAnsi" w:cs="Tahoma"/>
        </w:rPr>
        <w:t>menor</w:t>
      </w:r>
      <w:r w:rsidRPr="00705887">
        <w:rPr>
          <w:rFonts w:asciiTheme="minorHAnsi" w:eastAsia="PMingLiU" w:hAnsiTheme="minorHAnsi" w:cs="Tahoma"/>
          <w:spacing w:val="16"/>
        </w:rPr>
        <w:t xml:space="preserve"> </w:t>
      </w:r>
      <w:r w:rsidRPr="00705887">
        <w:rPr>
          <w:rFonts w:asciiTheme="minorHAnsi" w:eastAsia="PMingLiU" w:hAnsiTheme="minorHAnsi" w:cs="Tahoma"/>
        </w:rPr>
        <w:t>uso</w:t>
      </w:r>
      <w:r w:rsidRPr="00705887">
        <w:rPr>
          <w:rFonts w:asciiTheme="minorHAnsi" w:eastAsia="PMingLiU" w:hAnsiTheme="minorHAnsi" w:cs="Tahoma"/>
          <w:spacing w:val="16"/>
        </w:rPr>
        <w:t xml:space="preserve"> </w:t>
      </w:r>
      <w:r w:rsidRPr="00705887">
        <w:rPr>
          <w:rFonts w:asciiTheme="minorHAnsi" w:eastAsia="PMingLiU" w:hAnsiTheme="minorHAnsi" w:cs="Tahoma"/>
        </w:rPr>
        <w:t>en</w:t>
      </w:r>
      <w:r w:rsidRPr="00705887">
        <w:rPr>
          <w:rFonts w:asciiTheme="minorHAnsi" w:eastAsia="PMingLiU" w:hAnsiTheme="minorHAnsi" w:cs="Tahoma"/>
          <w:spacing w:val="16"/>
        </w:rPr>
        <w:t xml:space="preserve"> </w:t>
      </w:r>
      <w:r w:rsidRPr="00705887">
        <w:rPr>
          <w:rFonts w:asciiTheme="minorHAnsi" w:eastAsia="PMingLiU" w:hAnsiTheme="minorHAnsi" w:cs="Tahoma"/>
        </w:rPr>
        <w:t>el</w:t>
      </w:r>
      <w:r w:rsidRPr="00705887">
        <w:rPr>
          <w:rFonts w:asciiTheme="minorHAnsi" w:eastAsia="PMingLiU" w:hAnsiTheme="minorHAnsi" w:cs="Tahoma"/>
          <w:spacing w:val="16"/>
        </w:rPr>
        <w:t xml:space="preserve"> </w:t>
      </w:r>
      <w:r w:rsidRPr="00705887">
        <w:rPr>
          <w:rFonts w:asciiTheme="minorHAnsi" w:eastAsia="PMingLiU" w:hAnsiTheme="minorHAnsi" w:cs="Tahoma"/>
        </w:rPr>
        <w:t>momento</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5"/>
        </w:rPr>
        <w:t xml:space="preserve"> </w:t>
      </w:r>
      <w:r w:rsidRPr="00705887">
        <w:rPr>
          <w:rFonts w:asciiTheme="minorHAnsi" w:eastAsia="PMingLiU" w:hAnsiTheme="minorHAnsi" w:cs="Tahoma"/>
        </w:rPr>
        <w:t>ingresar</w:t>
      </w:r>
      <w:r w:rsidRPr="00705887">
        <w:rPr>
          <w:rFonts w:asciiTheme="minorHAnsi" w:eastAsia="PMingLiU" w:hAnsiTheme="minorHAnsi" w:cs="Tahoma"/>
          <w:spacing w:val="16"/>
        </w:rPr>
        <w:t xml:space="preserve"> </w:t>
      </w:r>
      <w:r w:rsidRPr="00705887">
        <w:rPr>
          <w:rFonts w:asciiTheme="minorHAnsi" w:eastAsia="PMingLiU" w:hAnsiTheme="minorHAnsi" w:cs="Tahoma"/>
        </w:rPr>
        <w:t>a</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escuela</w:t>
      </w:r>
      <w:r w:rsidRPr="00705887">
        <w:rPr>
          <w:rFonts w:asciiTheme="minorHAnsi" w:eastAsia="PMingLiU" w:hAnsiTheme="minorHAnsi" w:cs="Tahoma"/>
          <w:spacing w:val="16"/>
        </w:rPr>
        <w:t xml:space="preserve"> </w:t>
      </w:r>
      <w:r w:rsidRPr="00705887">
        <w:rPr>
          <w:rFonts w:asciiTheme="minorHAnsi" w:eastAsia="PMingLiU" w:hAnsiTheme="minorHAnsi" w:cs="Tahoma"/>
        </w:rPr>
        <w:t>y</w:t>
      </w:r>
      <w:r w:rsidRPr="00705887">
        <w:rPr>
          <w:rFonts w:asciiTheme="minorHAnsi" w:eastAsia="PMingLiU" w:hAnsiTheme="minorHAnsi" w:cs="Tahoma"/>
          <w:spacing w:val="16"/>
        </w:rPr>
        <w:t xml:space="preserve"> </w:t>
      </w:r>
      <w:r w:rsidRPr="00705887">
        <w:rPr>
          <w:rFonts w:asciiTheme="minorHAnsi" w:eastAsia="PMingLiU" w:hAnsiTheme="minorHAnsi" w:cs="Tahoma"/>
        </w:rPr>
        <w:t>que, por ende,</w:t>
      </w:r>
      <w:r w:rsidRPr="00705887">
        <w:rPr>
          <w:rFonts w:asciiTheme="minorHAnsi" w:eastAsia="PMingLiU" w:hAnsiTheme="minorHAnsi" w:cs="Tahoma"/>
          <w:spacing w:val="16"/>
        </w:rPr>
        <w:t xml:space="preserve"> </w:t>
      </w:r>
      <w:r w:rsidRPr="00705887">
        <w:rPr>
          <w:rFonts w:asciiTheme="minorHAnsi" w:eastAsia="PMingLiU" w:hAnsiTheme="minorHAnsi" w:cs="Tahoma"/>
        </w:rPr>
        <w:t>debe</w:t>
      </w:r>
      <w:r w:rsidRPr="00705887">
        <w:rPr>
          <w:rFonts w:asciiTheme="minorHAnsi" w:eastAsia="PMingLiU" w:hAnsiTheme="minorHAnsi" w:cs="Tahoma"/>
          <w:spacing w:val="16"/>
        </w:rPr>
        <w:t xml:space="preserve"> </w:t>
      </w:r>
      <w:r w:rsidRPr="00705887">
        <w:rPr>
          <w:rFonts w:asciiTheme="minorHAnsi" w:eastAsia="PMingLiU" w:hAnsiTheme="minorHAnsi" w:cs="Tahoma"/>
        </w:rPr>
        <w:t>ser desarrollada a través de una metodología propia de una L2.</w:t>
      </w: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 xml:space="preserve">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w:t>
      </w:r>
      <w:r w:rsidRPr="00705887">
        <w:rPr>
          <w:rFonts w:asciiTheme="minorHAnsi" w:eastAsia="PMingLiU" w:hAnsiTheme="minorHAnsi" w:cs="Tahoma"/>
        </w:rPr>
        <w:lastRenderedPageBreak/>
        <w:t>identificar cuál de las dos lenguas domina con mayor propiedad para que pueda ser considerada como lengua materna y utilizarla en la enseñanza de las demás áreas académicas.</w:t>
      </w:r>
    </w:p>
    <w:p w:rsidR="00705887" w:rsidRPr="00705887" w:rsidRDefault="00705887" w:rsidP="00705887">
      <w:pPr>
        <w:widowControl w:val="0"/>
        <w:autoSpaceDE w:val="0"/>
        <w:autoSpaceDN w:val="0"/>
        <w:adjustRightInd w:val="0"/>
        <w:spacing w:line="312" w:lineRule="auto"/>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705887" w:rsidRPr="00705887" w:rsidRDefault="00705887" w:rsidP="00705887">
      <w:pPr>
        <w:widowControl w:val="0"/>
        <w:autoSpaceDE w:val="0"/>
        <w:autoSpaceDN w:val="0"/>
        <w:adjustRightInd w:val="0"/>
        <w:spacing w:line="312" w:lineRule="auto"/>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lastRenderedPageBreak/>
        <w:t>Para atender estos casos, el sistema educati</w:t>
      </w:r>
      <w:r w:rsidR="00B5423A">
        <w:rPr>
          <w:rFonts w:asciiTheme="minorHAnsi" w:eastAsia="PMingLiU" w:hAnsiTheme="minorHAnsi" w:cs="Tahoma"/>
        </w:rPr>
        <w:t>vo propone tres modalidades de Educación B</w:t>
      </w:r>
      <w:r w:rsidRPr="00705887">
        <w:rPr>
          <w:rFonts w:asciiTheme="minorHAnsi" w:eastAsia="PMingLiU" w:hAnsiTheme="minorHAnsi" w:cs="Tahoma"/>
        </w:rPr>
        <w:t xml:space="preserve">ilingüe. La elección del modelo a ser aplicado en cada escuela e incluso en cada grado depende de las características sociolingüísticas de los niños. </w:t>
      </w:r>
    </w:p>
    <w:p w:rsidR="00705887" w:rsidRPr="00705887" w:rsidRDefault="00705887" w:rsidP="00705887">
      <w:pPr>
        <w:widowControl w:val="0"/>
        <w:autoSpaceDE w:val="0"/>
        <w:autoSpaceDN w:val="0"/>
        <w:adjustRightInd w:val="0"/>
        <w:spacing w:line="312" w:lineRule="auto"/>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 xml:space="preserve">Se recuerda que el MEC ha publicado un </w:t>
      </w:r>
      <w:r w:rsidRPr="00705887">
        <w:rPr>
          <w:rFonts w:asciiTheme="minorHAnsi" w:eastAsia="PMingLiU" w:hAnsiTheme="minorHAnsi" w:cs="Tahoma"/>
          <w:b/>
          <w:i/>
        </w:rPr>
        <w:t>Test de Competencia Lingüística</w:t>
      </w:r>
      <w:r w:rsidRPr="00705887">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705887" w:rsidRPr="00705887" w:rsidSect="00F86E19">
          <w:type w:val="continuous"/>
          <w:pgSz w:w="11340" w:h="15309" w:code="1"/>
          <w:pgMar w:top="1701" w:right="1134" w:bottom="1701" w:left="1134" w:header="709" w:footer="368" w:gutter="851"/>
          <w:cols w:num="2" w:space="708"/>
          <w:docGrid w:linePitch="360"/>
        </w:sect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iCs/>
          <w:color w:val="FF5050"/>
          <w:position w:val="3"/>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705887" w:rsidRPr="00705887" w:rsidRDefault="00705887" w:rsidP="005E3345">
      <w:pPr>
        <w:widowControl w:val="0"/>
        <w:shd w:val="clear" w:color="auto" w:fill="DBE5F1" w:themeFill="accent1"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705887" w:rsidRDefault="00705887"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5E3345" w:rsidRDefault="005E3345"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5E3345" w:rsidRPr="00705887" w:rsidRDefault="005E3345"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Tahoma"/>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rPr>
      </w:pPr>
      <w:r w:rsidRPr="00705887">
        <w:rPr>
          <w:rFonts w:asciiTheme="minorHAnsi" w:eastAsia="PMingLiU" w:hAnsiTheme="minorHAnsi" w:cs="Tahoma"/>
        </w:rPr>
        <w:lastRenderedPageBreak/>
        <w:t>Las modalidades de educación bilingüe son los siguientes:</w:t>
      </w: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705887" w:rsidRPr="00705887" w:rsidRDefault="00705887" w:rsidP="005E3345">
      <w:pPr>
        <w:widowControl w:val="0"/>
        <w:shd w:val="clear" w:color="auto" w:fill="DBE5F1" w:themeFill="accent1"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Propuesta A, Guaraní L1</w:t>
      </w: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ind w:right="49"/>
        <w:jc w:val="both"/>
        <w:rPr>
          <w:rFonts w:asciiTheme="minorHAnsi" w:eastAsia="PMingLiU" w:hAnsiTheme="minorHAnsi" w:cs="Arial"/>
          <w:sz w:val="20"/>
          <w:szCs w:val="20"/>
        </w:rPr>
        <w:sectPr w:rsidR="00705887" w:rsidRPr="00705887" w:rsidSect="00F86E19">
          <w:type w:val="continuous"/>
          <w:pgSz w:w="11340" w:h="15309" w:code="1"/>
          <w:pgMar w:top="1701" w:right="1134" w:bottom="1701" w:left="1134" w:header="709" w:footer="368" w:gutter="851"/>
          <w:cols w:space="708"/>
          <w:docGrid w:linePitch="360"/>
        </w:sectPr>
      </w:pPr>
    </w:p>
    <w:p w:rsidR="00705887" w:rsidRPr="00705887" w:rsidRDefault="00705887" w:rsidP="00705887">
      <w:pPr>
        <w:widowControl w:val="0"/>
        <w:autoSpaceDE w:val="0"/>
        <w:autoSpaceDN w:val="0"/>
        <w:adjustRightInd w:val="0"/>
        <w:spacing w:line="26" w:lineRule="atLeast"/>
        <w:ind w:right="49"/>
        <w:jc w:val="both"/>
        <w:rPr>
          <w:rFonts w:asciiTheme="minorHAnsi" w:eastAsia="PMingLiU" w:hAnsiTheme="minorHAnsi" w:cs="Arial"/>
        </w:rPr>
      </w:pPr>
      <w:r w:rsidRPr="00705887">
        <w:rPr>
          <w:rFonts w:asciiTheme="minorHAnsi" w:eastAsia="PMingLiU" w:hAnsiTheme="minorHAnsi"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705887" w:rsidRPr="00705887" w:rsidRDefault="00705887" w:rsidP="00705887">
      <w:pPr>
        <w:widowControl w:val="0"/>
        <w:autoSpaceDE w:val="0"/>
        <w:autoSpaceDN w:val="0"/>
        <w:adjustRightInd w:val="0"/>
        <w:spacing w:line="26" w:lineRule="atLeast"/>
        <w:ind w:right="49"/>
        <w:jc w:val="both"/>
        <w:rPr>
          <w:rFonts w:asciiTheme="minorHAnsi" w:eastAsia="PMingLiU" w:hAnsiTheme="minorHAnsi" w:cs="Arial"/>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r w:rsidRPr="00705887">
        <w:rPr>
          <w:rFonts w:asciiTheme="minorHAnsi" w:eastAsia="PMingLiU" w:hAnsiTheme="minorHAnsi" w:cs="Tahoma"/>
          <w:b/>
        </w:rPr>
        <w:t>1) Dimensión de lenguas enseñadas: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51"/>
        <w:jc w:val="both"/>
        <w:outlineLvl w:val="0"/>
        <w:rPr>
          <w:rFonts w:asciiTheme="minorHAnsi" w:eastAsia="PMingLiU" w:hAnsiTheme="minorHAnsi" w:cs="Tahoma"/>
          <w:b/>
        </w:rPr>
      </w:pPr>
      <w:r w:rsidRPr="00705887">
        <w:rPr>
          <w:rFonts w:asciiTheme="minorHAnsi" w:eastAsia="PMingLiU" w:hAnsiTheme="minorHAnsi" w:cs="Tahoma"/>
          <w:b/>
        </w:rPr>
        <w:t>Primer grado:</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cinco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51"/>
        <w:jc w:val="both"/>
        <w:outlineLvl w:val="0"/>
        <w:rPr>
          <w:rFonts w:asciiTheme="minorHAnsi" w:eastAsia="PMingLiU" w:hAnsiTheme="minorHAnsi" w:cs="Tahoma"/>
          <w:b/>
        </w:rPr>
      </w:pPr>
      <w:r w:rsidRPr="00705887">
        <w:rPr>
          <w:rFonts w:asciiTheme="minorHAnsi" w:eastAsia="PMingLiU" w:hAnsiTheme="minorHAnsi" w:cs="Tahoma"/>
          <w:b/>
        </w:rPr>
        <w:t>Segundo grado:</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cinco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cuatro horas didácticas semanales.</w:t>
      </w:r>
    </w:p>
    <w:p w:rsidR="00705887" w:rsidRPr="00705887" w:rsidRDefault="00705887" w:rsidP="00705887">
      <w:pPr>
        <w:widowControl w:val="0"/>
        <w:autoSpaceDE w:val="0"/>
        <w:autoSpaceDN w:val="0"/>
        <w:adjustRightInd w:val="0"/>
        <w:spacing w:line="26" w:lineRule="atLeast"/>
        <w:ind w:right="51"/>
        <w:jc w:val="both"/>
        <w:outlineLvl w:val="0"/>
        <w:rPr>
          <w:rFonts w:asciiTheme="minorHAnsi" w:eastAsia="PMingLiU" w:hAnsiTheme="minorHAnsi" w:cs="Tahoma"/>
          <w:b/>
        </w:rPr>
      </w:pPr>
      <w:r w:rsidRPr="00705887">
        <w:rPr>
          <w:rFonts w:asciiTheme="minorHAnsi" w:eastAsia="PMingLiU" w:hAnsiTheme="minorHAnsi" w:cs="Tahoma"/>
          <w:b/>
        </w:rPr>
        <w:lastRenderedPageBreak/>
        <w:t>Tercer grado:</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cinco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cuatro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51"/>
        <w:jc w:val="both"/>
        <w:outlineLvl w:val="0"/>
        <w:rPr>
          <w:rFonts w:asciiTheme="minorHAnsi" w:eastAsia="PMingLiU" w:hAnsiTheme="minorHAnsi" w:cs="Tahoma"/>
          <w:b/>
        </w:rPr>
      </w:pPr>
      <w:r w:rsidRPr="00705887">
        <w:rPr>
          <w:rFonts w:asciiTheme="minorHAnsi" w:eastAsia="PMingLiU" w:hAnsiTheme="minorHAnsi" w:cs="Tahoma"/>
          <w:b/>
        </w:rPr>
        <w:t>Segundo ciclo:</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cinco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cuatro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51"/>
        <w:jc w:val="both"/>
        <w:outlineLvl w:val="0"/>
        <w:rPr>
          <w:rFonts w:asciiTheme="minorHAnsi" w:eastAsia="PMingLiU" w:hAnsiTheme="minorHAnsi" w:cs="Tahoma"/>
          <w:b/>
        </w:rPr>
      </w:pPr>
      <w:r w:rsidRPr="00705887">
        <w:rPr>
          <w:rFonts w:asciiTheme="minorHAnsi" w:eastAsia="PMingLiU" w:hAnsiTheme="minorHAnsi" w:cs="Tahoma"/>
          <w:b/>
        </w:rPr>
        <w:t>Tercer ciclo:</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cuatro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cuatro horas didácticas semanales.</w:t>
      </w: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51"/>
        <w:jc w:val="both"/>
        <w:rPr>
          <w:rFonts w:asciiTheme="minorHAnsi" w:eastAsia="PMingLiU" w:hAnsiTheme="minorHAnsi" w:cs="Tahoma"/>
        </w:rPr>
      </w:pPr>
      <w:r w:rsidRPr="00705887">
        <w:rPr>
          <w:rFonts w:asciiTheme="minorHAnsi" w:eastAsia="PMingLiU" w:hAnsiTheme="minorHAnsi" w:cs="Tahoma"/>
          <w:b/>
        </w:rPr>
        <w:lastRenderedPageBreak/>
        <w:t>2) Dimensión de lenguas de enseñanza:</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En el primer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En el segundo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Desarrollo de las capacidades de todas las áreas académicas en guaraní.</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w:t>
      </w:r>
      <w:r w:rsidRPr="00705887">
        <w:rPr>
          <w:rFonts w:asciiTheme="minorHAnsi" w:eastAsia="PMingLiU" w:hAnsiTheme="minorHAnsi" w:cs="Tahoma"/>
        </w:rPr>
        <w:lastRenderedPageBreak/>
        <w:t xml:space="preserve">debe incrementar la cantidad de capacidades desarrolladas a través de la lengua castellana.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En el tercer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Desarrollo de las capacidades de las demás áreas académicas que no sean Lengua y Literatura Castellana y</w:t>
      </w:r>
      <w:r w:rsidRPr="00705887">
        <w:rPr>
          <w:rFonts w:asciiTheme="minorHAnsi" w:eastAsia="PMingLiU" w:hAnsiTheme="minorHAnsi" w:cs="Tahoma"/>
          <w:sz w:val="20"/>
          <w:szCs w:val="20"/>
        </w:rPr>
        <w:t xml:space="preserve"> </w:t>
      </w:r>
      <w:r w:rsidR="00C86B0F">
        <w:rPr>
          <w:rFonts w:ascii="Guarani Arial" w:eastAsia="PMingLiU" w:hAnsi="Guarani Arial" w:cs="Tahoma"/>
          <w:sz w:val="20"/>
          <w:szCs w:val="20"/>
        </w:rPr>
        <w:t>Guarani Ñe’ê ha Iñe’êporâ</w:t>
      </w:r>
      <w:r w:rsidRPr="00705887">
        <w:rPr>
          <w:rFonts w:ascii="Guarani Arial" w:eastAsia="PMingLiU" w:hAnsi="Guarani Arial" w:cs="Tahoma"/>
          <w:sz w:val="20"/>
          <w:szCs w:val="20"/>
        </w:rPr>
        <w:t>haipyre</w:t>
      </w:r>
      <w:r w:rsidRPr="00705887">
        <w:rPr>
          <w:rFonts w:asciiTheme="minorHAnsi" w:eastAsia="PMingLiU" w:hAnsiTheme="minorHAnsi" w:cs="Tahoma"/>
          <w:sz w:val="20"/>
          <w:szCs w:val="20"/>
        </w:rPr>
        <w:t xml:space="preserve"> </w:t>
      </w:r>
      <w:r w:rsidRPr="00705887">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705887" w:rsidRPr="00705887" w:rsidRDefault="00705887" w:rsidP="00705887">
      <w:pPr>
        <w:widowControl w:val="0"/>
        <w:tabs>
          <w:tab w:val="left" w:pos="10915"/>
        </w:tabs>
        <w:autoSpaceDE w:val="0"/>
        <w:autoSpaceDN w:val="0"/>
        <w:adjustRightInd w:val="0"/>
        <w:ind w:right="34"/>
        <w:jc w:val="both"/>
        <w:rPr>
          <w:rFonts w:asciiTheme="minorHAnsi" w:eastAsia="PMingLiU" w:hAnsiTheme="minorHAnsi" w:cs="Tahoma"/>
          <w:sz w:val="20"/>
          <w:szCs w:val="20"/>
        </w:rPr>
        <w:sectPr w:rsidR="00705887" w:rsidRPr="00705887" w:rsidSect="00F86E19">
          <w:type w:val="continuous"/>
          <w:pgSz w:w="11340" w:h="15309" w:code="1"/>
          <w:pgMar w:top="1701" w:right="1134" w:bottom="1701" w:left="1134" w:header="709" w:footer="367" w:gutter="851"/>
          <w:cols w:num="2" w:space="708"/>
          <w:docGrid w:linePitch="360"/>
        </w:sectPr>
      </w:pPr>
    </w:p>
    <w:p w:rsidR="00705887" w:rsidRPr="00705887" w:rsidRDefault="00705887" w:rsidP="00705887">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705887" w:rsidRPr="00705887" w:rsidRDefault="00705887" w:rsidP="00705887">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705887" w:rsidRPr="00705887" w:rsidRDefault="00705887" w:rsidP="00705887">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705887" w:rsidRPr="00705887" w:rsidRDefault="00705887" w:rsidP="005E3345">
      <w:pPr>
        <w:widowControl w:val="0"/>
        <w:shd w:val="clear" w:color="auto" w:fill="DBE5F1" w:themeFill="accent1"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Propuesta B, Castellano L1</w:t>
      </w: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tabs>
          <w:tab w:val="left" w:pos="10915"/>
        </w:tabs>
        <w:autoSpaceDE w:val="0"/>
        <w:autoSpaceDN w:val="0"/>
        <w:adjustRightInd w:val="0"/>
        <w:ind w:right="34"/>
        <w:jc w:val="both"/>
        <w:rPr>
          <w:rFonts w:asciiTheme="minorHAnsi" w:eastAsia="PMingLiU" w:hAnsiTheme="minorHAnsi" w:cs="Tahoma"/>
          <w:sz w:val="20"/>
          <w:szCs w:val="20"/>
        </w:rPr>
        <w:sectPr w:rsidR="00705887" w:rsidRPr="00705887" w:rsidSect="00F86E19">
          <w:type w:val="continuous"/>
          <w:pgSz w:w="11340" w:h="15309" w:code="1"/>
          <w:pgMar w:top="1701" w:right="1134" w:bottom="1701" w:left="1134" w:header="709" w:footer="367" w:gutter="851"/>
          <w:cols w:space="708"/>
          <w:docGrid w:linePitch="360"/>
        </w:sect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t xml:space="preserve">1) Dimensión de lenguas enseñadas: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 xml:space="preserve">Primer grado: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En castellano, desarrollo de la comprensión oral, expresión oral, </w:t>
      </w:r>
      <w:r w:rsidRPr="00705887">
        <w:rPr>
          <w:rFonts w:asciiTheme="minorHAnsi" w:eastAsia="PMingLiU" w:hAnsiTheme="minorHAnsi" w:cs="Tahoma"/>
        </w:rPr>
        <w:lastRenderedPageBreak/>
        <w:t xml:space="preserve">comprensión escrita y expresión escrita, en un tiempo mínimo de cinco horas didácticas semanales.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lastRenderedPageBreak/>
        <w:t>Segundo grado: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cinco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cuatro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Tercer grado: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cinco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cuatro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Segundo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cinco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guaraní, desarrollo de la comprensión oral, expresión oral, comprensión escrita y expresión escrita, en un tiempo mínimo de cuatro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Tercer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castellano, desarrollo de la comprensión oral, expresión oral, comprensión escrita y expresión escrita, en un tiempo mínimo de cuatro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En guaraní, desarrollo de la comprensión oral, expresión oral, comprensión escrita y expresión escrita, en un tiempo mínimo de cuatro horas didácticas semanales.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t>2) Dimensión de lenguas de enseñanza:</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En el primer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En el segundo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Desarrollo de las capacidades de todas las áreas académicas en castellano.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705887">
        <w:rPr>
          <w:rFonts w:asciiTheme="minorHAnsi" w:eastAsia="PMingLiU" w:hAnsiTheme="minorHAnsi" w:cs="Tahoma"/>
          <w:b/>
        </w:rPr>
        <w:t>En el tercer ciclo:</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Desarrollo de las capacidades de las demás áreas académicas que no sean Lengua y Literatura Castellana y </w:t>
      </w:r>
      <w:r w:rsidR="00C86B0F">
        <w:rPr>
          <w:rFonts w:ascii="Guarani Arial" w:eastAsia="PMingLiU" w:hAnsi="Guarani Arial" w:cs="Tahoma"/>
          <w:sz w:val="20"/>
          <w:szCs w:val="20"/>
        </w:rPr>
        <w:t>Guarani Ñe’ê ha Iñe’êporâ</w:t>
      </w:r>
      <w:r w:rsidRPr="00705887">
        <w:rPr>
          <w:rFonts w:ascii="Guarani Arial" w:eastAsia="PMingLiU" w:hAnsi="Guarani Arial" w:cs="Tahoma"/>
          <w:sz w:val="20"/>
          <w:szCs w:val="20"/>
        </w:rPr>
        <w:t>haipyre</w:t>
      </w:r>
      <w:r w:rsidRPr="00705887">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 xml:space="preserve">Además, es muy importante que estas lenguas sean utilizadas como instrumento de comunicación cotidiana </w:t>
      </w:r>
      <w:r w:rsidRPr="00705887">
        <w:rPr>
          <w:rFonts w:asciiTheme="minorHAnsi" w:eastAsia="PMingLiU" w:hAnsiTheme="minorHAnsi" w:cs="Tahoma"/>
        </w:rPr>
        <w:lastRenderedPageBreak/>
        <w:t>en la institución educativa. Ello ayudará a afianzar cada vez más las capacidades comunicativas de los estudiantes.</w:t>
      </w: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705887" w:rsidRPr="00705887" w:rsidSect="00F86E19">
          <w:type w:val="continuous"/>
          <w:pgSz w:w="11340" w:h="15309" w:code="1"/>
          <w:pgMar w:top="1701" w:right="1134" w:bottom="1701" w:left="1134" w:header="709" w:footer="367" w:gutter="851"/>
          <w:cols w:num="2" w:space="708"/>
          <w:docGrid w:linePitch="360"/>
        </w:sect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705887" w:rsidRPr="00705887" w:rsidRDefault="00705887" w:rsidP="005E3345">
      <w:pPr>
        <w:widowControl w:val="0"/>
        <w:shd w:val="clear" w:color="auto" w:fill="DBE5F1" w:themeFill="accent1"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Propuesta C, Guaraní y Castellano L1</w:t>
      </w: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705887" w:rsidRPr="00705887" w:rsidRDefault="00705887" w:rsidP="00705887">
      <w:pPr>
        <w:widowControl w:val="0"/>
        <w:tabs>
          <w:tab w:val="left" w:pos="10915"/>
        </w:tabs>
        <w:autoSpaceDE w:val="0"/>
        <w:autoSpaceDN w:val="0"/>
        <w:adjustRightInd w:val="0"/>
        <w:ind w:right="34"/>
        <w:jc w:val="both"/>
        <w:rPr>
          <w:rFonts w:asciiTheme="minorHAnsi" w:eastAsia="PMingLiU" w:hAnsiTheme="minorHAnsi" w:cs="Tahoma"/>
          <w:sz w:val="20"/>
          <w:szCs w:val="20"/>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t>1) Dimensión de lenguas enseñadas: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t>1°, 2° y 3° ciclos: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lastRenderedPageBreak/>
        <w:t>2) Dimensión de lenguas de enseñanza:</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t>1°, 2° y 3° ciclos:</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La selección de las capacidades a ser desarrolladas en una y otra lengua, respectivamente, queda a cargo de cada institución educativa.</w:t>
      </w: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705887" w:rsidRPr="00705887" w:rsidSect="00A74AC0">
          <w:type w:val="continuous"/>
          <w:pgSz w:w="11340" w:h="15309" w:code="1"/>
          <w:pgMar w:top="1701" w:right="1134" w:bottom="1701" w:left="1134" w:header="709" w:footer="284" w:gutter="851"/>
          <w:cols w:num="2" w:space="708"/>
          <w:docGrid w:linePitch="360"/>
        </w:sectPr>
      </w:pPr>
      <w:r w:rsidRPr="00705887">
        <w:rPr>
          <w:rFonts w:asciiTheme="minorHAnsi" w:eastAsia="PMingLiU" w:hAnsiTheme="minorHAnsi"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705887" w:rsidRPr="00705887" w:rsidRDefault="00705887" w:rsidP="00705887">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Orientaciones para el tratamiento del Componente Fundamental</w:t>
      </w: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sz w:val="20"/>
          <w:szCs w:val="20"/>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705887">
          <w:rPr>
            <w:rFonts w:asciiTheme="minorHAnsi" w:eastAsia="PMingLiU" w:hAnsiTheme="minorHAnsi" w:cs="Tahoma"/>
          </w:rPr>
          <w:t>la EEB. Juntamente</w:t>
        </w:r>
      </w:smartTag>
      <w:r w:rsidRPr="00705887">
        <w:rPr>
          <w:rFonts w:asciiTheme="minorHAnsi" w:eastAsia="PMingLiU" w:hAnsiTheme="minorHAnsi" w:cs="Tahoma"/>
        </w:rPr>
        <w:t xml:space="preserve"> con los pilares de la educación, el componente fundamental aborda cuestiones absolutamente imprescindibles en la formación de los educandos. </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sz w:val="6"/>
          <w:szCs w:val="6"/>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El componente fundamental en </w:t>
      </w:r>
      <w:smartTag w:uri="urn:schemas-microsoft-com:office:smarttags" w:element="PersonName">
        <w:smartTagPr>
          <w:attr w:name="ProductID" w:val="la ￼￼￼￼￼￼￼￼￼￼￼￼￼￼￼￼￼￼￼￼￼￼￼￼￼￼￼￼￼￼￼￼￼￼￼￼Educación Escolar"/>
        </w:smartTagPr>
        <w:r w:rsidRPr="00705887">
          <w:rPr>
            <w:rFonts w:asciiTheme="minorHAnsi" w:eastAsia="PMingLiU" w:hAnsiTheme="minorHAnsi" w:cs="Tahoma"/>
          </w:rPr>
          <w:t>la Educación Escolar</w:t>
        </w:r>
      </w:smartTag>
      <w:r w:rsidRPr="00705887">
        <w:rPr>
          <w:rFonts w:asciiTheme="minorHAnsi" w:eastAsia="PMingLiU" w:hAnsiTheme="minorHAnsi"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705887">
          <w:rPr>
            <w:rFonts w:asciiTheme="minorHAnsi" w:eastAsia="PMingLiU" w:hAnsiTheme="minorHAnsi" w:cs="Tahoma"/>
          </w:rPr>
          <w:t xml:space="preserve">la </w:t>
        </w:r>
        <w:r w:rsidRPr="00705887">
          <w:rPr>
            <w:rFonts w:asciiTheme="minorHAnsi" w:eastAsia="PMingLiU" w:hAnsiTheme="minorHAnsi" w:cs="Tahoma"/>
            <w:b/>
          </w:rPr>
          <w:t>Educación Democrática</w:t>
        </w:r>
      </w:smartTag>
      <w:r w:rsidRPr="00705887">
        <w:rPr>
          <w:rFonts w:asciiTheme="minorHAnsi" w:eastAsia="PMingLiU" w:hAnsiTheme="minorHAnsi" w:cs="Tahoma"/>
        </w:rPr>
        <w:t xml:space="preserve">, </w:t>
      </w:r>
      <w:smartTag w:uri="urn:schemas-microsoft-com:office:smarttags" w:element="PersonName">
        <w:smartTagPr>
          <w:attr w:name="ProductID" w:val="la Educaci￳n Ambiental"/>
        </w:smartTagPr>
        <w:r w:rsidRPr="00705887">
          <w:rPr>
            <w:rFonts w:asciiTheme="minorHAnsi" w:eastAsia="PMingLiU" w:hAnsiTheme="minorHAnsi" w:cs="Tahoma"/>
          </w:rPr>
          <w:t xml:space="preserve">la </w:t>
        </w:r>
        <w:r w:rsidRPr="00705887">
          <w:rPr>
            <w:rFonts w:asciiTheme="minorHAnsi" w:eastAsia="PMingLiU" w:hAnsiTheme="minorHAnsi" w:cs="Tahoma"/>
            <w:b/>
          </w:rPr>
          <w:t>Educación Ambiental</w:t>
        </w:r>
      </w:smartTag>
      <w:r w:rsidRPr="00705887">
        <w:rPr>
          <w:rFonts w:asciiTheme="minorHAnsi" w:eastAsia="PMingLiU" w:hAnsiTheme="minorHAnsi" w:cs="Tahoma"/>
        </w:rPr>
        <w:t xml:space="preserve"> y </w:t>
      </w:r>
      <w:smartTag w:uri="urn:schemas-microsoft-com:office:smarttags" w:element="PersonName">
        <w:smartTagPr>
          <w:attr w:name="ProductID" w:val="䊈୚懘ୋ"/>
        </w:smartTagPr>
        <w:r w:rsidRPr="00705887">
          <w:rPr>
            <w:rFonts w:asciiTheme="minorHAnsi" w:eastAsia="PMingLiU" w:hAnsiTheme="minorHAnsi" w:cs="Tahoma"/>
          </w:rPr>
          <w:t xml:space="preserve">la </w:t>
        </w:r>
        <w:r w:rsidRPr="00705887">
          <w:rPr>
            <w:rFonts w:asciiTheme="minorHAnsi" w:eastAsia="PMingLiU" w:hAnsiTheme="minorHAnsi" w:cs="Tahoma"/>
            <w:b/>
          </w:rPr>
          <w:t>Educación Familiar</w:t>
        </w:r>
        <w:r w:rsidRPr="00705887">
          <w:rPr>
            <w:rFonts w:asciiTheme="minorHAnsi" w:eastAsia="PMingLiU" w:hAnsiTheme="minorHAnsi" w:cs="Tahoma"/>
          </w:rPr>
          <w:t>.</w:t>
        </w:r>
      </w:smartTag>
      <w:r w:rsidRPr="00705887">
        <w:rPr>
          <w:rFonts w:asciiTheme="minorHAnsi" w:eastAsia="PMingLiU" w:hAnsiTheme="minorHAnsi" w:cs="Tahoma"/>
        </w:rPr>
        <w:t xml:space="preserve"> En el primer caso, se plantea su desarrollo en los programas de estudio correspondientes a las áreas académicas. Como temas transversales, a continuación, se presentan algunas consideraciones para su tratamiento pedagógico.</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705887">
          <w:rPr>
            <w:rFonts w:asciiTheme="minorHAnsi" w:eastAsia="PMingLiU" w:hAnsiTheme="minorHAnsi" w:cs="Tahoma"/>
          </w:rPr>
          <w:t xml:space="preserve">la </w:t>
        </w:r>
        <w:r w:rsidRPr="00705887">
          <w:rPr>
            <w:rFonts w:asciiTheme="minorHAnsi" w:eastAsia="PMingLiU" w:hAnsiTheme="minorHAnsi" w:cs="Tahoma"/>
            <w:b/>
          </w:rPr>
          <w:t>Educación Democrática</w:t>
        </w:r>
        <w:r w:rsidRPr="00705887">
          <w:rPr>
            <w:rFonts w:asciiTheme="minorHAnsi" w:eastAsia="PMingLiU" w:hAnsiTheme="minorHAnsi" w:cs="Tahoma"/>
          </w:rPr>
          <w:t>.</w:t>
        </w:r>
      </w:smartTag>
      <w:r w:rsidRPr="00705887">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Es fundamental que el docente propicie, en el aula, situaciones como la expresión de opiniones de los alumnos y alumnas, el respeto por las ideas del otro aunque no se compartan, el cuidado de las cosas propias y ajenas, la exposición a los alumnos a situaciones problemáticas en que puedan tomar decisiones, ya sea sobre cómo realizar una actividad o cómo elegir a un representante del grado, por ejemplo.</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 xml:space="preserve">En lo concerniente a </w:t>
      </w:r>
      <w:smartTag w:uri="urn:schemas-microsoft-com:office:smarttags" w:element="PersonName">
        <w:smartTagPr>
          <w:attr w:name="ProductID" w:val="la Educaci￳n Ambiental"/>
        </w:smartTagPr>
        <w:r w:rsidRPr="00705887">
          <w:rPr>
            <w:rFonts w:asciiTheme="minorHAnsi" w:eastAsia="PMingLiU" w:hAnsiTheme="minorHAnsi" w:cs="Tahoma"/>
          </w:rPr>
          <w:t xml:space="preserve">la </w:t>
        </w:r>
        <w:r w:rsidRPr="00705887">
          <w:rPr>
            <w:rFonts w:asciiTheme="minorHAnsi" w:eastAsia="PMingLiU" w:hAnsiTheme="minorHAnsi" w:cs="Tahoma"/>
            <w:b/>
          </w:rPr>
          <w:t>Educación Ambiental</w:t>
        </w:r>
      </w:smartTag>
      <w:r w:rsidRPr="00705887">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vivencia constante de su cuidado y del uso racional de sus componentes en el ámbito escolar y comunitario. </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Es esencial que los estudiantes comprendan que un ambiente limpio y prolijo contribuye decididamente para la </w:t>
      </w:r>
      <w:r w:rsidRPr="00705887">
        <w:rPr>
          <w:rFonts w:asciiTheme="minorHAnsi" w:eastAsia="PMingLiU" w:hAnsiTheme="minorHAnsi" w:cs="Tahoma"/>
        </w:rPr>
        <w:lastRenderedPageBreak/>
        <w:t>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Por otro lado, es importante, comprender que el tratamiento de este tema transversal 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705887">
          <w:rPr>
            <w:rFonts w:asciiTheme="minorHAnsi" w:eastAsia="PMingLiU" w:hAnsiTheme="minorHAnsi" w:cs="Tahoma"/>
          </w:rPr>
          <w:t xml:space="preserve">la </w:t>
        </w:r>
        <w:r w:rsidRPr="00705887">
          <w:rPr>
            <w:rFonts w:asciiTheme="minorHAnsi" w:eastAsia="PMingLiU" w:hAnsiTheme="minorHAnsi" w:cs="Tahoma"/>
            <w:b/>
          </w:rPr>
          <w:t>Educación Familiar</w:t>
        </w:r>
      </w:smartTag>
      <w:r w:rsidRPr="00705887">
        <w:rPr>
          <w:rFonts w:asciiTheme="minorHAnsi" w:eastAsia="PMingLiU" w:hAnsiTheme="minorHAnsi" w:cs="Tahoma"/>
        </w:rPr>
        <w:t>, la familia, como el principal miembro y núcleo de la sociedad, ocupa un sitial privilegiado en esta propuesta curricular.</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Es primordial también seguir involucrando a los miembros de la familia en las actividades escolares, organizando acciones en conjunto 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w:t>
      </w:r>
      <w:r w:rsidRPr="00705887">
        <w:rPr>
          <w:rFonts w:asciiTheme="minorHAnsi" w:eastAsia="PMingLiU" w:hAnsiTheme="minorHAnsi" w:cs="Tahoma"/>
        </w:rPr>
        <w:lastRenderedPageBreak/>
        <w:t>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proceso de formación integral de los estudiantes.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Además, es importante que los estudiantes noten que existe un diálogo ameno y coherente entre la institución educativa y sus padres.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705887" w:rsidRPr="00705887" w:rsidSect="00A74AC0">
          <w:type w:val="continuous"/>
          <w:pgSz w:w="11340" w:h="15309" w:code="1"/>
          <w:pgMar w:top="1701" w:right="1134" w:bottom="1701" w:left="1134" w:header="709" w:footer="284" w:gutter="851"/>
          <w:cols w:num="2" w:space="708"/>
          <w:docGrid w:linePitch="360"/>
        </w:sect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Orientaciones para la atención a la diversidad</w:t>
      </w:r>
      <w:r w:rsidRPr="00705887">
        <w:rPr>
          <w:rFonts w:asciiTheme="minorHAnsi" w:eastAsia="PMingLiU" w:hAnsiTheme="minorHAnsi" w:cs="Elephant"/>
          <w:b/>
          <w:iCs/>
          <w:color w:val="4F6228" w:themeColor="accent3" w:themeShade="80"/>
          <w:position w:val="3"/>
          <w:sz w:val="44"/>
          <w:szCs w:val="44"/>
        </w:rPr>
        <w:t xml:space="preserve"> </w:t>
      </w:r>
    </w:p>
    <w:p w:rsidR="00705887" w:rsidRPr="00705887" w:rsidRDefault="00705887" w:rsidP="00705887">
      <w:pPr>
        <w:widowControl w:val="0"/>
        <w:autoSpaceDE w:val="0"/>
        <w:autoSpaceDN w:val="0"/>
        <w:adjustRightInd w:val="0"/>
        <w:spacing w:line="26" w:lineRule="atLeast"/>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6" w:lineRule="atLeast"/>
        <w:ind w:right="34" w:firstLine="10"/>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6" w:lineRule="atLeast"/>
        <w:ind w:right="34" w:firstLine="10"/>
        <w:jc w:val="both"/>
        <w:rPr>
          <w:rFonts w:asciiTheme="minorHAnsi" w:eastAsia="PMingLiU" w:hAnsiTheme="minorHAnsi" w:cs="Tahoma"/>
        </w:rPr>
      </w:pPr>
      <w:r w:rsidRPr="00705887">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705887" w:rsidRPr="00705887" w:rsidRDefault="00705887" w:rsidP="00705887">
      <w:pPr>
        <w:widowControl w:val="0"/>
        <w:autoSpaceDE w:val="0"/>
        <w:autoSpaceDN w:val="0"/>
        <w:adjustRightInd w:val="0"/>
        <w:spacing w:line="26" w:lineRule="atLeast"/>
        <w:ind w:right="34" w:firstLine="10"/>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firstLine="10"/>
        <w:jc w:val="both"/>
        <w:rPr>
          <w:rFonts w:asciiTheme="minorHAnsi" w:eastAsia="PMingLiU" w:hAnsiTheme="minorHAnsi" w:cs="Tahoma"/>
        </w:rPr>
      </w:pPr>
      <w:r w:rsidRPr="00705887">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705887" w:rsidRPr="00705887" w:rsidRDefault="00705887" w:rsidP="00705887">
      <w:pPr>
        <w:widowControl w:val="0"/>
        <w:autoSpaceDE w:val="0"/>
        <w:autoSpaceDN w:val="0"/>
        <w:adjustRightInd w:val="0"/>
        <w:spacing w:line="26" w:lineRule="atLeast"/>
        <w:ind w:right="34" w:firstLine="10"/>
        <w:jc w:val="both"/>
        <w:rPr>
          <w:rFonts w:asciiTheme="minorHAnsi" w:eastAsia="PMingLiU" w:hAnsiTheme="minorHAnsi" w:cs="Tahoma"/>
        </w:rPr>
      </w:pPr>
      <w:r w:rsidRPr="00705887">
        <w:rPr>
          <w:rFonts w:asciiTheme="minorHAnsi" w:eastAsia="PMingLiU" w:hAnsiTheme="minorHAnsi"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705887" w:rsidRPr="00705887" w:rsidRDefault="00705887" w:rsidP="00705887">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705887">
        <w:rPr>
          <w:rFonts w:asciiTheme="minorHAnsi" w:eastAsia="PMingLiU" w:hAnsiTheme="minorHAnsi" w:cs="Tahoma"/>
          <w:b/>
        </w:rPr>
        <w:lastRenderedPageBreak/>
        <w:t>Se sugiere que el docente:</w:t>
      </w:r>
    </w:p>
    <w:p w:rsidR="00705887" w:rsidRPr="00705887" w:rsidRDefault="00705887" w:rsidP="00705887">
      <w:pPr>
        <w:widowControl w:val="0"/>
        <w:autoSpaceDE w:val="0"/>
        <w:autoSpaceDN w:val="0"/>
        <w:adjustRightInd w:val="0"/>
        <w:spacing w:line="26" w:lineRule="atLeast"/>
        <w:ind w:right="34" w:firstLine="10"/>
        <w:jc w:val="both"/>
        <w:rPr>
          <w:rFonts w:asciiTheme="minorHAnsi" w:eastAsia="PMingLiU" w:hAnsiTheme="minorHAnsi" w:cs="Tahoma"/>
          <w:b/>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705887" w:rsidRPr="00705887" w:rsidRDefault="00705887" w:rsidP="00705887">
      <w:pPr>
        <w:widowControl w:val="0"/>
        <w:autoSpaceDE w:val="0"/>
        <w:autoSpaceDN w:val="0"/>
        <w:adjustRightInd w:val="0"/>
        <w:spacing w:line="26" w:lineRule="atLeast"/>
        <w:ind w:left="426" w:right="34" w:hanging="28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705887" w:rsidRPr="00705887" w:rsidRDefault="00705887" w:rsidP="00705887">
      <w:pPr>
        <w:widowControl w:val="0"/>
        <w:autoSpaceDE w:val="0"/>
        <w:autoSpaceDN w:val="0"/>
        <w:adjustRightInd w:val="0"/>
        <w:spacing w:line="26" w:lineRule="atLeast"/>
        <w:ind w:left="426" w:right="34" w:hanging="28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705887" w:rsidRPr="00705887" w:rsidRDefault="00705887" w:rsidP="00705887">
      <w:pPr>
        <w:widowControl w:val="0"/>
        <w:autoSpaceDE w:val="0"/>
        <w:autoSpaceDN w:val="0"/>
        <w:adjustRightInd w:val="0"/>
        <w:spacing w:line="26" w:lineRule="atLeast"/>
        <w:ind w:left="426" w:right="34" w:hanging="28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left="426" w:right="34" w:hanging="28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lastRenderedPageBreak/>
        <w:t>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estudiantes a explorarlos, a utilizarlos.</w:t>
      </w:r>
    </w:p>
    <w:p w:rsidR="00705887" w:rsidRPr="00705887" w:rsidRDefault="00705887" w:rsidP="00705887">
      <w:pPr>
        <w:widowControl w:val="0"/>
        <w:autoSpaceDE w:val="0"/>
        <w:autoSpaceDN w:val="0"/>
        <w:adjustRightInd w:val="0"/>
        <w:spacing w:line="26" w:lineRule="atLeast"/>
        <w:ind w:left="426" w:right="34" w:hanging="28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 xml:space="preserve">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w:t>
      </w:r>
      <w:r w:rsidRPr="00705887">
        <w:rPr>
          <w:rFonts w:asciiTheme="minorHAnsi" w:eastAsia="PMingLiU" w:hAnsiTheme="minorHAnsi" w:cs="Tahoma"/>
        </w:rPr>
        <w:lastRenderedPageBreak/>
        <w:t>recurrir a una variedad de instrumentos y pruebas para valorar el aprendizaje.</w:t>
      </w:r>
    </w:p>
    <w:p w:rsidR="00705887" w:rsidRPr="00705887" w:rsidRDefault="00705887" w:rsidP="00705887">
      <w:pPr>
        <w:widowControl w:val="0"/>
        <w:autoSpaceDE w:val="0"/>
        <w:autoSpaceDN w:val="0"/>
        <w:adjustRightInd w:val="0"/>
        <w:spacing w:line="26" w:lineRule="atLeast"/>
        <w:ind w:left="426" w:right="34" w:hanging="28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705887" w:rsidRPr="00705887" w:rsidRDefault="00705887" w:rsidP="00705887">
      <w:pPr>
        <w:widowControl w:val="0"/>
        <w:autoSpaceDE w:val="0"/>
        <w:autoSpaceDN w:val="0"/>
        <w:adjustRightInd w:val="0"/>
        <w:spacing w:line="26" w:lineRule="atLeast"/>
        <w:ind w:left="426" w:right="34" w:hanging="28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sectPr w:rsidR="00705887" w:rsidRPr="00705887" w:rsidSect="00A74AC0">
          <w:type w:val="continuous"/>
          <w:pgSz w:w="11340" w:h="15309" w:code="1"/>
          <w:pgMar w:top="1701" w:right="1134" w:bottom="1701" w:left="1134" w:header="709" w:footer="284" w:gutter="851"/>
          <w:cols w:num="2" w:space="708"/>
          <w:docGrid w:linePitch="360"/>
        </w:sectPr>
      </w:pPr>
    </w:p>
    <w:p w:rsidR="00705887" w:rsidRPr="00705887" w:rsidRDefault="00705887" w:rsidP="00705887">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spacing w:line="26" w:lineRule="atLeast"/>
        <w:jc w:val="both"/>
        <w:rPr>
          <w:rFonts w:ascii="Verdana" w:hAnsi="Verdana"/>
          <w:bCs/>
          <w:sz w:val="20"/>
          <w:szCs w:val="20"/>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Orientaciones para el tratamiento de la equidad de género</w:t>
      </w: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sz w:val="20"/>
          <w:szCs w:val="20"/>
        </w:rPr>
      </w:pP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sz w:val="20"/>
          <w:szCs w:val="20"/>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Desde la perspectiva de género, el desafío fundamental en el tercer ciclo </w:t>
      </w:r>
      <w:r w:rsidRPr="00705887">
        <w:rPr>
          <w:rFonts w:asciiTheme="minorHAnsi" w:eastAsia="PMingLiU" w:hAnsiTheme="minorHAnsi" w:cs="Tahoma"/>
        </w:rPr>
        <w:lastRenderedPageBreak/>
        <w:t>consiste en garantizar a los alumnos y las alumnas un trato igualitario tanto desde los lineamientos curriculares como así también desde las vivencias escolares. Para el efecto, resulta fundamental eliminar los estereotipos ligados al género y asegurar que las alumnas reciban el mismo estímulo que los alumnos para apropiarse de los diferentes saberes propuestos desde las áreas académicas.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este marco, la educación escolar básica pretende fomentar y apoyar la igualdad de género y, por consiguiente, a continuación, se propondrán tres temáticas a ser consideradas en el contexto educativo:</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lastRenderedPageBreak/>
        <w:t>a) El lenguaje:</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Revisar las formas verbales que se utilizan en las aulas, como por ejemplo, expresiones peyorativas al dirigirse hacia las mujeres y/o expresiones en el género masculino para referirse a ambos sexos.</w:t>
      </w: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Superar formas verbales sexistas en contextos comunicativos que suponen, en la mayoría de casos, una exclusión de las niñas en las interacciones verbales habituales.</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lastRenderedPageBreak/>
        <w:t>b) Los materiales didácticos: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Generalmente, los materiales pedagógicos ponen de manifiesto la cultura de un determinado contexto social por lo que se sugiere:</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Introducir en las actividades de aprendizajes de los textos ejemplificaciones que pertenezcan al universo experiencial tanto de los niños como de las niñas de modo tal que partan de sus intereses, de sus ideas previas, que sean funcionales y reales.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rPr>
      </w:pPr>
      <w:r w:rsidRPr="00705887">
        <w:rPr>
          <w:rFonts w:asciiTheme="minorHAnsi" w:eastAsia="PMingLiU" w:hAnsiTheme="minorHAnsi" w:cs="Tahoma"/>
          <w:b/>
        </w:rPr>
        <w:t>c) Las acciones: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lastRenderedPageBreak/>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etc.</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 xml:space="preserve">Promover el desarrollo de la autoestima, mediante asignación de roles equitativos entre varones y mujeres, el trato igualitario, las actividades deportivas, el uso de la tecnología de la informática y la comunicación, las tareas emprendidas desde el hogar como </w:t>
      </w:r>
      <w:r w:rsidRPr="00705887">
        <w:rPr>
          <w:rFonts w:asciiTheme="minorHAnsi" w:eastAsia="PMingLiU" w:hAnsiTheme="minorHAnsi" w:cs="Tahoma"/>
        </w:rPr>
        <w:lastRenderedPageBreak/>
        <w:t>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Plantear actividades involucrando con igual responsabilidad a las mujeres y a los varones, independientemente del tipo de trabajo que deben hacer. Los varones están en condiciones de realizar cualquier tipo de actividad, aunque socialmente algunas de ellas estén relacionadas con roles típicamente femeninos (estereotipos). Lo mismo para las mujeres.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 xml:space="preserve">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w:t>
      </w:r>
      <w:r w:rsidRPr="00705887">
        <w:rPr>
          <w:rFonts w:asciiTheme="minorHAnsi" w:eastAsia="PMingLiU" w:hAnsiTheme="minorHAnsi" w:cs="Tahoma"/>
        </w:rPr>
        <w:lastRenderedPageBreak/>
        <w:t>que ilustren escenarios que reflejen una visión de trato igualitario en la sociedad entre varones y mujeres.</w:t>
      </w:r>
    </w:p>
    <w:p w:rsidR="00705887" w:rsidRPr="00705887" w:rsidRDefault="00705887" w:rsidP="00705887">
      <w:pPr>
        <w:widowControl w:val="0"/>
        <w:autoSpaceDE w:val="0"/>
        <w:autoSpaceDN w:val="0"/>
        <w:adjustRightInd w:val="0"/>
        <w:spacing w:line="26" w:lineRule="atLeast"/>
        <w:ind w:left="426" w:right="34"/>
        <w:jc w:val="both"/>
        <w:rPr>
          <w:rFonts w:asciiTheme="minorHAnsi" w:eastAsia="PMingLiU" w:hAnsiTheme="minorHAnsi" w:cs="Tahoma"/>
        </w:rPr>
      </w:pPr>
    </w:p>
    <w:p w:rsidR="00705887" w:rsidRPr="00705887" w:rsidRDefault="00705887" w:rsidP="0011190D">
      <w:pPr>
        <w:widowControl w:val="0"/>
        <w:numPr>
          <w:ilvl w:val="0"/>
          <w:numId w:val="24"/>
        </w:numPr>
        <w:autoSpaceDE w:val="0"/>
        <w:autoSpaceDN w:val="0"/>
        <w:adjustRightInd w:val="0"/>
        <w:spacing w:line="26" w:lineRule="atLeast"/>
        <w:ind w:left="426" w:right="34" w:hanging="284"/>
        <w:jc w:val="both"/>
        <w:rPr>
          <w:rFonts w:asciiTheme="minorHAnsi" w:eastAsia="PMingLiU" w:hAnsiTheme="minorHAnsi" w:cs="Tahoma"/>
        </w:rPr>
      </w:pPr>
      <w:r w:rsidRPr="00705887">
        <w:rPr>
          <w:rFonts w:asciiTheme="minorHAnsi" w:eastAsia="PMingLiU" w:hAnsiTheme="minorHAnsi" w:cs="Tahoma"/>
        </w:rPr>
        <w:t xml:space="preserve">Incorporar actividades físicas que posibiliten similares niveles de </w:t>
      </w:r>
      <w:r w:rsidRPr="00705887">
        <w:rPr>
          <w:rFonts w:asciiTheme="minorHAnsi" w:eastAsia="PMingLiU" w:hAnsiTheme="minorHAnsi" w:cs="Tahoma"/>
        </w:rPr>
        <w:lastRenderedPageBreak/>
        <w:t>ejecución, de intereses y de motivación. En estas prácticas, se propenderá a valorar más el esfuerzo, el equilibrio emocional, el bienestar físico y la cooperación, que la fuerza o la velocidad.</w:t>
      </w:r>
    </w:p>
    <w:p w:rsidR="00705887" w:rsidRPr="00705887" w:rsidRDefault="00705887" w:rsidP="00705887">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705887" w:rsidRPr="00705887" w:rsidSect="00A74AC0">
          <w:type w:val="continuous"/>
          <w:pgSz w:w="11340" w:h="15309" w:code="1"/>
          <w:pgMar w:top="1701" w:right="1134" w:bottom="1701" w:left="1134" w:header="709" w:footer="284" w:gutter="851"/>
          <w:cols w:num="2" w:space="708"/>
          <w:docGrid w:linePitch="360"/>
        </w:sect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654346"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654346">
        <w:rPr>
          <w:rFonts w:asciiTheme="minorHAnsi" w:eastAsia="PMingLiU" w:hAnsiTheme="minorHAnsi" w:cs="Elephant"/>
          <w:b/>
          <w:iCs/>
          <w:noProof/>
          <w:color w:val="365F91" w:themeColor="accent1" w:themeShade="BF"/>
          <w:position w:val="3"/>
          <w:sz w:val="44"/>
          <w:szCs w:val="44"/>
          <w:lang w:val="es-PY" w:eastAsia="es-PY"/>
        </w:rPr>
        <w:pict>
          <v:roundrect id="_x0000_s1617" style="position:absolute;left:0;text-align:left;margin-left:15.5pt;margin-top:28.15pt;width:393pt;height:163.8pt;z-index:251684864" arcsize="10923f" fillcolor="#dbe5f1 [660]" strokecolor="#365f91 [2404]" strokeweight="3pt">
            <v:shadow on="t" type="perspective" color="#d6e3bc [1302]" opacity=".5" offset="1pt" offset2="-1pt"/>
            <v:textbox style="mso-next-textbox:#_x0000_s1617">
              <w:txbxContent>
                <w:p w:rsidR="002F21F6" w:rsidRPr="00F37444" w:rsidRDefault="002F21F6" w:rsidP="00705887">
                  <w:pPr>
                    <w:widowControl w:val="0"/>
                    <w:autoSpaceDE w:val="0"/>
                    <w:autoSpaceDN w:val="0"/>
                    <w:adjustRightInd w:val="0"/>
                    <w:spacing w:line="312" w:lineRule="auto"/>
                    <w:ind w:right="34"/>
                    <w:jc w:val="both"/>
                    <w:rPr>
                      <w:rFonts w:asciiTheme="minorHAnsi" w:eastAsia="PMingLiU" w:hAnsiTheme="minorHAnsi" w:cs="Tahoma"/>
                      <w:b/>
                      <w:sz w:val="24"/>
                      <w:szCs w:val="24"/>
                    </w:rPr>
                  </w:pPr>
                  <w:r w:rsidRPr="00F37444">
                    <w:rPr>
                      <w:rFonts w:asciiTheme="minorHAnsi" w:eastAsia="PMingLiU" w:hAnsiTheme="minorHAnsi" w:cs="Tahoma"/>
                      <w:b/>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2F21F6" w:rsidRPr="00F37444" w:rsidRDefault="002F21F6" w:rsidP="00705887">
                  <w:pPr>
                    <w:spacing w:line="312" w:lineRule="auto"/>
                    <w:rPr>
                      <w:b/>
                      <w:sz w:val="24"/>
                      <w:szCs w:val="24"/>
                    </w:rPr>
                  </w:pPr>
                </w:p>
              </w:txbxContent>
            </v:textbox>
          </v:roundrect>
        </w:pict>
      </w: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Orientaciones para el tratamiento del Componente Local</w:t>
      </w:r>
    </w:p>
    <w:p w:rsidR="00705887" w:rsidRPr="00705887" w:rsidRDefault="00705887" w:rsidP="00705887">
      <w:pPr>
        <w:widowControl w:val="0"/>
        <w:autoSpaceDE w:val="0"/>
        <w:autoSpaceDN w:val="0"/>
        <w:adjustRightInd w:val="0"/>
        <w:spacing w:line="312" w:lineRule="auto"/>
        <w:ind w:right="34" w:firstLine="425"/>
        <w:jc w:val="both"/>
        <w:rPr>
          <w:rFonts w:ascii="Verdana" w:eastAsia="PMingLiU" w:hAnsi="Verdana" w:cs="Tahoma"/>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La Orientación Educacional y Vocacional se inserta a la propuesta educativa con dos modalidades:</w:t>
      </w:r>
    </w:p>
    <w:p w:rsidR="00705887" w:rsidRPr="00705887" w:rsidRDefault="00705887" w:rsidP="00705887">
      <w:pPr>
        <w:widowControl w:val="0"/>
        <w:autoSpaceDE w:val="0"/>
        <w:autoSpaceDN w:val="0"/>
        <w:adjustRightInd w:val="0"/>
        <w:spacing w:line="26" w:lineRule="atLeast"/>
        <w:ind w:right="34" w:firstLine="42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705887" w:rsidRPr="00705887" w:rsidRDefault="00705887" w:rsidP="00705887">
      <w:pPr>
        <w:widowControl w:val="0"/>
        <w:autoSpaceDE w:val="0"/>
        <w:autoSpaceDN w:val="0"/>
        <w:adjustRightInd w:val="0"/>
        <w:spacing w:line="26" w:lineRule="atLeast"/>
        <w:ind w:right="34" w:firstLine="42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705887">
          <w:rPr>
            <w:rFonts w:asciiTheme="minorHAnsi" w:eastAsia="PMingLiU" w:hAnsiTheme="minorHAnsi" w:cs="Tahoma"/>
          </w:rPr>
          <w:t>la EEB</w:t>
        </w:r>
      </w:smartTag>
      <w:r w:rsidRPr="00705887">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705887" w:rsidRPr="00705887" w:rsidRDefault="00705887" w:rsidP="0011190D">
      <w:pPr>
        <w:widowControl w:val="0"/>
        <w:numPr>
          <w:ilvl w:val="0"/>
          <w:numId w:val="18"/>
        </w:numPr>
        <w:autoSpaceDE w:val="0"/>
        <w:autoSpaceDN w:val="0"/>
        <w:adjustRightInd w:val="0"/>
        <w:spacing w:line="26" w:lineRule="atLeast"/>
        <w:ind w:left="284" w:right="34" w:hanging="142"/>
        <w:jc w:val="both"/>
        <w:rPr>
          <w:rFonts w:asciiTheme="minorHAnsi" w:eastAsia="PMingLiU" w:hAnsiTheme="minorHAnsi" w:cs="Tahoma"/>
        </w:rPr>
      </w:pPr>
      <w:r w:rsidRPr="00705887">
        <w:rPr>
          <w:rFonts w:asciiTheme="minorHAnsi" w:eastAsia="PMingLiU" w:hAnsiTheme="minorHAnsi" w:cs="Tahoma"/>
        </w:rPr>
        <w:t>El conocimiento y la aceptación de sí mismo.</w:t>
      </w:r>
    </w:p>
    <w:p w:rsidR="00705887" w:rsidRPr="00705887" w:rsidRDefault="00705887" w:rsidP="0011190D">
      <w:pPr>
        <w:widowControl w:val="0"/>
        <w:numPr>
          <w:ilvl w:val="0"/>
          <w:numId w:val="18"/>
        </w:numPr>
        <w:autoSpaceDE w:val="0"/>
        <w:autoSpaceDN w:val="0"/>
        <w:adjustRightInd w:val="0"/>
        <w:spacing w:line="26" w:lineRule="atLeast"/>
        <w:ind w:left="284" w:right="34" w:hanging="142"/>
        <w:jc w:val="both"/>
        <w:rPr>
          <w:rFonts w:asciiTheme="minorHAnsi" w:eastAsia="PMingLiU" w:hAnsiTheme="minorHAnsi" w:cs="Tahoma"/>
        </w:rPr>
      </w:pPr>
      <w:r w:rsidRPr="00705887">
        <w:rPr>
          <w:rFonts w:asciiTheme="minorHAnsi" w:eastAsia="PMingLiU" w:hAnsiTheme="minorHAnsi" w:cs="Tahoma"/>
        </w:rPr>
        <w:t>El conocimiento de la realidad en que está inverso y la comprensión de su realidad social.</w:t>
      </w:r>
    </w:p>
    <w:p w:rsidR="00705887" w:rsidRPr="00705887" w:rsidRDefault="00705887" w:rsidP="0011190D">
      <w:pPr>
        <w:widowControl w:val="0"/>
        <w:numPr>
          <w:ilvl w:val="0"/>
          <w:numId w:val="18"/>
        </w:numPr>
        <w:autoSpaceDE w:val="0"/>
        <w:autoSpaceDN w:val="0"/>
        <w:adjustRightInd w:val="0"/>
        <w:spacing w:line="26" w:lineRule="atLeast"/>
        <w:ind w:left="284" w:right="34" w:hanging="142"/>
        <w:jc w:val="both"/>
        <w:rPr>
          <w:rFonts w:asciiTheme="minorHAnsi" w:eastAsia="PMingLiU" w:hAnsiTheme="minorHAnsi" w:cs="Tahoma"/>
        </w:rPr>
      </w:pPr>
      <w:r w:rsidRPr="00705887">
        <w:rPr>
          <w:rFonts w:asciiTheme="minorHAnsi" w:eastAsia="PMingLiU" w:hAnsiTheme="minorHAnsi" w:cs="Tahoma"/>
        </w:rPr>
        <w:t>El desarrollo de la capacidad de tomar decisiones acertadas en la vida.</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color w:val="FF0000"/>
          <w:highlight w:val="yellow"/>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La otra modalidad está planteada como «La acción orientadora de refuerzo», en la que se desarrollan de manera específica capacidades referidas a los ejes de la orientación.</w:t>
      </w:r>
      <w:r w:rsidRPr="00705887">
        <w:rPr>
          <w:rFonts w:asciiTheme="minorHAnsi" w:eastAsia="PMingLiU" w:hAnsiTheme="minorHAnsi" w:cs="Tahoma"/>
        </w:rPr>
        <w:tab/>
        <w:t xml:space="preserve"> Para su tratamiento se tendrá en cuenta la carga horaria asignada al área de Desarrollo Personal y Social, a ser distribuida conforme necesidades entre Orientación y Proyecto Educativo Comunitario».</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705887" w:rsidRPr="00705887" w:rsidRDefault="00705887" w:rsidP="00705887">
      <w:pPr>
        <w:widowControl w:val="0"/>
        <w:autoSpaceDE w:val="0"/>
        <w:autoSpaceDN w:val="0"/>
        <w:adjustRightInd w:val="0"/>
        <w:spacing w:line="26" w:lineRule="atLeast"/>
        <w:ind w:right="34" w:firstLine="42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Los proyectos educativos comunitarios pueden ser implementados por la institución (todos los estudiantes, de todos 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705887" w:rsidRPr="00705887" w:rsidRDefault="00705887" w:rsidP="00705887">
      <w:pPr>
        <w:widowControl w:val="0"/>
        <w:autoSpaceDE w:val="0"/>
        <w:autoSpaceDN w:val="0"/>
        <w:adjustRightInd w:val="0"/>
        <w:spacing w:line="26" w:lineRule="atLeast"/>
        <w:ind w:right="34" w:firstLine="42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Conforme con lo anteriormente expuesto, el Proyecto Educativo Comunitario puede ser trabajado por la escuela desde dos perspectivas: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b/>
        </w:rPr>
        <w:t>1.</w:t>
      </w:r>
      <w:r w:rsidRPr="00705887">
        <w:rPr>
          <w:rFonts w:asciiTheme="minorHAnsi" w:eastAsia="PMingLiU" w:hAnsiTheme="minorHAnsi" w:cs="Tahoma"/>
        </w:rPr>
        <w:tab/>
      </w:r>
      <w:r w:rsidRPr="00705887">
        <w:rPr>
          <w:rFonts w:asciiTheme="minorHAnsi" w:eastAsia="PMingLiU" w:hAnsiTheme="minorHAnsi" w:cs="Tahoma"/>
          <w:b/>
        </w:rPr>
        <w:t>La escuela como una comunidad</w:t>
      </w:r>
      <w:r w:rsidRPr="00705887">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705887" w:rsidRPr="00705887" w:rsidRDefault="00705887" w:rsidP="00705887">
      <w:pPr>
        <w:widowControl w:val="0"/>
        <w:autoSpaceDE w:val="0"/>
        <w:autoSpaceDN w:val="0"/>
        <w:adjustRightInd w:val="0"/>
        <w:spacing w:line="26" w:lineRule="atLeast"/>
        <w:ind w:right="48"/>
        <w:jc w:val="both"/>
        <w:rPr>
          <w:rFonts w:asciiTheme="minorHAnsi" w:eastAsia="PMingLiU" w:hAnsiTheme="minorHAnsi" w:cs="Tahoma"/>
          <w:highlight w:val="yellow"/>
        </w:rPr>
      </w:pPr>
    </w:p>
    <w:p w:rsidR="00705887" w:rsidRPr="00705887" w:rsidRDefault="00705887" w:rsidP="00705887">
      <w:pPr>
        <w:widowControl w:val="0"/>
        <w:autoSpaceDE w:val="0"/>
        <w:autoSpaceDN w:val="0"/>
        <w:adjustRightInd w:val="0"/>
        <w:spacing w:line="26" w:lineRule="atLeast"/>
        <w:ind w:right="48"/>
        <w:jc w:val="both"/>
        <w:rPr>
          <w:rFonts w:asciiTheme="minorHAnsi" w:eastAsia="PMingLiU" w:hAnsiTheme="minorHAnsi" w:cs="Tahoma"/>
        </w:rPr>
      </w:pPr>
      <w:r w:rsidRPr="00705887">
        <w:rPr>
          <w:rFonts w:asciiTheme="minorHAnsi" w:eastAsia="PMingLiU" w:hAnsiTheme="minorHAnsi" w:cs="Tahoma"/>
        </w:rPr>
        <w:t>En este sentido, el Proyecto Comunitario puede trabajar aspectos relacionados con el mejoramiento de la convivencia escolar, por ejemplo:</w:t>
      </w:r>
    </w:p>
    <w:p w:rsidR="00705887" w:rsidRPr="00705887" w:rsidRDefault="00705887" w:rsidP="0011190D">
      <w:pPr>
        <w:widowControl w:val="0"/>
        <w:numPr>
          <w:ilvl w:val="0"/>
          <w:numId w:val="19"/>
        </w:numPr>
        <w:autoSpaceDE w:val="0"/>
        <w:autoSpaceDN w:val="0"/>
        <w:adjustRightInd w:val="0"/>
        <w:spacing w:line="26" w:lineRule="atLeast"/>
        <w:ind w:left="220" w:right="42" w:hanging="220"/>
        <w:jc w:val="both"/>
        <w:rPr>
          <w:rFonts w:asciiTheme="minorHAnsi" w:eastAsia="PMingLiU" w:hAnsiTheme="minorHAnsi" w:cs="Tahoma"/>
        </w:rPr>
      </w:pPr>
      <w:r w:rsidRPr="00705887">
        <w:rPr>
          <w:rFonts w:asciiTheme="minorHAnsi" w:eastAsia="PMingLiU" w:hAnsiTheme="minorHAnsi" w:cs="Tahoma"/>
        </w:rPr>
        <w:t>Disciplina escolar</w:t>
      </w:r>
    </w:p>
    <w:p w:rsidR="00705887" w:rsidRPr="00705887" w:rsidRDefault="00705887" w:rsidP="0011190D">
      <w:pPr>
        <w:widowControl w:val="0"/>
        <w:numPr>
          <w:ilvl w:val="0"/>
          <w:numId w:val="19"/>
        </w:numPr>
        <w:autoSpaceDE w:val="0"/>
        <w:autoSpaceDN w:val="0"/>
        <w:adjustRightInd w:val="0"/>
        <w:spacing w:line="26" w:lineRule="atLeast"/>
        <w:ind w:left="220" w:right="42" w:hanging="220"/>
        <w:jc w:val="both"/>
        <w:rPr>
          <w:rFonts w:asciiTheme="minorHAnsi" w:eastAsia="PMingLiU" w:hAnsiTheme="minorHAnsi" w:cs="Tahoma"/>
        </w:rPr>
      </w:pPr>
      <w:r w:rsidRPr="00705887">
        <w:rPr>
          <w:rFonts w:asciiTheme="minorHAnsi" w:eastAsia="PMingLiU" w:hAnsiTheme="minorHAnsi" w:cs="Tahoma"/>
        </w:rPr>
        <w:t>Responsabilidad y respeto</w:t>
      </w:r>
    </w:p>
    <w:p w:rsidR="00705887" w:rsidRPr="00705887" w:rsidRDefault="00705887" w:rsidP="0011190D">
      <w:pPr>
        <w:widowControl w:val="0"/>
        <w:numPr>
          <w:ilvl w:val="0"/>
          <w:numId w:val="19"/>
        </w:numPr>
        <w:autoSpaceDE w:val="0"/>
        <w:autoSpaceDN w:val="0"/>
        <w:adjustRightInd w:val="0"/>
        <w:spacing w:line="26" w:lineRule="atLeast"/>
        <w:ind w:left="220" w:right="42" w:hanging="220"/>
        <w:jc w:val="both"/>
        <w:rPr>
          <w:rFonts w:asciiTheme="minorHAnsi" w:eastAsia="PMingLiU" w:hAnsiTheme="minorHAnsi" w:cs="Tahoma"/>
        </w:rPr>
      </w:pPr>
      <w:r w:rsidRPr="00705887">
        <w:rPr>
          <w:rFonts w:asciiTheme="minorHAnsi" w:eastAsia="PMingLiU" w:hAnsiTheme="minorHAnsi" w:cs="Tahoma"/>
        </w:rPr>
        <w:t>Puntualidad</w:t>
      </w:r>
    </w:p>
    <w:p w:rsidR="00705887" w:rsidRPr="00705887" w:rsidRDefault="00705887" w:rsidP="0011190D">
      <w:pPr>
        <w:widowControl w:val="0"/>
        <w:numPr>
          <w:ilvl w:val="0"/>
          <w:numId w:val="19"/>
        </w:numPr>
        <w:autoSpaceDE w:val="0"/>
        <w:autoSpaceDN w:val="0"/>
        <w:adjustRightInd w:val="0"/>
        <w:spacing w:line="26" w:lineRule="atLeast"/>
        <w:ind w:left="220" w:right="42" w:hanging="220"/>
        <w:jc w:val="both"/>
        <w:rPr>
          <w:rFonts w:asciiTheme="minorHAnsi" w:eastAsia="PMingLiU" w:hAnsiTheme="minorHAnsi" w:cs="Tahoma"/>
        </w:rPr>
      </w:pPr>
      <w:r w:rsidRPr="00705887">
        <w:rPr>
          <w:rFonts w:asciiTheme="minorHAnsi" w:eastAsia="PMingLiU" w:hAnsiTheme="minorHAnsi" w:cs="Tahoma"/>
        </w:rPr>
        <w:t>Prácticas de procedimientos parlamentarias</w:t>
      </w:r>
    </w:p>
    <w:p w:rsidR="00705887" w:rsidRPr="00705887" w:rsidRDefault="00705887" w:rsidP="0011190D">
      <w:pPr>
        <w:widowControl w:val="0"/>
        <w:numPr>
          <w:ilvl w:val="0"/>
          <w:numId w:val="19"/>
        </w:numPr>
        <w:autoSpaceDE w:val="0"/>
        <w:autoSpaceDN w:val="0"/>
        <w:adjustRightInd w:val="0"/>
        <w:spacing w:line="26" w:lineRule="atLeast"/>
        <w:ind w:left="220" w:right="42" w:hanging="220"/>
        <w:jc w:val="both"/>
        <w:rPr>
          <w:rFonts w:asciiTheme="minorHAnsi" w:eastAsia="PMingLiU" w:hAnsiTheme="minorHAnsi" w:cs="Tahoma"/>
        </w:rPr>
      </w:pPr>
      <w:r w:rsidRPr="00705887">
        <w:rPr>
          <w:rFonts w:asciiTheme="minorHAnsi" w:eastAsia="PMingLiU" w:hAnsiTheme="minorHAnsi" w:cs="Tahoma"/>
        </w:rPr>
        <w:t>Participación social</w:t>
      </w:r>
    </w:p>
    <w:p w:rsidR="00705887" w:rsidRPr="00705887" w:rsidRDefault="00705887" w:rsidP="00705887">
      <w:pPr>
        <w:widowControl w:val="0"/>
        <w:autoSpaceDE w:val="0"/>
        <w:autoSpaceDN w:val="0"/>
        <w:adjustRightInd w:val="0"/>
        <w:spacing w:line="26" w:lineRule="atLeast"/>
        <w:ind w:right="758"/>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42"/>
        <w:jc w:val="both"/>
        <w:rPr>
          <w:rFonts w:asciiTheme="minorHAnsi" w:eastAsia="PMingLiU" w:hAnsiTheme="minorHAnsi" w:cs="Tahoma"/>
        </w:rPr>
      </w:pPr>
      <w:r w:rsidRPr="00705887">
        <w:rPr>
          <w:rFonts w:asciiTheme="minorHAnsi" w:eastAsia="PMingLiU" w:hAnsiTheme="minorHAnsi" w:cs="Tahoma"/>
        </w:rPr>
        <w:t xml:space="preserve">Además, otros temas interesantes que </w:t>
      </w:r>
      <w:r w:rsidRPr="00705887">
        <w:rPr>
          <w:rFonts w:asciiTheme="minorHAnsi" w:eastAsia="PMingLiU" w:hAnsiTheme="minorHAnsi" w:cs="Tahoma"/>
        </w:rPr>
        <w:lastRenderedPageBreak/>
        <w:t>podrían abordarse desde el Proyecto Comunitario, considerando la escuela como una comunidad, serían, por ejemplo:</w:t>
      </w:r>
    </w:p>
    <w:p w:rsidR="00705887" w:rsidRPr="00705887" w:rsidRDefault="00705887" w:rsidP="0011190D">
      <w:pPr>
        <w:widowControl w:val="0"/>
        <w:numPr>
          <w:ilvl w:val="0"/>
          <w:numId w:val="19"/>
        </w:numPr>
        <w:autoSpaceDE w:val="0"/>
        <w:autoSpaceDN w:val="0"/>
        <w:adjustRightInd w:val="0"/>
        <w:spacing w:line="26" w:lineRule="atLeast"/>
        <w:ind w:left="220" w:right="758" w:hanging="220"/>
        <w:jc w:val="both"/>
        <w:rPr>
          <w:rFonts w:asciiTheme="minorHAnsi" w:eastAsia="PMingLiU" w:hAnsiTheme="minorHAnsi" w:cs="Tahoma"/>
        </w:rPr>
      </w:pPr>
      <w:r w:rsidRPr="00705887">
        <w:rPr>
          <w:rFonts w:asciiTheme="minorHAnsi" w:eastAsia="PMingLiU" w:hAnsiTheme="minorHAnsi" w:cs="Tahoma"/>
        </w:rPr>
        <w:t>Clubes de lectura</w:t>
      </w:r>
    </w:p>
    <w:p w:rsidR="00705887" w:rsidRPr="00705887" w:rsidRDefault="00705887" w:rsidP="0011190D">
      <w:pPr>
        <w:widowControl w:val="0"/>
        <w:numPr>
          <w:ilvl w:val="0"/>
          <w:numId w:val="19"/>
        </w:numPr>
        <w:autoSpaceDE w:val="0"/>
        <w:autoSpaceDN w:val="0"/>
        <w:adjustRightInd w:val="0"/>
        <w:spacing w:line="26" w:lineRule="atLeast"/>
        <w:ind w:left="220" w:right="758" w:hanging="220"/>
        <w:jc w:val="both"/>
        <w:rPr>
          <w:rFonts w:asciiTheme="minorHAnsi" w:eastAsia="PMingLiU" w:hAnsiTheme="minorHAnsi" w:cs="Tahoma"/>
        </w:rPr>
      </w:pPr>
      <w:r w:rsidRPr="00705887">
        <w:rPr>
          <w:rFonts w:asciiTheme="minorHAnsi" w:eastAsia="PMingLiU" w:hAnsiTheme="minorHAnsi" w:cs="Tahoma"/>
        </w:rPr>
        <w:t>Grupos de deporte y recreación</w:t>
      </w:r>
    </w:p>
    <w:p w:rsidR="00705887" w:rsidRPr="00705887" w:rsidRDefault="00705887" w:rsidP="0011190D">
      <w:pPr>
        <w:widowControl w:val="0"/>
        <w:numPr>
          <w:ilvl w:val="0"/>
          <w:numId w:val="19"/>
        </w:numPr>
        <w:autoSpaceDE w:val="0"/>
        <w:autoSpaceDN w:val="0"/>
        <w:adjustRightInd w:val="0"/>
        <w:spacing w:line="26" w:lineRule="atLeast"/>
        <w:ind w:left="220" w:right="758" w:hanging="220"/>
        <w:jc w:val="both"/>
        <w:rPr>
          <w:rFonts w:asciiTheme="minorHAnsi" w:eastAsia="PMingLiU" w:hAnsiTheme="minorHAnsi" w:cs="Tahoma"/>
        </w:rPr>
      </w:pPr>
      <w:r w:rsidRPr="00705887">
        <w:rPr>
          <w:rFonts w:asciiTheme="minorHAnsi" w:eastAsia="PMingLiU" w:hAnsiTheme="minorHAnsi" w:cs="Tahoma"/>
        </w:rPr>
        <w:t>Clubes artísticos: coro, danza, teatro, música</w:t>
      </w:r>
    </w:p>
    <w:p w:rsidR="00705887" w:rsidRPr="00705887" w:rsidRDefault="00705887" w:rsidP="0011190D">
      <w:pPr>
        <w:widowControl w:val="0"/>
        <w:numPr>
          <w:ilvl w:val="0"/>
          <w:numId w:val="19"/>
        </w:numPr>
        <w:autoSpaceDE w:val="0"/>
        <w:autoSpaceDN w:val="0"/>
        <w:adjustRightInd w:val="0"/>
        <w:spacing w:line="26" w:lineRule="atLeast"/>
        <w:ind w:left="220" w:right="758" w:hanging="220"/>
        <w:jc w:val="both"/>
        <w:rPr>
          <w:rFonts w:asciiTheme="minorHAnsi" w:eastAsia="PMingLiU" w:hAnsiTheme="minorHAnsi" w:cs="Tahoma"/>
        </w:rPr>
      </w:pPr>
      <w:r w:rsidRPr="00705887">
        <w:rPr>
          <w:rFonts w:asciiTheme="minorHAnsi" w:eastAsia="PMingLiU" w:hAnsiTheme="minorHAnsi" w:cs="Tahoma"/>
        </w:rPr>
        <w:t>Centro de Recursos para el Aprendizaje en el grado</w:t>
      </w:r>
    </w:p>
    <w:p w:rsidR="00705887" w:rsidRPr="00705887" w:rsidRDefault="00705887" w:rsidP="0011190D">
      <w:pPr>
        <w:widowControl w:val="0"/>
        <w:numPr>
          <w:ilvl w:val="0"/>
          <w:numId w:val="19"/>
        </w:numPr>
        <w:autoSpaceDE w:val="0"/>
        <w:autoSpaceDN w:val="0"/>
        <w:adjustRightInd w:val="0"/>
        <w:spacing w:line="26" w:lineRule="atLeast"/>
        <w:ind w:left="220" w:right="758" w:hanging="220"/>
        <w:jc w:val="both"/>
        <w:rPr>
          <w:rFonts w:asciiTheme="minorHAnsi" w:eastAsia="PMingLiU" w:hAnsiTheme="minorHAnsi" w:cs="Tahoma"/>
        </w:rPr>
      </w:pPr>
      <w:r w:rsidRPr="00705887">
        <w:rPr>
          <w:rFonts w:asciiTheme="minorHAnsi" w:eastAsia="PMingLiU" w:hAnsiTheme="minorHAnsi" w:cs="Tahoma"/>
        </w:rPr>
        <w:t xml:space="preserve">Otros. </w:t>
      </w:r>
    </w:p>
    <w:p w:rsidR="00705887" w:rsidRPr="00705887" w:rsidRDefault="00705887" w:rsidP="00705887">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705887" w:rsidRPr="00705887" w:rsidRDefault="00705887" w:rsidP="00705887">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705887" w:rsidRPr="00705887" w:rsidRDefault="00705887" w:rsidP="00705887">
      <w:pPr>
        <w:widowControl w:val="0"/>
        <w:autoSpaceDE w:val="0"/>
        <w:autoSpaceDN w:val="0"/>
        <w:adjustRightInd w:val="0"/>
        <w:spacing w:line="26" w:lineRule="atLeast"/>
        <w:ind w:right="48"/>
        <w:jc w:val="both"/>
        <w:rPr>
          <w:rFonts w:asciiTheme="minorHAnsi" w:eastAsia="PMingLiU" w:hAnsiTheme="minorHAnsi" w:cs="Tahoma"/>
        </w:rPr>
      </w:pPr>
      <w:r w:rsidRPr="00705887">
        <w:rPr>
          <w:rFonts w:asciiTheme="minorHAnsi" w:eastAsia="PMingLiU" w:hAnsiTheme="minorHAnsi" w:cs="Tahoma"/>
          <w:b/>
        </w:rPr>
        <w:t>2. La escuela como promotora del desarrollo de la comunidad</w:t>
      </w:r>
      <w:r w:rsidRPr="00705887">
        <w:rPr>
          <w:rFonts w:asciiTheme="minorHAnsi" w:eastAsia="PMingLiU" w:hAnsiTheme="minorHAnsi" w:cs="Tahoma"/>
        </w:rPr>
        <w:t xml:space="preserve">: La escuela no puede ser </w:t>
      </w:r>
      <w:r w:rsidR="00613D8F">
        <w:rPr>
          <w:rFonts w:asciiTheme="minorHAnsi" w:eastAsia="PMingLiU" w:hAnsiTheme="minorHAnsi" w:cs="Tahoma"/>
        </w:rPr>
        <w:t>un espacio aislado donde</w:t>
      </w:r>
      <w:r w:rsidRPr="00705887">
        <w:rPr>
          <w:rFonts w:asciiTheme="minorHAnsi" w:eastAsia="PMingLiU" w:hAnsiTheme="minorHAnsi" w:cs="Tahoma"/>
        </w:rPr>
        <w:t xml:space="preserv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705887" w:rsidRPr="00705887" w:rsidRDefault="00705887" w:rsidP="00705887">
      <w:pPr>
        <w:widowControl w:val="0"/>
        <w:autoSpaceDE w:val="0"/>
        <w:autoSpaceDN w:val="0"/>
        <w:adjustRightInd w:val="0"/>
        <w:spacing w:line="26" w:lineRule="atLeast"/>
        <w:ind w:right="48"/>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48"/>
        <w:jc w:val="both"/>
        <w:rPr>
          <w:rFonts w:asciiTheme="minorHAnsi" w:eastAsia="PMingLiU" w:hAnsiTheme="minorHAnsi" w:cs="Tahoma"/>
        </w:rPr>
      </w:pPr>
      <w:r w:rsidRPr="00705887">
        <w:rPr>
          <w:rFonts w:asciiTheme="minorHAnsi" w:eastAsia="PMingLiU" w:hAnsiTheme="minorHAnsi" w:cs="Tahoma"/>
        </w:rPr>
        <w:t xml:space="preserve">En ese contexto, el Proyecto Educativo Comunitario debe encarar temas que ayuden a los adolescentes a: </w:t>
      </w:r>
    </w:p>
    <w:p w:rsidR="00705887" w:rsidRPr="00705887" w:rsidRDefault="00705887" w:rsidP="0011190D">
      <w:pPr>
        <w:widowControl w:val="0"/>
        <w:numPr>
          <w:ilvl w:val="0"/>
          <w:numId w:val="20"/>
        </w:numPr>
        <w:autoSpaceDE w:val="0"/>
        <w:autoSpaceDN w:val="0"/>
        <w:adjustRightInd w:val="0"/>
        <w:spacing w:line="26" w:lineRule="atLeast"/>
        <w:ind w:left="330" w:right="48"/>
        <w:jc w:val="both"/>
        <w:rPr>
          <w:rFonts w:asciiTheme="minorHAnsi" w:eastAsia="PMingLiU" w:hAnsiTheme="minorHAnsi" w:cs="Tahoma"/>
        </w:rPr>
      </w:pPr>
      <w:r w:rsidRPr="00705887">
        <w:rPr>
          <w:rFonts w:asciiTheme="minorHAnsi" w:eastAsia="PMingLiU" w:hAnsiTheme="minorHAnsi" w:cs="Tahoma"/>
        </w:rPr>
        <w:t>Identificar los problemas que aquejan a la comunidad y priorizar aquellos que consideren más importantes y urgentes.</w:t>
      </w:r>
    </w:p>
    <w:p w:rsidR="00705887" w:rsidRPr="00705887" w:rsidRDefault="00705887" w:rsidP="0011190D">
      <w:pPr>
        <w:widowControl w:val="0"/>
        <w:numPr>
          <w:ilvl w:val="0"/>
          <w:numId w:val="20"/>
        </w:numPr>
        <w:autoSpaceDE w:val="0"/>
        <w:autoSpaceDN w:val="0"/>
        <w:adjustRightInd w:val="0"/>
        <w:spacing w:line="26" w:lineRule="atLeast"/>
        <w:ind w:left="330" w:right="48"/>
        <w:jc w:val="both"/>
        <w:rPr>
          <w:rFonts w:asciiTheme="minorHAnsi" w:eastAsia="PMingLiU" w:hAnsiTheme="minorHAnsi" w:cs="Tahoma"/>
        </w:rPr>
      </w:pPr>
      <w:r w:rsidRPr="00705887">
        <w:rPr>
          <w:rFonts w:asciiTheme="minorHAnsi" w:eastAsia="PMingLiU" w:hAnsiTheme="minorHAnsi" w:cs="Tahoma"/>
        </w:rPr>
        <w:t xml:space="preserve">Identificar las instancias gubernamentales encargadas de </w:t>
      </w:r>
      <w:r w:rsidRPr="00705887">
        <w:rPr>
          <w:rFonts w:asciiTheme="minorHAnsi" w:eastAsia="PMingLiU" w:hAnsiTheme="minorHAnsi" w:cs="Tahoma"/>
        </w:rPr>
        <w:lastRenderedPageBreak/>
        <w:t>ofrecer soluciones a los problemas seleccionados.</w:t>
      </w:r>
    </w:p>
    <w:p w:rsidR="00705887" w:rsidRPr="00705887" w:rsidRDefault="00705887" w:rsidP="0011190D">
      <w:pPr>
        <w:widowControl w:val="0"/>
        <w:numPr>
          <w:ilvl w:val="0"/>
          <w:numId w:val="20"/>
        </w:numPr>
        <w:autoSpaceDE w:val="0"/>
        <w:autoSpaceDN w:val="0"/>
        <w:adjustRightInd w:val="0"/>
        <w:spacing w:line="26" w:lineRule="atLeast"/>
        <w:ind w:left="330" w:right="48"/>
        <w:jc w:val="both"/>
        <w:rPr>
          <w:rFonts w:asciiTheme="minorHAnsi" w:eastAsia="PMingLiU" w:hAnsiTheme="minorHAnsi" w:cs="Tahoma"/>
        </w:rPr>
      </w:pPr>
      <w:r w:rsidRPr="00705887">
        <w:rPr>
          <w:rFonts w:asciiTheme="minorHAnsi" w:eastAsia="PMingLiU" w:hAnsiTheme="minorHAnsi" w:cs="Tahoma"/>
        </w:rPr>
        <w:t>Analizar las acciones que las autoridades están realizando en relación con los problemas.</w:t>
      </w:r>
    </w:p>
    <w:p w:rsidR="00705887" w:rsidRPr="00705887" w:rsidRDefault="00705887" w:rsidP="0011190D">
      <w:pPr>
        <w:widowControl w:val="0"/>
        <w:numPr>
          <w:ilvl w:val="0"/>
          <w:numId w:val="20"/>
        </w:numPr>
        <w:autoSpaceDE w:val="0"/>
        <w:autoSpaceDN w:val="0"/>
        <w:adjustRightInd w:val="0"/>
        <w:spacing w:line="26" w:lineRule="atLeast"/>
        <w:ind w:left="330" w:right="48"/>
        <w:jc w:val="both"/>
        <w:rPr>
          <w:rFonts w:asciiTheme="minorHAnsi" w:eastAsia="PMingLiU" w:hAnsiTheme="minorHAnsi" w:cs="Tahoma"/>
        </w:rPr>
      </w:pPr>
      <w:r w:rsidRPr="00705887">
        <w:rPr>
          <w:rFonts w:asciiTheme="minorHAnsi" w:eastAsia="PMingLiU" w:hAnsiTheme="minorHAnsi" w:cs="Tahoma"/>
        </w:rPr>
        <w:t>Proponer otras acciones creativas tendientes a la solución de los problemas.</w:t>
      </w:r>
    </w:p>
    <w:p w:rsidR="00705887" w:rsidRPr="00705887" w:rsidRDefault="00705887" w:rsidP="0011190D">
      <w:pPr>
        <w:widowControl w:val="0"/>
        <w:numPr>
          <w:ilvl w:val="0"/>
          <w:numId w:val="20"/>
        </w:numPr>
        <w:autoSpaceDE w:val="0"/>
        <w:autoSpaceDN w:val="0"/>
        <w:adjustRightInd w:val="0"/>
        <w:spacing w:line="26" w:lineRule="atLeast"/>
        <w:ind w:left="330" w:right="15"/>
        <w:jc w:val="both"/>
        <w:rPr>
          <w:rFonts w:asciiTheme="minorHAnsi" w:eastAsia="PMingLiU" w:hAnsiTheme="minorHAnsi" w:cs="Tahoma"/>
        </w:rPr>
      </w:pPr>
      <w:r w:rsidRPr="00705887">
        <w:rPr>
          <w:rFonts w:asciiTheme="minorHAnsi" w:eastAsia="PMingLiU" w:hAnsiTheme="minorHAnsi" w:cs="Tahoma"/>
        </w:rPr>
        <w:t>Realizar campañas de sensibilización a las autoridades para el cumplimiento de las acciones relacionadas con la solución a los problemas de la comunidad.</w:t>
      </w:r>
    </w:p>
    <w:p w:rsidR="00705887" w:rsidRPr="00705887" w:rsidRDefault="00705887" w:rsidP="00705887">
      <w:pPr>
        <w:widowControl w:val="0"/>
        <w:autoSpaceDE w:val="0"/>
        <w:autoSpaceDN w:val="0"/>
        <w:adjustRightInd w:val="0"/>
        <w:spacing w:line="26" w:lineRule="atLeast"/>
        <w:ind w:left="-30" w:right="1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left="-30" w:right="15"/>
        <w:jc w:val="both"/>
        <w:rPr>
          <w:rFonts w:asciiTheme="minorHAnsi" w:eastAsia="PMingLiU" w:hAnsiTheme="minorHAnsi" w:cs="Tahoma"/>
        </w:rPr>
      </w:pPr>
      <w:r w:rsidRPr="00705887">
        <w:rPr>
          <w:rFonts w:asciiTheme="minorHAnsi" w:eastAsia="PMingLiU" w:hAnsiTheme="minorHAnsi"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roles que no le corresponden. Se trata sí </w:t>
      </w:r>
      <w:r w:rsidRPr="00705887">
        <w:rPr>
          <w:rFonts w:asciiTheme="minorHAnsi" w:eastAsia="PMingLiU" w:hAnsiTheme="minorHAnsi" w:cs="Tahoma"/>
        </w:rPr>
        <w:lastRenderedPageBreak/>
        <w:t xml:space="preserve">de canalizar acciones, de colaborar en la medida de las posibilidades con la comunidad y de aprovechar estas actividades para que los estudiantes aprendan a ser mejores ciudadanos, aprendan a comprometerse con su realidad comunitaria, que conozcan sus deberes, derechos y obligaciones en relación con la comunidad, así como los deberes y los roles que deben cumplir las instituciones públicas. </w:t>
      </w:r>
    </w:p>
    <w:p w:rsidR="00705887" w:rsidRPr="00705887" w:rsidRDefault="00705887" w:rsidP="00705887">
      <w:pPr>
        <w:widowControl w:val="0"/>
        <w:autoSpaceDE w:val="0"/>
        <w:autoSpaceDN w:val="0"/>
        <w:adjustRightInd w:val="0"/>
        <w:spacing w:line="26" w:lineRule="atLeast"/>
        <w:ind w:left="-30" w:right="1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left="-30" w:right="15"/>
        <w:jc w:val="both"/>
        <w:rPr>
          <w:rFonts w:asciiTheme="minorHAnsi" w:eastAsia="PMingLiU" w:hAnsiTheme="minorHAnsi" w:cs="Tahoma"/>
        </w:rPr>
      </w:pPr>
      <w:r w:rsidRPr="00705887">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705887" w:rsidRPr="00705887" w:rsidRDefault="00705887" w:rsidP="00705887">
      <w:pPr>
        <w:widowControl w:val="0"/>
        <w:autoSpaceDE w:val="0"/>
        <w:autoSpaceDN w:val="0"/>
        <w:adjustRightInd w:val="0"/>
        <w:spacing w:line="312" w:lineRule="auto"/>
        <w:ind w:right="15"/>
        <w:jc w:val="both"/>
        <w:rPr>
          <w:rFonts w:asciiTheme="minorHAnsi" w:eastAsia="PMingLiU" w:hAnsiTheme="minorHAnsi" w:cs="Tahoma"/>
        </w:rPr>
        <w:sectPr w:rsidR="00705887" w:rsidRPr="00705887" w:rsidSect="00A74AC0">
          <w:type w:val="continuous"/>
          <w:pgSz w:w="11340" w:h="15309" w:code="1"/>
          <w:pgMar w:top="1701" w:right="1134" w:bottom="1701" w:left="1134" w:header="709" w:footer="284" w:gutter="851"/>
          <w:cols w:num="2" w:space="708"/>
          <w:docGrid w:linePitch="360"/>
        </w:sectPr>
      </w:pPr>
    </w:p>
    <w:p w:rsidR="00705887" w:rsidRPr="00705887" w:rsidRDefault="00705887" w:rsidP="00705887">
      <w:pPr>
        <w:widowControl w:val="0"/>
        <w:autoSpaceDE w:val="0"/>
        <w:autoSpaceDN w:val="0"/>
        <w:adjustRightInd w:val="0"/>
        <w:spacing w:line="312" w:lineRule="auto"/>
        <w:ind w:left="-30" w:right="1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left="-30" w:right="1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left="-30" w:right="1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left="-30" w:right="15"/>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15"/>
        <w:jc w:val="both"/>
        <w:rPr>
          <w:rFonts w:asciiTheme="minorHAnsi" w:eastAsia="PMingLiU" w:hAnsiTheme="minorHAnsi" w:cs="Tahoma"/>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312" w:lineRule="auto"/>
        <w:ind w:right="15"/>
        <w:rPr>
          <w:rFonts w:asciiTheme="minorHAnsi" w:eastAsia="PMingLiU" w:hAnsiTheme="minorHAnsi" w:cs="Elephant"/>
          <w:b/>
          <w:i/>
          <w:iCs/>
          <w:color w:val="FF5050"/>
          <w:position w:val="3"/>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705887" w:rsidRDefault="00705887" w:rsidP="00705887">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705887" w:rsidRPr="00705887" w:rsidRDefault="00705887" w:rsidP="00705887">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Orientaciones para la adecuación curricular</w:t>
      </w: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312" w:lineRule="auto"/>
        <w:ind w:right="34"/>
        <w:jc w:val="both"/>
        <w:rPr>
          <w:rFonts w:asciiTheme="minorHAnsi" w:eastAsia="PMingLiU" w:hAnsiTheme="minorHAnsi" w:cs="Tahoma"/>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La adecuación curricular puede realizarse en por lo menos tres instancias, a saber:</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b/>
        </w:rPr>
        <w:t>1. A nivel departamental</w:t>
      </w:r>
      <w:r w:rsidRPr="00705887">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b/>
        </w:rPr>
        <w:t>2. A nivel institucional</w:t>
      </w:r>
      <w:r w:rsidRPr="00705887">
        <w:rPr>
          <w:rFonts w:asciiTheme="minorHAnsi" w:eastAsia="PMingLiU" w:hAnsiTheme="minorHAnsi" w:cs="Tahoma"/>
        </w:rPr>
        <w:t xml:space="preserve">: Cuando en el Proyecto Curricular Institucional (PCI), que forma parte del Proyecto Educativo Institucional (PEI), los directores y docentes deciden acerca de las competencias, las capacidades, los temas que tratarán para el desarrollo de las </w:t>
      </w:r>
      <w:r w:rsidRPr="00705887">
        <w:rPr>
          <w:rFonts w:asciiTheme="minorHAnsi" w:eastAsia="PMingLiU" w:hAnsiTheme="minorHAnsi" w:cs="Tahoma"/>
        </w:rPr>
        <w:lastRenderedPageBreak/>
        <w:t>capacidades, acerca de las estrategias metodológicas que aplicarán en la enseñanza, etc.</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b/>
        </w:rPr>
        <w:t>3. A nivel de aula</w:t>
      </w:r>
      <w:r w:rsidRPr="00705887">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r w:rsidRPr="00705887">
        <w:rPr>
          <w:rFonts w:asciiTheme="minorHAnsi" w:eastAsia="PMingLiU" w:hAnsiTheme="minorHAnsi" w:cs="Tahoma"/>
        </w:rPr>
        <w:lastRenderedPageBreak/>
        <w:t>El Proyecto Curricular Institucional es el espacio donde se concretiza la adecuación curricular. Por lo tanto, en éste deberá definirse:</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rPr>
      </w:pPr>
    </w:p>
    <w:p w:rsidR="00705887" w:rsidRPr="00705887" w:rsidRDefault="00705887" w:rsidP="0011190D">
      <w:pPr>
        <w:widowControl w:val="0"/>
        <w:numPr>
          <w:ilvl w:val="0"/>
          <w:numId w:val="25"/>
        </w:numPr>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b/>
        </w:rPr>
        <w:t>La selección de los temas a ser trabajados en el desarrollo de las capacidades</w:t>
      </w:r>
      <w:r w:rsidRPr="00705887">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p>
    <w:p w:rsidR="00705887" w:rsidRPr="00705887" w:rsidRDefault="00705887" w:rsidP="0011190D">
      <w:pPr>
        <w:widowControl w:val="0"/>
        <w:numPr>
          <w:ilvl w:val="0"/>
          <w:numId w:val="25"/>
        </w:numPr>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b/>
        </w:rPr>
        <w:t>La adaptación de los temas a ser trabajados en el desarrollo de las capacidades</w:t>
      </w:r>
      <w:r w:rsidRPr="00705887">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p>
    <w:p w:rsidR="00705887" w:rsidRPr="00705887" w:rsidRDefault="00705887" w:rsidP="0011190D">
      <w:pPr>
        <w:widowControl w:val="0"/>
        <w:numPr>
          <w:ilvl w:val="0"/>
          <w:numId w:val="25"/>
        </w:numPr>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b/>
        </w:rPr>
        <w:t>La selección de los procedimientos metodológicos</w:t>
      </w:r>
      <w:r w:rsidRPr="00705887">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705887">
          <w:rPr>
            <w:rFonts w:asciiTheme="minorHAnsi" w:eastAsia="PMingLiU" w:hAnsiTheme="minorHAnsi" w:cs="Tahoma"/>
          </w:rPr>
          <w:t>la EEB</w:t>
        </w:r>
      </w:smartTag>
      <w:r w:rsidRPr="00705887">
        <w:rPr>
          <w:rFonts w:asciiTheme="minorHAnsi" w:eastAsia="PMingLiU" w:hAnsiTheme="minorHAnsi" w:cs="Tahoma"/>
        </w:rPr>
        <w:t xml:space="preserve"> delata una inclinación hacia un paradigma pedagógico en particular (la construcción de los aprendizajes antes que  el aprendizaje memorístico), no se </w:t>
      </w:r>
      <w:r w:rsidRPr="00705887">
        <w:rPr>
          <w:rFonts w:asciiTheme="minorHAnsi" w:eastAsia="PMingLiU" w:hAnsiTheme="minorHAnsi" w:cs="Tahoma"/>
        </w:rPr>
        <w:lastRenderedPageBreak/>
        <w:t>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son los equipos técnicos de la escuela (el director o la directora con los docentes) quienes deben decidir cuáles serán los procedimientos metodológicos más pertinentes para cada realidad institucional.</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p>
    <w:p w:rsidR="00705887" w:rsidRPr="00705887" w:rsidRDefault="00705887" w:rsidP="0011190D">
      <w:pPr>
        <w:widowControl w:val="0"/>
        <w:numPr>
          <w:ilvl w:val="0"/>
          <w:numId w:val="25"/>
        </w:numPr>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b/>
        </w:rPr>
        <w:t>La fijación de los horarios de clase</w:t>
      </w:r>
      <w:r w:rsidRPr="00705887">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p>
    <w:p w:rsidR="00705887" w:rsidRPr="00705887" w:rsidRDefault="00705887" w:rsidP="0011190D">
      <w:pPr>
        <w:widowControl w:val="0"/>
        <w:numPr>
          <w:ilvl w:val="0"/>
          <w:numId w:val="25"/>
        </w:numPr>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b/>
        </w:rPr>
        <w:t>La selección e incorporación de áreas o disciplinas</w:t>
      </w:r>
      <w:r w:rsidRPr="00705887">
        <w:rPr>
          <w:rFonts w:asciiTheme="minorHAnsi" w:eastAsia="PMingLiU" w:hAnsiTheme="minorHAnsi" w:cs="Tahoma"/>
        </w:rPr>
        <w:t xml:space="preserve">: Las instituciones educativas pueden incorporar otras áreas académicas o disciplinas al plan de estudio siempre y cuando éstas tengan un carácter complementario de las </w:t>
      </w:r>
      <w:r w:rsidRPr="00705887">
        <w:rPr>
          <w:rFonts w:asciiTheme="minorHAnsi" w:eastAsia="PMingLiU" w:hAnsiTheme="minorHAnsi" w:cs="Tahoma"/>
        </w:rPr>
        <w:lastRenderedPageBreak/>
        <w:t>disciplinas ya incluidas en el programa de estudio; en ningún caso se reemplazarán las disciplinas incluidas en el currículum nacional, así como tampoco se podrán disminuir sus cargas horarias establecidas.</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b/>
        </w:rPr>
      </w:pP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rPr>
        <w:t>La carga horaria semanal para el desarrollo de las áreas académicas establecidas en los programas de estudio es la misma para todas las instituciones educativas del país, 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p>
    <w:p w:rsidR="00705887" w:rsidRPr="00705887" w:rsidRDefault="00705887" w:rsidP="0011190D">
      <w:pPr>
        <w:widowControl w:val="0"/>
        <w:numPr>
          <w:ilvl w:val="0"/>
          <w:numId w:val="25"/>
        </w:numPr>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b/>
        </w:rPr>
        <w:t>El desarrollo del componente fundamental:</w:t>
      </w:r>
      <w:r w:rsidRPr="00705887">
        <w:rPr>
          <w:rFonts w:asciiTheme="minorHAnsi" w:eastAsia="PMingLiU" w:hAnsiTheme="minorHAnsi" w:cs="Tahoma"/>
        </w:rPr>
        <w:t xml:space="preserve"> Una vez realizado el </w:t>
      </w:r>
      <w:r w:rsidRPr="00705887">
        <w:rPr>
          <w:rFonts w:asciiTheme="minorHAnsi" w:eastAsia="PMingLiU" w:hAnsiTheme="minorHAnsi" w:cs="Tahoma"/>
        </w:rPr>
        <w:lastRenderedPageBreak/>
        <w:t>diagnóstico de la realidad institucional y comunitaria de cada escuela, y en coherencia con lo propuesto en el Proyecto Educativo Institucional, el director o directora, y los docentes 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705887" w:rsidRPr="00705887" w:rsidRDefault="00705887" w:rsidP="00705887">
      <w:pPr>
        <w:widowControl w:val="0"/>
        <w:autoSpaceDE w:val="0"/>
        <w:autoSpaceDN w:val="0"/>
        <w:adjustRightInd w:val="0"/>
        <w:spacing w:line="26" w:lineRule="atLeast"/>
        <w:ind w:left="142" w:right="34"/>
        <w:jc w:val="both"/>
        <w:rPr>
          <w:rFonts w:asciiTheme="minorHAnsi" w:eastAsia="PMingLiU" w:hAnsiTheme="minorHAnsi" w:cs="Tahoma"/>
        </w:rPr>
      </w:pPr>
    </w:p>
    <w:p w:rsidR="00705887" w:rsidRPr="00705887" w:rsidRDefault="00705887" w:rsidP="0011190D">
      <w:pPr>
        <w:widowControl w:val="0"/>
        <w:numPr>
          <w:ilvl w:val="0"/>
          <w:numId w:val="25"/>
        </w:numPr>
        <w:autoSpaceDE w:val="0"/>
        <w:autoSpaceDN w:val="0"/>
        <w:adjustRightInd w:val="0"/>
        <w:spacing w:line="26" w:lineRule="atLeast"/>
        <w:ind w:left="142" w:right="34"/>
        <w:jc w:val="both"/>
        <w:rPr>
          <w:rFonts w:asciiTheme="minorHAnsi" w:eastAsia="PMingLiU" w:hAnsiTheme="minorHAnsi" w:cs="Tahoma"/>
        </w:rPr>
      </w:pPr>
      <w:r w:rsidRPr="00705887">
        <w:rPr>
          <w:rFonts w:asciiTheme="minorHAnsi" w:eastAsia="PMingLiU" w:hAnsiTheme="minorHAnsi" w:cs="Tahoma"/>
          <w:b/>
        </w:rPr>
        <w:t>El desarrollo del componente local:</w:t>
      </w:r>
      <w:r w:rsidRPr="00705887">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705887" w:rsidRPr="00705887" w:rsidSect="00A74AC0">
          <w:type w:val="continuous"/>
          <w:pgSz w:w="11340" w:h="15309" w:code="1"/>
          <w:pgMar w:top="1701" w:right="1134" w:bottom="1701" w:left="1134" w:header="709" w:footer="284" w:gutter="851"/>
          <w:cols w:num="2" w:space="708"/>
          <w:docGrid w:linePitch="360"/>
        </w:sectPr>
      </w:pPr>
    </w:p>
    <w:p w:rsidR="00705887" w:rsidRPr="00705887" w:rsidRDefault="00705887" w:rsidP="00705887">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705887" w:rsidRPr="00705887" w:rsidRDefault="00654346" w:rsidP="00705887">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r w:rsidRPr="00654346">
        <w:rPr>
          <w:rFonts w:asciiTheme="minorHAnsi" w:eastAsia="PMingLiU" w:hAnsiTheme="minorHAnsi" w:cs="Elephant"/>
          <w:b/>
          <w:i/>
          <w:iCs/>
          <w:noProof/>
          <w:color w:val="FF5050"/>
          <w:position w:val="3"/>
          <w:sz w:val="20"/>
          <w:szCs w:val="20"/>
          <w:lang w:val="es-PY" w:eastAsia="es-PY"/>
        </w:rPr>
        <w:pict>
          <v:roundrect id="_x0000_s1618" style="position:absolute;left:0;text-align:left;margin-left:6.25pt;margin-top:5.2pt;width:405.2pt;height:81.6pt;z-index:251685888" arcsize="10923f" fillcolor="#dbe5f1 [660]" strokecolor="#365f91 [2404]" strokeweight="3pt">
            <v:shadow on="t" type="perspective" color="#243f60 [1604]" opacity=".5" offset="1pt" offset2="-1pt"/>
            <v:textbox style="mso-next-textbox:#_x0000_s1618">
              <w:txbxContent>
                <w:p w:rsidR="002F21F6" w:rsidRPr="00F37444" w:rsidRDefault="002F21F6" w:rsidP="00705887">
                  <w:pPr>
                    <w:widowControl w:val="0"/>
                    <w:autoSpaceDE w:val="0"/>
                    <w:autoSpaceDN w:val="0"/>
                    <w:adjustRightInd w:val="0"/>
                    <w:spacing w:line="276" w:lineRule="auto"/>
                    <w:ind w:right="49"/>
                    <w:jc w:val="both"/>
                    <w:rPr>
                      <w:rFonts w:asciiTheme="minorHAnsi" w:eastAsia="PMingLiU" w:hAnsiTheme="minorHAnsi" w:cs="Arial"/>
                      <w:b/>
                      <w:spacing w:val="-8"/>
                      <w:sz w:val="24"/>
                      <w:szCs w:val="24"/>
                    </w:rPr>
                  </w:pPr>
                  <w:r w:rsidRPr="00F37444">
                    <w:rPr>
                      <w:rFonts w:asciiTheme="minorHAnsi" w:eastAsia="PMingLiU" w:hAnsiTheme="minorHAnsi"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2F21F6" w:rsidRPr="00F37444" w:rsidRDefault="002F21F6" w:rsidP="00705887">
                  <w:pPr>
                    <w:spacing w:line="276" w:lineRule="auto"/>
                    <w:rPr>
                      <w:b/>
                      <w:sz w:val="24"/>
                      <w:szCs w:val="24"/>
                    </w:rPr>
                  </w:pPr>
                </w:p>
              </w:txbxContent>
            </v:textbox>
          </v:roundrect>
        </w:pict>
      </w:r>
    </w:p>
    <w:p w:rsidR="00705887" w:rsidRPr="00705887" w:rsidRDefault="00705887" w:rsidP="00705887">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spacing w:line="240" w:lineRule="auto"/>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Percepción de los docentes respe</w:t>
      </w:r>
      <w:r w:rsidR="00046A9A">
        <w:rPr>
          <w:rFonts w:asciiTheme="minorHAnsi" w:eastAsia="PMingLiU" w:hAnsiTheme="minorHAnsi" w:cs="Elephant"/>
          <w:b/>
          <w:iCs/>
          <w:color w:val="365F91"/>
          <w:position w:val="3"/>
          <w:sz w:val="44"/>
          <w:szCs w:val="44"/>
        </w:rPr>
        <w:t>cto de los programas de estudio</w:t>
      </w:r>
      <w:r w:rsidRPr="00705887">
        <w:rPr>
          <w:rFonts w:asciiTheme="minorHAnsi" w:eastAsia="PMingLiU" w:hAnsiTheme="minorHAnsi" w:cs="Elephant"/>
          <w:b/>
          <w:iCs/>
          <w:color w:val="365F91"/>
          <w:position w:val="3"/>
          <w:sz w:val="44"/>
          <w:szCs w:val="44"/>
        </w:rPr>
        <w:t xml:space="preserve"> actualizados del 3° ciclo de la Educación Escolar Básica</w:t>
      </w:r>
    </w:p>
    <w:p w:rsidR="00705887" w:rsidRPr="00705887" w:rsidRDefault="00705887" w:rsidP="00705887">
      <w:pPr>
        <w:tabs>
          <w:tab w:val="left" w:pos="0"/>
        </w:tabs>
        <w:rPr>
          <w:rFonts w:ascii="Arial" w:hAnsi="Arial" w:cs="Arial"/>
          <w:b/>
          <w:i/>
          <w:sz w:val="24"/>
          <w:szCs w:val="24"/>
        </w:rPr>
      </w:pPr>
    </w:p>
    <w:p w:rsidR="00705887" w:rsidRPr="00705887" w:rsidRDefault="00705887" w:rsidP="00705887">
      <w:pPr>
        <w:spacing w:line="26" w:lineRule="atLeast"/>
        <w:jc w:val="both"/>
        <w:rPr>
          <w:rFonts w:asciiTheme="minorHAnsi" w:hAnsiTheme="minorHAnsi" w:cs="Arial"/>
        </w:rPr>
        <w:sectPr w:rsidR="00705887" w:rsidRPr="00705887" w:rsidSect="00A74AC0">
          <w:type w:val="continuous"/>
          <w:pgSz w:w="11340" w:h="15309" w:code="1"/>
          <w:pgMar w:top="1701" w:right="1134" w:bottom="1701" w:left="1134" w:header="709" w:footer="284" w:gutter="851"/>
          <w:cols w:space="708"/>
          <w:docGrid w:linePitch="360"/>
        </w:sectPr>
      </w:pPr>
    </w:p>
    <w:p w:rsidR="00705887" w:rsidRPr="00705887" w:rsidRDefault="00705887" w:rsidP="00705887">
      <w:pPr>
        <w:spacing w:line="26" w:lineRule="atLeast"/>
        <w:jc w:val="both"/>
        <w:rPr>
          <w:rFonts w:asciiTheme="minorHAnsi" w:hAnsiTheme="minorHAnsi" w:cs="Arial"/>
        </w:rPr>
      </w:pPr>
      <w:r w:rsidRPr="00705887">
        <w:rPr>
          <w:rFonts w:asciiTheme="minorHAnsi" w:hAnsiTheme="minorHAnsi"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705887" w:rsidRPr="00705887" w:rsidRDefault="00705887" w:rsidP="00705887">
      <w:pPr>
        <w:spacing w:line="26" w:lineRule="atLeast"/>
        <w:jc w:val="both"/>
        <w:rPr>
          <w:rFonts w:asciiTheme="minorHAnsi" w:hAnsiTheme="minorHAnsi" w:cs="Arial"/>
        </w:rPr>
      </w:pPr>
    </w:p>
    <w:p w:rsidR="00705887" w:rsidRPr="00705887" w:rsidRDefault="00705887" w:rsidP="00705887">
      <w:pPr>
        <w:spacing w:line="26" w:lineRule="atLeast"/>
        <w:jc w:val="both"/>
        <w:rPr>
          <w:rFonts w:asciiTheme="minorHAnsi" w:hAnsiTheme="minorHAnsi" w:cs="Arial"/>
        </w:rPr>
      </w:pPr>
      <w:r w:rsidRPr="00705887">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705887" w:rsidRPr="00705887" w:rsidRDefault="00705887" w:rsidP="00705887">
      <w:pPr>
        <w:spacing w:line="26" w:lineRule="atLeast"/>
        <w:jc w:val="both"/>
        <w:rPr>
          <w:rFonts w:asciiTheme="minorHAnsi" w:hAnsiTheme="minorHAnsi" w:cs="Arial"/>
        </w:rPr>
      </w:pPr>
    </w:p>
    <w:p w:rsidR="00705887" w:rsidRPr="00705887" w:rsidRDefault="00705887" w:rsidP="00705887">
      <w:pPr>
        <w:spacing w:line="26" w:lineRule="atLeast"/>
        <w:jc w:val="both"/>
        <w:rPr>
          <w:rFonts w:asciiTheme="minorHAnsi" w:hAnsiTheme="minorHAnsi" w:cs="Arial"/>
        </w:rPr>
      </w:pPr>
      <w:r w:rsidRPr="00705887">
        <w:rPr>
          <w:rFonts w:asciiTheme="minorHAnsi" w:hAnsiTheme="minorHAnsi" w:cs="Arial"/>
        </w:rPr>
        <w:t xml:space="preserve">Los resultados de la indagación revelan que, en general, las </w:t>
      </w:r>
      <w:r w:rsidRPr="00705887">
        <w:rPr>
          <w:rFonts w:asciiTheme="minorHAnsi" w:hAnsiTheme="minorHAnsi" w:cs="Arial"/>
          <w:i/>
        </w:rPr>
        <w:t xml:space="preserve">capacidades </w:t>
      </w:r>
      <w:r w:rsidRPr="00705887">
        <w:rPr>
          <w:rFonts w:asciiTheme="minorHAnsi" w:hAnsiTheme="minorHAnsi" w:cs="Arial"/>
        </w:rPr>
        <w:t xml:space="preserve">incorporadas en los documentos curriculares son pertinentes y claras; sin embargo, la excepción se dio con el área de </w:t>
      </w:r>
      <w:r w:rsidRPr="00705887">
        <w:rPr>
          <w:rFonts w:asciiTheme="minorHAnsi" w:hAnsiTheme="minorHAnsi" w:cs="Arial"/>
          <w:i/>
        </w:rPr>
        <w:t>Trabajo y Tecnología</w:t>
      </w:r>
      <w:r w:rsidRPr="00705887">
        <w:rPr>
          <w:rFonts w:asciiTheme="minorHAnsi" w:hAnsiTheme="minorHAnsi" w:cs="Arial"/>
        </w:rPr>
        <w:t xml:space="preserve">, pues la mayoría de los docentes estima que las capacidades que conforman específicamente la unidad temática </w:t>
      </w:r>
      <w:r w:rsidRPr="00705887">
        <w:rPr>
          <w:rFonts w:asciiTheme="minorHAnsi" w:hAnsiTheme="minorHAnsi" w:cs="Arial"/>
          <w:i/>
        </w:rPr>
        <w:t xml:space="preserve">Técnicas y Tecnologías Básicas de  Electricidad </w:t>
      </w:r>
      <w:r w:rsidRPr="00705887">
        <w:rPr>
          <w:rFonts w:asciiTheme="minorHAnsi" w:hAnsiTheme="minorHAnsi" w:cs="Arial"/>
        </w:rPr>
        <w:t>requiere de ajuste en cuanto al nivel de profundidad. Ello implica, a sugerencia de los docentes, abarcar menos contenidos.</w:t>
      </w:r>
    </w:p>
    <w:p w:rsidR="00705887" w:rsidRPr="00705887" w:rsidRDefault="00705887" w:rsidP="00705887">
      <w:pPr>
        <w:spacing w:line="26" w:lineRule="atLeast"/>
        <w:jc w:val="both"/>
        <w:rPr>
          <w:rFonts w:asciiTheme="minorHAnsi" w:hAnsiTheme="minorHAnsi" w:cs="Arial"/>
          <w:highlight w:val="yellow"/>
        </w:rPr>
      </w:pPr>
    </w:p>
    <w:p w:rsidR="00705887" w:rsidRPr="00705887" w:rsidRDefault="00705887" w:rsidP="00705887">
      <w:pPr>
        <w:tabs>
          <w:tab w:val="left" w:pos="0"/>
        </w:tabs>
        <w:spacing w:line="26" w:lineRule="atLeast"/>
        <w:jc w:val="both"/>
        <w:rPr>
          <w:rFonts w:asciiTheme="minorHAnsi" w:hAnsiTheme="minorHAnsi" w:cs="Arial"/>
        </w:rPr>
      </w:pPr>
      <w:r w:rsidRPr="00705887">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705887" w:rsidRPr="00705887" w:rsidRDefault="00705887" w:rsidP="00705887">
      <w:pPr>
        <w:spacing w:line="26" w:lineRule="atLeast"/>
        <w:jc w:val="both"/>
        <w:rPr>
          <w:rFonts w:asciiTheme="minorHAnsi" w:hAnsiTheme="minorHAnsi" w:cs="Arial"/>
        </w:rPr>
      </w:pPr>
      <w:r w:rsidRPr="00705887">
        <w:rPr>
          <w:rFonts w:asciiTheme="minorHAnsi" w:hAnsiTheme="minorHAnsi" w:cs="Arial"/>
        </w:rPr>
        <w:lastRenderedPageBreak/>
        <w:t>En cuanto a</w:t>
      </w:r>
      <w:r w:rsidRPr="00705887">
        <w:rPr>
          <w:rFonts w:asciiTheme="minorHAnsi" w:hAnsiTheme="minorHAnsi" w:cs="Arial"/>
          <w:b/>
          <w:i/>
        </w:rPr>
        <w:t xml:space="preserve"> </w:t>
      </w:r>
      <w:r w:rsidRPr="00705887">
        <w:rPr>
          <w:rFonts w:asciiTheme="minorHAnsi" w:hAnsiTheme="minorHAnsi" w:cs="Arial"/>
        </w:rPr>
        <w:t xml:space="preserve">la </w:t>
      </w:r>
      <w:r w:rsidRPr="00705887">
        <w:rPr>
          <w:rFonts w:asciiTheme="minorHAnsi" w:hAnsiTheme="minorHAnsi" w:cs="Arial"/>
          <w:i/>
        </w:rPr>
        <w:t>carga horaria</w:t>
      </w:r>
      <w:r w:rsidRPr="00705887">
        <w:rPr>
          <w:rFonts w:asciiTheme="minorHAnsi" w:hAnsiTheme="minorHAnsi"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705887" w:rsidRPr="00705887" w:rsidRDefault="00705887" w:rsidP="00705887">
      <w:pPr>
        <w:spacing w:line="26" w:lineRule="atLeast"/>
        <w:jc w:val="both"/>
        <w:rPr>
          <w:rFonts w:asciiTheme="minorHAnsi" w:hAnsiTheme="minorHAnsi" w:cs="Arial"/>
        </w:rPr>
      </w:pPr>
    </w:p>
    <w:p w:rsidR="00705887" w:rsidRPr="00705887" w:rsidRDefault="00705887" w:rsidP="00705887">
      <w:pPr>
        <w:tabs>
          <w:tab w:val="left" w:pos="0"/>
        </w:tabs>
        <w:spacing w:line="26" w:lineRule="atLeast"/>
        <w:jc w:val="both"/>
        <w:rPr>
          <w:rFonts w:asciiTheme="minorHAnsi" w:hAnsiTheme="minorHAnsi" w:cs="Arial"/>
        </w:rPr>
      </w:pPr>
      <w:r w:rsidRPr="00705887">
        <w:rPr>
          <w:rFonts w:asciiTheme="minorHAnsi" w:hAnsiTheme="minorHAnsi" w:cs="Arial"/>
        </w:rPr>
        <w:t xml:space="preserve">En referencia a las </w:t>
      </w:r>
      <w:r w:rsidRPr="00705887">
        <w:rPr>
          <w:rFonts w:asciiTheme="minorHAnsi" w:hAnsiTheme="minorHAnsi" w:cs="Arial"/>
          <w:i/>
        </w:rPr>
        <w:t>estrategias metodológicas</w:t>
      </w:r>
      <w:r w:rsidRPr="00705887">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Pr="00705887">
        <w:rPr>
          <w:rFonts w:ascii="Arial Guarani" w:hAnsi="Arial Guarani" w:cs="Tahoma"/>
          <w:sz w:val="20"/>
          <w:szCs w:val="20"/>
          <w:lang w:val="es-MX"/>
        </w:rPr>
        <w:t xml:space="preserve">Guarani Ñe’ë ha Iñe’ëporähaipyre </w:t>
      </w:r>
      <w:r w:rsidRPr="00705887">
        <w:rPr>
          <w:rFonts w:asciiTheme="minorHAnsi" w:hAnsiTheme="minorHAnsi" w:cs="Arial"/>
        </w:rPr>
        <w:t>la mayoría de los docentes consultados manifestó que se requieren de materiales de apoyo que los ayuden en sus tareas didácticas.</w:t>
      </w:r>
    </w:p>
    <w:p w:rsidR="00705887" w:rsidRPr="00705887" w:rsidRDefault="00705887" w:rsidP="00705887">
      <w:pPr>
        <w:spacing w:line="26" w:lineRule="atLeast"/>
        <w:contextualSpacing/>
        <w:jc w:val="both"/>
        <w:rPr>
          <w:rFonts w:asciiTheme="minorHAnsi" w:eastAsia="Times New Roman" w:hAnsiTheme="minorHAnsi" w:cs="Arial"/>
        </w:rPr>
      </w:pPr>
    </w:p>
    <w:p w:rsidR="00705887" w:rsidRPr="00705887" w:rsidRDefault="00705887" w:rsidP="00705887">
      <w:pPr>
        <w:spacing w:line="26" w:lineRule="atLeast"/>
        <w:jc w:val="both"/>
        <w:rPr>
          <w:rFonts w:asciiTheme="minorHAnsi" w:hAnsiTheme="minorHAnsi" w:cs="Arial"/>
        </w:rPr>
      </w:pPr>
      <w:r w:rsidRPr="00705887">
        <w:rPr>
          <w:rFonts w:asciiTheme="minorHAnsi" w:hAnsiTheme="minorHAnsi" w:cs="Arial"/>
        </w:rPr>
        <w:t xml:space="preserve">En cuanto a las </w:t>
      </w:r>
      <w:r w:rsidRPr="00705887">
        <w:rPr>
          <w:rFonts w:asciiTheme="minorHAnsi" w:hAnsiTheme="minorHAnsi" w:cs="Arial"/>
          <w:i/>
        </w:rPr>
        <w:t>estrategias de evaluación</w:t>
      </w:r>
      <w:r w:rsidRPr="00705887">
        <w:rPr>
          <w:rFonts w:asciiTheme="minorHAnsi" w:hAnsiTheme="minorHAnsi" w:cs="Arial"/>
        </w:rPr>
        <w:t xml:space="preserve">,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w:t>
      </w:r>
      <w:r w:rsidRPr="00705887">
        <w:rPr>
          <w:rFonts w:asciiTheme="minorHAnsi" w:hAnsiTheme="minorHAnsi" w:cs="Arial"/>
        </w:rPr>
        <w:lastRenderedPageBreak/>
        <w:t xml:space="preserve">instrumentos que permitan evaluar el aprendizaje de  proceso y de producto. </w:t>
      </w:r>
    </w:p>
    <w:p w:rsidR="00705887" w:rsidRPr="00705887" w:rsidRDefault="00705887" w:rsidP="00705887">
      <w:pPr>
        <w:spacing w:line="26" w:lineRule="atLeast"/>
        <w:jc w:val="both"/>
        <w:rPr>
          <w:rFonts w:asciiTheme="minorHAnsi" w:hAnsiTheme="minorHAnsi" w:cs="Arial"/>
        </w:rPr>
      </w:pPr>
    </w:p>
    <w:p w:rsidR="00705887" w:rsidRPr="00705887" w:rsidRDefault="00705887" w:rsidP="00705887">
      <w:pPr>
        <w:spacing w:line="26" w:lineRule="atLeast"/>
        <w:jc w:val="both"/>
        <w:rPr>
          <w:rFonts w:asciiTheme="minorHAnsi" w:hAnsiTheme="minorHAnsi" w:cs="Arial"/>
        </w:rPr>
      </w:pPr>
      <w:r w:rsidRPr="00705887">
        <w:rPr>
          <w:rFonts w:asciiTheme="minorHAnsi" w:hAnsiTheme="minorHAnsi" w:cs="Arial"/>
        </w:rPr>
        <w:t xml:space="preserve">En el proceso de ajuste de los documentos curriculares, las percepciones y las sugerencias de los docentes consultados han sido consideradas, en la búsqueda de una propuesta que responde a los criterios de </w:t>
      </w:r>
      <w:r w:rsidRPr="00705887">
        <w:rPr>
          <w:rFonts w:asciiTheme="minorHAnsi" w:hAnsiTheme="minorHAnsi" w:cs="Arial"/>
        </w:rPr>
        <w:lastRenderedPageBreak/>
        <w:t xml:space="preserve">pertinencia y calidad. Por mencionar ejemplos concretos, se han incluido ejemplos de indicadores e instrumentos de evaluación; se ha hecho un ajuste importante a una unidad temática de </w:t>
      </w:r>
      <w:r w:rsidRPr="00705887">
        <w:rPr>
          <w:rFonts w:asciiTheme="minorHAnsi" w:hAnsiTheme="minorHAnsi" w:cs="Arial"/>
          <w:i/>
        </w:rPr>
        <w:t>Trabajo y Tecnología</w:t>
      </w:r>
      <w:r w:rsidRPr="00705887">
        <w:rPr>
          <w:rFonts w:asciiTheme="minorHAnsi" w:hAnsiTheme="minorHAnsi" w:cs="Arial"/>
        </w:rPr>
        <w:t>; se han incluido ejemplos de procesos que posibilitan el desarrollo de capacidades, entre otros.</w:t>
      </w: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sectPr w:rsidR="00705887" w:rsidRPr="00705887" w:rsidSect="00A74AC0">
          <w:type w:val="continuous"/>
          <w:pgSz w:w="11340" w:h="15309" w:code="1"/>
          <w:pgMar w:top="1701" w:right="1134" w:bottom="1701" w:left="1134" w:header="709" w:footer="284" w:gutter="851"/>
          <w:cols w:num="2" w:space="708"/>
          <w:docGrid w:linePitch="360"/>
        </w:sect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705887" w:rsidP="00705887">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705887" w:rsidRPr="00705887"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Pr>
          <w:rFonts w:asciiTheme="minorHAnsi" w:eastAsia="PMingLiU" w:hAnsiTheme="minorHAnsi" w:cs="Elephant"/>
          <w:b/>
          <w:iCs/>
          <w:noProof/>
          <w:color w:val="365F91"/>
          <w:position w:val="3"/>
          <w:sz w:val="44"/>
          <w:szCs w:val="44"/>
          <w:lang w:val="en-US"/>
        </w:rPr>
        <w:lastRenderedPageBreak/>
        <w:drawing>
          <wp:anchor distT="0" distB="0" distL="114300" distR="114300" simplePos="0" relativeHeight="251699200" behindDoc="1" locked="0" layoutInCell="1" allowOverlap="1">
            <wp:simplePos x="0" y="0"/>
            <wp:positionH relativeFrom="column">
              <wp:posOffset>-53340</wp:posOffset>
            </wp:positionH>
            <wp:positionV relativeFrom="paragraph">
              <wp:posOffset>748665</wp:posOffset>
            </wp:positionV>
            <wp:extent cx="5942330" cy="5943600"/>
            <wp:effectExtent l="19050" t="0" r="1270" b="0"/>
            <wp:wrapNone/>
            <wp:docPr id="610" name="Imagen 610" descr="C:\Documents and Settings\Administrator\Desktop\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Documents and Settings\Administrator\Desktop\GRAFICO DDISEÑO CURRICULAR.jpg"/>
                    <pic:cNvPicPr>
                      <a:picLocks noChangeAspect="1" noChangeArrowheads="1"/>
                    </pic:cNvPicPr>
                  </pic:nvPicPr>
                  <pic:blipFill>
                    <a:blip r:embed="rId17"/>
                    <a:srcRect/>
                    <a:stretch>
                      <a:fillRect/>
                    </a:stretch>
                  </pic:blipFill>
                  <pic:spPr bwMode="auto">
                    <a:xfrm>
                      <a:off x="0" y="0"/>
                      <a:ext cx="5942330" cy="5943600"/>
                    </a:xfrm>
                    <a:prstGeom prst="rect">
                      <a:avLst/>
                    </a:prstGeom>
                    <a:noFill/>
                    <a:ln w="9525">
                      <a:noFill/>
                      <a:miter lim="800000"/>
                      <a:headEnd/>
                      <a:tailEnd/>
                    </a:ln>
                  </pic:spPr>
                </pic:pic>
              </a:graphicData>
            </a:graphic>
          </wp:anchor>
        </w:drawing>
      </w:r>
      <w:r w:rsidR="00705887" w:rsidRPr="00705887">
        <w:rPr>
          <w:rFonts w:asciiTheme="minorHAnsi" w:eastAsia="PMingLiU" w:hAnsiTheme="minorHAnsi" w:cs="Elephant"/>
          <w:b/>
          <w:iCs/>
          <w:color w:val="365F91"/>
          <w:position w:val="3"/>
          <w:sz w:val="44"/>
          <w:szCs w:val="44"/>
        </w:rPr>
        <w:t>Diseño Curricular para la Educación Escolar Básica</w:t>
      </w:r>
    </w:p>
    <w:p w:rsidR="00705887" w:rsidRPr="00C86B0F" w:rsidRDefault="00705887"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C86B0F" w:rsidRDefault="00C86B0F" w:rsidP="00705887">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86B0F" w:rsidRPr="00705887" w:rsidRDefault="00C86B0F"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705887" w:rsidRPr="00705887" w:rsidRDefault="00705887" w:rsidP="00705887">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C86B0F" w:rsidRDefault="00C86B0F" w:rsidP="00705887">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705887" w:rsidRPr="00705887" w:rsidRDefault="00705887" w:rsidP="00705887">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Distribución del tiempo escolar en horas semanales por área para el tercer ciclo (*)</w:t>
      </w:r>
    </w:p>
    <w:p w:rsidR="00705887" w:rsidRPr="00705887" w:rsidRDefault="00705887" w:rsidP="00705887">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365F91" w:themeColor="accent1" w:themeShade="BF"/>
          <w:left w:val="threeDEmboss" w:sz="24" w:space="0" w:color="365F91" w:themeColor="accent1" w:themeShade="BF"/>
          <w:bottom w:val="threeDEmboss" w:sz="24" w:space="0" w:color="365F91" w:themeColor="accent1" w:themeShade="BF"/>
          <w:right w:val="threeDEmboss" w:sz="24" w:space="0" w:color="365F91" w:themeColor="accent1" w:themeShade="BF"/>
          <w:insideH w:val="threeDEmboss" w:sz="24" w:space="0" w:color="365F91" w:themeColor="accent1" w:themeShade="BF"/>
          <w:insideV w:val="threeDEmboss" w:sz="24" w:space="0" w:color="365F91" w:themeColor="accent1" w:themeShade="BF"/>
        </w:tblBorders>
        <w:tblLayout w:type="fixed"/>
        <w:tblLook w:val="04A0"/>
      </w:tblPr>
      <w:tblGrid>
        <w:gridCol w:w="710"/>
        <w:gridCol w:w="1134"/>
        <w:gridCol w:w="2962"/>
        <w:gridCol w:w="13"/>
        <w:gridCol w:w="1046"/>
        <w:gridCol w:w="9"/>
        <w:gridCol w:w="1055"/>
        <w:gridCol w:w="1060"/>
      </w:tblGrid>
      <w:tr w:rsidR="00705887" w:rsidRPr="00705887" w:rsidTr="00705887">
        <w:trPr>
          <w:cantSplit/>
          <w:trHeight w:val="901"/>
        </w:trPr>
        <w:tc>
          <w:tcPr>
            <w:tcW w:w="710" w:type="dxa"/>
            <w:vMerge w:val="restart"/>
            <w:shd w:val="clear" w:color="auto" w:fill="365F91" w:themeFill="accent1" w:themeFillShade="BF"/>
            <w:textDirection w:val="btLr"/>
          </w:tcPr>
          <w:p w:rsidR="00705887" w:rsidRPr="00705887" w:rsidRDefault="00705887" w:rsidP="00705887">
            <w:pPr>
              <w:spacing w:line="240" w:lineRule="auto"/>
              <w:ind w:left="113"/>
              <w:jc w:val="center"/>
              <w:rPr>
                <w:rFonts w:asciiTheme="minorHAnsi" w:hAnsiTheme="minorHAnsi" w:cs="Tahoma"/>
                <w:i/>
                <w:color w:val="FFFFFF" w:themeColor="background1"/>
                <w:lang w:val="es-MX"/>
              </w:rPr>
            </w:pPr>
            <w:r w:rsidRPr="00705887">
              <w:rPr>
                <w:rFonts w:asciiTheme="minorHAnsi" w:hAnsiTheme="minorHAnsi" w:cs="Tahoma"/>
                <w:b/>
                <w:i/>
                <w:color w:val="FFFFFF" w:themeColor="background1"/>
                <w:lang w:val="es-MX"/>
              </w:rPr>
              <w:t xml:space="preserve">Componente Fundamental: </w:t>
            </w:r>
            <w:r w:rsidRPr="00705887">
              <w:rPr>
                <w:rFonts w:asciiTheme="minorHAnsi" w:hAnsiTheme="minorHAnsi" w:cs="Tahoma"/>
                <w:i/>
                <w:color w:val="FFFFFF" w:themeColor="background1"/>
                <w:lang w:val="es-MX"/>
              </w:rPr>
              <w:t>Educación Democrática – Educación Familiar – Educación Ambiental</w:t>
            </w:r>
          </w:p>
        </w:tc>
        <w:tc>
          <w:tcPr>
            <w:tcW w:w="1134" w:type="dxa"/>
            <w:vMerge w:val="restart"/>
            <w:shd w:val="clear" w:color="auto" w:fill="DBE5F1" w:themeFill="accent1" w:themeFillTint="33"/>
            <w:textDirection w:val="btLr"/>
            <w:vAlign w:val="center"/>
          </w:tcPr>
          <w:p w:rsidR="00705887" w:rsidRPr="00705887" w:rsidRDefault="00705887" w:rsidP="00705887">
            <w:pPr>
              <w:spacing w:line="240" w:lineRule="auto"/>
              <w:ind w:left="113"/>
              <w:jc w:val="center"/>
              <w:rPr>
                <w:rFonts w:asciiTheme="minorHAnsi" w:hAnsiTheme="minorHAnsi" w:cs="Tahoma"/>
                <w:b/>
                <w:i/>
                <w:lang w:val="es-MX"/>
              </w:rPr>
            </w:pPr>
            <w:r w:rsidRPr="00705887">
              <w:rPr>
                <w:rFonts w:asciiTheme="minorHAnsi" w:hAnsiTheme="minorHAnsi" w:cs="Tahoma"/>
                <w:b/>
                <w:i/>
                <w:lang w:val="es-MX"/>
              </w:rPr>
              <w:t>Componente Académico</w:t>
            </w:r>
          </w:p>
        </w:tc>
        <w:tc>
          <w:tcPr>
            <w:tcW w:w="2975" w:type="dxa"/>
            <w:gridSpan w:val="2"/>
            <w:tcBorders>
              <w:bottom w:val="threeDEmboss" w:sz="24" w:space="0" w:color="365F91" w:themeColor="accent1" w:themeShade="BF"/>
            </w:tcBorders>
            <w:shd w:val="clear" w:color="auto" w:fill="DBE5F1" w:themeFill="accent1" w:themeFillTint="33"/>
            <w:vAlign w:val="center"/>
          </w:tcPr>
          <w:p w:rsidR="00705887" w:rsidRPr="00705887" w:rsidRDefault="00705887" w:rsidP="00705887">
            <w:pPr>
              <w:spacing w:line="240" w:lineRule="auto"/>
              <w:ind w:left="113"/>
              <w:jc w:val="center"/>
              <w:rPr>
                <w:rFonts w:asciiTheme="minorHAnsi" w:hAnsiTheme="minorHAnsi" w:cs="Tahoma"/>
                <w:b/>
                <w:sz w:val="24"/>
                <w:szCs w:val="24"/>
                <w:lang w:val="es-MX"/>
              </w:rPr>
            </w:pPr>
            <w:r w:rsidRPr="00705887">
              <w:rPr>
                <w:rFonts w:asciiTheme="minorHAnsi" w:hAnsiTheme="minorHAnsi" w:cs="Tahoma"/>
                <w:b/>
                <w:sz w:val="24"/>
                <w:szCs w:val="24"/>
                <w:lang w:val="es-MX"/>
              </w:rPr>
              <w:t>Áreas</w:t>
            </w:r>
          </w:p>
        </w:tc>
        <w:tc>
          <w:tcPr>
            <w:tcW w:w="1055" w:type="dxa"/>
            <w:gridSpan w:val="2"/>
            <w:tcBorders>
              <w:bottom w:val="threeDEmboss" w:sz="24" w:space="0" w:color="365F91" w:themeColor="accent1" w:themeShade="BF"/>
            </w:tcBorders>
            <w:shd w:val="clear" w:color="auto" w:fill="DBE5F1" w:themeFill="accent1" w:themeFillTint="33"/>
            <w:vAlign w:val="center"/>
          </w:tcPr>
          <w:p w:rsidR="00705887" w:rsidRPr="00705887" w:rsidRDefault="00705887" w:rsidP="00705887">
            <w:pPr>
              <w:spacing w:line="240" w:lineRule="auto"/>
              <w:ind w:left="113"/>
              <w:jc w:val="center"/>
              <w:rPr>
                <w:rFonts w:asciiTheme="minorHAnsi" w:hAnsiTheme="minorHAnsi" w:cs="Tahoma"/>
                <w:b/>
                <w:lang w:val="es-MX"/>
              </w:rPr>
            </w:pPr>
            <w:r w:rsidRPr="00705887">
              <w:rPr>
                <w:rFonts w:asciiTheme="minorHAnsi" w:hAnsiTheme="minorHAnsi" w:cs="Tahoma"/>
                <w:b/>
                <w:lang w:val="es-MX"/>
              </w:rPr>
              <w:t>7°</w:t>
            </w:r>
          </w:p>
          <w:p w:rsidR="00705887" w:rsidRPr="00705887" w:rsidRDefault="00705887" w:rsidP="00705887">
            <w:pPr>
              <w:spacing w:line="240" w:lineRule="auto"/>
              <w:ind w:left="113"/>
              <w:jc w:val="center"/>
              <w:rPr>
                <w:rFonts w:asciiTheme="minorHAnsi" w:hAnsiTheme="minorHAnsi" w:cs="Tahoma"/>
                <w:b/>
                <w:lang w:val="es-MX"/>
              </w:rPr>
            </w:pPr>
            <w:r w:rsidRPr="00705887">
              <w:rPr>
                <w:rFonts w:asciiTheme="minorHAnsi" w:hAnsiTheme="minorHAnsi" w:cs="Tahoma"/>
                <w:b/>
                <w:lang w:val="es-MX"/>
              </w:rPr>
              <w:t>Grado</w:t>
            </w:r>
          </w:p>
        </w:tc>
        <w:tc>
          <w:tcPr>
            <w:tcW w:w="1055" w:type="dxa"/>
            <w:tcBorders>
              <w:bottom w:val="threeDEmboss" w:sz="24" w:space="0" w:color="365F91" w:themeColor="accent1" w:themeShade="BF"/>
            </w:tcBorders>
            <w:shd w:val="clear" w:color="auto" w:fill="DBE5F1" w:themeFill="accent1" w:themeFillTint="33"/>
            <w:vAlign w:val="center"/>
          </w:tcPr>
          <w:p w:rsidR="00705887" w:rsidRPr="00705887" w:rsidRDefault="00705887" w:rsidP="00705887">
            <w:pPr>
              <w:spacing w:line="240" w:lineRule="auto"/>
              <w:ind w:left="113"/>
              <w:jc w:val="center"/>
              <w:rPr>
                <w:rFonts w:asciiTheme="minorHAnsi" w:hAnsiTheme="minorHAnsi" w:cs="Tahoma"/>
                <w:b/>
                <w:lang w:val="es-MX"/>
              </w:rPr>
            </w:pPr>
            <w:r w:rsidRPr="00705887">
              <w:rPr>
                <w:rFonts w:asciiTheme="minorHAnsi" w:hAnsiTheme="minorHAnsi" w:cs="Tahoma"/>
                <w:b/>
                <w:lang w:val="es-MX"/>
              </w:rPr>
              <w:t>8°</w:t>
            </w:r>
          </w:p>
          <w:p w:rsidR="00705887" w:rsidRPr="00705887" w:rsidRDefault="00705887" w:rsidP="00705887">
            <w:pPr>
              <w:spacing w:line="240" w:lineRule="auto"/>
              <w:ind w:left="113"/>
              <w:jc w:val="center"/>
              <w:rPr>
                <w:rFonts w:asciiTheme="minorHAnsi" w:hAnsiTheme="minorHAnsi" w:cs="Tahoma"/>
                <w:b/>
                <w:lang w:val="es-MX"/>
              </w:rPr>
            </w:pPr>
            <w:r w:rsidRPr="00705887">
              <w:rPr>
                <w:rFonts w:asciiTheme="minorHAnsi" w:hAnsiTheme="minorHAnsi" w:cs="Tahoma"/>
                <w:b/>
                <w:lang w:val="es-MX"/>
              </w:rPr>
              <w:t>Grado</w:t>
            </w:r>
          </w:p>
        </w:tc>
        <w:tc>
          <w:tcPr>
            <w:tcW w:w="1060" w:type="dxa"/>
            <w:tcBorders>
              <w:bottom w:val="threeDEmboss" w:sz="24" w:space="0" w:color="365F91" w:themeColor="accent1" w:themeShade="BF"/>
            </w:tcBorders>
            <w:shd w:val="clear" w:color="auto" w:fill="DBE5F1" w:themeFill="accent1" w:themeFillTint="33"/>
            <w:vAlign w:val="center"/>
          </w:tcPr>
          <w:p w:rsidR="00705887" w:rsidRPr="00705887" w:rsidRDefault="00705887" w:rsidP="00705887">
            <w:pPr>
              <w:spacing w:line="240" w:lineRule="auto"/>
              <w:ind w:left="113"/>
              <w:jc w:val="center"/>
              <w:rPr>
                <w:rFonts w:asciiTheme="minorHAnsi" w:hAnsiTheme="minorHAnsi" w:cs="Tahoma"/>
                <w:b/>
                <w:lang w:val="es-MX"/>
              </w:rPr>
            </w:pPr>
            <w:r w:rsidRPr="00705887">
              <w:rPr>
                <w:rFonts w:asciiTheme="minorHAnsi" w:hAnsiTheme="minorHAnsi" w:cs="Tahoma"/>
                <w:b/>
                <w:lang w:val="es-MX"/>
              </w:rPr>
              <w:t>9°</w:t>
            </w:r>
          </w:p>
          <w:p w:rsidR="00705887" w:rsidRPr="00705887" w:rsidRDefault="00705887" w:rsidP="00705887">
            <w:pPr>
              <w:spacing w:line="240" w:lineRule="auto"/>
              <w:ind w:left="113"/>
              <w:jc w:val="center"/>
              <w:rPr>
                <w:rFonts w:asciiTheme="minorHAnsi" w:hAnsiTheme="minorHAnsi" w:cs="Tahoma"/>
                <w:b/>
                <w:lang w:val="es-MX"/>
              </w:rPr>
            </w:pPr>
            <w:r w:rsidRPr="00705887">
              <w:rPr>
                <w:rFonts w:asciiTheme="minorHAnsi" w:hAnsiTheme="minorHAnsi" w:cs="Tahoma"/>
                <w:b/>
                <w:lang w:val="es-MX"/>
              </w:rPr>
              <w:t>Grado</w:t>
            </w:r>
          </w:p>
        </w:tc>
      </w:tr>
      <w:tr w:rsidR="00705887" w:rsidRPr="00705887" w:rsidTr="00705887">
        <w:trPr>
          <w:cantSplit/>
          <w:trHeight w:val="503"/>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bottom w:val="threeDEmboss" w:sz="24" w:space="0" w:color="DBE5F1" w:themeColor="accent1" w:themeTint="33"/>
              <w:right w:val="threeDEmboss" w:sz="24" w:space="0" w:color="DBE5F1" w:themeColor="accent1" w:themeTint="33"/>
            </w:tcBorders>
            <w:vAlign w:val="center"/>
          </w:tcPr>
          <w:p w:rsidR="00705887" w:rsidRPr="00705887" w:rsidRDefault="00705887" w:rsidP="00046A9A">
            <w:pPr>
              <w:spacing w:line="240" w:lineRule="auto"/>
              <w:rPr>
                <w:rFonts w:asciiTheme="minorHAnsi" w:hAnsiTheme="minorHAnsi" w:cs="Tahoma"/>
                <w:lang w:val="es-MX"/>
              </w:rPr>
            </w:pPr>
            <w:r w:rsidRPr="00705887">
              <w:rPr>
                <w:rFonts w:asciiTheme="minorHAnsi" w:hAnsiTheme="minorHAnsi" w:cs="Tahoma"/>
                <w:lang w:val="es-MX"/>
              </w:rPr>
              <w:t xml:space="preserve">Lengua </w:t>
            </w:r>
            <w:r w:rsidR="00046A9A" w:rsidRPr="00705887">
              <w:rPr>
                <w:rFonts w:asciiTheme="minorHAnsi" w:hAnsiTheme="minorHAnsi" w:cs="Tahoma"/>
                <w:lang w:val="es-MX"/>
              </w:rPr>
              <w:t xml:space="preserve">y Literatura </w:t>
            </w:r>
            <w:r w:rsidRPr="00705887">
              <w:rPr>
                <w:rFonts w:asciiTheme="minorHAnsi" w:hAnsiTheme="minorHAnsi" w:cs="Tahoma"/>
                <w:lang w:val="es-MX"/>
              </w:rPr>
              <w:t xml:space="preserve">Castellana </w:t>
            </w:r>
          </w:p>
        </w:tc>
        <w:tc>
          <w:tcPr>
            <w:tcW w:w="1055" w:type="dxa"/>
            <w:gridSpan w:val="2"/>
            <w:tcBorders>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c>
          <w:tcPr>
            <w:tcW w:w="1055" w:type="dxa"/>
            <w:tcBorders>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c>
          <w:tcPr>
            <w:tcW w:w="1060" w:type="dxa"/>
            <w:tcBorders>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r>
      <w:tr w:rsidR="00705887" w:rsidRPr="00705887" w:rsidTr="00705887">
        <w:trPr>
          <w:cantSplit/>
          <w:trHeight w:val="411"/>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Arial Guarani" w:hAnsi="Arial Guarani" w:cs="Tahoma"/>
                <w:sz w:val="20"/>
                <w:szCs w:val="20"/>
                <w:lang w:val="es-MX"/>
              </w:rPr>
            </w:pPr>
            <w:r w:rsidRPr="00705887">
              <w:rPr>
                <w:rFonts w:ascii="Arial Guarani" w:hAnsi="Arial Guarani" w:cs="Tahoma"/>
                <w:sz w:val="20"/>
                <w:szCs w:val="20"/>
                <w:lang w:val="es-MX"/>
              </w:rPr>
              <w:t>Guarani Ñe’ë ha Iñe’ëporähaipyre</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r>
      <w:tr w:rsidR="00705887" w:rsidRPr="00705887" w:rsidTr="00705887">
        <w:trPr>
          <w:cantSplit/>
          <w:trHeight w:val="133"/>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 xml:space="preserve">Educación Artística </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4</w:t>
            </w:r>
          </w:p>
        </w:tc>
      </w:tr>
      <w:tr w:rsidR="00705887" w:rsidRPr="00705887" w:rsidTr="00705887">
        <w:trPr>
          <w:cantSplit/>
          <w:trHeight w:val="352"/>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 xml:space="preserve">Matemática </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5</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5</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5</w:t>
            </w:r>
          </w:p>
        </w:tc>
      </w:tr>
      <w:tr w:rsidR="00705887" w:rsidRPr="00705887" w:rsidTr="00705887">
        <w:trPr>
          <w:cantSplit/>
          <w:trHeight w:val="413"/>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 xml:space="preserve">Ciencias de </w:t>
            </w:r>
            <w:smartTag w:uri="urn:schemas-microsoft-com:office:smarttags" w:element="PersonName">
              <w:smartTagPr>
                <w:attr w:name="ProductID" w:val="la Naturaleza"/>
              </w:smartTagPr>
              <w:r w:rsidRPr="00705887">
                <w:rPr>
                  <w:rFonts w:asciiTheme="minorHAnsi" w:hAnsiTheme="minorHAnsi" w:cs="Tahoma"/>
                  <w:lang w:val="es-MX"/>
                </w:rPr>
                <w:t>la Naturaleza</w:t>
              </w:r>
            </w:smartTag>
            <w:r w:rsidRPr="00705887">
              <w:rPr>
                <w:rFonts w:asciiTheme="minorHAnsi" w:hAnsiTheme="minorHAnsi" w:cs="Tahoma"/>
                <w:lang w:val="es-MX"/>
              </w:rPr>
              <w:t xml:space="preserve"> y de la Salud</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5</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6</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6</w:t>
            </w:r>
          </w:p>
        </w:tc>
      </w:tr>
      <w:tr w:rsidR="00705887" w:rsidRPr="00705887" w:rsidTr="00705887">
        <w:trPr>
          <w:cantSplit/>
          <w:trHeight w:val="419"/>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 xml:space="preserve">Formación Ética y Ciudadana </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3</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2</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2</w:t>
            </w:r>
          </w:p>
        </w:tc>
      </w:tr>
      <w:tr w:rsidR="00705887" w:rsidRPr="00705887" w:rsidTr="00705887">
        <w:trPr>
          <w:cantSplit/>
          <w:trHeight w:val="425"/>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 xml:space="preserve">Historia y Geografía  </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3</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3</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3</w:t>
            </w:r>
          </w:p>
        </w:tc>
      </w:tr>
      <w:tr w:rsidR="00705887" w:rsidRPr="00705887" w:rsidTr="00705887">
        <w:trPr>
          <w:cantSplit/>
          <w:trHeight w:val="261"/>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Educación Física</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2</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2</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2</w:t>
            </w:r>
          </w:p>
        </w:tc>
      </w:tr>
      <w:tr w:rsidR="00705887" w:rsidRPr="00705887" w:rsidTr="00705887">
        <w:trPr>
          <w:cantSplit/>
          <w:trHeight w:val="493"/>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vMerge/>
            <w:shd w:val="clear" w:color="auto" w:fill="EAF1DD" w:themeFill="accent3" w:themeFillTint="33"/>
            <w:vAlign w:val="center"/>
          </w:tcPr>
          <w:p w:rsidR="00705887" w:rsidRPr="00705887" w:rsidRDefault="00705887" w:rsidP="00705887">
            <w:pPr>
              <w:spacing w:line="240" w:lineRule="auto"/>
              <w:jc w:val="center"/>
              <w:rPr>
                <w:rFonts w:asciiTheme="minorHAnsi" w:hAnsiTheme="minorHAnsi" w:cs="Tahoma"/>
                <w:i/>
                <w:lang w:val="es-MX"/>
              </w:rPr>
            </w:pPr>
          </w:p>
        </w:tc>
        <w:tc>
          <w:tcPr>
            <w:tcW w:w="2975" w:type="dxa"/>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Trabajo y Tecnología</w:t>
            </w:r>
          </w:p>
        </w:tc>
        <w:tc>
          <w:tcPr>
            <w:tcW w:w="1055" w:type="dxa"/>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5</w:t>
            </w:r>
          </w:p>
        </w:tc>
        <w:tc>
          <w:tcPr>
            <w:tcW w:w="1055" w:type="dxa"/>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5</w:t>
            </w:r>
          </w:p>
        </w:tc>
        <w:tc>
          <w:tcPr>
            <w:tcW w:w="1060" w:type="dxa"/>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705887" w:rsidRPr="00705887" w:rsidRDefault="00705887" w:rsidP="00705887">
            <w:pPr>
              <w:spacing w:line="240" w:lineRule="auto"/>
              <w:jc w:val="center"/>
              <w:rPr>
                <w:rFonts w:asciiTheme="minorHAnsi" w:hAnsiTheme="minorHAnsi" w:cs="Tahoma"/>
                <w:lang w:val="es-MX"/>
              </w:rPr>
            </w:pPr>
            <w:r w:rsidRPr="00705887">
              <w:rPr>
                <w:rFonts w:asciiTheme="minorHAnsi" w:hAnsiTheme="minorHAnsi" w:cs="Tahoma"/>
                <w:lang w:val="es-MX"/>
              </w:rPr>
              <w:t>5</w:t>
            </w:r>
          </w:p>
        </w:tc>
      </w:tr>
      <w:tr w:rsidR="00705887" w:rsidRPr="00705887" w:rsidTr="00705887">
        <w:trPr>
          <w:cantSplit/>
          <w:trHeight w:val="2193"/>
        </w:trPr>
        <w:tc>
          <w:tcPr>
            <w:tcW w:w="710" w:type="dxa"/>
            <w:vMerge/>
            <w:shd w:val="clear" w:color="auto" w:fill="365F91" w:themeFill="accent1" w:themeFillShade="BF"/>
            <w:textDirection w:val="tbRl"/>
          </w:tcPr>
          <w:p w:rsidR="00705887" w:rsidRPr="00705887" w:rsidRDefault="00705887" w:rsidP="00705887">
            <w:pPr>
              <w:spacing w:line="240" w:lineRule="auto"/>
              <w:ind w:left="113"/>
              <w:rPr>
                <w:rFonts w:asciiTheme="minorHAnsi" w:hAnsiTheme="minorHAnsi" w:cs="Tahoma"/>
                <w:lang w:val="es-MX"/>
              </w:rPr>
            </w:pPr>
          </w:p>
        </w:tc>
        <w:tc>
          <w:tcPr>
            <w:tcW w:w="1134" w:type="dxa"/>
            <w:shd w:val="clear" w:color="auto" w:fill="DBE5F1" w:themeFill="accent1" w:themeFillTint="33"/>
            <w:textDirection w:val="btLr"/>
            <w:vAlign w:val="center"/>
          </w:tcPr>
          <w:p w:rsidR="00705887" w:rsidRPr="00705887" w:rsidRDefault="00705887" w:rsidP="00705887">
            <w:pPr>
              <w:spacing w:line="240" w:lineRule="auto"/>
              <w:ind w:left="113"/>
              <w:jc w:val="center"/>
              <w:rPr>
                <w:rFonts w:asciiTheme="minorHAnsi" w:hAnsiTheme="minorHAnsi" w:cs="Tahoma"/>
                <w:b/>
                <w:i/>
                <w:lang w:val="es-MX"/>
              </w:rPr>
            </w:pPr>
            <w:r w:rsidRPr="00705887">
              <w:rPr>
                <w:rFonts w:asciiTheme="minorHAnsi" w:hAnsiTheme="minorHAnsi" w:cs="Tahoma"/>
                <w:b/>
                <w:i/>
                <w:lang w:val="es-MX"/>
              </w:rPr>
              <w:t>Componente Local</w:t>
            </w:r>
          </w:p>
        </w:tc>
        <w:tc>
          <w:tcPr>
            <w:tcW w:w="2962" w:type="dxa"/>
            <w:tcBorders>
              <w:top w:val="threeDEmboss" w:sz="24" w:space="0" w:color="DBE5F1" w:themeColor="accent1" w:themeTint="33"/>
              <w:right w:val="threeDEmboss" w:sz="24" w:space="0" w:color="DBE5F1" w:themeColor="accent1" w:themeTint="33"/>
            </w:tcBorders>
            <w:shd w:val="clear" w:color="auto" w:fill="auto"/>
            <w:vAlign w:val="center"/>
          </w:tcPr>
          <w:p w:rsidR="00705887" w:rsidRPr="00705887" w:rsidRDefault="00705887" w:rsidP="00705887">
            <w:pPr>
              <w:spacing w:line="240" w:lineRule="auto"/>
              <w:rPr>
                <w:rFonts w:asciiTheme="minorHAnsi" w:hAnsiTheme="minorHAnsi" w:cs="Tahoma"/>
                <w:lang w:val="es-MX"/>
              </w:rPr>
            </w:pPr>
            <w:r w:rsidRPr="00705887">
              <w:rPr>
                <w:rFonts w:asciiTheme="minorHAnsi" w:hAnsiTheme="minorHAnsi" w:cs="Tahoma"/>
                <w:lang w:val="es-MX"/>
              </w:rPr>
              <w:t>Desarrollo Personal y Social</w:t>
            </w:r>
          </w:p>
          <w:p w:rsidR="00705887" w:rsidRPr="00705887" w:rsidRDefault="00705887" w:rsidP="00705887">
            <w:pPr>
              <w:spacing w:line="240" w:lineRule="auto"/>
              <w:rPr>
                <w:rFonts w:asciiTheme="minorHAnsi" w:hAnsiTheme="minorHAnsi" w:cs="Tahoma"/>
                <w:i/>
                <w:lang w:val="es-MX"/>
              </w:rPr>
            </w:pPr>
          </w:p>
          <w:p w:rsidR="00705887" w:rsidRPr="00705887" w:rsidRDefault="00705887" w:rsidP="0011190D">
            <w:pPr>
              <w:numPr>
                <w:ilvl w:val="0"/>
                <w:numId w:val="27"/>
              </w:numPr>
              <w:spacing w:line="240" w:lineRule="auto"/>
              <w:ind w:left="508" w:hanging="283"/>
              <w:rPr>
                <w:rFonts w:asciiTheme="minorHAnsi" w:hAnsiTheme="minorHAnsi" w:cs="Tahoma"/>
                <w:lang w:val="es-MX"/>
              </w:rPr>
            </w:pPr>
            <w:r w:rsidRPr="00705887">
              <w:rPr>
                <w:rFonts w:asciiTheme="minorHAnsi" w:hAnsiTheme="minorHAnsi" w:cs="Tahoma"/>
                <w:lang w:val="es-MX"/>
              </w:rPr>
              <w:t xml:space="preserve">Orientación Educacional y Vocacional </w:t>
            </w:r>
          </w:p>
          <w:p w:rsidR="00705887" w:rsidRPr="00705887" w:rsidRDefault="00705887" w:rsidP="0011190D">
            <w:pPr>
              <w:numPr>
                <w:ilvl w:val="0"/>
                <w:numId w:val="27"/>
              </w:numPr>
              <w:spacing w:line="240" w:lineRule="auto"/>
              <w:ind w:left="508" w:hanging="283"/>
              <w:rPr>
                <w:rFonts w:asciiTheme="minorHAnsi" w:hAnsiTheme="minorHAnsi" w:cs="Tahoma"/>
                <w:lang w:val="es-MX"/>
              </w:rPr>
            </w:pPr>
            <w:r w:rsidRPr="00705887">
              <w:rPr>
                <w:rFonts w:asciiTheme="minorHAnsi" w:hAnsiTheme="minorHAnsi" w:cs="Tahoma"/>
                <w:lang w:val="es-MX"/>
              </w:rPr>
              <w:t xml:space="preserve">Proyecto Educativo Comunitario </w:t>
            </w:r>
          </w:p>
        </w:tc>
        <w:tc>
          <w:tcPr>
            <w:tcW w:w="1059" w:type="dxa"/>
            <w:gridSpan w:val="2"/>
            <w:tcBorders>
              <w:top w:val="threeDEmboss" w:sz="24" w:space="0" w:color="DBE5F1" w:themeColor="accent1" w:themeTint="33"/>
              <w:left w:val="threeDEmboss" w:sz="24" w:space="0" w:color="DBE5F1" w:themeColor="accent1" w:themeTint="33"/>
              <w:right w:val="threeDEmboss" w:sz="24" w:space="0" w:color="DBE5F1" w:themeColor="accent1" w:themeTint="33"/>
            </w:tcBorders>
            <w:shd w:val="clear" w:color="auto" w:fill="auto"/>
            <w:vAlign w:val="center"/>
          </w:tcPr>
          <w:p w:rsidR="00705887" w:rsidRPr="00705887" w:rsidRDefault="00705887" w:rsidP="00705887">
            <w:pPr>
              <w:jc w:val="center"/>
              <w:rPr>
                <w:rFonts w:asciiTheme="minorHAnsi" w:hAnsiTheme="minorHAnsi" w:cs="Tahoma"/>
                <w:lang w:val="es-MX"/>
              </w:rPr>
            </w:pPr>
            <w:r w:rsidRPr="00705887">
              <w:rPr>
                <w:rFonts w:asciiTheme="minorHAnsi" w:hAnsiTheme="minorHAnsi" w:cs="Tahoma"/>
                <w:lang w:val="es-MX"/>
              </w:rPr>
              <w:t>3</w:t>
            </w:r>
          </w:p>
        </w:tc>
        <w:tc>
          <w:tcPr>
            <w:tcW w:w="1064" w:type="dxa"/>
            <w:gridSpan w:val="2"/>
            <w:tcBorders>
              <w:top w:val="threeDEmboss" w:sz="24" w:space="0" w:color="DBE5F1" w:themeColor="accent1" w:themeTint="33"/>
              <w:left w:val="threeDEmboss" w:sz="24" w:space="0" w:color="DBE5F1" w:themeColor="accent1" w:themeTint="33"/>
              <w:right w:val="threeDEmboss" w:sz="24" w:space="0" w:color="DBE5F1" w:themeColor="accent1" w:themeTint="33"/>
            </w:tcBorders>
            <w:shd w:val="clear" w:color="auto" w:fill="auto"/>
            <w:vAlign w:val="center"/>
          </w:tcPr>
          <w:p w:rsidR="00705887" w:rsidRPr="00705887" w:rsidRDefault="00705887" w:rsidP="00705887">
            <w:pPr>
              <w:jc w:val="center"/>
              <w:rPr>
                <w:rFonts w:asciiTheme="minorHAnsi" w:hAnsiTheme="minorHAnsi" w:cs="Tahoma"/>
                <w:lang w:val="es-MX"/>
              </w:rPr>
            </w:pPr>
            <w:r w:rsidRPr="00705887">
              <w:rPr>
                <w:rFonts w:asciiTheme="minorHAnsi" w:hAnsiTheme="minorHAnsi" w:cs="Tahoma"/>
                <w:lang w:val="es-MX"/>
              </w:rPr>
              <w:t>3</w:t>
            </w:r>
          </w:p>
        </w:tc>
        <w:tc>
          <w:tcPr>
            <w:tcW w:w="1060" w:type="dxa"/>
            <w:tcBorders>
              <w:top w:val="threeDEmboss" w:sz="24" w:space="0" w:color="DBE5F1" w:themeColor="accent1" w:themeTint="33"/>
              <w:left w:val="threeDEmboss" w:sz="24" w:space="0" w:color="DBE5F1" w:themeColor="accent1" w:themeTint="33"/>
            </w:tcBorders>
            <w:shd w:val="clear" w:color="auto" w:fill="auto"/>
            <w:vAlign w:val="center"/>
          </w:tcPr>
          <w:p w:rsidR="00705887" w:rsidRPr="00705887" w:rsidRDefault="00705887" w:rsidP="00705887">
            <w:pPr>
              <w:jc w:val="center"/>
              <w:rPr>
                <w:rFonts w:asciiTheme="minorHAnsi" w:hAnsiTheme="minorHAnsi" w:cs="Tahoma"/>
                <w:lang w:val="es-MX"/>
              </w:rPr>
            </w:pPr>
            <w:r w:rsidRPr="00705887">
              <w:rPr>
                <w:rFonts w:asciiTheme="minorHAnsi" w:hAnsiTheme="minorHAnsi" w:cs="Tahoma"/>
                <w:lang w:val="es-MX"/>
              </w:rPr>
              <w:t>3</w:t>
            </w:r>
          </w:p>
        </w:tc>
      </w:tr>
      <w:tr w:rsidR="00705887" w:rsidRPr="00705887" w:rsidTr="00705887">
        <w:trPr>
          <w:cantSplit/>
          <w:trHeight w:val="538"/>
        </w:trPr>
        <w:tc>
          <w:tcPr>
            <w:tcW w:w="4819" w:type="dxa"/>
            <w:gridSpan w:val="4"/>
            <w:shd w:val="clear" w:color="auto" w:fill="DBE5F1" w:themeFill="accent1" w:themeFillTint="33"/>
            <w:vAlign w:val="center"/>
          </w:tcPr>
          <w:p w:rsidR="00705887" w:rsidRPr="00705887" w:rsidRDefault="00705887" w:rsidP="00705887">
            <w:pPr>
              <w:spacing w:line="240" w:lineRule="auto"/>
              <w:jc w:val="center"/>
              <w:rPr>
                <w:rFonts w:asciiTheme="minorHAnsi" w:hAnsiTheme="minorHAnsi" w:cs="Tahoma"/>
                <w:b/>
                <w:i/>
                <w:lang w:val="es-MX"/>
              </w:rPr>
            </w:pPr>
            <w:r w:rsidRPr="00705887">
              <w:rPr>
                <w:rFonts w:asciiTheme="minorHAnsi" w:hAnsiTheme="minorHAnsi" w:cs="Tahoma"/>
                <w:b/>
                <w:i/>
                <w:lang w:val="es-MX"/>
              </w:rPr>
              <w:t>Total de Horas</w:t>
            </w:r>
          </w:p>
        </w:tc>
        <w:tc>
          <w:tcPr>
            <w:tcW w:w="1055" w:type="dxa"/>
            <w:gridSpan w:val="2"/>
            <w:shd w:val="clear" w:color="auto" w:fill="DBE5F1" w:themeFill="accent1" w:themeFillTint="33"/>
            <w:vAlign w:val="center"/>
          </w:tcPr>
          <w:p w:rsidR="00705887" w:rsidRPr="00705887" w:rsidRDefault="00705887" w:rsidP="00705887">
            <w:pPr>
              <w:spacing w:line="240" w:lineRule="auto"/>
              <w:jc w:val="center"/>
              <w:rPr>
                <w:rFonts w:asciiTheme="minorHAnsi" w:hAnsiTheme="minorHAnsi" w:cs="Tahoma"/>
                <w:i/>
                <w:lang w:val="es-MX"/>
              </w:rPr>
            </w:pPr>
            <w:r w:rsidRPr="00705887">
              <w:rPr>
                <w:rFonts w:asciiTheme="minorHAnsi" w:hAnsiTheme="minorHAnsi" w:cs="Tahoma"/>
                <w:i/>
                <w:lang w:val="es-MX"/>
              </w:rPr>
              <w:t>38</w:t>
            </w:r>
          </w:p>
        </w:tc>
        <w:tc>
          <w:tcPr>
            <w:tcW w:w="1055" w:type="dxa"/>
            <w:shd w:val="clear" w:color="auto" w:fill="DBE5F1" w:themeFill="accent1" w:themeFillTint="33"/>
            <w:vAlign w:val="center"/>
          </w:tcPr>
          <w:p w:rsidR="00705887" w:rsidRPr="00705887" w:rsidRDefault="00705887" w:rsidP="00705887">
            <w:pPr>
              <w:spacing w:line="240" w:lineRule="auto"/>
              <w:jc w:val="center"/>
              <w:rPr>
                <w:rFonts w:asciiTheme="minorHAnsi" w:hAnsiTheme="minorHAnsi" w:cs="Tahoma"/>
                <w:i/>
                <w:lang w:val="es-MX"/>
              </w:rPr>
            </w:pPr>
            <w:r w:rsidRPr="00705887">
              <w:rPr>
                <w:rFonts w:asciiTheme="minorHAnsi" w:hAnsiTheme="minorHAnsi" w:cs="Tahoma"/>
                <w:i/>
                <w:lang w:val="es-MX"/>
              </w:rPr>
              <w:t>38</w:t>
            </w:r>
          </w:p>
        </w:tc>
        <w:tc>
          <w:tcPr>
            <w:tcW w:w="1060" w:type="dxa"/>
            <w:shd w:val="clear" w:color="auto" w:fill="DBE5F1" w:themeFill="accent1" w:themeFillTint="33"/>
            <w:vAlign w:val="center"/>
          </w:tcPr>
          <w:p w:rsidR="00705887" w:rsidRPr="00705887" w:rsidRDefault="00705887" w:rsidP="00705887">
            <w:pPr>
              <w:spacing w:line="240" w:lineRule="auto"/>
              <w:jc w:val="center"/>
              <w:rPr>
                <w:rFonts w:asciiTheme="minorHAnsi" w:hAnsiTheme="minorHAnsi" w:cs="Tahoma"/>
                <w:i/>
                <w:lang w:val="es-MX"/>
              </w:rPr>
            </w:pPr>
            <w:r w:rsidRPr="00705887">
              <w:rPr>
                <w:rFonts w:asciiTheme="minorHAnsi" w:hAnsiTheme="minorHAnsi" w:cs="Tahoma"/>
                <w:i/>
                <w:lang w:val="es-MX"/>
              </w:rPr>
              <w:t>38</w:t>
            </w:r>
          </w:p>
        </w:tc>
      </w:tr>
    </w:tbl>
    <w:p w:rsidR="00705887" w:rsidRPr="00705887" w:rsidRDefault="00705887" w:rsidP="00705887">
      <w:pPr>
        <w:spacing w:line="240" w:lineRule="auto"/>
        <w:ind w:left="567" w:right="425"/>
        <w:rPr>
          <w:rFonts w:ascii="Verdana" w:hAnsi="Verdana" w:cs="Tahoma"/>
          <w:sz w:val="16"/>
          <w:szCs w:val="16"/>
          <w:lang w:val="es-MX"/>
        </w:rPr>
      </w:pPr>
    </w:p>
    <w:p w:rsidR="00705887" w:rsidRPr="00705887" w:rsidRDefault="00705887" w:rsidP="00705887">
      <w:pPr>
        <w:spacing w:line="240" w:lineRule="auto"/>
        <w:ind w:left="880" w:right="425" w:hanging="330"/>
        <w:rPr>
          <w:rFonts w:ascii="Verdana" w:hAnsi="Verdana" w:cs="Tahoma"/>
          <w:sz w:val="16"/>
          <w:szCs w:val="16"/>
          <w:lang w:val="es-MX"/>
        </w:rPr>
      </w:pPr>
      <w:r w:rsidRPr="00705887">
        <w:rPr>
          <w:rFonts w:ascii="Verdana" w:hAnsi="Verdana" w:cs="Tahoma"/>
          <w:sz w:val="16"/>
          <w:szCs w:val="16"/>
          <w:lang w:val="es-MX"/>
        </w:rPr>
        <w:t>(*) La carga horaria propuesta no incluye el tiempo destinado al receso, formaciones de entrada y/o salida.</w:t>
      </w:r>
    </w:p>
    <w:p w:rsidR="00D20C3C" w:rsidRDefault="00705887" w:rsidP="00C86B0F">
      <w:pPr>
        <w:widowControl w:val="0"/>
        <w:autoSpaceDE w:val="0"/>
        <w:autoSpaceDN w:val="0"/>
        <w:adjustRightInd w:val="0"/>
        <w:spacing w:line="26" w:lineRule="atLeast"/>
        <w:ind w:right="15" w:firstLine="550"/>
        <w:rPr>
          <w:rFonts w:asciiTheme="minorHAnsi" w:eastAsia="PMingLiU" w:hAnsiTheme="minorHAnsi" w:cs="Elephant"/>
          <w:b/>
          <w:iCs/>
          <w:color w:val="365F91"/>
          <w:position w:val="3"/>
          <w:sz w:val="44"/>
          <w:szCs w:val="44"/>
        </w:rPr>
      </w:pPr>
      <w:r w:rsidRPr="00705887">
        <w:rPr>
          <w:rFonts w:ascii="Verdana" w:hAnsi="Verdana" w:cs="Tahoma"/>
          <w:sz w:val="16"/>
          <w:szCs w:val="16"/>
          <w:lang w:val="es-MX"/>
        </w:rPr>
        <w:t>(**) El tiempo estimado hace referencia a horas cátedras de 40 minutos</w:t>
      </w:r>
    </w:p>
    <w:p w:rsidR="00D20C3C" w:rsidRDefault="00D20C3C">
      <w:pPr>
        <w:spacing w:line="240" w:lineRule="auto"/>
        <w:rPr>
          <w:rFonts w:asciiTheme="minorHAnsi" w:eastAsia="PMingLiU" w:hAnsiTheme="minorHAnsi" w:cs="Elephant"/>
          <w:b/>
          <w:iCs/>
          <w:color w:val="365F91"/>
          <w:position w:val="3"/>
          <w:sz w:val="44"/>
          <w:szCs w:val="44"/>
        </w:rPr>
        <w:sectPr w:rsidR="00D20C3C" w:rsidSect="00187191">
          <w:footerReference w:type="default" r:id="rId18"/>
          <w:type w:val="continuous"/>
          <w:pgSz w:w="11340" w:h="15309" w:code="1"/>
          <w:pgMar w:top="1701" w:right="1134" w:bottom="1701" w:left="1134" w:header="709" w:footer="364" w:gutter="851"/>
          <w:cols w:space="708"/>
          <w:docGrid w:linePitch="360"/>
        </w:sectPr>
      </w:pPr>
      <w:r>
        <w:rPr>
          <w:rFonts w:asciiTheme="minorHAnsi" w:eastAsia="PMingLiU" w:hAnsiTheme="minorHAnsi" w:cs="Elephant"/>
          <w:b/>
          <w:iCs/>
          <w:color w:val="365F91"/>
          <w:position w:val="3"/>
          <w:sz w:val="44"/>
          <w:szCs w:val="44"/>
        </w:rPr>
        <w:br w:type="page"/>
      </w:r>
    </w:p>
    <w:p w:rsidR="007A1B84" w:rsidRDefault="00654346">
      <w:pPr>
        <w:spacing w:line="240" w:lineRule="auto"/>
        <w:rPr>
          <w:rFonts w:asciiTheme="minorHAnsi" w:eastAsia="PMingLiU" w:hAnsiTheme="minorHAnsi" w:cs="Elephant"/>
          <w:b/>
          <w:iCs/>
          <w:color w:val="365F91"/>
          <w:position w:val="3"/>
          <w:sz w:val="44"/>
          <w:szCs w:val="44"/>
        </w:rPr>
      </w:pPr>
      <w:r>
        <w:rPr>
          <w:rFonts w:asciiTheme="minorHAnsi" w:eastAsia="PMingLiU" w:hAnsiTheme="minorHAnsi" w:cs="Elephant"/>
          <w:b/>
          <w:iCs/>
          <w:noProof/>
          <w:color w:val="365F91"/>
          <w:position w:val="3"/>
          <w:sz w:val="44"/>
          <w:szCs w:val="44"/>
          <w:lang w:val="en-US"/>
        </w:rPr>
        <w:lastRenderedPageBreak/>
        <w:pict>
          <v:rect id="_x0000_s1626" style="position:absolute;margin-left:-58.15pt;margin-top:-86.15pt;width:568.45pt;height:767.4pt;z-index:251696128" stroked="f"/>
        </w:pict>
      </w:r>
    </w:p>
    <w:p w:rsidR="007A1B84" w:rsidRDefault="007A1B84">
      <w:pPr>
        <w:spacing w:line="240" w:lineRule="auto"/>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br w:type="page"/>
      </w:r>
    </w:p>
    <w:p w:rsidR="00D20C3C" w:rsidRDefault="007A1B84">
      <w:pPr>
        <w:spacing w:line="240" w:lineRule="auto"/>
        <w:rPr>
          <w:rFonts w:asciiTheme="minorHAnsi" w:eastAsia="PMingLiU" w:hAnsiTheme="minorHAnsi" w:cs="Elephant"/>
          <w:b/>
          <w:iCs/>
          <w:color w:val="365F91"/>
          <w:position w:val="3"/>
          <w:sz w:val="44"/>
          <w:szCs w:val="44"/>
        </w:rPr>
      </w:pPr>
      <w:r>
        <w:rPr>
          <w:rFonts w:asciiTheme="minorHAnsi" w:eastAsia="PMingLiU" w:hAnsiTheme="minorHAnsi" w:cs="Elephant"/>
          <w:b/>
          <w:iCs/>
          <w:noProof/>
          <w:color w:val="365F91"/>
          <w:position w:val="3"/>
          <w:sz w:val="44"/>
          <w:szCs w:val="44"/>
          <w:lang w:val="en-US"/>
        </w:rPr>
        <w:lastRenderedPageBreak/>
        <w:drawing>
          <wp:anchor distT="0" distB="0" distL="114300" distR="114300" simplePos="0" relativeHeight="251694080" behindDoc="1" locked="0" layoutInCell="1" allowOverlap="1">
            <wp:simplePos x="0" y="0"/>
            <wp:positionH relativeFrom="column">
              <wp:posOffset>-1260475</wp:posOffset>
            </wp:positionH>
            <wp:positionV relativeFrom="paragraph">
              <wp:posOffset>-1077595</wp:posOffset>
            </wp:positionV>
            <wp:extent cx="7199630" cy="9715500"/>
            <wp:effectExtent l="19050" t="0" r="1270" b="0"/>
            <wp:wrapNone/>
            <wp:docPr id="18" name="17 Imagen" descr="tapi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ita7.jpg"/>
                    <pic:cNvPicPr/>
                  </pic:nvPicPr>
                  <pic:blipFill>
                    <a:blip r:embed="rId19"/>
                    <a:stretch>
                      <a:fillRect/>
                    </a:stretch>
                  </pic:blipFill>
                  <pic:spPr>
                    <a:xfrm>
                      <a:off x="0" y="0"/>
                      <a:ext cx="7199630" cy="9715500"/>
                    </a:xfrm>
                    <a:prstGeom prst="rect">
                      <a:avLst/>
                    </a:prstGeom>
                    <a:noFill/>
                    <a:ln>
                      <a:noFill/>
                    </a:ln>
                  </pic:spPr>
                </pic:pic>
              </a:graphicData>
            </a:graphic>
          </wp:anchor>
        </w:drawing>
      </w:r>
    </w:p>
    <w:p w:rsidR="00D20C3C" w:rsidRDefault="00D20C3C"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7A1B84" w:rsidRDefault="00D20C3C">
      <w:pPr>
        <w:spacing w:line="240" w:lineRule="auto"/>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br w:type="page"/>
      </w:r>
    </w:p>
    <w:p w:rsidR="007A1B84" w:rsidRDefault="00654346">
      <w:pPr>
        <w:spacing w:line="240" w:lineRule="auto"/>
        <w:rPr>
          <w:rFonts w:asciiTheme="minorHAnsi" w:eastAsia="PMingLiU" w:hAnsiTheme="minorHAnsi" w:cs="Elephant"/>
          <w:b/>
          <w:iCs/>
          <w:color w:val="365F91"/>
          <w:position w:val="3"/>
          <w:sz w:val="44"/>
          <w:szCs w:val="44"/>
        </w:rPr>
      </w:pPr>
      <w:r>
        <w:rPr>
          <w:rFonts w:asciiTheme="minorHAnsi" w:eastAsia="PMingLiU" w:hAnsiTheme="minorHAnsi" w:cs="Elephant"/>
          <w:b/>
          <w:iCs/>
          <w:noProof/>
          <w:color w:val="365F91"/>
          <w:position w:val="3"/>
          <w:sz w:val="44"/>
          <w:szCs w:val="44"/>
          <w:lang w:val="en-US"/>
        </w:rPr>
        <w:lastRenderedPageBreak/>
        <w:pict>
          <v:rect id="_x0000_s1627" style="position:absolute;margin-left:-63.65pt;margin-top:-87.6pt;width:568.45pt;height:767.4pt;z-index:251697152" stroked="f"/>
        </w:pict>
      </w:r>
      <w:r w:rsidR="007A1B84">
        <w:rPr>
          <w:rFonts w:asciiTheme="minorHAnsi" w:eastAsia="PMingLiU" w:hAnsiTheme="minorHAnsi" w:cs="Elephant"/>
          <w:b/>
          <w:iCs/>
          <w:color w:val="365F91"/>
          <w:position w:val="3"/>
          <w:sz w:val="44"/>
          <w:szCs w:val="44"/>
        </w:rPr>
        <w:br w:type="page"/>
      </w:r>
    </w:p>
    <w:p w:rsidR="00D20C3C" w:rsidRDefault="00D20C3C">
      <w:pPr>
        <w:spacing w:line="240" w:lineRule="auto"/>
        <w:rPr>
          <w:rFonts w:asciiTheme="minorHAnsi" w:eastAsia="PMingLiU" w:hAnsiTheme="minorHAnsi" w:cs="Elephant"/>
          <w:b/>
          <w:iCs/>
          <w:color w:val="365F91"/>
          <w:position w:val="3"/>
          <w:sz w:val="44"/>
          <w:szCs w:val="44"/>
        </w:rPr>
      </w:pPr>
    </w:p>
    <w:p w:rsidR="007B4CCF" w:rsidRDefault="00F05427"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t>Fundamentación</w:t>
      </w:r>
    </w:p>
    <w:p w:rsidR="00F90844" w:rsidRDefault="00F90844"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F7044E" w:rsidRDefault="00F7044E" w:rsidP="004D560E">
      <w:pPr>
        <w:autoSpaceDE w:val="0"/>
        <w:autoSpaceDN w:val="0"/>
        <w:adjustRightInd w:val="0"/>
        <w:spacing w:line="26" w:lineRule="atLeast"/>
        <w:jc w:val="both"/>
        <w:rPr>
          <w:rFonts w:asciiTheme="minorHAnsi" w:hAnsiTheme="minorHAnsi" w:cs="Arial"/>
          <w:iCs/>
        </w:rPr>
      </w:pPr>
    </w:p>
    <w:p w:rsidR="00F7044E" w:rsidRDefault="00F7044E" w:rsidP="004D560E">
      <w:pPr>
        <w:autoSpaceDE w:val="0"/>
        <w:autoSpaceDN w:val="0"/>
        <w:adjustRightInd w:val="0"/>
        <w:spacing w:line="26" w:lineRule="atLeast"/>
        <w:jc w:val="both"/>
        <w:rPr>
          <w:rFonts w:asciiTheme="minorHAnsi" w:hAnsiTheme="minorHAnsi" w:cs="Arial"/>
          <w:iCs/>
        </w:rPr>
        <w:sectPr w:rsidR="00F7044E" w:rsidSect="00187191">
          <w:type w:val="continuous"/>
          <w:pgSz w:w="11340" w:h="15309" w:code="1"/>
          <w:pgMar w:top="1701" w:right="1134" w:bottom="1701" w:left="1134" w:header="709" w:footer="375" w:gutter="851"/>
          <w:cols w:space="708"/>
          <w:docGrid w:linePitch="360"/>
        </w:sectPr>
      </w:pPr>
    </w:p>
    <w:p w:rsidR="004D560E" w:rsidRPr="003D5C29" w:rsidRDefault="004D560E" w:rsidP="00D20C3C">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lastRenderedPageBreak/>
        <w:t>El área de Lengua y Literatura Castellana se incorpora en el currículum del tercer ciclo de la Educación Escolar Básica</w:t>
      </w:r>
      <w:r w:rsidR="0058484F">
        <w:rPr>
          <w:rFonts w:asciiTheme="minorHAnsi" w:hAnsiTheme="minorHAnsi" w:cs="Arial"/>
          <w:iCs/>
        </w:rPr>
        <w:t xml:space="preserve"> (EEB)</w:t>
      </w:r>
      <w:r w:rsidRPr="003D5C29">
        <w:rPr>
          <w:rFonts w:asciiTheme="minorHAnsi" w:hAnsiTheme="minorHAnsi" w:cs="Arial"/>
          <w:iCs/>
        </w:rPr>
        <w:t xml:space="preserve"> como un espacio de aprendizaje sumamente importante que permite al estudiante proseguir con el desarrollo de sus capacidades lingüístico-comunicativas en la lengua castellana. Al respecto, el área enfatiza el desarrollo de un conjunto de capacidades referidas, por un lado, a la comprensión de textos orales y escritos, y, por otro lado, a la expresión oral y escrita.</w:t>
      </w:r>
    </w:p>
    <w:p w:rsidR="004D560E" w:rsidRPr="003D5C29" w:rsidRDefault="004D560E" w:rsidP="00D20C3C">
      <w:pPr>
        <w:autoSpaceDE w:val="0"/>
        <w:autoSpaceDN w:val="0"/>
        <w:adjustRightInd w:val="0"/>
        <w:spacing w:line="26" w:lineRule="atLeast"/>
        <w:jc w:val="both"/>
        <w:rPr>
          <w:rFonts w:asciiTheme="minorHAnsi" w:hAnsiTheme="minorHAnsi" w:cs="Arial"/>
          <w:iCs/>
        </w:rPr>
      </w:pPr>
    </w:p>
    <w:p w:rsidR="004D560E" w:rsidRPr="003D5C29" w:rsidRDefault="004D560E" w:rsidP="00D20C3C">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En cuanto a la comprensión de textos orales y escritos, el área favorece el desarrollo de capacidades que permiten al estudiante analizar el mensaje trasmitido de forma oral (textos orales) y escrita (textos escritos), a través de diversos niveles de comprensión: literal, inferencial y crítico-apreciativo. La comprensión de textos en la lengua castellana resulta imprescindible para el desenvolvimiento soc</w:t>
      </w:r>
      <w:r w:rsidR="00930B13">
        <w:rPr>
          <w:rFonts w:asciiTheme="minorHAnsi" w:hAnsiTheme="minorHAnsi" w:cs="Arial"/>
          <w:iCs/>
        </w:rPr>
        <w:t>ial, y está relacionada</w:t>
      </w:r>
      <w:r w:rsidRPr="003D5C29">
        <w:rPr>
          <w:rFonts w:asciiTheme="minorHAnsi" w:hAnsiTheme="minorHAnsi" w:cs="Arial"/>
          <w:iCs/>
        </w:rPr>
        <w:t xml:space="preserve"> con el desarrollo cognitivo del estudiante, por lo que el aporte del área, en este sentido, resulta clave.</w:t>
      </w:r>
    </w:p>
    <w:p w:rsidR="004D560E" w:rsidRPr="003D5C29" w:rsidRDefault="004D560E" w:rsidP="00D20C3C">
      <w:pPr>
        <w:autoSpaceDE w:val="0"/>
        <w:autoSpaceDN w:val="0"/>
        <w:adjustRightInd w:val="0"/>
        <w:spacing w:line="26" w:lineRule="atLeast"/>
        <w:jc w:val="both"/>
        <w:rPr>
          <w:rFonts w:asciiTheme="minorHAnsi" w:hAnsiTheme="minorHAnsi" w:cs="Arial"/>
          <w:iCs/>
        </w:rPr>
      </w:pPr>
    </w:p>
    <w:p w:rsidR="004D560E" w:rsidRPr="003D5C29" w:rsidRDefault="004D560E" w:rsidP="00D20C3C">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 xml:space="preserve">En lo que respecta a la expresión oral y escrita, el área propicia el desarrollo del pensamiento del estudiante en su máxima expresión al proponer la producción de distintos tipos de textos, en respuesta a diferentes situaciones comunicativas. Ello implica que el estudiante debe generar ideas propias, </w:t>
      </w:r>
      <w:r w:rsidRPr="003D5C29">
        <w:rPr>
          <w:rFonts w:asciiTheme="minorHAnsi" w:hAnsiTheme="minorHAnsi" w:cs="Arial"/>
          <w:iCs/>
        </w:rPr>
        <w:lastRenderedPageBreak/>
        <w:t>organizarlas y expresarlas conforme con su intencionalidad y el ámbito comunicativo. La capacidad de expresarse, tanto en forma oral o como forma escrita, está considerada como una de las más importantes y valoradas socialmente en la actualidad. El área incorpora su desarrollo sistemático a través de la lengua castellana.</w:t>
      </w:r>
    </w:p>
    <w:p w:rsidR="004D560E" w:rsidRPr="003D5C29" w:rsidRDefault="004D560E" w:rsidP="00D20C3C">
      <w:pPr>
        <w:autoSpaceDE w:val="0"/>
        <w:autoSpaceDN w:val="0"/>
        <w:adjustRightInd w:val="0"/>
        <w:spacing w:line="26" w:lineRule="atLeast"/>
        <w:jc w:val="both"/>
        <w:rPr>
          <w:rFonts w:asciiTheme="minorHAnsi" w:hAnsiTheme="minorHAnsi" w:cs="Arial"/>
          <w:iCs/>
        </w:rPr>
      </w:pPr>
    </w:p>
    <w:p w:rsidR="004D560E" w:rsidRPr="003D5C29" w:rsidRDefault="004D560E" w:rsidP="00D20C3C">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 xml:space="preserve">En referencia a la literatura, el área incorpora capacidades que permiten la interpretación y la valoración de obras literarias de autores nacionales y extranjeros, obras que se enmarcan en la literatura infanto-juvenil. El texto literario lleva al estudiante a sumergirse en el universo de la fantasía, desarrollar la imaginación y, al mismo tiempo, analizar aspectos de la realidad reflejados en él. Además, la lectura de obras literarias posibilita el desarrollo del sentido estético, que tiene como consecuencia el goce estético, fundamental en el proceso de formación de lectores. </w:t>
      </w:r>
    </w:p>
    <w:p w:rsidR="004D560E" w:rsidRPr="003D5C29" w:rsidRDefault="004D560E" w:rsidP="00D20C3C">
      <w:pPr>
        <w:autoSpaceDE w:val="0"/>
        <w:autoSpaceDN w:val="0"/>
        <w:adjustRightInd w:val="0"/>
        <w:spacing w:line="26" w:lineRule="atLeast"/>
        <w:jc w:val="both"/>
        <w:rPr>
          <w:rFonts w:asciiTheme="minorHAnsi" w:hAnsiTheme="minorHAnsi" w:cs="Arial"/>
          <w:iCs/>
        </w:rPr>
      </w:pPr>
    </w:p>
    <w:p w:rsidR="004D560E" w:rsidRPr="003D5C29" w:rsidRDefault="004D560E" w:rsidP="00D20C3C">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 xml:space="preserve">Por otra parte, un hecho resaltante constituye la presencia </w:t>
      </w:r>
      <w:r w:rsidR="00BE3863">
        <w:rPr>
          <w:rFonts w:asciiTheme="minorHAnsi" w:hAnsiTheme="minorHAnsi" w:cs="Arial"/>
          <w:iCs/>
        </w:rPr>
        <w:t>de</w:t>
      </w:r>
      <w:r w:rsidRPr="003D5C29">
        <w:rPr>
          <w:rFonts w:asciiTheme="minorHAnsi" w:hAnsiTheme="minorHAnsi" w:cs="Arial"/>
          <w:iCs/>
        </w:rPr>
        <w:t xml:space="preserve"> la lengua española actualmente en todos los ámbitos sociales, no solamente a nivel nacional sino universal. Se puede visualizar, por ejempl</w:t>
      </w:r>
      <w:r w:rsidR="00BE3863">
        <w:rPr>
          <w:rFonts w:asciiTheme="minorHAnsi" w:hAnsiTheme="minorHAnsi" w:cs="Arial"/>
          <w:iCs/>
        </w:rPr>
        <w:t xml:space="preserve">o, que gran parte del corpus </w:t>
      </w:r>
      <w:r w:rsidRPr="003D5C29">
        <w:rPr>
          <w:rFonts w:asciiTheme="minorHAnsi" w:hAnsiTheme="minorHAnsi" w:cs="Arial"/>
          <w:iCs/>
        </w:rPr>
        <w:t>de informaciones y conocimiento</w:t>
      </w:r>
      <w:r w:rsidR="00035600">
        <w:rPr>
          <w:rFonts w:asciiTheme="minorHAnsi" w:hAnsiTheme="minorHAnsi" w:cs="Arial"/>
          <w:iCs/>
        </w:rPr>
        <w:t xml:space="preserve">s es divulgado a través de esta </w:t>
      </w:r>
      <w:r w:rsidRPr="003D5C29">
        <w:rPr>
          <w:rFonts w:asciiTheme="minorHAnsi" w:hAnsiTheme="minorHAnsi" w:cs="Arial"/>
          <w:iCs/>
        </w:rPr>
        <w:t xml:space="preserve">lengua. Esta es otra razón por la que </w:t>
      </w:r>
      <w:r w:rsidR="00BE3863">
        <w:rPr>
          <w:rFonts w:asciiTheme="minorHAnsi" w:hAnsiTheme="minorHAnsi" w:cs="Arial"/>
          <w:iCs/>
        </w:rPr>
        <w:t>la profundización del dominio del castellano en el contexto escolar</w:t>
      </w:r>
      <w:r w:rsidR="00F81879">
        <w:rPr>
          <w:rFonts w:asciiTheme="minorHAnsi" w:hAnsiTheme="minorHAnsi" w:cs="Arial"/>
          <w:iCs/>
        </w:rPr>
        <w:t xml:space="preserve">, en este </w:t>
      </w:r>
      <w:r w:rsidR="00F81879">
        <w:rPr>
          <w:rFonts w:asciiTheme="minorHAnsi" w:hAnsiTheme="minorHAnsi" w:cs="Arial"/>
          <w:iCs/>
        </w:rPr>
        <w:lastRenderedPageBreak/>
        <w:t>nivel educativo,</w:t>
      </w:r>
      <w:r w:rsidRPr="003D5C29">
        <w:rPr>
          <w:rFonts w:asciiTheme="minorHAnsi" w:hAnsiTheme="minorHAnsi" w:cs="Arial"/>
          <w:iCs/>
        </w:rPr>
        <w:t xml:space="preserve"> resulta muy importante. Mediante esta lengua, el estudiante tiene la posibilidad de acceder y procesar las informaciones provenientes de las diversas fuentes y medios de comunicación para su desenvolvimiento efectivo en distintos contextos sociales. Al respecto, capacidades referidas a la selección de las informaciones y el análisis crítico de las mismas son abordadas en el área.</w:t>
      </w:r>
    </w:p>
    <w:p w:rsidR="004D560E" w:rsidRPr="003D5C29" w:rsidRDefault="009A6351" w:rsidP="00D20C3C">
      <w:pPr>
        <w:autoSpaceDE w:val="0"/>
        <w:autoSpaceDN w:val="0"/>
        <w:adjustRightInd w:val="0"/>
        <w:spacing w:line="26" w:lineRule="atLeast"/>
        <w:jc w:val="both"/>
        <w:rPr>
          <w:rFonts w:asciiTheme="minorHAnsi" w:hAnsiTheme="minorHAnsi" w:cs="Arial"/>
          <w:iCs/>
        </w:rPr>
      </w:pPr>
      <w:r>
        <w:rPr>
          <w:rFonts w:asciiTheme="minorHAnsi" w:hAnsiTheme="minorHAnsi" w:cs="Arial"/>
          <w:iCs/>
        </w:rPr>
        <w:lastRenderedPageBreak/>
        <w:t>De esta forma, el área</w:t>
      </w:r>
      <w:r w:rsidR="004D560E" w:rsidRPr="003D5C29">
        <w:rPr>
          <w:rFonts w:asciiTheme="minorHAnsi" w:hAnsiTheme="minorHAnsi" w:cs="Arial"/>
          <w:iCs/>
        </w:rPr>
        <w:t xml:space="preserve"> Lengua y Literatura Castellana aporta a la formación integral del estudiante, pues promueve el desarrollo de las habilidades comunicativas, el sentido estético, y el pensamiento crítico-reflexivo y creativo, a través de la principal herramienta de comunicación que tenemos los seres humanos: la lengua.</w:t>
      </w:r>
    </w:p>
    <w:p w:rsidR="004D560E" w:rsidRPr="003D5C29" w:rsidRDefault="004D560E" w:rsidP="004D560E">
      <w:pPr>
        <w:autoSpaceDE w:val="0"/>
        <w:autoSpaceDN w:val="0"/>
        <w:adjustRightInd w:val="0"/>
        <w:spacing w:line="26" w:lineRule="atLeast"/>
        <w:jc w:val="both"/>
        <w:rPr>
          <w:rFonts w:asciiTheme="minorHAnsi" w:hAnsiTheme="minorHAnsi" w:cs="Arial"/>
          <w:i/>
          <w:iCs/>
        </w:rPr>
        <w:sectPr w:rsidR="004D560E" w:rsidRPr="003D5C29" w:rsidSect="00A74AC0">
          <w:type w:val="continuous"/>
          <w:pgSz w:w="11340" w:h="15309" w:code="1"/>
          <w:pgMar w:top="1701" w:right="1134" w:bottom="1701" w:left="1134" w:header="709" w:footer="284" w:gutter="851"/>
          <w:cols w:num="2" w:space="708"/>
          <w:docGrid w:linePitch="360"/>
        </w:sectPr>
      </w:pPr>
    </w:p>
    <w:p w:rsidR="00992F35" w:rsidRDefault="00992F35" w:rsidP="00D97D6F">
      <w:pPr>
        <w:autoSpaceDE w:val="0"/>
        <w:autoSpaceDN w:val="0"/>
        <w:adjustRightInd w:val="0"/>
        <w:spacing w:line="26" w:lineRule="atLeast"/>
        <w:jc w:val="both"/>
        <w:rPr>
          <w:rFonts w:asciiTheme="minorHAnsi" w:hAnsiTheme="minorHAnsi" w:cs="Arial"/>
          <w:iCs/>
          <w:sz w:val="20"/>
          <w:szCs w:val="20"/>
        </w:rPr>
      </w:pPr>
    </w:p>
    <w:p w:rsidR="00D97D6F" w:rsidRDefault="00D97D6F" w:rsidP="00D97D6F">
      <w:pPr>
        <w:autoSpaceDE w:val="0"/>
        <w:autoSpaceDN w:val="0"/>
        <w:adjustRightInd w:val="0"/>
        <w:spacing w:line="26" w:lineRule="atLeast"/>
        <w:jc w:val="both"/>
        <w:rPr>
          <w:rFonts w:asciiTheme="minorHAnsi" w:hAnsiTheme="minorHAnsi" w:cs="Arial"/>
          <w:iCs/>
          <w:sz w:val="20"/>
          <w:szCs w:val="20"/>
        </w:rPr>
      </w:pPr>
    </w:p>
    <w:p w:rsidR="00D97D6F" w:rsidRDefault="00D97D6F"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F7044E" w:rsidRDefault="00F7044E" w:rsidP="00D97D6F">
      <w:pPr>
        <w:autoSpaceDE w:val="0"/>
        <w:autoSpaceDN w:val="0"/>
        <w:adjustRightInd w:val="0"/>
        <w:spacing w:line="26" w:lineRule="atLeast"/>
        <w:jc w:val="both"/>
        <w:rPr>
          <w:rFonts w:asciiTheme="minorHAnsi" w:hAnsiTheme="minorHAnsi" w:cs="Arial"/>
          <w:iCs/>
          <w:sz w:val="20"/>
          <w:szCs w:val="20"/>
        </w:rPr>
      </w:pPr>
    </w:p>
    <w:p w:rsidR="00500F46" w:rsidRDefault="00500F46" w:rsidP="00D97D6F">
      <w:pPr>
        <w:autoSpaceDE w:val="0"/>
        <w:autoSpaceDN w:val="0"/>
        <w:adjustRightInd w:val="0"/>
        <w:spacing w:line="26" w:lineRule="atLeast"/>
        <w:jc w:val="both"/>
        <w:rPr>
          <w:rFonts w:asciiTheme="minorHAnsi" w:hAnsiTheme="minorHAnsi" w:cs="Arial"/>
          <w:iCs/>
          <w:sz w:val="20"/>
          <w:szCs w:val="20"/>
        </w:rPr>
      </w:pPr>
    </w:p>
    <w:p w:rsidR="00500F46" w:rsidRDefault="00500F46" w:rsidP="00D97D6F">
      <w:pPr>
        <w:autoSpaceDE w:val="0"/>
        <w:autoSpaceDN w:val="0"/>
        <w:adjustRightInd w:val="0"/>
        <w:spacing w:line="26" w:lineRule="atLeast"/>
        <w:jc w:val="both"/>
        <w:rPr>
          <w:rFonts w:asciiTheme="minorHAnsi" w:hAnsiTheme="minorHAnsi" w:cs="Arial"/>
          <w:iCs/>
          <w:sz w:val="20"/>
          <w:szCs w:val="20"/>
        </w:rPr>
      </w:pPr>
    </w:p>
    <w:p w:rsidR="00F90844" w:rsidRDefault="00F90844" w:rsidP="00D97D6F">
      <w:pPr>
        <w:autoSpaceDE w:val="0"/>
        <w:autoSpaceDN w:val="0"/>
        <w:adjustRightInd w:val="0"/>
        <w:spacing w:line="26" w:lineRule="atLeast"/>
        <w:jc w:val="both"/>
        <w:rPr>
          <w:rFonts w:asciiTheme="minorHAnsi" w:hAnsiTheme="minorHAnsi" w:cs="Arial"/>
          <w:iCs/>
          <w:sz w:val="20"/>
          <w:szCs w:val="20"/>
        </w:rPr>
      </w:pPr>
    </w:p>
    <w:p w:rsidR="00F90844" w:rsidRDefault="00F90844" w:rsidP="00D97D6F">
      <w:pPr>
        <w:autoSpaceDE w:val="0"/>
        <w:autoSpaceDN w:val="0"/>
        <w:adjustRightInd w:val="0"/>
        <w:spacing w:line="26" w:lineRule="atLeast"/>
        <w:jc w:val="both"/>
        <w:rPr>
          <w:rFonts w:asciiTheme="minorHAnsi" w:hAnsiTheme="minorHAnsi" w:cs="Arial"/>
          <w:iCs/>
          <w:sz w:val="20"/>
          <w:szCs w:val="20"/>
        </w:rPr>
      </w:pPr>
    </w:p>
    <w:p w:rsidR="00F90844" w:rsidRDefault="00F90844" w:rsidP="00D97D6F">
      <w:pPr>
        <w:autoSpaceDE w:val="0"/>
        <w:autoSpaceDN w:val="0"/>
        <w:adjustRightInd w:val="0"/>
        <w:spacing w:line="26" w:lineRule="atLeast"/>
        <w:jc w:val="both"/>
        <w:rPr>
          <w:rFonts w:asciiTheme="minorHAnsi" w:hAnsiTheme="minorHAnsi" w:cs="Arial"/>
          <w:iCs/>
          <w:sz w:val="20"/>
          <w:szCs w:val="20"/>
        </w:rPr>
      </w:pPr>
    </w:p>
    <w:p w:rsidR="00F90844" w:rsidRDefault="00F90844" w:rsidP="00D97D6F">
      <w:pPr>
        <w:autoSpaceDE w:val="0"/>
        <w:autoSpaceDN w:val="0"/>
        <w:adjustRightInd w:val="0"/>
        <w:spacing w:line="26" w:lineRule="atLeast"/>
        <w:jc w:val="both"/>
        <w:rPr>
          <w:rFonts w:asciiTheme="minorHAnsi" w:hAnsiTheme="minorHAnsi" w:cs="Arial"/>
          <w:iCs/>
          <w:sz w:val="20"/>
          <w:szCs w:val="20"/>
        </w:rPr>
      </w:pPr>
    </w:p>
    <w:p w:rsidR="00F90844" w:rsidRDefault="00F90844" w:rsidP="00D97D6F">
      <w:pPr>
        <w:autoSpaceDE w:val="0"/>
        <w:autoSpaceDN w:val="0"/>
        <w:adjustRightInd w:val="0"/>
        <w:spacing w:line="26" w:lineRule="atLeast"/>
        <w:jc w:val="both"/>
        <w:rPr>
          <w:rFonts w:asciiTheme="minorHAnsi" w:hAnsiTheme="minorHAnsi" w:cs="Arial"/>
          <w:iCs/>
          <w:sz w:val="20"/>
          <w:szCs w:val="20"/>
        </w:rPr>
      </w:pPr>
    </w:p>
    <w:p w:rsidR="009172D3" w:rsidRDefault="00354198" w:rsidP="00A4544B">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Descripción</w:t>
      </w:r>
    </w:p>
    <w:p w:rsidR="00224F62" w:rsidRPr="00A4544B" w:rsidRDefault="00224F62" w:rsidP="00A4544B">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F7044E" w:rsidRPr="004148DD" w:rsidRDefault="00F7044E" w:rsidP="00D97D6F">
      <w:pPr>
        <w:widowControl w:val="0"/>
        <w:tabs>
          <w:tab w:val="left" w:pos="10915"/>
        </w:tabs>
        <w:autoSpaceDE w:val="0"/>
        <w:autoSpaceDN w:val="0"/>
        <w:adjustRightInd w:val="0"/>
        <w:spacing w:line="26" w:lineRule="atLeast"/>
        <w:ind w:right="49"/>
        <w:jc w:val="both"/>
        <w:rPr>
          <w:rFonts w:asciiTheme="minorHAnsi" w:eastAsia="PMingLiU" w:hAnsiTheme="minorHAnsi" w:cs="Tahoma"/>
          <w:color w:val="262626"/>
          <w:sz w:val="18"/>
          <w:szCs w:val="18"/>
        </w:rPr>
        <w:sectPr w:rsidR="00F7044E" w:rsidRPr="004148DD" w:rsidSect="00187191">
          <w:type w:val="continuous"/>
          <w:pgSz w:w="11340" w:h="15309" w:code="1"/>
          <w:pgMar w:top="1701" w:right="1134" w:bottom="1701" w:left="1134" w:header="709" w:footer="375" w:gutter="851"/>
          <w:cols w:space="708"/>
          <w:docGrid w:linePitch="360"/>
        </w:sectPr>
      </w:pPr>
    </w:p>
    <w:p w:rsidR="00354198" w:rsidRPr="004148DD" w:rsidRDefault="00354198" w:rsidP="00897561">
      <w:pPr>
        <w:spacing w:after="240" w:line="240" w:lineRule="auto"/>
        <w:jc w:val="both"/>
        <w:rPr>
          <w:rFonts w:asciiTheme="minorHAnsi" w:hAnsiTheme="minorHAnsi" w:cs="Arial"/>
          <w:noProof/>
          <w:lang w:val="es-MX" w:eastAsia="es-ES_tradnl"/>
        </w:rPr>
      </w:pPr>
      <w:r w:rsidRPr="004148DD">
        <w:rPr>
          <w:rFonts w:asciiTheme="minorHAnsi" w:hAnsiTheme="minorHAnsi" w:cs="Arial"/>
          <w:noProof/>
          <w:lang w:val="es-MX" w:eastAsia="es-ES_tradnl"/>
        </w:rPr>
        <w:lastRenderedPageBreak/>
        <w:t xml:space="preserve">Tanto en el primer ciclo </w:t>
      </w:r>
      <w:r w:rsidR="00F81879">
        <w:rPr>
          <w:rFonts w:asciiTheme="minorHAnsi" w:hAnsiTheme="minorHAnsi" w:cs="Arial"/>
          <w:noProof/>
          <w:lang w:val="es-MX" w:eastAsia="es-ES_tradnl"/>
        </w:rPr>
        <w:t>como en el segundo, se ha  abordado</w:t>
      </w:r>
      <w:r w:rsidRPr="004148DD">
        <w:rPr>
          <w:rFonts w:asciiTheme="minorHAnsi" w:hAnsiTheme="minorHAnsi" w:cs="Arial"/>
          <w:noProof/>
          <w:lang w:val="es-MX" w:eastAsia="es-ES_tradnl"/>
        </w:rPr>
        <w:t xml:space="preserve"> la enseñanza de la lengua castellana desde dos </w:t>
      </w:r>
      <w:r w:rsidR="006D726B">
        <w:rPr>
          <w:rFonts w:asciiTheme="minorHAnsi" w:hAnsiTheme="minorHAnsi" w:cs="Arial"/>
          <w:noProof/>
          <w:lang w:val="es-MX" w:eastAsia="es-ES_tradnl"/>
        </w:rPr>
        <w:t>perspectivas metodológicas</w:t>
      </w:r>
      <w:r w:rsidRPr="004148DD">
        <w:rPr>
          <w:rFonts w:asciiTheme="minorHAnsi" w:hAnsiTheme="minorHAnsi" w:cs="Arial"/>
          <w:noProof/>
          <w:lang w:val="es-MX" w:eastAsia="es-ES_tradnl"/>
        </w:rPr>
        <w:t xml:space="preserve">: </w:t>
      </w:r>
      <w:r w:rsidR="006D726B">
        <w:rPr>
          <w:rFonts w:asciiTheme="minorHAnsi" w:hAnsiTheme="minorHAnsi" w:cs="Arial"/>
          <w:noProof/>
          <w:lang w:val="es-MX" w:eastAsia="es-ES_tradnl"/>
        </w:rPr>
        <w:t>castellano como lengua materna (L1)</w:t>
      </w:r>
      <w:r w:rsidRPr="004148DD">
        <w:rPr>
          <w:rFonts w:asciiTheme="minorHAnsi" w:hAnsiTheme="minorHAnsi" w:cs="Arial"/>
          <w:noProof/>
          <w:lang w:val="es-MX" w:eastAsia="es-ES_tradnl"/>
        </w:rPr>
        <w:t xml:space="preserve"> o </w:t>
      </w:r>
      <w:r w:rsidR="006D726B">
        <w:rPr>
          <w:rFonts w:asciiTheme="minorHAnsi" w:hAnsiTheme="minorHAnsi" w:cs="Arial"/>
          <w:noProof/>
          <w:lang w:val="es-MX" w:eastAsia="es-ES_tradnl"/>
        </w:rPr>
        <w:t>castellano como segunda lengua (</w:t>
      </w:r>
      <w:r w:rsidRPr="004148DD">
        <w:rPr>
          <w:rFonts w:asciiTheme="minorHAnsi" w:hAnsiTheme="minorHAnsi" w:cs="Arial"/>
          <w:noProof/>
          <w:lang w:val="es-MX" w:eastAsia="es-ES_tradnl"/>
        </w:rPr>
        <w:t>L2</w:t>
      </w:r>
      <w:r w:rsidR="006D726B">
        <w:rPr>
          <w:rFonts w:asciiTheme="minorHAnsi" w:hAnsiTheme="minorHAnsi" w:cs="Arial"/>
          <w:noProof/>
          <w:lang w:val="es-MX" w:eastAsia="es-ES_tradnl"/>
        </w:rPr>
        <w:t>)</w:t>
      </w:r>
      <w:r w:rsidRPr="004148DD">
        <w:rPr>
          <w:rFonts w:asciiTheme="minorHAnsi" w:hAnsiTheme="minorHAnsi" w:cs="Arial"/>
          <w:noProof/>
          <w:lang w:val="es-MX" w:eastAsia="es-ES_tradnl"/>
        </w:rPr>
        <w:t>. En este ciclo, se presenta</w:t>
      </w:r>
      <w:r w:rsidR="00843FAB" w:rsidRPr="004148DD">
        <w:rPr>
          <w:rFonts w:asciiTheme="minorHAnsi" w:hAnsiTheme="minorHAnsi" w:cs="Arial"/>
          <w:noProof/>
          <w:lang w:val="es-MX" w:eastAsia="es-ES_tradnl"/>
        </w:rPr>
        <w:t>n</w:t>
      </w:r>
      <w:r w:rsidRPr="004148DD">
        <w:rPr>
          <w:rFonts w:asciiTheme="minorHAnsi" w:hAnsiTheme="minorHAnsi" w:cs="Arial"/>
          <w:noProof/>
          <w:lang w:val="es-MX" w:eastAsia="es-ES_tradnl"/>
        </w:rPr>
        <w:t xml:space="preserve"> de nuevo ambas, </w:t>
      </w:r>
      <w:r w:rsidR="00F81879">
        <w:rPr>
          <w:rFonts w:asciiTheme="minorHAnsi" w:hAnsiTheme="minorHAnsi" w:cs="Arial"/>
          <w:noProof/>
          <w:lang w:val="es-MX" w:eastAsia="es-ES_tradnl"/>
        </w:rPr>
        <w:t>para que</w:t>
      </w:r>
      <w:r w:rsidRPr="004148DD">
        <w:rPr>
          <w:rFonts w:asciiTheme="minorHAnsi" w:hAnsiTheme="minorHAnsi" w:cs="Arial"/>
          <w:noProof/>
          <w:lang w:val="es-MX" w:eastAsia="es-ES_tradnl"/>
        </w:rPr>
        <w:t xml:space="preserve"> </w:t>
      </w:r>
      <w:r w:rsidR="00E53350">
        <w:rPr>
          <w:rFonts w:asciiTheme="minorHAnsi" w:hAnsiTheme="minorHAnsi" w:cs="Arial"/>
          <w:noProof/>
          <w:lang w:val="es-MX" w:eastAsia="es-ES_tradnl"/>
        </w:rPr>
        <w:t xml:space="preserve">al </w:t>
      </w:r>
      <w:r w:rsidRPr="004148DD">
        <w:rPr>
          <w:rFonts w:asciiTheme="minorHAnsi" w:hAnsiTheme="minorHAnsi" w:cs="Arial"/>
          <w:noProof/>
          <w:lang w:val="es-MX" w:eastAsia="es-ES_tradnl"/>
        </w:rPr>
        <w:t>finalizar el estudiante el 9° grado, a través de un proceso sistemático, desarrolle un determinado nivel de competencia comunicativa. Por es</w:t>
      </w:r>
      <w:r w:rsidR="003A67E4" w:rsidRPr="004148DD">
        <w:rPr>
          <w:rFonts w:asciiTheme="minorHAnsi" w:hAnsiTheme="minorHAnsi" w:cs="Arial"/>
          <w:noProof/>
          <w:lang w:val="es-MX" w:eastAsia="es-ES_tradnl"/>
        </w:rPr>
        <w:t>a razón, el docente de lengua</w:t>
      </w:r>
      <w:r w:rsidRPr="004148DD">
        <w:rPr>
          <w:rFonts w:asciiTheme="minorHAnsi" w:hAnsiTheme="minorHAnsi" w:cs="Arial"/>
          <w:noProof/>
          <w:lang w:val="es-MX" w:eastAsia="es-ES_tradnl"/>
        </w:rPr>
        <w:t xml:space="preserve"> deberá identificar</w:t>
      </w:r>
      <w:r w:rsidR="00843FAB" w:rsidRPr="004148DD">
        <w:rPr>
          <w:rFonts w:asciiTheme="minorHAnsi" w:hAnsiTheme="minorHAnsi" w:cs="Arial"/>
          <w:noProof/>
          <w:lang w:val="es-MX" w:eastAsia="es-ES_tradnl"/>
        </w:rPr>
        <w:t>, primeramente,</w:t>
      </w:r>
      <w:r w:rsidRPr="004148DD">
        <w:rPr>
          <w:rFonts w:asciiTheme="minorHAnsi" w:hAnsiTheme="minorHAnsi" w:cs="Arial"/>
          <w:noProof/>
          <w:lang w:val="es-MX" w:eastAsia="es-ES_tradnl"/>
        </w:rPr>
        <w:t xml:space="preserve"> si enseñará castellano como L1 o como L2, para definir qué listado de capacidades desarrollar.</w:t>
      </w:r>
      <w:r w:rsidR="00F81879">
        <w:rPr>
          <w:rFonts w:asciiTheme="minorHAnsi" w:hAnsiTheme="minorHAnsi" w:cs="Arial"/>
          <w:noProof/>
          <w:lang w:val="es-MX" w:eastAsia="es-ES_tradnl"/>
        </w:rPr>
        <w:t xml:space="preserve"> </w:t>
      </w:r>
      <w:r w:rsidR="00ED6056">
        <w:rPr>
          <w:rFonts w:asciiTheme="minorHAnsi" w:hAnsiTheme="minorHAnsi" w:cs="Arial"/>
          <w:noProof/>
          <w:lang w:val="es-MX" w:eastAsia="es-ES_tradnl"/>
        </w:rPr>
        <w:t>E</w:t>
      </w:r>
      <w:r w:rsidR="00843FAB" w:rsidRPr="004148DD">
        <w:rPr>
          <w:rFonts w:asciiTheme="minorHAnsi" w:hAnsiTheme="minorHAnsi" w:cs="Arial"/>
          <w:noProof/>
          <w:lang w:val="es-MX" w:eastAsia="es-ES_tradnl"/>
        </w:rPr>
        <w:t>sto dependerá del tratamiento didáctico dado al castellano en los dos ciclos anteriores.</w:t>
      </w:r>
    </w:p>
    <w:p w:rsidR="00897561" w:rsidRDefault="00354198" w:rsidP="00897561">
      <w:pPr>
        <w:spacing w:after="240" w:line="240" w:lineRule="auto"/>
        <w:jc w:val="both"/>
        <w:rPr>
          <w:rFonts w:asciiTheme="minorHAnsi" w:hAnsiTheme="minorHAnsi" w:cs="Arial"/>
          <w:noProof/>
          <w:lang w:val="es-MX" w:eastAsia="es-ES_tradnl"/>
        </w:rPr>
      </w:pPr>
      <w:r w:rsidRPr="004148DD">
        <w:rPr>
          <w:rFonts w:asciiTheme="minorHAnsi" w:hAnsiTheme="minorHAnsi" w:cs="Arial"/>
          <w:noProof/>
          <w:lang w:val="es-MX" w:eastAsia="es-ES_tradnl"/>
        </w:rPr>
        <w:t xml:space="preserve">En el área de Lengua y Literatura Castellana, en el tercer ciclo de la </w:t>
      </w:r>
      <w:r w:rsidR="0058484F">
        <w:rPr>
          <w:rFonts w:asciiTheme="minorHAnsi" w:hAnsiTheme="minorHAnsi" w:cs="Arial"/>
          <w:noProof/>
          <w:lang w:val="es-MX" w:eastAsia="es-ES_tradnl"/>
        </w:rPr>
        <w:t>EEB</w:t>
      </w:r>
      <w:r w:rsidRPr="004148DD">
        <w:rPr>
          <w:rFonts w:asciiTheme="minorHAnsi" w:hAnsiTheme="minorHAnsi" w:cs="Arial"/>
          <w:noProof/>
          <w:lang w:val="es-MX" w:eastAsia="es-ES_tradnl"/>
        </w:rPr>
        <w:t xml:space="preserve">, se </w:t>
      </w:r>
      <w:r w:rsidR="003A67E4" w:rsidRPr="004148DD">
        <w:rPr>
          <w:rFonts w:asciiTheme="minorHAnsi" w:hAnsiTheme="minorHAnsi" w:cs="Arial"/>
          <w:noProof/>
          <w:lang w:val="es-MX" w:eastAsia="es-ES_tradnl"/>
        </w:rPr>
        <w:t>pretende</w:t>
      </w:r>
      <w:r w:rsidRPr="004148DD">
        <w:rPr>
          <w:rFonts w:asciiTheme="minorHAnsi" w:hAnsiTheme="minorHAnsi" w:cs="Arial"/>
          <w:noProof/>
          <w:lang w:val="es-MX" w:eastAsia="es-ES_tradnl"/>
        </w:rPr>
        <w:t xml:space="preserve"> que el estudiante desarrolle capacidades relacionadas con la comprensión y producción de textos orales y escritos de variadas tipologías, textos que aborden temas de interés sociocultural y contenidos adecuados a su desarrollo cognitivo. </w:t>
      </w:r>
      <w:r w:rsidR="006D726B">
        <w:rPr>
          <w:rFonts w:asciiTheme="minorHAnsi" w:hAnsiTheme="minorHAnsi" w:cs="Arial"/>
          <w:noProof/>
          <w:lang w:val="es-MX" w:eastAsia="es-ES_tradnl"/>
        </w:rPr>
        <w:t>La</w:t>
      </w:r>
      <w:r w:rsidRPr="004148DD">
        <w:rPr>
          <w:rFonts w:asciiTheme="minorHAnsi" w:hAnsiTheme="minorHAnsi" w:cs="Arial"/>
          <w:noProof/>
          <w:lang w:val="es-MX" w:eastAsia="es-ES_tradnl"/>
        </w:rPr>
        <w:t xml:space="preserve"> competencia del ciclo enfatiza la recepción y producción textual.</w:t>
      </w:r>
      <w:r w:rsidR="0058484F">
        <w:rPr>
          <w:rFonts w:asciiTheme="minorHAnsi" w:hAnsiTheme="minorHAnsi" w:cs="Arial"/>
          <w:noProof/>
          <w:lang w:val="es-MX" w:eastAsia="es-ES_tradnl"/>
        </w:rPr>
        <w:t xml:space="preserve"> </w:t>
      </w:r>
      <w:r w:rsidRPr="004148DD">
        <w:rPr>
          <w:rFonts w:asciiTheme="minorHAnsi" w:hAnsiTheme="minorHAnsi" w:cs="Arial"/>
          <w:noProof/>
          <w:lang w:val="es-MX" w:eastAsia="es-ES_tradnl"/>
        </w:rPr>
        <w:t xml:space="preserve">Esta intencionalidad se adecua tanto para la L1 como para la L2, puesto que luego de varios años de estudio </w:t>
      </w:r>
      <w:r w:rsidR="0058484F">
        <w:rPr>
          <w:rFonts w:asciiTheme="minorHAnsi" w:hAnsiTheme="minorHAnsi" w:cs="Arial"/>
          <w:noProof/>
          <w:lang w:val="es-MX" w:eastAsia="es-ES_tradnl"/>
        </w:rPr>
        <w:t>(Educación Inicial, 1° y 2° ciclos de la EEB),</w:t>
      </w:r>
      <w:r w:rsidRPr="004148DD">
        <w:rPr>
          <w:rFonts w:asciiTheme="minorHAnsi" w:hAnsiTheme="minorHAnsi" w:cs="Arial"/>
          <w:noProof/>
          <w:lang w:val="es-MX" w:eastAsia="es-ES_tradnl"/>
        </w:rPr>
        <w:t xml:space="preserve"> se espera que aquel estudiante que tenga </w:t>
      </w:r>
      <w:r w:rsidR="006D726B" w:rsidRPr="004148DD">
        <w:rPr>
          <w:rFonts w:asciiTheme="minorHAnsi" w:hAnsiTheme="minorHAnsi" w:cs="Arial"/>
          <w:noProof/>
          <w:lang w:val="es-MX" w:eastAsia="es-ES_tradnl"/>
        </w:rPr>
        <w:t xml:space="preserve">el castellano </w:t>
      </w:r>
      <w:r w:rsidR="0058484F">
        <w:rPr>
          <w:rFonts w:asciiTheme="minorHAnsi" w:hAnsiTheme="minorHAnsi" w:cs="Arial"/>
          <w:noProof/>
          <w:lang w:val="es-MX" w:eastAsia="es-ES_tradnl"/>
        </w:rPr>
        <w:t>como L2</w:t>
      </w:r>
      <w:r w:rsidRPr="004148DD">
        <w:rPr>
          <w:rFonts w:asciiTheme="minorHAnsi" w:hAnsiTheme="minorHAnsi" w:cs="Arial"/>
          <w:noProof/>
          <w:lang w:val="es-MX" w:eastAsia="es-ES_tradnl"/>
        </w:rPr>
        <w:t xml:space="preserve"> llegue al tercer ciclo con un buen nivel de desarrollo lingüístico-comunicativo, y que este ciclo le sirva para afianzar </w:t>
      </w:r>
      <w:r w:rsidR="00843FAB" w:rsidRPr="004148DD">
        <w:rPr>
          <w:rFonts w:asciiTheme="minorHAnsi" w:hAnsiTheme="minorHAnsi" w:cs="Arial"/>
          <w:noProof/>
          <w:lang w:val="es-MX" w:eastAsia="es-ES_tradnl"/>
        </w:rPr>
        <w:t>definitivamente su competencia comunicativa</w:t>
      </w:r>
      <w:r w:rsidRPr="004148DD">
        <w:rPr>
          <w:rFonts w:asciiTheme="minorHAnsi" w:hAnsiTheme="minorHAnsi" w:cs="Arial"/>
          <w:noProof/>
          <w:lang w:val="es-MX" w:eastAsia="es-ES_tradnl"/>
        </w:rPr>
        <w:t xml:space="preserve">, de modo que </w:t>
      </w:r>
      <w:r w:rsidRPr="004148DD">
        <w:rPr>
          <w:rFonts w:asciiTheme="minorHAnsi" w:hAnsiTheme="minorHAnsi" w:cs="Arial"/>
          <w:noProof/>
          <w:lang w:val="es-MX" w:eastAsia="es-ES_tradnl"/>
        </w:rPr>
        <w:lastRenderedPageBreak/>
        <w:t>se acerque bastante al dominio que tiene de su L1</w:t>
      </w:r>
      <w:r w:rsidR="00ED6056">
        <w:rPr>
          <w:rFonts w:asciiTheme="minorHAnsi" w:hAnsiTheme="minorHAnsi" w:cs="Arial"/>
          <w:noProof/>
          <w:lang w:val="es-MX" w:eastAsia="es-ES_tradnl"/>
        </w:rPr>
        <w:t>.</w:t>
      </w:r>
    </w:p>
    <w:p w:rsidR="00354198" w:rsidRPr="004148DD" w:rsidRDefault="00354198" w:rsidP="00897561">
      <w:pPr>
        <w:spacing w:after="240" w:line="240" w:lineRule="auto"/>
        <w:jc w:val="both"/>
        <w:rPr>
          <w:rFonts w:asciiTheme="minorHAnsi" w:hAnsiTheme="minorHAnsi" w:cs="Arial"/>
          <w:noProof/>
          <w:lang w:val="es-MX" w:eastAsia="es-ES_tradnl"/>
        </w:rPr>
      </w:pPr>
      <w:r w:rsidRPr="004148DD">
        <w:rPr>
          <w:rFonts w:asciiTheme="minorHAnsi" w:hAnsiTheme="minorHAnsi" w:cs="Arial"/>
          <w:noProof/>
          <w:lang w:val="es-MX" w:eastAsia="es-ES_tradnl"/>
        </w:rPr>
        <w:t>Entonc</w:t>
      </w:r>
      <w:r w:rsidR="00366D74">
        <w:rPr>
          <w:rFonts w:asciiTheme="minorHAnsi" w:hAnsiTheme="minorHAnsi" w:cs="Arial"/>
          <w:noProof/>
          <w:lang w:val="es-MX" w:eastAsia="es-ES_tradnl"/>
        </w:rPr>
        <w:t>es, en este programa de estudio</w:t>
      </w:r>
      <w:r w:rsidRPr="004148DD">
        <w:rPr>
          <w:rFonts w:asciiTheme="minorHAnsi" w:hAnsiTheme="minorHAnsi" w:cs="Arial"/>
          <w:noProof/>
          <w:lang w:val="es-MX" w:eastAsia="es-ES_tradnl"/>
        </w:rPr>
        <w:t xml:space="preserve"> se presentan dos apartados de </w:t>
      </w:r>
      <w:r w:rsidRPr="004148DD">
        <w:rPr>
          <w:rFonts w:asciiTheme="minorHAnsi" w:hAnsiTheme="minorHAnsi" w:cs="Arial"/>
          <w:b/>
          <w:noProof/>
          <w:lang w:val="es-MX" w:eastAsia="es-ES_tradnl"/>
        </w:rPr>
        <w:t>competencia</w:t>
      </w:r>
      <w:r w:rsidRPr="004148DD">
        <w:rPr>
          <w:rFonts w:asciiTheme="minorHAnsi" w:hAnsiTheme="minorHAnsi" w:cs="Arial"/>
          <w:noProof/>
          <w:lang w:val="es-MX" w:eastAsia="es-ES_tradnl"/>
        </w:rPr>
        <w:t xml:space="preserve"> y </w:t>
      </w:r>
      <w:r w:rsidRPr="004148DD">
        <w:rPr>
          <w:rFonts w:asciiTheme="minorHAnsi" w:hAnsiTheme="minorHAnsi" w:cs="Arial"/>
          <w:b/>
          <w:noProof/>
          <w:lang w:val="es-MX" w:eastAsia="es-ES_tradnl"/>
        </w:rPr>
        <w:t>capacidades</w:t>
      </w:r>
      <w:r w:rsidRPr="004148DD">
        <w:rPr>
          <w:rFonts w:asciiTheme="minorHAnsi" w:hAnsiTheme="minorHAnsi" w:cs="Arial"/>
          <w:noProof/>
          <w:lang w:val="es-MX" w:eastAsia="es-ES_tradnl"/>
        </w:rPr>
        <w:t>: primero para casos de estudiantes que tiene</w:t>
      </w:r>
      <w:r w:rsidR="00544DF6" w:rsidRPr="004148DD">
        <w:rPr>
          <w:rFonts w:asciiTheme="minorHAnsi" w:hAnsiTheme="minorHAnsi" w:cs="Arial"/>
          <w:noProof/>
          <w:lang w:val="es-MX" w:eastAsia="es-ES_tradnl"/>
        </w:rPr>
        <w:t>n</w:t>
      </w:r>
      <w:r w:rsidRPr="004148DD">
        <w:rPr>
          <w:rFonts w:asciiTheme="minorHAnsi" w:hAnsiTheme="minorHAnsi" w:cs="Arial"/>
          <w:noProof/>
          <w:lang w:val="es-MX" w:eastAsia="es-ES_tradnl"/>
        </w:rPr>
        <w:t xml:space="preserve"> como </w:t>
      </w:r>
      <w:r w:rsidRPr="00366D74">
        <w:rPr>
          <w:rFonts w:asciiTheme="minorHAnsi" w:hAnsiTheme="minorHAnsi" w:cs="Arial"/>
          <w:b/>
          <w:noProof/>
          <w:lang w:val="es-MX" w:eastAsia="es-ES_tradnl"/>
        </w:rPr>
        <w:t>lengua materna</w:t>
      </w:r>
      <w:r w:rsidRPr="004148DD">
        <w:rPr>
          <w:rFonts w:asciiTheme="minorHAnsi" w:hAnsiTheme="minorHAnsi" w:cs="Arial"/>
          <w:noProof/>
          <w:lang w:val="es-MX" w:eastAsia="es-ES_tradnl"/>
        </w:rPr>
        <w:t xml:space="preserve"> el castellano, y, segundo, para estudiantes que tienen al castellano como </w:t>
      </w:r>
      <w:r w:rsidRPr="004148DD">
        <w:rPr>
          <w:rFonts w:asciiTheme="minorHAnsi" w:hAnsiTheme="minorHAnsi" w:cs="Arial"/>
          <w:b/>
          <w:noProof/>
          <w:lang w:val="es-MX" w:eastAsia="es-ES_tradnl"/>
        </w:rPr>
        <w:t>segunda lengua</w:t>
      </w:r>
      <w:r w:rsidRPr="004148DD">
        <w:rPr>
          <w:rFonts w:asciiTheme="minorHAnsi" w:hAnsiTheme="minorHAnsi" w:cs="Arial"/>
          <w:noProof/>
          <w:lang w:val="es-MX" w:eastAsia="es-ES_tradnl"/>
        </w:rPr>
        <w:t>. El alcance que se pretende dar al desarrol</w:t>
      </w:r>
      <w:r w:rsidR="00366D74">
        <w:rPr>
          <w:rFonts w:asciiTheme="minorHAnsi" w:hAnsiTheme="minorHAnsi" w:cs="Arial"/>
          <w:noProof/>
          <w:lang w:val="es-MX" w:eastAsia="es-ES_tradnl"/>
        </w:rPr>
        <w:t xml:space="preserve">lo de la competencia del ciclo </w:t>
      </w:r>
      <w:r w:rsidRPr="004148DD">
        <w:rPr>
          <w:rFonts w:asciiTheme="minorHAnsi" w:hAnsiTheme="minorHAnsi" w:cs="Arial"/>
          <w:noProof/>
          <w:lang w:val="es-MX" w:eastAsia="es-ES_tradnl"/>
        </w:rPr>
        <w:t>se establece por grado a través de unos descriptores, presentado</w:t>
      </w:r>
      <w:r w:rsidR="00373279" w:rsidRPr="004148DD">
        <w:rPr>
          <w:rFonts w:asciiTheme="minorHAnsi" w:hAnsiTheme="minorHAnsi" w:cs="Arial"/>
          <w:noProof/>
          <w:lang w:val="es-MX" w:eastAsia="es-ES_tradnl"/>
        </w:rPr>
        <w:t>s</w:t>
      </w:r>
      <w:r w:rsidRPr="004148DD">
        <w:rPr>
          <w:rFonts w:asciiTheme="minorHAnsi" w:hAnsiTheme="minorHAnsi" w:cs="Arial"/>
          <w:noProof/>
          <w:lang w:val="es-MX" w:eastAsia="es-ES_tradnl"/>
        </w:rPr>
        <w:t xml:space="preserve"> con el título: </w:t>
      </w:r>
      <w:r w:rsidRPr="004148DD">
        <w:rPr>
          <w:rFonts w:asciiTheme="minorHAnsi" w:hAnsiTheme="minorHAnsi" w:cs="Arial"/>
          <w:b/>
          <w:i/>
          <w:noProof/>
          <w:lang w:val="es-MX" w:eastAsia="es-ES_tradnl"/>
        </w:rPr>
        <w:t xml:space="preserve">Alcance de la competencia en el </w:t>
      </w:r>
      <w:r w:rsidR="009811EE">
        <w:rPr>
          <w:rFonts w:asciiTheme="minorHAnsi" w:hAnsiTheme="minorHAnsi" w:cs="Arial"/>
          <w:b/>
          <w:i/>
          <w:noProof/>
          <w:lang w:val="es-MX" w:eastAsia="es-ES_tradnl"/>
        </w:rPr>
        <w:t xml:space="preserve">7° </w:t>
      </w:r>
      <w:r w:rsidRPr="004148DD">
        <w:rPr>
          <w:rFonts w:asciiTheme="minorHAnsi" w:hAnsiTheme="minorHAnsi" w:cs="Arial"/>
          <w:b/>
          <w:i/>
          <w:noProof/>
          <w:lang w:val="es-MX" w:eastAsia="es-ES_tradnl"/>
        </w:rPr>
        <w:t>grado</w:t>
      </w:r>
      <w:r w:rsidRPr="004148DD">
        <w:rPr>
          <w:rFonts w:asciiTheme="minorHAnsi" w:hAnsiTheme="minorHAnsi" w:cs="Arial"/>
          <w:noProof/>
          <w:lang w:val="es-MX" w:eastAsia="es-ES_tradnl"/>
        </w:rPr>
        <w:t>. En coherencia con la competencia</w:t>
      </w:r>
      <w:r w:rsidR="00AE0B2F" w:rsidRPr="004148DD">
        <w:rPr>
          <w:rFonts w:asciiTheme="minorHAnsi" w:hAnsiTheme="minorHAnsi" w:cs="Arial"/>
          <w:noProof/>
          <w:lang w:val="es-MX" w:eastAsia="es-ES_tradnl"/>
        </w:rPr>
        <w:t xml:space="preserve"> del ciclo y</w:t>
      </w:r>
      <w:r w:rsidRPr="004148DD">
        <w:rPr>
          <w:rFonts w:asciiTheme="minorHAnsi" w:hAnsiTheme="minorHAnsi" w:cs="Arial"/>
          <w:noProof/>
          <w:lang w:val="es-MX" w:eastAsia="es-ES_tradnl"/>
        </w:rPr>
        <w:t xml:space="preserve"> el alcance que se pretende darle, se definen las </w:t>
      </w:r>
      <w:r w:rsidRPr="004148DD">
        <w:rPr>
          <w:rFonts w:asciiTheme="minorHAnsi" w:hAnsiTheme="minorHAnsi" w:cs="Arial"/>
          <w:b/>
          <w:noProof/>
          <w:lang w:val="es-MX" w:eastAsia="es-ES_tradnl"/>
        </w:rPr>
        <w:t>unidades temáticas</w:t>
      </w:r>
      <w:r w:rsidRPr="004148DD">
        <w:rPr>
          <w:rFonts w:asciiTheme="minorHAnsi" w:hAnsiTheme="minorHAnsi" w:cs="Arial"/>
          <w:noProof/>
          <w:lang w:val="es-MX" w:eastAsia="es-ES_tradnl"/>
        </w:rPr>
        <w:t xml:space="preserve"> y las </w:t>
      </w:r>
      <w:r w:rsidRPr="004148DD">
        <w:rPr>
          <w:rFonts w:asciiTheme="minorHAnsi" w:hAnsiTheme="minorHAnsi" w:cs="Arial"/>
          <w:b/>
          <w:noProof/>
          <w:lang w:val="es-MX" w:eastAsia="es-ES_tradnl"/>
        </w:rPr>
        <w:t>capacidade</w:t>
      </w:r>
      <w:r w:rsidR="00AE0B2F" w:rsidRPr="004148DD">
        <w:rPr>
          <w:rFonts w:asciiTheme="minorHAnsi" w:hAnsiTheme="minorHAnsi" w:cs="Arial"/>
          <w:b/>
          <w:noProof/>
          <w:lang w:val="es-MX" w:eastAsia="es-ES_tradnl"/>
        </w:rPr>
        <w:t>s</w:t>
      </w:r>
      <w:r w:rsidR="00AE0B2F" w:rsidRPr="004148DD">
        <w:rPr>
          <w:rFonts w:asciiTheme="minorHAnsi" w:hAnsiTheme="minorHAnsi" w:cs="Arial"/>
          <w:noProof/>
          <w:lang w:val="es-MX" w:eastAsia="es-ES_tradnl"/>
        </w:rPr>
        <w:t>.</w:t>
      </w:r>
    </w:p>
    <w:p w:rsidR="007B6452" w:rsidRDefault="00354198" w:rsidP="00897561">
      <w:pPr>
        <w:spacing w:after="240" w:line="240" w:lineRule="auto"/>
        <w:jc w:val="both"/>
        <w:rPr>
          <w:rFonts w:asciiTheme="minorHAnsi" w:hAnsiTheme="minorHAnsi" w:cs="Arial"/>
          <w:noProof/>
          <w:lang w:val="es-ES_tradnl" w:eastAsia="es-ES_tradnl"/>
        </w:rPr>
      </w:pPr>
      <w:r w:rsidRPr="004148DD">
        <w:rPr>
          <w:rFonts w:asciiTheme="minorHAnsi" w:hAnsiTheme="minorHAnsi" w:cs="Arial"/>
          <w:noProof/>
          <w:lang w:val="es-MX" w:eastAsia="es-ES_tradnl"/>
        </w:rPr>
        <w:t>Las unidades temáticas permiten organizar un conjunto de capacidades</w:t>
      </w:r>
      <w:r w:rsidR="00AE0B2F" w:rsidRPr="004148DD">
        <w:rPr>
          <w:rFonts w:asciiTheme="minorHAnsi" w:hAnsiTheme="minorHAnsi" w:cs="Arial"/>
          <w:noProof/>
          <w:lang w:val="es-MX" w:eastAsia="es-ES_tradnl"/>
        </w:rPr>
        <w:t>, a partir de un criterio</w:t>
      </w:r>
      <w:r w:rsidRPr="004148DD">
        <w:rPr>
          <w:rFonts w:asciiTheme="minorHAnsi" w:hAnsiTheme="minorHAnsi" w:cs="Arial"/>
          <w:noProof/>
          <w:lang w:val="es-MX" w:eastAsia="es-ES_tradnl"/>
        </w:rPr>
        <w:t>. En el caso de Lengua y Literatura Castellana, l</w:t>
      </w:r>
      <w:r w:rsidR="00366D74">
        <w:rPr>
          <w:rFonts w:asciiTheme="minorHAnsi" w:hAnsiTheme="minorHAnsi" w:cs="Arial"/>
          <w:noProof/>
          <w:lang w:val="es-ES_tradnl" w:eastAsia="es-ES_tradnl"/>
        </w:rPr>
        <w:t>as unidades te</w:t>
      </w:r>
      <w:r w:rsidRPr="004148DD">
        <w:rPr>
          <w:rFonts w:asciiTheme="minorHAnsi" w:hAnsiTheme="minorHAnsi" w:cs="Arial"/>
          <w:noProof/>
          <w:lang w:val="es-ES_tradnl" w:eastAsia="es-ES_tradnl"/>
        </w:rPr>
        <w:t xml:space="preserve">máticas son las mismas en los tres grados. A continuación, se </w:t>
      </w:r>
      <w:r w:rsidR="003A67E4" w:rsidRPr="004148DD">
        <w:rPr>
          <w:rFonts w:asciiTheme="minorHAnsi" w:hAnsiTheme="minorHAnsi" w:cs="Arial"/>
          <w:noProof/>
          <w:lang w:val="es-ES_tradnl" w:eastAsia="es-ES_tradnl"/>
        </w:rPr>
        <w:t>las presenta</w:t>
      </w:r>
      <w:r w:rsidRPr="004148DD">
        <w:rPr>
          <w:rFonts w:asciiTheme="minorHAnsi" w:hAnsiTheme="minorHAnsi" w:cs="Arial"/>
          <w:noProof/>
          <w:lang w:val="es-ES_tradnl" w:eastAsia="es-ES_tradnl"/>
        </w:rPr>
        <w:t xml:space="preserve"> junto con los aprendizajes que se orientan en el séptimo grado:</w:t>
      </w:r>
    </w:p>
    <w:p w:rsidR="00354198" w:rsidRPr="00897561" w:rsidRDefault="00354198" w:rsidP="00897561">
      <w:pPr>
        <w:numPr>
          <w:ilvl w:val="0"/>
          <w:numId w:val="3"/>
        </w:numPr>
        <w:tabs>
          <w:tab w:val="clear" w:pos="720"/>
          <w:tab w:val="num" w:pos="284"/>
        </w:tabs>
        <w:spacing w:after="240" w:line="240" w:lineRule="auto"/>
        <w:ind w:left="0" w:firstLine="0"/>
        <w:jc w:val="both"/>
        <w:rPr>
          <w:rFonts w:asciiTheme="minorHAnsi" w:hAnsiTheme="minorHAnsi" w:cs="Tahoma"/>
          <w:noProof/>
          <w:lang w:val="es-ES_tradnl" w:eastAsia="es-ES_tradnl"/>
        </w:rPr>
      </w:pPr>
      <w:r w:rsidRPr="00897561">
        <w:rPr>
          <w:rFonts w:asciiTheme="minorHAnsi" w:hAnsiTheme="minorHAnsi" w:cs="Arial"/>
          <w:b/>
          <w:i/>
          <w:noProof/>
          <w:lang w:val="es-ES_tradnl" w:eastAsia="es-ES_tradnl"/>
        </w:rPr>
        <w:t>Comprensión de textos orales:</w:t>
      </w:r>
      <w:r w:rsidRPr="00897561">
        <w:rPr>
          <w:rFonts w:asciiTheme="minorHAnsi" w:hAnsiTheme="minorHAnsi" w:cs="Arial"/>
          <w:noProof/>
          <w:lang w:val="es-ES_tradnl" w:eastAsia="es-ES_tradnl"/>
        </w:rPr>
        <w:t xml:space="preserve"> mediante esta unidad temática</w:t>
      </w:r>
      <w:r w:rsidR="00457A4D" w:rsidRPr="00897561">
        <w:rPr>
          <w:rFonts w:asciiTheme="minorHAnsi" w:hAnsiTheme="minorHAnsi" w:cs="Arial"/>
          <w:noProof/>
          <w:lang w:val="es-ES_tradnl" w:eastAsia="es-ES_tradnl"/>
        </w:rPr>
        <w:t>,</w:t>
      </w:r>
      <w:r w:rsidRPr="00897561">
        <w:rPr>
          <w:rFonts w:asciiTheme="minorHAnsi" w:hAnsiTheme="minorHAnsi" w:cs="Arial"/>
          <w:noProof/>
          <w:lang w:val="es-ES_tradnl" w:eastAsia="es-ES_tradnl"/>
        </w:rPr>
        <w:t xml:space="preserve"> se pretende que el estudiante desarrolle capacidades que le permitan interpretar textos orales. Esto implica identificar la estructura de las tipologías textuales en est</w:t>
      </w:r>
      <w:r w:rsidR="00A90EBB" w:rsidRPr="00897561">
        <w:rPr>
          <w:rFonts w:asciiTheme="minorHAnsi" w:hAnsiTheme="minorHAnsi" w:cs="Arial"/>
          <w:noProof/>
          <w:lang w:val="es-ES_tradnl" w:eastAsia="es-ES_tradnl"/>
        </w:rPr>
        <w:t>udio, analizar las ideas explíc</w:t>
      </w:r>
      <w:r w:rsidRPr="00897561">
        <w:rPr>
          <w:rFonts w:asciiTheme="minorHAnsi" w:hAnsiTheme="minorHAnsi" w:cs="Arial"/>
          <w:noProof/>
          <w:lang w:val="es-ES_tradnl" w:eastAsia="es-ES_tradnl"/>
        </w:rPr>
        <w:t xml:space="preserve">itas e implícitas y asumir una postura ante lo escuchado. </w:t>
      </w:r>
      <w:r w:rsidR="001472A4" w:rsidRPr="00897561">
        <w:rPr>
          <w:rFonts w:asciiTheme="minorHAnsi" w:hAnsiTheme="minorHAnsi" w:cs="Arial"/>
          <w:noProof/>
          <w:lang w:val="es-ES_tradnl" w:eastAsia="es-ES_tradnl"/>
        </w:rPr>
        <w:t xml:space="preserve">Si bien se enfatizan determinadas tipologías textuales en este grado (especificadas en el apartado de las </w:t>
      </w:r>
      <w:r w:rsidR="001472A4" w:rsidRPr="00897561">
        <w:rPr>
          <w:rFonts w:asciiTheme="minorHAnsi" w:hAnsiTheme="minorHAnsi" w:cs="Arial"/>
          <w:noProof/>
          <w:lang w:val="es-ES_tradnl" w:eastAsia="es-ES_tradnl"/>
        </w:rPr>
        <w:lastRenderedPageBreak/>
        <w:t>capacidades)</w:t>
      </w:r>
      <w:r w:rsidRPr="00897561">
        <w:rPr>
          <w:rFonts w:asciiTheme="minorHAnsi" w:hAnsiTheme="minorHAnsi" w:cs="Arial"/>
          <w:noProof/>
          <w:lang w:val="es-ES_tradnl" w:eastAsia="es-ES_tradnl"/>
        </w:rPr>
        <w:t>, se deja abierta la posibilidad de abordar otros tipos de textos en el aula, de acuerdo con las necesidades y/o intereses de los estudiantes.</w:t>
      </w:r>
    </w:p>
    <w:p w:rsidR="00354198" w:rsidRPr="00D97D6F" w:rsidRDefault="00354198" w:rsidP="00897561">
      <w:pPr>
        <w:numPr>
          <w:ilvl w:val="0"/>
          <w:numId w:val="3"/>
        </w:numPr>
        <w:tabs>
          <w:tab w:val="clear" w:pos="720"/>
          <w:tab w:val="num" w:pos="284"/>
        </w:tabs>
        <w:spacing w:after="240" w:line="240" w:lineRule="auto"/>
        <w:ind w:left="0" w:firstLine="0"/>
        <w:jc w:val="both"/>
        <w:rPr>
          <w:rFonts w:asciiTheme="minorHAnsi" w:hAnsiTheme="minorHAnsi" w:cs="Tahoma"/>
          <w:noProof/>
          <w:lang w:val="es-ES_tradnl" w:eastAsia="es-ES_tradnl"/>
        </w:rPr>
      </w:pPr>
      <w:r w:rsidRPr="00D97D6F">
        <w:rPr>
          <w:rFonts w:asciiTheme="minorHAnsi" w:hAnsiTheme="minorHAnsi" w:cs="Arial"/>
          <w:b/>
          <w:i/>
          <w:noProof/>
          <w:lang w:val="es-ES_tradnl" w:eastAsia="es-ES_tradnl"/>
        </w:rPr>
        <w:t xml:space="preserve">Expresión oral: </w:t>
      </w:r>
      <w:r w:rsidRPr="00D97D6F">
        <w:rPr>
          <w:rFonts w:asciiTheme="minorHAnsi" w:hAnsiTheme="minorHAnsi" w:cs="Arial"/>
          <w:noProof/>
          <w:lang w:val="es-ES_tradnl" w:eastAsia="es-ES_tradnl"/>
        </w:rPr>
        <w:t xml:space="preserve">mediante esta unidad temática, se pretende que el estudiante desarrolle capacidades para expresarse en forma oral en distintas situaciones comunicativas, a través de enunciados estructurados adecuadamente. Las capacidades propuestas en este espacio incluyen </w:t>
      </w:r>
      <w:r w:rsidR="00865668">
        <w:rPr>
          <w:rFonts w:asciiTheme="minorHAnsi" w:hAnsiTheme="minorHAnsi" w:cs="Arial"/>
          <w:noProof/>
          <w:lang w:val="es-ES_tradnl" w:eastAsia="es-ES_tradnl"/>
        </w:rPr>
        <w:t>cues</w:t>
      </w:r>
      <w:r w:rsidR="001952A6">
        <w:rPr>
          <w:rFonts w:asciiTheme="minorHAnsi" w:hAnsiTheme="minorHAnsi" w:cs="Arial"/>
          <w:noProof/>
          <w:lang w:val="es-ES_tradnl" w:eastAsia="es-ES_tradnl"/>
        </w:rPr>
        <w:t>tiones referidas a</w:t>
      </w:r>
      <w:r w:rsidRPr="00D97D6F">
        <w:rPr>
          <w:rFonts w:asciiTheme="minorHAnsi" w:hAnsiTheme="minorHAnsi" w:cs="Arial"/>
          <w:noProof/>
          <w:lang w:val="es-ES_tradnl" w:eastAsia="es-ES_tradnl"/>
        </w:rPr>
        <w:t xml:space="preserve"> la selección y organización de las ideas, la selección del vocabulario, la consideración del contexto para la adecuación del discurso, entre otras. </w:t>
      </w:r>
    </w:p>
    <w:p w:rsidR="00354198" w:rsidRPr="00D97D6F" w:rsidRDefault="00354198" w:rsidP="00897561">
      <w:pPr>
        <w:numPr>
          <w:ilvl w:val="0"/>
          <w:numId w:val="3"/>
        </w:numPr>
        <w:tabs>
          <w:tab w:val="clear" w:pos="720"/>
          <w:tab w:val="num" w:pos="284"/>
        </w:tabs>
        <w:spacing w:line="240" w:lineRule="auto"/>
        <w:ind w:left="0" w:firstLine="0"/>
        <w:jc w:val="both"/>
        <w:rPr>
          <w:rFonts w:asciiTheme="minorHAnsi" w:hAnsiTheme="minorHAnsi" w:cs="Tahoma"/>
          <w:noProof/>
          <w:lang w:val="es-ES_tradnl" w:eastAsia="es-ES_tradnl"/>
        </w:rPr>
      </w:pPr>
      <w:r w:rsidRPr="00D97D6F">
        <w:rPr>
          <w:rFonts w:asciiTheme="minorHAnsi" w:hAnsiTheme="minorHAnsi" w:cs="Arial"/>
          <w:b/>
          <w:i/>
          <w:noProof/>
          <w:lang w:val="es-ES_tradnl" w:eastAsia="es-ES_tradnl"/>
        </w:rPr>
        <w:t>Comprensión de textos escritos:</w:t>
      </w:r>
      <w:r w:rsidRPr="00D97D6F">
        <w:rPr>
          <w:rFonts w:asciiTheme="minorHAnsi" w:hAnsiTheme="minorHAnsi" w:cs="Arial"/>
          <w:noProof/>
          <w:lang w:val="es-ES_tradnl" w:eastAsia="es-ES_tradnl"/>
        </w:rPr>
        <w:t xml:space="preserve"> mediante esta unidad temática</w:t>
      </w:r>
      <w:r w:rsidR="00457A4D">
        <w:rPr>
          <w:rFonts w:asciiTheme="minorHAnsi" w:hAnsiTheme="minorHAnsi" w:cs="Arial"/>
          <w:noProof/>
          <w:lang w:val="es-ES_tradnl" w:eastAsia="es-ES_tradnl"/>
        </w:rPr>
        <w:t>,</w:t>
      </w:r>
      <w:r w:rsidRPr="00D97D6F">
        <w:rPr>
          <w:rFonts w:asciiTheme="minorHAnsi" w:hAnsiTheme="minorHAnsi" w:cs="Arial"/>
          <w:noProof/>
          <w:lang w:val="es-ES_tradnl" w:eastAsia="es-ES_tradnl"/>
        </w:rPr>
        <w:t xml:space="preserve"> se pretende que el estudiante desarrolle capacidades que le permitan interpretar textos </w:t>
      </w:r>
      <w:r w:rsidR="001472A4" w:rsidRPr="00D97D6F">
        <w:rPr>
          <w:rFonts w:asciiTheme="minorHAnsi" w:hAnsiTheme="minorHAnsi" w:cs="Arial"/>
          <w:noProof/>
          <w:lang w:val="es-ES_tradnl" w:eastAsia="es-ES_tradnl"/>
        </w:rPr>
        <w:t>escritos</w:t>
      </w:r>
      <w:r w:rsidRPr="00D97D6F">
        <w:rPr>
          <w:rFonts w:asciiTheme="minorHAnsi" w:hAnsiTheme="minorHAnsi" w:cs="Arial"/>
          <w:noProof/>
          <w:lang w:val="es-ES_tradnl" w:eastAsia="es-ES_tradnl"/>
        </w:rPr>
        <w:t>. Esto implica identificar la estructura de las tipologías textu</w:t>
      </w:r>
      <w:r w:rsidR="00D21BDF" w:rsidRPr="00D97D6F">
        <w:rPr>
          <w:rFonts w:asciiTheme="minorHAnsi" w:hAnsiTheme="minorHAnsi" w:cs="Arial"/>
          <w:noProof/>
          <w:lang w:val="es-ES_tradnl" w:eastAsia="es-ES_tradnl"/>
        </w:rPr>
        <w:t>ales, analizar las ideas explíc</w:t>
      </w:r>
      <w:r w:rsidRPr="00D97D6F">
        <w:rPr>
          <w:rFonts w:asciiTheme="minorHAnsi" w:hAnsiTheme="minorHAnsi" w:cs="Arial"/>
          <w:noProof/>
          <w:lang w:val="es-ES_tradnl" w:eastAsia="es-ES_tradnl"/>
        </w:rPr>
        <w:t xml:space="preserve">itas e implícitas y asumir </w:t>
      </w:r>
      <w:r w:rsidR="00A00DD1">
        <w:rPr>
          <w:rFonts w:asciiTheme="minorHAnsi" w:hAnsiTheme="minorHAnsi" w:cs="Arial"/>
          <w:noProof/>
          <w:lang w:val="es-ES_tradnl" w:eastAsia="es-ES_tradnl"/>
        </w:rPr>
        <w:t xml:space="preserve">una </w:t>
      </w:r>
      <w:r w:rsidRPr="00D97D6F">
        <w:rPr>
          <w:rFonts w:asciiTheme="minorHAnsi" w:hAnsiTheme="minorHAnsi" w:cs="Arial"/>
          <w:noProof/>
          <w:lang w:val="es-ES_tradnl" w:eastAsia="es-ES_tradnl"/>
        </w:rPr>
        <w:t xml:space="preserve">postura ante lo leído. </w:t>
      </w:r>
      <w:r w:rsidR="001472A4" w:rsidRPr="00D97D6F">
        <w:rPr>
          <w:rFonts w:asciiTheme="minorHAnsi" w:hAnsiTheme="minorHAnsi" w:cs="Arial"/>
          <w:noProof/>
          <w:lang w:val="es-ES_tradnl" w:eastAsia="es-ES_tradnl"/>
        </w:rPr>
        <w:t>Si bien se enfatizan determinadas tipologías textuales en este grado (especificadas en el apartado de las capacidades)</w:t>
      </w:r>
      <w:r w:rsidRPr="00D97D6F">
        <w:rPr>
          <w:rFonts w:asciiTheme="minorHAnsi" w:hAnsiTheme="minorHAnsi" w:cs="Arial"/>
          <w:noProof/>
          <w:lang w:val="es-ES_tradnl" w:eastAsia="es-ES_tradnl"/>
        </w:rPr>
        <w:t>, se deja abierta la posibilidad de abordar otros tipos de textos en el aula, de acuerdo con las necesidades y/o intereses de los estudiantes.</w:t>
      </w:r>
    </w:p>
    <w:p w:rsidR="00354198" w:rsidRPr="00897561" w:rsidRDefault="00354198" w:rsidP="00897561">
      <w:pPr>
        <w:tabs>
          <w:tab w:val="left" w:pos="567"/>
        </w:tabs>
        <w:spacing w:line="240" w:lineRule="auto"/>
        <w:ind w:left="426" w:hanging="142"/>
        <w:jc w:val="both"/>
        <w:rPr>
          <w:rFonts w:asciiTheme="minorHAnsi" w:hAnsiTheme="minorHAnsi" w:cs="Tahoma"/>
          <w:noProof/>
          <w:sz w:val="10"/>
          <w:szCs w:val="10"/>
          <w:lang w:val="es-ES_tradnl" w:eastAsia="es-ES_tradnl"/>
        </w:rPr>
      </w:pPr>
    </w:p>
    <w:p w:rsidR="00354198" w:rsidRPr="00D97D6F" w:rsidRDefault="00354198" w:rsidP="00897561">
      <w:pPr>
        <w:numPr>
          <w:ilvl w:val="0"/>
          <w:numId w:val="3"/>
        </w:numPr>
        <w:tabs>
          <w:tab w:val="clear" w:pos="720"/>
          <w:tab w:val="num" w:pos="284"/>
        </w:tabs>
        <w:spacing w:after="240" w:line="240" w:lineRule="auto"/>
        <w:ind w:left="0" w:firstLine="0"/>
        <w:jc w:val="both"/>
        <w:rPr>
          <w:rFonts w:asciiTheme="minorHAnsi" w:hAnsiTheme="minorHAnsi" w:cs="Tahoma"/>
          <w:noProof/>
          <w:lang w:val="es-ES_tradnl" w:eastAsia="es-ES_tradnl"/>
        </w:rPr>
      </w:pPr>
      <w:r w:rsidRPr="00D97D6F">
        <w:rPr>
          <w:rFonts w:asciiTheme="minorHAnsi" w:hAnsiTheme="minorHAnsi" w:cs="Arial"/>
          <w:b/>
          <w:i/>
          <w:noProof/>
          <w:lang w:val="es-ES_tradnl" w:eastAsia="es-ES_tradnl"/>
        </w:rPr>
        <w:t>Expresión escrita</w:t>
      </w:r>
      <w:r w:rsidRPr="00D97D6F">
        <w:rPr>
          <w:rFonts w:asciiTheme="minorHAnsi" w:hAnsiTheme="minorHAnsi" w:cs="Tahoma"/>
          <w:b/>
          <w:noProof/>
          <w:lang w:val="es-ES_tradnl" w:eastAsia="es-ES_tradnl"/>
        </w:rPr>
        <w:t>:</w:t>
      </w:r>
      <w:r w:rsidRPr="00D97D6F">
        <w:rPr>
          <w:rFonts w:asciiTheme="minorHAnsi" w:hAnsiTheme="minorHAnsi" w:cs="Tahoma"/>
          <w:noProof/>
          <w:lang w:val="es-ES_tradnl" w:eastAsia="es-ES_tradnl"/>
        </w:rPr>
        <w:t xml:space="preserve"> </w:t>
      </w:r>
      <w:r w:rsidRPr="00D97D6F">
        <w:rPr>
          <w:rFonts w:asciiTheme="minorHAnsi" w:hAnsiTheme="minorHAnsi" w:cs="Arial"/>
          <w:noProof/>
          <w:lang w:val="es-ES_tradnl" w:eastAsia="es-ES_tradnl"/>
        </w:rPr>
        <w:t xml:space="preserve">mediante esta unidad temática, se pretende que el estudiante desarrolle capacidades para expresarse en forma escrita en distintas situaciones comunicativas, a través de enunciados estructurados adecuadamente. </w:t>
      </w:r>
      <w:r w:rsidR="003A67E4" w:rsidRPr="00D97D6F">
        <w:rPr>
          <w:rFonts w:asciiTheme="minorHAnsi" w:hAnsiTheme="minorHAnsi" w:cs="Arial"/>
          <w:noProof/>
          <w:lang w:val="es-ES_tradnl" w:eastAsia="es-ES_tradnl"/>
        </w:rPr>
        <w:t>En este espacio curricular se incluyen temas</w:t>
      </w:r>
      <w:r w:rsidRPr="00D97D6F">
        <w:rPr>
          <w:rFonts w:asciiTheme="minorHAnsi" w:hAnsiTheme="minorHAnsi" w:cs="Arial"/>
          <w:noProof/>
          <w:lang w:val="es-ES_tradnl" w:eastAsia="es-ES_tradnl"/>
        </w:rPr>
        <w:t xml:space="preserve"> relacionado</w:t>
      </w:r>
      <w:r w:rsidR="003A67E4" w:rsidRPr="00D97D6F">
        <w:rPr>
          <w:rFonts w:asciiTheme="minorHAnsi" w:hAnsiTheme="minorHAnsi" w:cs="Arial"/>
          <w:noProof/>
          <w:lang w:val="es-ES_tradnl" w:eastAsia="es-ES_tradnl"/>
        </w:rPr>
        <w:t>s</w:t>
      </w:r>
      <w:r w:rsidRPr="00D97D6F">
        <w:rPr>
          <w:rFonts w:asciiTheme="minorHAnsi" w:hAnsiTheme="minorHAnsi" w:cs="Arial"/>
          <w:noProof/>
          <w:lang w:val="es-ES_tradnl" w:eastAsia="es-ES_tradnl"/>
        </w:rPr>
        <w:t xml:space="preserve"> con la selección y organización de las </w:t>
      </w:r>
      <w:r w:rsidRPr="00D97D6F">
        <w:rPr>
          <w:rFonts w:asciiTheme="minorHAnsi" w:hAnsiTheme="minorHAnsi" w:cs="Arial"/>
          <w:noProof/>
          <w:lang w:val="es-ES_tradnl" w:eastAsia="es-ES_tradnl"/>
        </w:rPr>
        <w:lastRenderedPageBreak/>
        <w:t>ideas, la selección del vocabulario, la consideración del contexto para la adecuación del discurso, entre otras. Se debe enfatizar lo relacionado con el formato de los distintos tipos de te</w:t>
      </w:r>
      <w:r w:rsidR="003A67E4" w:rsidRPr="00D97D6F">
        <w:rPr>
          <w:rFonts w:asciiTheme="minorHAnsi" w:hAnsiTheme="minorHAnsi" w:cs="Arial"/>
          <w:noProof/>
          <w:lang w:val="es-ES_tradnl" w:eastAsia="es-ES_tradnl"/>
        </w:rPr>
        <w:t>xtos escritos, que serán selecci</w:t>
      </w:r>
      <w:r w:rsidRPr="00D97D6F">
        <w:rPr>
          <w:rFonts w:asciiTheme="minorHAnsi" w:hAnsiTheme="minorHAnsi" w:cs="Arial"/>
          <w:noProof/>
          <w:lang w:val="es-ES_tradnl" w:eastAsia="es-ES_tradnl"/>
        </w:rPr>
        <w:t>onados conforme con la inten</w:t>
      </w:r>
      <w:r w:rsidR="003A67E4" w:rsidRPr="00D97D6F">
        <w:rPr>
          <w:rFonts w:asciiTheme="minorHAnsi" w:hAnsiTheme="minorHAnsi" w:cs="Arial"/>
          <w:noProof/>
          <w:lang w:val="es-ES_tradnl" w:eastAsia="es-ES_tradnl"/>
        </w:rPr>
        <w:t>cionalidad comunicativa.</w:t>
      </w:r>
    </w:p>
    <w:p w:rsidR="00354198" w:rsidRPr="00D97D6F" w:rsidRDefault="00354198" w:rsidP="00897561">
      <w:pPr>
        <w:spacing w:after="240" w:line="240" w:lineRule="auto"/>
        <w:jc w:val="both"/>
        <w:rPr>
          <w:rFonts w:asciiTheme="minorHAnsi" w:hAnsiTheme="minorHAnsi" w:cs="Tahoma"/>
          <w:noProof/>
          <w:lang w:val="es-ES_tradnl" w:eastAsia="es-ES_tradnl"/>
        </w:rPr>
      </w:pPr>
      <w:r w:rsidRPr="00D97D6F">
        <w:rPr>
          <w:rFonts w:asciiTheme="minorHAnsi" w:hAnsiTheme="minorHAnsi" w:cs="Tahoma"/>
          <w:noProof/>
          <w:lang w:val="es-ES_tradnl" w:eastAsia="es-ES_tradnl"/>
        </w:rPr>
        <w:t xml:space="preserve">El programa incluye también </w:t>
      </w:r>
      <w:r w:rsidR="00300E02" w:rsidRPr="00D97D6F">
        <w:rPr>
          <w:rFonts w:asciiTheme="minorHAnsi" w:hAnsiTheme="minorHAnsi" w:cs="Tahoma"/>
          <w:noProof/>
          <w:lang w:val="es-ES_tradnl" w:eastAsia="es-ES_tradnl"/>
        </w:rPr>
        <w:t>un</w:t>
      </w:r>
      <w:r w:rsidRPr="00D97D6F">
        <w:rPr>
          <w:rFonts w:asciiTheme="minorHAnsi" w:hAnsiTheme="minorHAnsi" w:cs="Tahoma"/>
          <w:noProof/>
          <w:lang w:val="es-ES_tradnl" w:eastAsia="es-ES_tradnl"/>
        </w:rPr>
        <w:t xml:space="preserve"> apartado que hace referencia a las </w:t>
      </w:r>
      <w:r w:rsidRPr="00D97D6F">
        <w:rPr>
          <w:rFonts w:asciiTheme="minorHAnsi" w:hAnsiTheme="minorHAnsi" w:cs="Tahoma"/>
          <w:b/>
          <w:i/>
          <w:noProof/>
          <w:lang w:val="es-ES_tradnl" w:eastAsia="es-ES_tradnl"/>
        </w:rPr>
        <w:t>o</w:t>
      </w:r>
      <w:r w:rsidRPr="00D97D6F">
        <w:rPr>
          <w:rFonts w:asciiTheme="minorHAnsi" w:hAnsiTheme="minorHAnsi" w:cs="Arial"/>
          <w:b/>
          <w:i/>
          <w:noProof/>
          <w:lang w:val="es-ES_tradnl" w:eastAsia="es-ES_tradnl"/>
        </w:rPr>
        <w:t xml:space="preserve">rientaciones metodológicas. </w:t>
      </w:r>
      <w:r w:rsidRPr="00D97D6F">
        <w:rPr>
          <w:rFonts w:asciiTheme="minorHAnsi" w:hAnsiTheme="minorHAnsi" w:cs="Arial"/>
          <w:noProof/>
          <w:lang w:val="es-ES_tradnl" w:eastAsia="es-ES_tradnl"/>
        </w:rPr>
        <w:t>E</w:t>
      </w:r>
      <w:r w:rsidRPr="00D97D6F">
        <w:rPr>
          <w:rFonts w:asciiTheme="minorHAnsi" w:hAnsiTheme="minorHAnsi" w:cs="Tahoma"/>
          <w:noProof/>
          <w:lang w:val="es-ES_tradnl" w:eastAsia="es-ES_tradnl"/>
        </w:rPr>
        <w:t xml:space="preserve">n este espacio, se proponen estrategias didácticas que permiten el estímulo en el desarrollo de las capacidades establecidas </w:t>
      </w:r>
      <w:r w:rsidR="00300E02" w:rsidRPr="00D97D6F">
        <w:rPr>
          <w:rFonts w:asciiTheme="minorHAnsi" w:hAnsiTheme="minorHAnsi" w:cs="Tahoma"/>
          <w:noProof/>
          <w:lang w:val="es-ES_tradnl" w:eastAsia="es-ES_tradnl"/>
        </w:rPr>
        <w:t>para</w:t>
      </w:r>
      <w:r w:rsidRPr="00D97D6F">
        <w:rPr>
          <w:rFonts w:asciiTheme="minorHAnsi" w:hAnsiTheme="minorHAnsi" w:cs="Tahoma"/>
          <w:noProof/>
          <w:lang w:val="es-ES_tradnl" w:eastAsia="es-ES_tradnl"/>
        </w:rPr>
        <w:t xml:space="preserve"> el grado, a través de propuestas didácticas enmarcadas en el enfoque comunicativo para la enseñanza de la lengua. </w:t>
      </w:r>
    </w:p>
    <w:p w:rsidR="00354198" w:rsidRPr="00D97D6F" w:rsidRDefault="00457A4D" w:rsidP="00897561">
      <w:pPr>
        <w:spacing w:after="240" w:line="240" w:lineRule="auto"/>
        <w:jc w:val="both"/>
        <w:rPr>
          <w:rFonts w:asciiTheme="minorHAnsi" w:hAnsiTheme="minorHAnsi" w:cs="Tahoma"/>
          <w:noProof/>
          <w:lang w:val="es-ES_tradnl" w:eastAsia="es-ES_tradnl"/>
        </w:rPr>
      </w:pPr>
      <w:r>
        <w:rPr>
          <w:rFonts w:asciiTheme="minorHAnsi" w:hAnsiTheme="minorHAnsi" w:cs="Tahoma"/>
          <w:noProof/>
          <w:lang w:val="es-ES_tradnl" w:eastAsia="es-ES_tradnl"/>
        </w:rPr>
        <w:t>Así también</w:t>
      </w:r>
      <w:r w:rsidR="00354198" w:rsidRPr="00D97D6F">
        <w:rPr>
          <w:rFonts w:asciiTheme="minorHAnsi" w:hAnsiTheme="minorHAnsi" w:cs="Tahoma"/>
          <w:noProof/>
          <w:lang w:val="es-ES_tradnl" w:eastAsia="es-ES_tradnl"/>
        </w:rPr>
        <w:t xml:space="preserve">, en este apartado se explicitan las intervenciones didácticas a ser consideradas </w:t>
      </w:r>
      <w:r w:rsidR="00300E02" w:rsidRPr="00D97D6F">
        <w:rPr>
          <w:rFonts w:asciiTheme="minorHAnsi" w:hAnsiTheme="minorHAnsi" w:cs="Tahoma"/>
          <w:noProof/>
          <w:lang w:val="es-ES_tradnl" w:eastAsia="es-ES_tradnl"/>
        </w:rPr>
        <w:t xml:space="preserve">desde el área </w:t>
      </w:r>
      <w:r w:rsidR="00354198" w:rsidRPr="00D97D6F">
        <w:rPr>
          <w:rFonts w:asciiTheme="minorHAnsi" w:hAnsiTheme="minorHAnsi" w:cs="Tahoma"/>
          <w:noProof/>
          <w:lang w:val="es-ES_tradnl" w:eastAsia="es-ES_tradnl"/>
        </w:rPr>
        <w:t>para el tratamiento de la equidad de género, la atención a la diversid</w:t>
      </w:r>
      <w:r w:rsidR="00300E02" w:rsidRPr="00D97D6F">
        <w:rPr>
          <w:rFonts w:asciiTheme="minorHAnsi" w:hAnsiTheme="minorHAnsi" w:cs="Tahoma"/>
          <w:noProof/>
          <w:lang w:val="es-ES_tradnl" w:eastAsia="es-ES_tradnl"/>
        </w:rPr>
        <w:t>ad y el componente fundamental.</w:t>
      </w:r>
    </w:p>
    <w:p w:rsidR="00354198" w:rsidRPr="00D97D6F" w:rsidRDefault="00354198" w:rsidP="00897561">
      <w:pPr>
        <w:spacing w:line="240" w:lineRule="auto"/>
        <w:jc w:val="both"/>
        <w:rPr>
          <w:rFonts w:asciiTheme="minorHAnsi" w:hAnsiTheme="minorHAnsi" w:cs="Tahoma"/>
          <w:noProof/>
          <w:lang w:val="es-ES_tradnl" w:eastAsia="es-ES_tradnl"/>
        </w:rPr>
      </w:pPr>
      <w:r w:rsidRPr="00D97D6F">
        <w:rPr>
          <w:rFonts w:asciiTheme="minorHAnsi" w:hAnsiTheme="minorHAnsi" w:cs="Tahoma"/>
          <w:noProof/>
          <w:lang w:val="es-ES_tradnl" w:eastAsia="es-ES_tradnl"/>
        </w:rPr>
        <w:t xml:space="preserve">Otro elemento curricular del programa refiere a las </w:t>
      </w:r>
      <w:r w:rsidRPr="00D97D6F">
        <w:rPr>
          <w:rFonts w:asciiTheme="minorHAnsi" w:hAnsiTheme="minorHAnsi" w:cs="Arial"/>
          <w:b/>
          <w:i/>
          <w:noProof/>
          <w:lang w:val="es-ES_tradnl" w:eastAsia="es-ES_tradnl"/>
        </w:rPr>
        <w:t>orientaciones generales para la evaluación de los aprendizajes</w:t>
      </w:r>
      <w:r w:rsidRPr="00D97D6F">
        <w:rPr>
          <w:rFonts w:asciiTheme="minorHAnsi" w:hAnsiTheme="minorHAnsi" w:cs="Tahoma"/>
          <w:noProof/>
          <w:lang w:val="es-ES_tradnl" w:eastAsia="es-ES_tradnl"/>
        </w:rPr>
        <w:t xml:space="preserve">. En este apartado, se explicitan los propósitos de la evaluación de los aprendizajes y se sugieren diferentes procedimientos e instrumentos de evaluación que permiten evidenciar el desarrollo de las capacidades, valorar los aprendizajes y tomar decisiones. </w:t>
      </w:r>
    </w:p>
    <w:p w:rsidR="00981441" w:rsidRPr="00897561" w:rsidRDefault="00981441" w:rsidP="00897561">
      <w:pPr>
        <w:widowControl w:val="0"/>
        <w:autoSpaceDE w:val="0"/>
        <w:autoSpaceDN w:val="0"/>
        <w:adjustRightInd w:val="0"/>
        <w:spacing w:line="240" w:lineRule="auto"/>
        <w:ind w:right="49"/>
        <w:jc w:val="both"/>
        <w:rPr>
          <w:rFonts w:asciiTheme="minorHAnsi" w:eastAsia="PMingLiU" w:hAnsiTheme="minorHAnsi" w:cs="Arial"/>
          <w:sz w:val="10"/>
          <w:szCs w:val="10"/>
        </w:rPr>
      </w:pPr>
    </w:p>
    <w:p w:rsidR="00981441" w:rsidRDefault="00981441" w:rsidP="00897561">
      <w:pPr>
        <w:spacing w:line="240" w:lineRule="auto"/>
        <w:jc w:val="both"/>
        <w:rPr>
          <w:rFonts w:asciiTheme="minorHAnsi" w:hAnsiTheme="minorHAnsi" w:cs="Tahoma"/>
          <w:noProof/>
          <w:lang w:val="es-ES_tradnl" w:eastAsia="es-ES_tradnl"/>
        </w:rPr>
      </w:pPr>
      <w:r w:rsidRPr="00981441">
        <w:rPr>
          <w:rFonts w:asciiTheme="minorHAnsi" w:hAnsiTheme="minorHAnsi" w:cs="Tahoma"/>
          <w:noProof/>
          <w:lang w:val="es-ES_tradnl" w:eastAsia="es-ES_tradnl"/>
        </w:rPr>
        <w:t xml:space="preserve">Finalmente, se incluyen un </w:t>
      </w:r>
      <w:r w:rsidRPr="00981441">
        <w:rPr>
          <w:rFonts w:asciiTheme="minorHAnsi" w:hAnsiTheme="minorHAnsi" w:cs="Tahoma"/>
          <w:b/>
          <w:i/>
          <w:noProof/>
          <w:lang w:val="es-ES_tradnl" w:eastAsia="es-ES_tradnl"/>
        </w:rPr>
        <w:t>glosario</w:t>
      </w:r>
      <w:r w:rsidRPr="00981441">
        <w:rPr>
          <w:rFonts w:asciiTheme="minorHAnsi" w:hAnsiTheme="minorHAnsi" w:cs="Tahoma"/>
          <w:noProof/>
          <w:lang w:val="es-ES_tradnl" w:eastAsia="es-ES_tradnl"/>
        </w:rPr>
        <w:t xml:space="preserve"> técnico, con las definiciones de los términos más utilizados, y la </w:t>
      </w:r>
      <w:r w:rsidRPr="00981441">
        <w:rPr>
          <w:rFonts w:asciiTheme="minorHAnsi" w:hAnsiTheme="minorHAnsi" w:cs="Tahoma"/>
          <w:b/>
          <w:i/>
          <w:noProof/>
          <w:lang w:val="es-ES_tradnl" w:eastAsia="es-ES_tradnl"/>
        </w:rPr>
        <w:t>bibliografía</w:t>
      </w:r>
      <w:r w:rsidRPr="00981441">
        <w:rPr>
          <w:rFonts w:asciiTheme="minorHAnsi" w:hAnsiTheme="minorHAnsi" w:cs="Tahoma"/>
          <w:noProof/>
          <w:lang w:val="es-ES_tradnl" w:eastAsia="es-ES_tradnl"/>
        </w:rPr>
        <w:t>, que contiene un listado de títulos de textos que bien pueden ser consultados por los docentes para ampliar su marco</w:t>
      </w:r>
      <w:r w:rsidR="00897561">
        <w:rPr>
          <w:rFonts w:asciiTheme="minorHAnsi" w:hAnsiTheme="minorHAnsi" w:cs="Tahoma"/>
          <w:noProof/>
          <w:lang w:val="es-ES_tradnl" w:eastAsia="es-ES_tradnl"/>
        </w:rPr>
        <w:t xml:space="preserve"> </w:t>
      </w:r>
      <w:r w:rsidRPr="00981441">
        <w:rPr>
          <w:rFonts w:asciiTheme="minorHAnsi" w:hAnsiTheme="minorHAnsi" w:cs="Tahoma"/>
          <w:noProof/>
          <w:lang w:val="es-ES_tradnl" w:eastAsia="es-ES_tradnl"/>
        </w:rPr>
        <w:t xml:space="preserve">de referencia sobre temas </w:t>
      </w:r>
      <w:r w:rsidR="000D18C8">
        <w:rPr>
          <w:rFonts w:asciiTheme="minorHAnsi" w:hAnsiTheme="minorHAnsi" w:cs="Tahoma"/>
          <w:noProof/>
          <w:lang w:val="es-ES_tradnl" w:eastAsia="es-ES_tradnl"/>
        </w:rPr>
        <w:t>relacionados con</w:t>
      </w:r>
      <w:r w:rsidRPr="00981441">
        <w:rPr>
          <w:rFonts w:asciiTheme="minorHAnsi" w:hAnsiTheme="minorHAnsi" w:cs="Tahoma"/>
          <w:noProof/>
          <w:lang w:val="es-ES_tradnl" w:eastAsia="es-ES_tradnl"/>
        </w:rPr>
        <w:t xml:space="preserve"> la enseñanza de lenguas.</w:t>
      </w:r>
    </w:p>
    <w:p w:rsidR="00897561" w:rsidRPr="00981441" w:rsidRDefault="00897561" w:rsidP="00897561">
      <w:pPr>
        <w:spacing w:line="240" w:lineRule="auto"/>
        <w:jc w:val="both"/>
        <w:rPr>
          <w:rFonts w:asciiTheme="minorHAnsi" w:hAnsiTheme="minorHAnsi" w:cs="Tahoma"/>
          <w:noProof/>
          <w:lang w:val="es-ES_tradnl" w:eastAsia="es-ES_tradnl"/>
        </w:rPr>
        <w:sectPr w:rsidR="00897561" w:rsidRPr="00981441" w:rsidSect="00187191">
          <w:footerReference w:type="default" r:id="rId20"/>
          <w:type w:val="continuous"/>
          <w:pgSz w:w="11340" w:h="15309" w:code="1"/>
          <w:pgMar w:top="1701" w:right="1134" w:bottom="1701" w:left="1134" w:header="709" w:footer="375" w:gutter="851"/>
          <w:cols w:num="2" w:space="708"/>
          <w:docGrid w:linePitch="360"/>
        </w:sectPr>
      </w:pPr>
    </w:p>
    <w:p w:rsidR="00F7044E" w:rsidRDefault="00F7044E" w:rsidP="00D97D6F">
      <w:pPr>
        <w:widowControl w:val="0"/>
        <w:autoSpaceDE w:val="0"/>
        <w:autoSpaceDN w:val="0"/>
        <w:adjustRightInd w:val="0"/>
        <w:spacing w:line="26" w:lineRule="atLeast"/>
        <w:ind w:right="49"/>
        <w:jc w:val="both"/>
        <w:rPr>
          <w:rFonts w:asciiTheme="minorHAnsi" w:eastAsia="PMingLiU" w:hAnsiTheme="minorHAnsi" w:cs="Arial"/>
          <w:sz w:val="18"/>
          <w:szCs w:val="18"/>
        </w:rPr>
        <w:sectPr w:rsidR="00F7044E" w:rsidSect="00A74AC0">
          <w:type w:val="continuous"/>
          <w:pgSz w:w="11340" w:h="15309" w:code="1"/>
          <w:pgMar w:top="1701" w:right="1134" w:bottom="1701" w:left="1134" w:header="709" w:footer="284" w:gutter="851"/>
          <w:cols w:space="708"/>
          <w:docGrid w:linePitch="360"/>
        </w:sectPr>
      </w:pPr>
    </w:p>
    <w:p w:rsidR="00500F46" w:rsidRDefault="00500F46" w:rsidP="00D97D6F">
      <w:pPr>
        <w:widowControl w:val="0"/>
        <w:autoSpaceDE w:val="0"/>
        <w:autoSpaceDN w:val="0"/>
        <w:adjustRightInd w:val="0"/>
        <w:spacing w:line="26" w:lineRule="atLeast"/>
        <w:ind w:right="49"/>
        <w:jc w:val="both"/>
        <w:rPr>
          <w:rFonts w:asciiTheme="minorHAnsi" w:eastAsia="PMingLiU" w:hAnsiTheme="minorHAnsi" w:cs="Arial"/>
          <w:sz w:val="18"/>
          <w:szCs w:val="18"/>
        </w:rPr>
      </w:pPr>
    </w:p>
    <w:p w:rsidR="00500F46" w:rsidRDefault="00500F46" w:rsidP="00D97D6F">
      <w:pPr>
        <w:widowControl w:val="0"/>
        <w:autoSpaceDE w:val="0"/>
        <w:autoSpaceDN w:val="0"/>
        <w:adjustRightInd w:val="0"/>
        <w:spacing w:line="26" w:lineRule="atLeast"/>
        <w:ind w:right="49"/>
        <w:jc w:val="both"/>
        <w:rPr>
          <w:rFonts w:asciiTheme="minorHAnsi" w:eastAsia="PMingLiU" w:hAnsiTheme="minorHAnsi" w:cs="Arial"/>
          <w:sz w:val="18"/>
          <w:szCs w:val="18"/>
        </w:rPr>
      </w:pPr>
    </w:p>
    <w:p w:rsidR="00500F46" w:rsidRDefault="00500F46" w:rsidP="00D97D6F">
      <w:pPr>
        <w:widowControl w:val="0"/>
        <w:autoSpaceDE w:val="0"/>
        <w:autoSpaceDN w:val="0"/>
        <w:adjustRightInd w:val="0"/>
        <w:spacing w:line="26" w:lineRule="atLeast"/>
        <w:ind w:right="49"/>
        <w:jc w:val="both"/>
        <w:rPr>
          <w:rFonts w:asciiTheme="minorHAnsi" w:eastAsia="PMingLiU" w:hAnsiTheme="minorHAnsi" w:cs="Arial"/>
          <w:sz w:val="18"/>
          <w:szCs w:val="18"/>
        </w:rPr>
      </w:pPr>
    </w:p>
    <w:p w:rsidR="00500F46" w:rsidRDefault="00500F46" w:rsidP="00D97D6F">
      <w:pPr>
        <w:widowControl w:val="0"/>
        <w:autoSpaceDE w:val="0"/>
        <w:autoSpaceDN w:val="0"/>
        <w:adjustRightInd w:val="0"/>
        <w:spacing w:line="26" w:lineRule="atLeast"/>
        <w:ind w:right="49"/>
        <w:jc w:val="both"/>
        <w:rPr>
          <w:rFonts w:asciiTheme="minorHAnsi" w:eastAsia="PMingLiU" w:hAnsiTheme="minorHAnsi" w:cs="Arial"/>
          <w:sz w:val="18"/>
          <w:szCs w:val="18"/>
        </w:rPr>
      </w:pPr>
    </w:p>
    <w:p w:rsidR="009F28F1" w:rsidRPr="008345CF" w:rsidRDefault="00AE3426" w:rsidP="009F28F1">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Competencia</w:t>
      </w:r>
      <w:r w:rsidR="009F28F1" w:rsidRPr="008345CF">
        <w:rPr>
          <w:rFonts w:asciiTheme="minorHAnsi" w:eastAsia="PMingLiU" w:hAnsiTheme="minorHAnsi" w:cs="Elephant"/>
          <w:b/>
          <w:iCs/>
          <w:color w:val="365F91"/>
          <w:position w:val="3"/>
          <w:sz w:val="44"/>
          <w:szCs w:val="44"/>
        </w:rPr>
        <w:t xml:space="preserve"> del área para el tercer ciclo</w:t>
      </w:r>
    </w:p>
    <w:p w:rsidR="009F28F1" w:rsidRPr="008345CF" w:rsidRDefault="009F28F1" w:rsidP="009F28F1">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8345CF">
        <w:rPr>
          <w:rFonts w:asciiTheme="minorHAnsi" w:eastAsia="PMingLiU" w:hAnsiTheme="minorHAnsi" w:cs="Elephant"/>
          <w:b/>
          <w:iCs/>
          <w:color w:val="365F91"/>
          <w:position w:val="3"/>
          <w:sz w:val="44"/>
          <w:szCs w:val="44"/>
        </w:rPr>
        <w:t>Lengua Materna</w:t>
      </w:r>
    </w:p>
    <w:p w:rsidR="00354198" w:rsidRPr="004148DD" w:rsidRDefault="00354198" w:rsidP="00D97D6F">
      <w:pPr>
        <w:widowControl w:val="0"/>
        <w:autoSpaceDE w:val="0"/>
        <w:autoSpaceDN w:val="0"/>
        <w:adjustRightInd w:val="0"/>
        <w:spacing w:line="26" w:lineRule="atLeast"/>
        <w:ind w:right="49"/>
        <w:jc w:val="both"/>
        <w:rPr>
          <w:rFonts w:asciiTheme="minorHAnsi" w:eastAsia="PMingLiU" w:hAnsiTheme="minorHAnsi" w:cs="Arial"/>
          <w:sz w:val="18"/>
          <w:szCs w:val="18"/>
        </w:rPr>
      </w:pPr>
    </w:p>
    <w:p w:rsidR="00222A12" w:rsidRPr="004148DD" w:rsidRDefault="00222A12" w:rsidP="00D97D6F">
      <w:pPr>
        <w:spacing w:line="26" w:lineRule="atLeast"/>
        <w:ind w:left="720"/>
        <w:jc w:val="both"/>
        <w:rPr>
          <w:rFonts w:asciiTheme="minorHAnsi" w:hAnsiTheme="minorHAnsi" w:cs="Arial"/>
          <w:sz w:val="18"/>
          <w:szCs w:val="18"/>
        </w:rPr>
      </w:pPr>
    </w:p>
    <w:p w:rsidR="008E149E" w:rsidRPr="004148DD" w:rsidRDefault="008E149E" w:rsidP="00CA7E46">
      <w:pPr>
        <w:ind w:left="720"/>
        <w:jc w:val="both"/>
        <w:rPr>
          <w:rFonts w:asciiTheme="minorHAnsi" w:hAnsiTheme="minorHAnsi" w:cs="Arial"/>
          <w:sz w:val="18"/>
          <w:szCs w:val="18"/>
        </w:rPr>
      </w:pPr>
    </w:p>
    <w:p w:rsidR="008E149E" w:rsidRPr="004148DD" w:rsidRDefault="008E149E" w:rsidP="00CA7E46">
      <w:pPr>
        <w:ind w:left="720"/>
        <w:jc w:val="both"/>
        <w:rPr>
          <w:rFonts w:asciiTheme="minorHAnsi" w:hAnsiTheme="minorHAnsi" w:cs="Arial"/>
          <w:sz w:val="18"/>
          <w:szCs w:val="18"/>
        </w:rPr>
        <w:sectPr w:rsidR="008E149E" w:rsidRPr="004148DD" w:rsidSect="00A74AC0">
          <w:type w:val="continuous"/>
          <w:pgSz w:w="11340" w:h="15309" w:code="1"/>
          <w:pgMar w:top="1701" w:right="1134" w:bottom="1701" w:left="1134" w:header="709" w:footer="362" w:gutter="851"/>
          <w:cols w:space="708"/>
          <w:docGrid w:linePitch="360"/>
        </w:sectPr>
      </w:pPr>
    </w:p>
    <w:p w:rsidR="00770B5D" w:rsidRPr="009A513F" w:rsidRDefault="00770B5D" w:rsidP="00CA7E46">
      <w:pPr>
        <w:shd w:val="clear" w:color="auto" w:fill="DBE5F1" w:themeFill="accent1" w:themeFillTint="33"/>
        <w:jc w:val="both"/>
        <w:rPr>
          <w:rFonts w:asciiTheme="minorHAnsi" w:hAnsiTheme="minorHAnsi"/>
          <w:lang w:val="es-PY"/>
        </w:rPr>
      </w:pPr>
      <w:r w:rsidRPr="009A513F">
        <w:rPr>
          <w:rFonts w:asciiTheme="minorHAnsi" w:hAnsiTheme="minorHAnsi"/>
        </w:rPr>
        <w:lastRenderedPageBreak/>
        <w:t xml:space="preserve">Comprende y produce textos orales y escritos de </w:t>
      </w:r>
      <w:r w:rsidR="006937C0" w:rsidRPr="009A513F">
        <w:rPr>
          <w:rFonts w:asciiTheme="minorHAnsi" w:hAnsiTheme="minorHAnsi"/>
        </w:rPr>
        <w:t>variadas tipologías que abarcan</w:t>
      </w:r>
      <w:r w:rsidRPr="009A513F">
        <w:rPr>
          <w:rFonts w:asciiTheme="minorHAnsi" w:hAnsiTheme="minorHAnsi"/>
        </w:rPr>
        <w:t xml:space="preserve"> distintas estructuras </w:t>
      </w:r>
      <w:r w:rsidR="006937C0" w:rsidRPr="009A513F">
        <w:rPr>
          <w:rFonts w:asciiTheme="minorHAnsi" w:hAnsiTheme="minorHAnsi"/>
        </w:rPr>
        <w:t>discursivas, que se caracterizan</w:t>
      </w:r>
      <w:r w:rsidRPr="009A513F">
        <w:rPr>
          <w:rFonts w:asciiTheme="minorHAnsi" w:hAnsiTheme="minorHAnsi"/>
        </w:rPr>
        <w:t xml:space="preserve"> por el uso de un vocabulario amplio, y por abordar temas de interés sociocultural y contenidos adecuados a su desarrollo cognitivo.</w:t>
      </w:r>
    </w:p>
    <w:p w:rsidR="00222A12" w:rsidRPr="004148DD" w:rsidRDefault="00222A12" w:rsidP="00D97D6F">
      <w:pPr>
        <w:spacing w:line="26" w:lineRule="atLeast"/>
        <w:jc w:val="both"/>
        <w:rPr>
          <w:rFonts w:asciiTheme="minorHAnsi" w:hAnsiTheme="minorHAnsi" w:cs="Arial"/>
          <w:b/>
          <w:lang w:val="es-PY"/>
        </w:rPr>
        <w:sectPr w:rsidR="00222A12" w:rsidRPr="004148DD" w:rsidSect="00A74AC0">
          <w:type w:val="continuous"/>
          <w:pgSz w:w="11340" w:h="15309" w:code="1"/>
          <w:pgMar w:top="1701" w:right="1134" w:bottom="1701" w:left="1134" w:header="709" w:footer="362" w:gutter="851"/>
          <w:cols w:space="708"/>
          <w:docGrid w:linePitch="360"/>
        </w:sectPr>
      </w:pPr>
    </w:p>
    <w:p w:rsidR="00222A12" w:rsidRPr="004148DD" w:rsidRDefault="00222A12" w:rsidP="00D97D6F">
      <w:pPr>
        <w:spacing w:line="26" w:lineRule="atLeast"/>
        <w:jc w:val="both"/>
        <w:rPr>
          <w:rFonts w:asciiTheme="minorHAnsi" w:hAnsiTheme="minorHAnsi" w:cs="Arial"/>
          <w:b/>
          <w:lang w:val="es-CO"/>
        </w:rPr>
      </w:pPr>
    </w:p>
    <w:p w:rsidR="00222A12" w:rsidRPr="004148DD" w:rsidRDefault="00222A12" w:rsidP="00D97D6F">
      <w:pPr>
        <w:spacing w:line="26" w:lineRule="atLeast"/>
        <w:jc w:val="both"/>
        <w:rPr>
          <w:rFonts w:asciiTheme="minorHAnsi" w:hAnsiTheme="minorHAnsi" w:cs="Arial"/>
          <w:b/>
          <w:lang w:val="es-CO"/>
        </w:rPr>
      </w:pPr>
    </w:p>
    <w:p w:rsidR="00222A12" w:rsidRDefault="00222A12" w:rsidP="00D97D6F">
      <w:pPr>
        <w:spacing w:line="26" w:lineRule="atLeast"/>
        <w:jc w:val="both"/>
        <w:rPr>
          <w:rFonts w:asciiTheme="minorHAnsi" w:hAnsiTheme="minorHAnsi" w:cs="Arial"/>
          <w:b/>
          <w:lang w:val="es-MX"/>
        </w:rPr>
      </w:pPr>
    </w:p>
    <w:p w:rsidR="005C56E1" w:rsidRDefault="005C56E1" w:rsidP="00D97D6F">
      <w:pPr>
        <w:spacing w:line="26" w:lineRule="atLeast"/>
        <w:jc w:val="both"/>
        <w:rPr>
          <w:rFonts w:asciiTheme="minorHAnsi" w:hAnsiTheme="minorHAnsi" w:cs="Arial"/>
          <w:b/>
          <w:lang w:val="es-MX"/>
        </w:rPr>
      </w:pPr>
    </w:p>
    <w:p w:rsidR="005C56E1" w:rsidRDefault="005C56E1" w:rsidP="00D97D6F">
      <w:pPr>
        <w:spacing w:line="26" w:lineRule="atLeast"/>
        <w:jc w:val="both"/>
        <w:rPr>
          <w:rFonts w:asciiTheme="minorHAnsi" w:hAnsiTheme="minorHAnsi" w:cs="Arial"/>
          <w:b/>
          <w:lang w:val="es-MX"/>
        </w:rPr>
      </w:pPr>
    </w:p>
    <w:p w:rsidR="005C56E1" w:rsidRDefault="005C56E1" w:rsidP="00D97D6F">
      <w:pPr>
        <w:spacing w:line="26" w:lineRule="atLeast"/>
        <w:jc w:val="both"/>
        <w:rPr>
          <w:rFonts w:asciiTheme="minorHAnsi" w:hAnsiTheme="minorHAnsi" w:cs="Arial"/>
          <w:b/>
          <w:lang w:val="es-MX"/>
        </w:rPr>
      </w:pPr>
    </w:p>
    <w:p w:rsidR="005C56E1" w:rsidRDefault="005C56E1" w:rsidP="00D97D6F">
      <w:pPr>
        <w:spacing w:line="26" w:lineRule="atLeast"/>
        <w:jc w:val="both"/>
        <w:rPr>
          <w:rFonts w:asciiTheme="minorHAnsi" w:hAnsiTheme="minorHAnsi" w:cs="Arial"/>
          <w:b/>
          <w:lang w:val="es-MX"/>
        </w:rPr>
      </w:pPr>
    </w:p>
    <w:p w:rsidR="005C56E1" w:rsidRPr="004148DD" w:rsidRDefault="005C56E1" w:rsidP="00D97D6F">
      <w:pPr>
        <w:spacing w:line="26" w:lineRule="atLeast"/>
        <w:jc w:val="both"/>
        <w:rPr>
          <w:rFonts w:asciiTheme="minorHAnsi" w:hAnsiTheme="minorHAnsi" w:cs="Arial"/>
          <w:b/>
          <w:lang w:val="es-MX"/>
        </w:rPr>
      </w:pPr>
    </w:p>
    <w:p w:rsidR="009F28F1" w:rsidRPr="008345CF" w:rsidRDefault="009F28F1" w:rsidP="009F28F1">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8345CF">
        <w:rPr>
          <w:rFonts w:asciiTheme="minorHAnsi" w:eastAsia="PMingLiU" w:hAnsiTheme="minorHAnsi" w:cs="Elephant"/>
          <w:b/>
          <w:iCs/>
          <w:color w:val="365F91"/>
          <w:position w:val="3"/>
          <w:sz w:val="36"/>
          <w:szCs w:val="36"/>
        </w:rPr>
        <w:t xml:space="preserve">Alcance de la competencia en el </w:t>
      </w:r>
      <w:r w:rsidR="00F17613">
        <w:rPr>
          <w:rFonts w:asciiTheme="minorHAnsi" w:eastAsia="PMingLiU" w:hAnsiTheme="minorHAnsi" w:cs="Elephant"/>
          <w:b/>
          <w:iCs/>
          <w:color w:val="365F91"/>
          <w:position w:val="3"/>
          <w:sz w:val="36"/>
          <w:szCs w:val="36"/>
        </w:rPr>
        <w:t>7</w:t>
      </w:r>
      <w:r w:rsidRPr="008345CF">
        <w:rPr>
          <w:rFonts w:asciiTheme="minorHAnsi" w:eastAsia="PMingLiU" w:hAnsiTheme="minorHAnsi" w:cs="Elephant"/>
          <w:b/>
          <w:iCs/>
          <w:color w:val="365F91"/>
          <w:position w:val="3"/>
          <w:sz w:val="36"/>
          <w:szCs w:val="36"/>
        </w:rPr>
        <w:t>° grado</w:t>
      </w:r>
    </w:p>
    <w:p w:rsidR="009F28F1" w:rsidRPr="008345CF" w:rsidRDefault="009F28F1" w:rsidP="009F28F1">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8345CF">
        <w:rPr>
          <w:rFonts w:asciiTheme="minorHAnsi" w:eastAsia="PMingLiU" w:hAnsiTheme="minorHAnsi" w:cs="Elephant"/>
          <w:b/>
          <w:iCs/>
          <w:color w:val="365F91"/>
          <w:position w:val="3"/>
          <w:sz w:val="36"/>
          <w:szCs w:val="36"/>
        </w:rPr>
        <w:t>Lengua Materna</w:t>
      </w:r>
    </w:p>
    <w:p w:rsidR="00222A12" w:rsidRPr="004148DD" w:rsidRDefault="00222A12" w:rsidP="00CA7E46">
      <w:pPr>
        <w:ind w:left="284"/>
        <w:jc w:val="both"/>
        <w:rPr>
          <w:rFonts w:asciiTheme="minorHAnsi" w:hAnsiTheme="minorHAnsi" w:cs="Arial"/>
          <w:i/>
          <w:sz w:val="48"/>
          <w:szCs w:val="48"/>
        </w:rPr>
      </w:pPr>
    </w:p>
    <w:p w:rsidR="00770B5D" w:rsidRPr="00AC2D5F" w:rsidRDefault="009C049A" w:rsidP="00CA7E46">
      <w:pPr>
        <w:shd w:val="clear" w:color="auto" w:fill="DBE5F1" w:themeFill="accent1" w:themeFillTint="33"/>
        <w:jc w:val="both"/>
        <w:rPr>
          <w:rFonts w:asciiTheme="minorHAnsi" w:hAnsiTheme="minorHAnsi" w:cs="Arial"/>
          <w:bCs/>
          <w:sz w:val="20"/>
          <w:szCs w:val="20"/>
        </w:rPr>
      </w:pPr>
      <w:r w:rsidRPr="00AC2D5F">
        <w:rPr>
          <w:rFonts w:asciiTheme="minorHAnsi" w:hAnsiTheme="minorHAnsi"/>
          <w:bCs/>
          <w:sz w:val="20"/>
          <w:szCs w:val="20"/>
        </w:rPr>
        <w:t>Se espera que el estudiante</w:t>
      </w:r>
      <w:r w:rsidR="00515CDA">
        <w:rPr>
          <w:rFonts w:asciiTheme="minorHAnsi" w:hAnsiTheme="minorHAnsi"/>
          <w:bCs/>
          <w:sz w:val="20"/>
          <w:szCs w:val="20"/>
        </w:rPr>
        <w:t xml:space="preserve"> en el 7° grado</w:t>
      </w:r>
      <w:r w:rsidRPr="00AC2D5F">
        <w:rPr>
          <w:rFonts w:asciiTheme="minorHAnsi" w:hAnsiTheme="minorHAnsi"/>
          <w:bCs/>
          <w:sz w:val="20"/>
          <w:szCs w:val="20"/>
        </w:rPr>
        <w:t>,</w:t>
      </w:r>
      <w:r w:rsidR="00515CDA">
        <w:rPr>
          <w:rFonts w:asciiTheme="minorHAnsi" w:hAnsiTheme="minorHAnsi"/>
          <w:bCs/>
          <w:sz w:val="20"/>
          <w:szCs w:val="20"/>
        </w:rPr>
        <w:t xml:space="preserve"> en relación con la Lengua Materna</w:t>
      </w:r>
      <w:r w:rsidRPr="00AC2D5F">
        <w:rPr>
          <w:rFonts w:asciiTheme="minorHAnsi" w:hAnsiTheme="minorHAnsi"/>
          <w:bCs/>
          <w:sz w:val="20"/>
          <w:szCs w:val="20"/>
        </w:rPr>
        <w:t>,</w:t>
      </w:r>
      <w:r w:rsidR="00770B5D" w:rsidRPr="00AC2D5F">
        <w:rPr>
          <w:rFonts w:asciiTheme="minorHAnsi" w:hAnsiTheme="minorHAnsi"/>
          <w:bCs/>
          <w:sz w:val="20"/>
          <w:szCs w:val="20"/>
        </w:rPr>
        <w:t xml:space="preserve"> comprenda una variedad de textos orales y escritos aplicando las estrategias más usuales de procesamiento de la información, e identificando la secuencia del texto y sus principales elementos de cohesión, además de asumir una postura ante los mensajes transmitidos y fundamentarla; así también, se espera que produzca textos orales y escritos secuenciados, en los que apliquen las estrategias básicas de cohesión textual, textos que conte</w:t>
      </w:r>
      <w:r w:rsidR="004218E0">
        <w:rPr>
          <w:rFonts w:asciiTheme="minorHAnsi" w:hAnsiTheme="minorHAnsi"/>
          <w:bCs/>
          <w:sz w:val="20"/>
          <w:szCs w:val="20"/>
        </w:rPr>
        <w:t>ngan enunciados que respeten la estructura</w:t>
      </w:r>
      <w:r w:rsidR="00770B5D" w:rsidRPr="00AC2D5F">
        <w:rPr>
          <w:rFonts w:asciiTheme="minorHAnsi" w:hAnsiTheme="minorHAnsi"/>
          <w:bCs/>
          <w:sz w:val="20"/>
          <w:szCs w:val="20"/>
        </w:rPr>
        <w:t xml:space="preserve"> de la lengua castellana (gramática, m</w:t>
      </w:r>
      <w:r w:rsidRPr="00AC2D5F">
        <w:rPr>
          <w:rFonts w:asciiTheme="minorHAnsi" w:hAnsiTheme="minorHAnsi"/>
          <w:bCs/>
          <w:sz w:val="20"/>
          <w:szCs w:val="20"/>
        </w:rPr>
        <w:t>orfosintaxis) y en los que se aplique</w:t>
      </w:r>
      <w:r w:rsidR="00E53350">
        <w:rPr>
          <w:rFonts w:asciiTheme="minorHAnsi" w:hAnsiTheme="minorHAnsi"/>
          <w:bCs/>
          <w:sz w:val="20"/>
          <w:szCs w:val="20"/>
        </w:rPr>
        <w:t>n</w:t>
      </w:r>
      <w:r w:rsidR="00770B5D" w:rsidRPr="00AC2D5F">
        <w:rPr>
          <w:rFonts w:asciiTheme="minorHAnsi" w:hAnsiTheme="minorHAnsi"/>
          <w:bCs/>
          <w:sz w:val="20"/>
          <w:szCs w:val="20"/>
        </w:rPr>
        <w:t xml:space="preserve"> las normas básicas de ortograf</w:t>
      </w:r>
      <w:r w:rsidRPr="00AC2D5F">
        <w:rPr>
          <w:rFonts w:asciiTheme="minorHAnsi" w:hAnsiTheme="minorHAnsi"/>
          <w:bCs/>
          <w:sz w:val="20"/>
          <w:szCs w:val="20"/>
        </w:rPr>
        <w:t>ía. Se espera</w:t>
      </w:r>
      <w:r w:rsidR="00907C28">
        <w:rPr>
          <w:rFonts w:asciiTheme="minorHAnsi" w:hAnsiTheme="minorHAnsi"/>
          <w:bCs/>
          <w:sz w:val="20"/>
          <w:szCs w:val="20"/>
        </w:rPr>
        <w:t>,</w:t>
      </w:r>
      <w:r w:rsidRPr="00AC2D5F">
        <w:rPr>
          <w:rFonts w:asciiTheme="minorHAnsi" w:hAnsiTheme="minorHAnsi"/>
          <w:bCs/>
          <w:sz w:val="20"/>
          <w:szCs w:val="20"/>
        </w:rPr>
        <w:t xml:space="preserve"> también</w:t>
      </w:r>
      <w:r w:rsidR="00907C28">
        <w:rPr>
          <w:rFonts w:asciiTheme="minorHAnsi" w:hAnsiTheme="minorHAnsi"/>
          <w:bCs/>
          <w:sz w:val="20"/>
          <w:szCs w:val="20"/>
        </w:rPr>
        <w:t>,</w:t>
      </w:r>
      <w:r w:rsidRPr="00AC2D5F">
        <w:rPr>
          <w:rFonts w:asciiTheme="minorHAnsi" w:hAnsiTheme="minorHAnsi"/>
          <w:bCs/>
          <w:sz w:val="20"/>
          <w:szCs w:val="20"/>
        </w:rPr>
        <w:t xml:space="preserve"> que pueda</w:t>
      </w:r>
      <w:r w:rsidR="00770B5D" w:rsidRPr="00AC2D5F">
        <w:rPr>
          <w:rFonts w:asciiTheme="minorHAnsi" w:hAnsiTheme="minorHAnsi"/>
          <w:bCs/>
          <w:sz w:val="20"/>
          <w:szCs w:val="20"/>
        </w:rPr>
        <w:t xml:space="preserve"> desarrollar una lectura oral fluida y clara.</w:t>
      </w:r>
    </w:p>
    <w:p w:rsidR="00222A12" w:rsidRPr="004148DD" w:rsidRDefault="00222A12" w:rsidP="00D97D6F">
      <w:pPr>
        <w:spacing w:line="26" w:lineRule="atLeast"/>
        <w:jc w:val="both"/>
        <w:rPr>
          <w:rFonts w:asciiTheme="minorHAnsi" w:hAnsiTheme="minorHAnsi"/>
          <w:bCs/>
          <w:sz w:val="20"/>
          <w:szCs w:val="20"/>
        </w:rPr>
      </w:pPr>
    </w:p>
    <w:p w:rsidR="00770B5D" w:rsidRPr="004148DD" w:rsidRDefault="00770B5D" w:rsidP="00D97D6F">
      <w:pPr>
        <w:spacing w:line="26" w:lineRule="atLeast"/>
        <w:jc w:val="both"/>
        <w:rPr>
          <w:rFonts w:asciiTheme="minorHAnsi" w:hAnsiTheme="minorHAnsi"/>
          <w:bCs/>
          <w:sz w:val="20"/>
          <w:szCs w:val="20"/>
        </w:rPr>
      </w:pPr>
    </w:p>
    <w:p w:rsidR="00770B5D" w:rsidRPr="004148DD" w:rsidRDefault="00770B5D" w:rsidP="00D97D6F">
      <w:pPr>
        <w:spacing w:line="26" w:lineRule="atLeast"/>
        <w:jc w:val="both"/>
        <w:rPr>
          <w:rFonts w:asciiTheme="minorHAnsi" w:hAnsiTheme="minorHAnsi"/>
          <w:bCs/>
          <w:sz w:val="20"/>
          <w:szCs w:val="20"/>
        </w:rPr>
      </w:pPr>
    </w:p>
    <w:p w:rsidR="00770B5D" w:rsidRPr="004148DD" w:rsidRDefault="00770B5D" w:rsidP="00D97D6F">
      <w:pPr>
        <w:spacing w:line="26" w:lineRule="atLeast"/>
        <w:jc w:val="both"/>
        <w:rPr>
          <w:rFonts w:asciiTheme="minorHAnsi" w:hAnsiTheme="minorHAnsi"/>
          <w:bCs/>
          <w:sz w:val="20"/>
          <w:szCs w:val="20"/>
        </w:rPr>
      </w:pPr>
    </w:p>
    <w:p w:rsidR="003A67E4" w:rsidRDefault="003A67E4" w:rsidP="00D97D6F">
      <w:pPr>
        <w:spacing w:line="26" w:lineRule="atLeast"/>
        <w:jc w:val="both"/>
        <w:rPr>
          <w:rFonts w:asciiTheme="minorHAnsi" w:hAnsiTheme="minorHAnsi"/>
          <w:bCs/>
          <w:sz w:val="20"/>
          <w:szCs w:val="20"/>
        </w:rPr>
      </w:pPr>
    </w:p>
    <w:p w:rsidR="00893190" w:rsidRDefault="00893190"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t>Capaci</w:t>
      </w:r>
      <w:r w:rsidR="008803AD" w:rsidRPr="00A4544B">
        <w:rPr>
          <w:rFonts w:asciiTheme="minorHAnsi" w:eastAsia="PMingLiU" w:hAnsiTheme="minorHAnsi" w:cs="Elephant"/>
          <w:b/>
          <w:iCs/>
          <w:color w:val="365F91"/>
          <w:position w:val="3"/>
          <w:sz w:val="44"/>
          <w:szCs w:val="44"/>
        </w:rPr>
        <w:t>dades para el 7º grado</w:t>
      </w:r>
    </w:p>
    <w:p w:rsidR="00F17613" w:rsidRPr="00A4544B" w:rsidRDefault="00F17613"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Lengua Materna</w:t>
      </w:r>
    </w:p>
    <w:p w:rsidR="00893190" w:rsidRPr="004148DD" w:rsidRDefault="00893190" w:rsidP="00D97D6F">
      <w:pPr>
        <w:spacing w:line="26" w:lineRule="atLeast"/>
        <w:rPr>
          <w:rFonts w:asciiTheme="minorHAnsi" w:hAnsiTheme="minorHAnsi" w:cs="Arial"/>
          <w:b/>
          <w:color w:val="E36C0A"/>
        </w:rPr>
      </w:pPr>
    </w:p>
    <w:tbl>
      <w:tblPr>
        <w:tblW w:w="0" w:type="auto"/>
        <w:tblCellSpacing w:w="20" w:type="dxa"/>
        <w:tblInd w:w="31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1694"/>
        <w:gridCol w:w="6553"/>
      </w:tblGrid>
      <w:tr w:rsidR="00893190" w:rsidRPr="00E00BFA" w:rsidTr="004D12D5">
        <w:trPr>
          <w:tblCellSpacing w:w="20" w:type="dxa"/>
        </w:trPr>
        <w:tc>
          <w:tcPr>
            <w:tcW w:w="1641" w:type="dxa"/>
            <w:shd w:val="clear" w:color="auto" w:fill="95B3D7"/>
            <w:vAlign w:val="center"/>
          </w:tcPr>
          <w:p w:rsidR="00893190" w:rsidRPr="00E00BFA" w:rsidRDefault="00893190"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UNIDADES TEMÁTICAS</w:t>
            </w:r>
          </w:p>
        </w:tc>
        <w:tc>
          <w:tcPr>
            <w:tcW w:w="7028" w:type="dxa"/>
            <w:shd w:val="clear" w:color="auto" w:fill="95B3D7"/>
            <w:vAlign w:val="center"/>
          </w:tcPr>
          <w:p w:rsidR="00893190" w:rsidRPr="00E00BFA" w:rsidRDefault="00893190"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CAPACIDADES</w:t>
            </w:r>
          </w:p>
        </w:tc>
      </w:tr>
      <w:tr w:rsidR="00893190" w:rsidRPr="004148DD" w:rsidTr="004D12D5">
        <w:trPr>
          <w:tblCellSpacing w:w="20" w:type="dxa"/>
        </w:trPr>
        <w:tc>
          <w:tcPr>
            <w:tcW w:w="1641" w:type="dxa"/>
            <w:shd w:val="clear" w:color="auto" w:fill="95B3D7"/>
          </w:tcPr>
          <w:p w:rsidR="00893190"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Comprensión de textos orales</w:t>
            </w:r>
          </w:p>
          <w:p w:rsidR="00893190" w:rsidRPr="00E00BFA" w:rsidRDefault="00893190" w:rsidP="00D97D6F">
            <w:pPr>
              <w:spacing w:line="26" w:lineRule="atLeast"/>
              <w:jc w:val="center"/>
              <w:rPr>
                <w:rFonts w:asciiTheme="minorHAnsi" w:hAnsiTheme="minorHAnsi" w:cs="Arial"/>
                <w:b/>
                <w:bCs/>
                <w:sz w:val="24"/>
                <w:szCs w:val="24"/>
              </w:rPr>
            </w:pPr>
          </w:p>
          <w:p w:rsidR="00893190" w:rsidRPr="00E00BFA" w:rsidRDefault="00893190" w:rsidP="00D97D6F">
            <w:pPr>
              <w:spacing w:line="26" w:lineRule="atLeast"/>
              <w:jc w:val="center"/>
              <w:rPr>
                <w:rFonts w:asciiTheme="minorHAnsi" w:hAnsiTheme="minorHAnsi" w:cs="Arial"/>
                <w:b/>
                <w:bCs/>
                <w:sz w:val="24"/>
                <w:szCs w:val="24"/>
              </w:rPr>
            </w:pPr>
          </w:p>
          <w:p w:rsidR="00893190" w:rsidRPr="00E00BFA" w:rsidRDefault="00893190" w:rsidP="00D97D6F">
            <w:pPr>
              <w:spacing w:line="26" w:lineRule="atLeast"/>
              <w:jc w:val="center"/>
              <w:rPr>
                <w:rFonts w:asciiTheme="minorHAnsi" w:hAnsiTheme="minorHAnsi" w:cs="Arial"/>
                <w:b/>
                <w:bCs/>
                <w:sz w:val="24"/>
                <w:szCs w:val="24"/>
              </w:rPr>
            </w:pPr>
          </w:p>
          <w:p w:rsidR="00893190" w:rsidRPr="00E00BFA" w:rsidRDefault="00893190" w:rsidP="00D97D6F">
            <w:pPr>
              <w:spacing w:line="26" w:lineRule="atLeast"/>
              <w:jc w:val="center"/>
              <w:rPr>
                <w:rFonts w:asciiTheme="minorHAnsi" w:hAnsiTheme="minorHAnsi" w:cs="Arial"/>
                <w:b/>
                <w:bCs/>
                <w:sz w:val="24"/>
                <w:szCs w:val="24"/>
              </w:rPr>
            </w:pPr>
          </w:p>
          <w:p w:rsidR="00893190" w:rsidRPr="00E00BFA" w:rsidRDefault="00893190" w:rsidP="00D97D6F">
            <w:pPr>
              <w:spacing w:line="26" w:lineRule="atLeast"/>
              <w:jc w:val="center"/>
              <w:rPr>
                <w:rFonts w:asciiTheme="minorHAnsi" w:hAnsiTheme="minorHAnsi" w:cs="Arial"/>
                <w:b/>
                <w:bCs/>
                <w:sz w:val="24"/>
                <w:szCs w:val="24"/>
              </w:rPr>
            </w:pPr>
          </w:p>
          <w:p w:rsidR="00893190" w:rsidRPr="00E00BFA" w:rsidRDefault="00893190" w:rsidP="00D97D6F">
            <w:pPr>
              <w:spacing w:line="26" w:lineRule="atLeast"/>
              <w:jc w:val="center"/>
              <w:rPr>
                <w:rFonts w:asciiTheme="minorHAnsi" w:hAnsiTheme="minorHAnsi" w:cs="Arial"/>
                <w:b/>
                <w:bCs/>
                <w:sz w:val="24"/>
                <w:szCs w:val="24"/>
              </w:rPr>
            </w:pPr>
          </w:p>
          <w:p w:rsidR="00893190" w:rsidRPr="00E00BFA" w:rsidRDefault="00893190" w:rsidP="00D97D6F">
            <w:pPr>
              <w:spacing w:line="26" w:lineRule="atLeast"/>
              <w:jc w:val="center"/>
              <w:rPr>
                <w:rFonts w:asciiTheme="minorHAnsi" w:hAnsiTheme="minorHAnsi" w:cs="Arial"/>
                <w:b/>
                <w:bCs/>
                <w:sz w:val="24"/>
                <w:szCs w:val="24"/>
              </w:rPr>
            </w:pPr>
          </w:p>
          <w:p w:rsidR="00893190" w:rsidRPr="00E00BFA" w:rsidRDefault="00893190" w:rsidP="00D97D6F">
            <w:pPr>
              <w:spacing w:line="26" w:lineRule="atLeast"/>
              <w:jc w:val="center"/>
              <w:rPr>
                <w:rFonts w:asciiTheme="minorHAnsi" w:hAnsiTheme="minorHAnsi" w:cs="Arial"/>
                <w:b/>
                <w:bCs/>
                <w:sz w:val="24"/>
                <w:szCs w:val="24"/>
              </w:rPr>
            </w:pPr>
          </w:p>
        </w:tc>
        <w:tc>
          <w:tcPr>
            <w:tcW w:w="7028" w:type="dxa"/>
            <w:shd w:val="clear" w:color="auto" w:fill="B8CCE4"/>
          </w:tcPr>
          <w:p w:rsidR="00770B5D" w:rsidRPr="009A513F" w:rsidRDefault="00770B5D" w:rsidP="00D97D6F">
            <w:pPr>
              <w:pStyle w:val="Prrafodelista"/>
              <w:numPr>
                <w:ilvl w:val="0"/>
                <w:numId w:val="1"/>
              </w:numPr>
              <w:spacing w:line="26" w:lineRule="atLeast"/>
              <w:ind w:left="470"/>
              <w:jc w:val="both"/>
              <w:rPr>
                <w:rFonts w:asciiTheme="minorHAnsi" w:hAnsiTheme="minorHAnsi" w:cs="Arial"/>
                <w:b/>
              </w:rPr>
            </w:pPr>
            <w:r w:rsidRPr="009A513F">
              <w:rPr>
                <w:rFonts w:asciiTheme="minorHAnsi" w:hAnsiTheme="minorHAnsi" w:cs="Arial"/>
                <w:b/>
                <w:lang w:val="es-PY"/>
              </w:rPr>
              <w:t>Analiza</w:t>
            </w:r>
            <w:r w:rsidRPr="009A513F">
              <w:rPr>
                <w:rFonts w:asciiTheme="minorHAnsi" w:hAnsiTheme="minorHAnsi" w:cs="Arial"/>
                <w:b/>
              </w:rPr>
              <w:t xml:space="preserve"> </w:t>
            </w:r>
            <w:r w:rsidRPr="009A513F">
              <w:rPr>
                <w:rFonts w:asciiTheme="minorHAnsi" w:hAnsiTheme="minorHAnsi" w:cs="Arial"/>
              </w:rPr>
              <w:t>las características más resaltantes y las funciones de textos orales: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Instruccionales</w:t>
            </w:r>
            <w:r w:rsidRPr="009A513F">
              <w:rPr>
                <w:rFonts w:asciiTheme="minorHAnsi" w:hAnsiTheme="minorHAnsi"/>
                <w:bCs/>
              </w:rPr>
              <w:t>: instrucciones y consignas.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Informativos</w:t>
            </w:r>
            <w:r w:rsidRPr="009A513F">
              <w:rPr>
                <w:rFonts w:asciiTheme="minorHAnsi" w:hAnsiTheme="minorHAnsi"/>
                <w:bCs/>
              </w:rPr>
              <w:t>: noticias y entrevistas.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Literarios</w:t>
            </w:r>
            <w:r w:rsidR="009501B0">
              <w:rPr>
                <w:rFonts w:asciiTheme="minorHAnsi" w:hAnsiTheme="minorHAnsi"/>
                <w:bCs/>
              </w:rPr>
              <w:t>: canciones, poemas, cuentos,</w:t>
            </w:r>
            <w:r w:rsidRPr="009A513F">
              <w:rPr>
                <w:rFonts w:asciiTheme="minorHAnsi" w:hAnsiTheme="minorHAnsi"/>
                <w:bCs/>
              </w:rPr>
              <w:t xml:space="preserve"> parábolas, refranes y dramatizaciones.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Cs/>
              </w:rPr>
              <w:t xml:space="preserve"> el sentido o las ideas que transmiten los recursos literarios más usuales: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comparación.</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 xml:space="preserve">metáfora. </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personificación.</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hipérbole.</w:t>
            </w:r>
          </w:p>
          <w:p w:rsidR="00770B5D" w:rsidRPr="009A513F" w:rsidRDefault="00770B5D" w:rsidP="00D97D6F">
            <w:pPr>
              <w:pStyle w:val="Prrafodelista"/>
              <w:numPr>
                <w:ilvl w:val="0"/>
                <w:numId w:val="1"/>
              </w:numPr>
              <w:spacing w:line="26" w:lineRule="atLeast"/>
              <w:ind w:left="470"/>
              <w:jc w:val="both"/>
              <w:rPr>
                <w:rFonts w:asciiTheme="minorHAnsi" w:hAnsiTheme="minorHAnsi" w:cs="Arial"/>
                <w:i/>
                <w:shd w:val="clear" w:color="auto" w:fill="F2DBDB"/>
              </w:rPr>
            </w:pPr>
            <w:r w:rsidRPr="009A513F">
              <w:rPr>
                <w:rFonts w:asciiTheme="minorHAnsi" w:hAnsiTheme="minorHAnsi" w:cs="Arial"/>
                <w:b/>
                <w:lang w:val="es-PY"/>
              </w:rPr>
              <w:t>Identifica</w:t>
            </w:r>
            <w:r w:rsidRPr="009A513F">
              <w:rPr>
                <w:rFonts w:asciiTheme="minorHAnsi" w:hAnsiTheme="minorHAnsi" w:cs="Arial"/>
                <w:b/>
                <w:i/>
              </w:rPr>
              <w:t xml:space="preserve"> </w:t>
            </w:r>
            <w:r w:rsidRPr="009A513F">
              <w:rPr>
                <w:rFonts w:asciiTheme="minorHAnsi" w:hAnsiTheme="minorHAnsi" w:cs="Arial"/>
              </w:rPr>
              <w:t>el significado contextual y las relaciones semánticas establecidas en textos escuchados</w:t>
            </w:r>
            <w:r w:rsidRPr="009A513F">
              <w:rPr>
                <w:rFonts w:asciiTheme="minorHAnsi" w:hAnsiTheme="minorHAnsi"/>
                <w:bCs/>
              </w:rPr>
              <w:t>:</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sinónimos.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 xml:space="preserve">antónimos. </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inferencia por el contexto.</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rPr>
              <w:t>Ana</w:t>
            </w:r>
            <w:r w:rsidRPr="009A513F">
              <w:rPr>
                <w:rFonts w:asciiTheme="minorHAnsi" w:hAnsiTheme="minorHAnsi" w:cs="Arial"/>
                <w:b/>
                <w:lang w:val="es-PY"/>
              </w:rPr>
              <w:t>l</w:t>
            </w:r>
            <w:r w:rsidRPr="009A513F">
              <w:rPr>
                <w:rFonts w:asciiTheme="minorHAnsi" w:hAnsiTheme="minorHAnsi" w:cs="Arial"/>
                <w:b/>
              </w:rPr>
              <w:t>iza</w:t>
            </w:r>
            <w:r w:rsidRPr="009A513F">
              <w:rPr>
                <w:rFonts w:asciiTheme="minorHAnsi" w:hAnsiTheme="minorHAnsi"/>
                <w:b/>
                <w:bCs/>
              </w:rPr>
              <w:t xml:space="preserve"> </w:t>
            </w:r>
            <w:r w:rsidRPr="009A513F">
              <w:rPr>
                <w:rFonts w:asciiTheme="minorHAnsi" w:hAnsiTheme="minorHAnsi"/>
                <w:bCs/>
              </w:rPr>
              <w:t xml:space="preserve">el uso de elementos paralingüísticos o </w:t>
            </w:r>
            <w:r w:rsidRPr="009A513F">
              <w:rPr>
                <w:rFonts w:asciiTheme="minorHAnsi" w:hAnsiTheme="minorHAnsi" w:cs="Arial"/>
                <w:lang w:val="es-PY"/>
              </w:rPr>
              <w:t>elementos</w:t>
            </w:r>
            <w:r w:rsidRPr="009A513F">
              <w:rPr>
                <w:rFonts w:asciiTheme="minorHAnsi" w:hAnsiTheme="minorHAnsi"/>
                <w:bCs/>
              </w:rPr>
              <w:t xml:space="preserve"> no lingüísticos como las variaciones en la tonalidad, gestos y movimientos, imágenes, sonidos en textos audiovisuales.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Establece</w:t>
            </w:r>
            <w:r w:rsidRPr="009A513F">
              <w:rPr>
                <w:rFonts w:asciiTheme="minorHAnsi" w:hAnsiTheme="minorHAnsi"/>
                <w:bCs/>
              </w:rPr>
              <w:t xml:space="preserve"> la secuencia de las ideas y la progresión d</w:t>
            </w:r>
            <w:r w:rsidR="00EC462E">
              <w:rPr>
                <w:rFonts w:asciiTheme="minorHAnsi" w:hAnsiTheme="minorHAnsi"/>
                <w:bCs/>
              </w:rPr>
              <w:t>e los temas abordados en textos</w:t>
            </w:r>
            <w:r w:rsidRPr="009A513F">
              <w:rPr>
                <w:rFonts w:asciiTheme="minorHAnsi" w:hAnsiTheme="minorHAnsi"/>
                <w:bCs/>
              </w:rPr>
              <w:t xml:space="preserve"> escuchados.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Cs/>
              </w:rPr>
              <w:t xml:space="preserve"> el tema o los temas y los remas (las ideas principales de textos seleccionados).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Procesa</w:t>
            </w:r>
            <w:r w:rsidR="00EC462E">
              <w:rPr>
                <w:rFonts w:asciiTheme="minorHAnsi" w:hAnsiTheme="minorHAnsi"/>
                <w:bCs/>
              </w:rPr>
              <w:t xml:space="preserve"> la información a través de la </w:t>
            </w:r>
            <w:r w:rsidRPr="009A513F">
              <w:rPr>
                <w:rFonts w:asciiTheme="minorHAnsi" w:hAnsiTheme="minorHAnsi"/>
                <w:bCs/>
              </w:rPr>
              <w:t>toma de apuntes,</w:t>
            </w:r>
            <w:r w:rsidR="00EC462E">
              <w:rPr>
                <w:rFonts w:asciiTheme="minorHAnsi" w:hAnsiTheme="minorHAnsi"/>
                <w:bCs/>
              </w:rPr>
              <w:t xml:space="preserve"> la elaboración de resúmenes y </w:t>
            </w:r>
            <w:r w:rsidRPr="009A513F">
              <w:rPr>
                <w:rFonts w:asciiTheme="minorHAnsi" w:hAnsiTheme="minorHAnsi"/>
                <w:bCs/>
              </w:rPr>
              <w:t>mapas conceptuales.</w:t>
            </w:r>
          </w:p>
          <w:p w:rsidR="00893190" w:rsidRPr="009A513F" w:rsidRDefault="00770B5D" w:rsidP="00D97D6F">
            <w:pPr>
              <w:pStyle w:val="Prrafodelista"/>
              <w:numPr>
                <w:ilvl w:val="0"/>
                <w:numId w:val="1"/>
              </w:numPr>
              <w:spacing w:line="26" w:lineRule="atLeast"/>
              <w:ind w:left="470"/>
              <w:jc w:val="both"/>
              <w:rPr>
                <w:rFonts w:asciiTheme="minorHAnsi" w:hAnsiTheme="minorHAnsi" w:cs="Arial"/>
                <w:b/>
              </w:rPr>
            </w:pPr>
            <w:r w:rsidRPr="009A513F">
              <w:rPr>
                <w:rFonts w:asciiTheme="minorHAnsi" w:hAnsiTheme="minorHAnsi" w:cs="Arial"/>
                <w:b/>
                <w:lang w:val="es-PY"/>
              </w:rPr>
              <w:t xml:space="preserve">Emite </w:t>
            </w:r>
            <w:r w:rsidRPr="009A513F">
              <w:rPr>
                <w:rFonts w:asciiTheme="minorHAnsi" w:hAnsiTheme="minorHAnsi" w:cs="Arial"/>
                <w:lang w:val="es-PY"/>
              </w:rPr>
              <w:t>una opinión crítica y fundamentada sobre las i</w:t>
            </w:r>
            <w:r w:rsidR="00435816" w:rsidRPr="009A513F">
              <w:rPr>
                <w:rFonts w:asciiTheme="minorHAnsi" w:hAnsiTheme="minorHAnsi" w:cs="Arial"/>
                <w:lang w:val="es-PY"/>
              </w:rPr>
              <w:t xml:space="preserve">deas presentes en textos </w:t>
            </w:r>
            <w:r w:rsidRPr="009A513F">
              <w:rPr>
                <w:rFonts w:asciiTheme="minorHAnsi" w:hAnsiTheme="minorHAnsi" w:cs="Arial"/>
                <w:lang w:val="es-PY"/>
              </w:rPr>
              <w:t>escuchados.</w:t>
            </w:r>
          </w:p>
          <w:p w:rsidR="00435816" w:rsidRPr="009A513F" w:rsidRDefault="00435816" w:rsidP="00D97D6F">
            <w:pPr>
              <w:spacing w:line="26" w:lineRule="atLeast"/>
              <w:jc w:val="both"/>
              <w:rPr>
                <w:rFonts w:asciiTheme="minorHAnsi" w:hAnsiTheme="minorHAnsi" w:cs="Arial"/>
                <w:b/>
              </w:rPr>
            </w:pPr>
          </w:p>
        </w:tc>
      </w:tr>
      <w:tr w:rsidR="00893190" w:rsidRPr="004148DD" w:rsidTr="004D12D5">
        <w:trPr>
          <w:tblCellSpacing w:w="20" w:type="dxa"/>
        </w:trPr>
        <w:tc>
          <w:tcPr>
            <w:tcW w:w="1641" w:type="dxa"/>
            <w:shd w:val="clear" w:color="auto" w:fill="95B3D7"/>
          </w:tcPr>
          <w:p w:rsidR="00893190"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Expresión oral</w:t>
            </w:r>
          </w:p>
        </w:tc>
        <w:tc>
          <w:tcPr>
            <w:tcW w:w="7028" w:type="dxa"/>
            <w:shd w:val="clear" w:color="auto" w:fill="DBE5F1"/>
          </w:tcPr>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Planifica</w:t>
            </w:r>
            <w:r w:rsidRPr="009A513F">
              <w:rPr>
                <w:rFonts w:asciiTheme="minorHAnsi" w:hAnsiTheme="minorHAnsi"/>
                <w:bCs/>
              </w:rPr>
              <w:t xml:space="preserve"> su intervención oral </w:t>
            </w:r>
            <w:r w:rsidR="0062456B" w:rsidRPr="009A513F">
              <w:rPr>
                <w:rFonts w:asciiTheme="minorHAnsi" w:hAnsiTheme="minorHAnsi"/>
                <w:bCs/>
              </w:rPr>
              <w:t>considerando su intencionalidad</w:t>
            </w:r>
            <w:r w:rsidRPr="009A513F">
              <w:rPr>
                <w:rFonts w:asciiTheme="minorHAnsi" w:hAnsiTheme="minorHAnsi"/>
                <w:bCs/>
              </w:rPr>
              <w:t xml:space="preserve"> comunicativa.</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Participa</w:t>
            </w:r>
            <w:r w:rsidRPr="009A513F">
              <w:rPr>
                <w:rFonts w:asciiTheme="minorHAnsi" w:hAnsiTheme="minorHAnsi"/>
                <w:bCs/>
              </w:rPr>
              <w:t xml:space="preserve"> en diversos tipos de interacciones verbales: diálogos, presentac</w:t>
            </w:r>
            <w:r w:rsidR="002B6519">
              <w:rPr>
                <w:rFonts w:asciiTheme="minorHAnsi" w:hAnsiTheme="minorHAnsi"/>
                <w:bCs/>
              </w:rPr>
              <w:t>iones, dramatizaciones, debates</w:t>
            </w:r>
            <w:r w:rsidRPr="009A513F">
              <w:rPr>
                <w:rFonts w:asciiTheme="minorHAnsi" w:hAnsiTheme="minorHAnsi"/>
                <w:bCs/>
              </w:rPr>
              <w:t xml:space="preserve"> y declamaciones.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Aplica</w:t>
            </w:r>
            <w:r w:rsidRPr="009A513F">
              <w:rPr>
                <w:rFonts w:asciiTheme="minorHAnsi" w:hAnsiTheme="minorHAnsi"/>
                <w:bCs/>
              </w:rPr>
              <w:t xml:space="preserve"> normas de respeto y tolerancia hacia sus interlocutores </w:t>
            </w:r>
            <w:r w:rsidRPr="009A513F">
              <w:rPr>
                <w:rFonts w:asciiTheme="minorHAnsi" w:hAnsiTheme="minorHAnsi"/>
                <w:bCs/>
              </w:rPr>
              <w:lastRenderedPageBreak/>
              <w:t>durante sus interacciones comunicativas.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Expresa</w:t>
            </w:r>
            <w:r w:rsidRPr="009A513F">
              <w:rPr>
                <w:rFonts w:asciiTheme="minorHAnsi" w:hAnsiTheme="minorHAnsi"/>
                <w:bCs/>
              </w:rPr>
              <w:t xml:space="preserve"> sus ideas y opiniones sobre temas relacionados con la naturaleza, la familia, la historia del Paraguay u otros temas de su interés.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Utiliza</w:t>
            </w:r>
            <w:r w:rsidRPr="009A513F">
              <w:rPr>
                <w:rFonts w:asciiTheme="minorHAnsi" w:hAnsiTheme="minorHAnsi"/>
                <w:bCs/>
              </w:rPr>
              <w:t xml:space="preserve"> un repertorio léxico adecuado al tipo de intervención comunicativa considerando las características del contexto donde se desenvuelve.</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b/>
                <w:bCs/>
              </w:rPr>
              <w:t>Utiliza</w:t>
            </w:r>
            <w:r w:rsidRPr="009A513F">
              <w:rPr>
                <w:rFonts w:asciiTheme="minorHAnsi" w:hAnsiTheme="minorHAnsi"/>
                <w:bCs/>
              </w:rPr>
              <w:t xml:space="preserve"> conectores que le permiten enlazar sus ideas de manera lógica y progresiva.</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b/>
                <w:bCs/>
              </w:rPr>
              <w:t xml:space="preserve">Se </w:t>
            </w:r>
            <w:r w:rsidRPr="009A513F">
              <w:rPr>
                <w:rFonts w:asciiTheme="minorHAnsi" w:hAnsiTheme="minorHAnsi" w:cs="Arial"/>
                <w:b/>
                <w:lang w:val="es-PY"/>
              </w:rPr>
              <w:t>expresa</w:t>
            </w:r>
            <w:r w:rsidRPr="009A513F">
              <w:rPr>
                <w:rFonts w:asciiTheme="minorHAnsi" w:hAnsiTheme="minorHAnsi"/>
                <w:bCs/>
              </w:rPr>
              <w:t xml:space="preserve"> de manera coherente: claridad y orden.</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b/>
                <w:bCs/>
              </w:rPr>
              <w:t>Aplica</w:t>
            </w:r>
            <w:r w:rsidRPr="009A513F">
              <w:rPr>
                <w:rFonts w:asciiTheme="minorHAnsi" w:hAnsiTheme="minorHAnsi"/>
                <w:bCs/>
              </w:rPr>
              <w:t xml:space="preserve"> normas generales de concordancia durante sus intervenciones orales.</w:t>
            </w:r>
          </w:p>
          <w:p w:rsidR="00770B5D" w:rsidRPr="009A513F" w:rsidRDefault="00770B5D" w:rsidP="00D97D6F">
            <w:pPr>
              <w:pStyle w:val="Prrafodelista"/>
              <w:numPr>
                <w:ilvl w:val="0"/>
                <w:numId w:val="1"/>
              </w:numPr>
              <w:spacing w:line="26" w:lineRule="atLeast"/>
              <w:ind w:left="470"/>
              <w:jc w:val="both"/>
              <w:rPr>
                <w:rFonts w:asciiTheme="minorHAnsi" w:hAnsiTheme="minorHAnsi"/>
                <w:bCs/>
                <w:lang w:val="es-PY"/>
              </w:rPr>
            </w:pPr>
            <w:r w:rsidRPr="009A513F">
              <w:rPr>
                <w:rFonts w:asciiTheme="minorHAnsi" w:hAnsiTheme="minorHAnsi" w:cs="Arial"/>
                <w:b/>
                <w:lang w:val="pt-BR"/>
              </w:rPr>
              <w:t>Produce</w:t>
            </w:r>
            <w:r w:rsidRPr="009A513F">
              <w:rPr>
                <w:rFonts w:asciiTheme="minorHAnsi" w:hAnsiTheme="minorHAnsi"/>
                <w:bCs/>
                <w:lang w:val="es-PY"/>
              </w:rPr>
              <w:t xml:space="preserve"> distintos tipos de enunciados según la</w:t>
            </w:r>
            <w:r w:rsidR="002B6519">
              <w:rPr>
                <w:rFonts w:asciiTheme="minorHAnsi" w:hAnsiTheme="minorHAnsi"/>
                <w:bCs/>
                <w:lang w:val="es-PY"/>
              </w:rPr>
              <w:t xml:space="preserve"> </w:t>
            </w:r>
            <w:r w:rsidRPr="009A513F">
              <w:rPr>
                <w:rFonts w:asciiTheme="minorHAnsi" w:hAnsiTheme="minorHAnsi"/>
                <w:bCs/>
                <w:lang w:val="es-PY"/>
              </w:rPr>
              <w:t>intencionalidad comunicativa (enunciativos, interrogativos, dubitativos, desiderativos, imperativos).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Utiliza</w:t>
            </w:r>
            <w:r w:rsidR="002B6519">
              <w:rPr>
                <w:rFonts w:asciiTheme="minorHAnsi" w:hAnsiTheme="minorHAnsi"/>
                <w:bCs/>
              </w:rPr>
              <w:t xml:space="preserve"> los tiempos verbales</w:t>
            </w:r>
            <w:r w:rsidRPr="009A513F">
              <w:rPr>
                <w:rFonts w:asciiTheme="minorHAnsi" w:hAnsiTheme="minorHAnsi"/>
                <w:bCs/>
              </w:rPr>
              <w:t xml:space="preserve"> presente, pasado y futuro de los mo</w:t>
            </w:r>
            <w:r w:rsidR="002B6519">
              <w:rPr>
                <w:rFonts w:asciiTheme="minorHAnsi" w:hAnsiTheme="minorHAnsi"/>
                <w:bCs/>
              </w:rPr>
              <w:t>dos</w:t>
            </w:r>
            <w:r w:rsidRPr="009A513F">
              <w:rPr>
                <w:rFonts w:asciiTheme="minorHAnsi" w:hAnsiTheme="minorHAnsi"/>
                <w:bCs/>
              </w:rPr>
              <w:t xml:space="preserve"> indicativo, subjuntivo e imperativo en su alocución.</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Utiliza</w:t>
            </w:r>
            <w:r w:rsidRPr="009A513F">
              <w:rPr>
                <w:rFonts w:asciiTheme="minorHAnsi" w:hAnsiTheme="minorHAnsi"/>
                <w:bCs/>
              </w:rPr>
              <w:t xml:space="preserve"> recursos paralingüísticos acordes al mensaje que p</w:t>
            </w:r>
            <w:r w:rsidR="001A3590">
              <w:rPr>
                <w:rFonts w:asciiTheme="minorHAnsi" w:hAnsiTheme="minorHAnsi"/>
                <w:bCs/>
              </w:rPr>
              <w:t xml:space="preserve">retende transmitir: </w:t>
            </w:r>
            <w:r w:rsidRPr="009A513F">
              <w:rPr>
                <w:rFonts w:asciiTheme="minorHAnsi" w:hAnsiTheme="minorHAnsi"/>
                <w:bCs/>
              </w:rPr>
              <w:t>tonalidad</w:t>
            </w:r>
            <w:r w:rsidR="001A3590">
              <w:rPr>
                <w:rFonts w:asciiTheme="minorHAnsi" w:hAnsiTheme="minorHAnsi"/>
                <w:bCs/>
              </w:rPr>
              <w:t>, gestos y expresiones faciales</w:t>
            </w:r>
            <w:r w:rsidRPr="009A513F">
              <w:rPr>
                <w:rFonts w:asciiTheme="minorHAnsi" w:hAnsiTheme="minorHAnsi"/>
                <w:bCs/>
              </w:rPr>
              <w:t>.</w:t>
            </w:r>
          </w:p>
          <w:p w:rsidR="00893190" w:rsidRPr="009A513F" w:rsidRDefault="00770B5D" w:rsidP="00D97D6F">
            <w:pPr>
              <w:pStyle w:val="Prrafodelista"/>
              <w:numPr>
                <w:ilvl w:val="0"/>
                <w:numId w:val="1"/>
              </w:numPr>
              <w:spacing w:line="26" w:lineRule="atLeast"/>
              <w:ind w:left="470"/>
              <w:jc w:val="both"/>
              <w:rPr>
                <w:rFonts w:asciiTheme="minorHAnsi" w:hAnsiTheme="minorHAnsi" w:cs="Arial"/>
                <w:b/>
                <w:color w:val="E36C0A"/>
                <w:lang w:val="es-PY"/>
              </w:rPr>
            </w:pPr>
            <w:r w:rsidRPr="009A513F">
              <w:rPr>
                <w:rFonts w:asciiTheme="minorHAnsi" w:hAnsiTheme="minorHAnsi" w:cs="Arial"/>
                <w:b/>
                <w:lang w:val="es-PY"/>
              </w:rPr>
              <w:t>Reflexiona</w:t>
            </w:r>
            <w:r w:rsidRPr="009A513F">
              <w:rPr>
                <w:rFonts w:asciiTheme="minorHAnsi" w:hAnsiTheme="minorHAnsi"/>
                <w:bCs/>
              </w:rPr>
              <w:t xml:space="preserve"> sobre su propio proceso de producción oral de modo a identificar fortalezas y aspectos que deben mejorarse.</w:t>
            </w:r>
          </w:p>
          <w:p w:rsidR="00B45972" w:rsidRPr="009A513F" w:rsidRDefault="00B45972" w:rsidP="00D97D6F">
            <w:pPr>
              <w:spacing w:line="26" w:lineRule="atLeast"/>
              <w:jc w:val="both"/>
              <w:rPr>
                <w:rFonts w:asciiTheme="minorHAnsi" w:hAnsiTheme="minorHAnsi" w:cs="Arial"/>
                <w:b/>
                <w:color w:val="E36C0A"/>
                <w:lang w:val="es-PY"/>
              </w:rPr>
            </w:pPr>
          </w:p>
        </w:tc>
      </w:tr>
      <w:tr w:rsidR="00893190" w:rsidRPr="004148DD" w:rsidTr="004D12D5">
        <w:trPr>
          <w:tblCellSpacing w:w="20" w:type="dxa"/>
        </w:trPr>
        <w:tc>
          <w:tcPr>
            <w:tcW w:w="1641" w:type="dxa"/>
            <w:shd w:val="clear" w:color="auto" w:fill="95B3D7"/>
          </w:tcPr>
          <w:p w:rsidR="00893190"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lastRenderedPageBreak/>
              <w:t>Comprensión de textos escritos</w:t>
            </w:r>
          </w:p>
        </w:tc>
        <w:tc>
          <w:tcPr>
            <w:tcW w:w="7028" w:type="dxa"/>
            <w:shd w:val="clear" w:color="auto" w:fill="B8CCE4"/>
          </w:tcPr>
          <w:p w:rsidR="00770B5D" w:rsidRPr="009A513F" w:rsidRDefault="00770B5D" w:rsidP="00D97D6F">
            <w:pPr>
              <w:pStyle w:val="Prrafodelista"/>
              <w:numPr>
                <w:ilvl w:val="0"/>
                <w:numId w:val="1"/>
              </w:numPr>
              <w:spacing w:line="26" w:lineRule="atLeast"/>
              <w:ind w:left="470"/>
              <w:jc w:val="both"/>
              <w:rPr>
                <w:rFonts w:asciiTheme="minorHAnsi" w:hAnsiTheme="minorHAnsi"/>
                <w:b/>
                <w:bCs/>
              </w:rPr>
            </w:pPr>
            <w:r w:rsidRPr="009A513F">
              <w:rPr>
                <w:rFonts w:asciiTheme="minorHAnsi" w:hAnsiTheme="minorHAnsi" w:cs="Arial"/>
                <w:b/>
                <w:lang w:val="es-PY"/>
              </w:rPr>
              <w:t>Analiza</w:t>
            </w:r>
            <w:r w:rsidRPr="009A513F">
              <w:rPr>
                <w:rFonts w:asciiTheme="minorHAnsi" w:hAnsiTheme="minorHAnsi"/>
                <w:bCs/>
              </w:rPr>
              <w:t xml:space="preserve"> los rasgos más resaltantes, la superes</w:t>
            </w:r>
            <w:r w:rsidR="001A3590">
              <w:rPr>
                <w:rFonts w:asciiTheme="minorHAnsi" w:hAnsiTheme="minorHAnsi"/>
                <w:bCs/>
              </w:rPr>
              <w:t xml:space="preserve">tructura y </w:t>
            </w:r>
            <w:r w:rsidR="009F67E3">
              <w:rPr>
                <w:rFonts w:asciiTheme="minorHAnsi" w:hAnsiTheme="minorHAnsi"/>
                <w:bCs/>
              </w:rPr>
              <w:t xml:space="preserve">las </w:t>
            </w:r>
            <w:r w:rsidR="001A3590">
              <w:rPr>
                <w:rFonts w:asciiTheme="minorHAnsi" w:hAnsiTheme="minorHAnsi"/>
                <w:bCs/>
              </w:rPr>
              <w:t xml:space="preserve">funciones de textos </w:t>
            </w:r>
            <w:r w:rsidRPr="009A513F">
              <w:rPr>
                <w:rFonts w:asciiTheme="minorHAnsi" w:hAnsiTheme="minorHAnsi"/>
                <w:bCs/>
              </w:rPr>
              <w:t>escritos:</w:t>
            </w:r>
            <w:r w:rsidRPr="009A513F">
              <w:rPr>
                <w:rFonts w:asciiTheme="minorHAnsi" w:hAnsiTheme="minorHAnsi"/>
                <w:bCs/>
                <w:u w:val="single"/>
              </w:rPr>
              <w:t xml:space="preserve"> </w:t>
            </w:r>
          </w:p>
          <w:p w:rsidR="00770B5D" w:rsidRPr="009A513F" w:rsidRDefault="00770B5D" w:rsidP="00D97D6F">
            <w:pPr>
              <w:numPr>
                <w:ilvl w:val="0"/>
                <w:numId w:val="5"/>
              </w:numPr>
              <w:spacing w:line="26" w:lineRule="atLeast"/>
              <w:jc w:val="both"/>
              <w:rPr>
                <w:rFonts w:asciiTheme="minorHAnsi" w:hAnsiTheme="minorHAnsi"/>
                <w:bCs/>
                <w:u w:val="single"/>
              </w:rPr>
            </w:pPr>
            <w:r w:rsidRPr="009A513F">
              <w:rPr>
                <w:rFonts w:asciiTheme="minorHAnsi" w:hAnsiTheme="minorHAnsi"/>
                <w:bCs/>
                <w:u w:val="single"/>
              </w:rPr>
              <w:t>Instruccionales</w:t>
            </w:r>
            <w:r w:rsidRPr="009A513F">
              <w:rPr>
                <w:rFonts w:asciiTheme="minorHAnsi" w:hAnsiTheme="minorHAnsi"/>
                <w:bCs/>
              </w:rPr>
              <w:t>: instrucciones, recetas, prescripciones y prospectos.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Informativos</w:t>
            </w:r>
            <w:r w:rsidRPr="009A513F">
              <w:rPr>
                <w:rFonts w:asciiTheme="minorHAnsi" w:hAnsiTheme="minorHAnsi"/>
                <w:bCs/>
              </w:rPr>
              <w:t>: noticias y entrevistas.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Expositivos</w:t>
            </w:r>
            <w:r w:rsidRPr="009A513F">
              <w:rPr>
                <w:rFonts w:asciiTheme="minorHAnsi" w:hAnsiTheme="minorHAnsi"/>
                <w:bCs/>
              </w:rPr>
              <w:t>: artículos de revistas sobre temas como salud, medio ambiente, otros.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Argumentativos</w:t>
            </w:r>
            <w:r w:rsidRPr="009A513F">
              <w:rPr>
                <w:rFonts w:asciiTheme="minorHAnsi" w:hAnsiTheme="minorHAnsi"/>
                <w:bCs/>
              </w:rPr>
              <w:t>: artículos de opinión, textos publicitarios.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Literarios</w:t>
            </w:r>
            <w:r w:rsidRPr="009A513F">
              <w:rPr>
                <w:rFonts w:asciiTheme="minorHAnsi" w:hAnsiTheme="minorHAnsi"/>
                <w:bCs/>
              </w:rPr>
              <w:t>: poemas, cuentos, fábulas, parábolas, novelas breves, refranes y dramatizaciones.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Artículos de divulgación científica:</w:t>
            </w:r>
            <w:r w:rsidRPr="009A513F">
              <w:rPr>
                <w:rFonts w:asciiTheme="minorHAnsi" w:hAnsiTheme="minorHAnsi"/>
                <w:bCs/>
              </w:rPr>
              <w:t xml:space="preserve"> publicaciones en revistas u otras fuentes de divulgación.</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Textos jurídico</w:t>
            </w:r>
            <w:r w:rsidRPr="009A513F">
              <w:rPr>
                <w:rFonts w:asciiTheme="minorHAnsi" w:hAnsiTheme="minorHAnsi"/>
                <w:bCs/>
              </w:rPr>
              <w:t>-</w:t>
            </w:r>
            <w:r w:rsidRPr="009A513F">
              <w:rPr>
                <w:rFonts w:asciiTheme="minorHAnsi" w:hAnsiTheme="minorHAnsi"/>
                <w:bCs/>
                <w:u w:val="single"/>
              </w:rPr>
              <w:t>administrativos</w:t>
            </w:r>
            <w:r w:rsidRPr="009A513F">
              <w:rPr>
                <w:rFonts w:asciiTheme="minorHAnsi" w:hAnsiTheme="minorHAnsi"/>
                <w:bCs/>
              </w:rPr>
              <w:t>: Artículos de la Constitución Nacional y otras leyes, cartas, solicitudes y actas.</w:t>
            </w:r>
          </w:p>
          <w:p w:rsidR="000D67A4" w:rsidRPr="00562062" w:rsidRDefault="000D67A4" w:rsidP="000D67A4">
            <w:pPr>
              <w:pStyle w:val="Prrafodelista"/>
              <w:numPr>
                <w:ilvl w:val="0"/>
                <w:numId w:val="1"/>
              </w:numPr>
              <w:spacing w:line="26" w:lineRule="atLeast"/>
              <w:ind w:left="470"/>
              <w:jc w:val="both"/>
              <w:rPr>
                <w:rFonts w:asciiTheme="minorHAnsi" w:hAnsiTheme="minorHAnsi"/>
                <w:bCs/>
              </w:rPr>
            </w:pPr>
            <w:r w:rsidRPr="00562062">
              <w:rPr>
                <w:rFonts w:asciiTheme="minorHAnsi" w:hAnsiTheme="minorHAnsi" w:cs="Arial"/>
                <w:b/>
                <w:lang w:val="es-PY"/>
              </w:rPr>
              <w:t>Analiza</w:t>
            </w:r>
            <w:r w:rsidRPr="00562062">
              <w:rPr>
                <w:rFonts w:asciiTheme="minorHAnsi" w:hAnsiTheme="minorHAnsi"/>
                <w:bCs/>
              </w:rPr>
              <w:t xml:space="preserve"> el significado contextual de vocablos y las relaciones semánticas establecidas entre ellos en textos leídos: </w:t>
            </w:r>
          </w:p>
          <w:p w:rsidR="00770B5D" w:rsidRPr="00562062" w:rsidRDefault="00770B5D" w:rsidP="00D97D6F">
            <w:pPr>
              <w:numPr>
                <w:ilvl w:val="0"/>
                <w:numId w:val="5"/>
              </w:numPr>
              <w:spacing w:line="26" w:lineRule="atLeast"/>
              <w:jc w:val="both"/>
              <w:rPr>
                <w:rFonts w:asciiTheme="minorHAnsi" w:hAnsiTheme="minorHAnsi"/>
                <w:bCs/>
              </w:rPr>
            </w:pPr>
            <w:r w:rsidRPr="00562062">
              <w:rPr>
                <w:rFonts w:asciiTheme="minorHAnsi" w:hAnsiTheme="minorHAnsi"/>
                <w:bCs/>
              </w:rPr>
              <w:t>sinónimos.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 xml:space="preserve">antónimos. </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inferencia por el contexto.</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campo semántico.</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uso de partículas: prefijas y sufijas</w:t>
            </w:r>
            <w:r w:rsidR="00487A39" w:rsidRPr="009A513F">
              <w:rPr>
                <w:rFonts w:asciiTheme="minorHAnsi" w:hAnsiTheme="minorHAnsi"/>
                <w:bCs/>
              </w:rPr>
              <w:t>.</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lastRenderedPageBreak/>
              <w:t>significado de palabras compuestas.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Analiza</w:t>
            </w:r>
            <w:r w:rsidRPr="009A513F">
              <w:rPr>
                <w:rFonts w:asciiTheme="minorHAnsi" w:hAnsiTheme="minorHAnsi"/>
                <w:bCs/>
              </w:rPr>
              <w:t xml:space="preserve"> el uso de elementos paratextuales como los espacios, los colores, las ilustraciones que configuran el tipo de texto en estudio.</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Establece</w:t>
            </w:r>
            <w:r w:rsidRPr="009A513F">
              <w:rPr>
                <w:rFonts w:asciiTheme="minorHAnsi" w:hAnsiTheme="minorHAnsi"/>
                <w:bCs/>
              </w:rPr>
              <w:t xml:space="preserve"> la secuencia de las ideas y la progresión temática (lineal, constante, derivada y con salto temático) que presentan textos leídos.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
                <w:bCs/>
              </w:rPr>
              <w:t xml:space="preserve"> </w:t>
            </w:r>
            <w:r w:rsidRPr="009A513F">
              <w:rPr>
                <w:rFonts w:asciiTheme="minorHAnsi" w:hAnsiTheme="minorHAnsi"/>
                <w:bCs/>
              </w:rPr>
              <w:t>el tema o los temas y las ideas principales de textos leídos.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Cs/>
              </w:rPr>
              <w:t xml:space="preserve"> la</w:t>
            </w:r>
            <w:r w:rsidR="001A3590">
              <w:rPr>
                <w:rFonts w:asciiTheme="minorHAnsi" w:hAnsiTheme="minorHAnsi"/>
                <w:bCs/>
              </w:rPr>
              <w:t xml:space="preserve"> función de los conectores como</w:t>
            </w:r>
            <w:r w:rsidRPr="009A513F">
              <w:rPr>
                <w:rFonts w:asciiTheme="minorHAnsi" w:hAnsiTheme="minorHAnsi"/>
                <w:bCs/>
              </w:rPr>
              <w:t xml:space="preserve"> elementos </w:t>
            </w:r>
            <w:r w:rsidR="0063486A">
              <w:rPr>
                <w:rFonts w:asciiTheme="minorHAnsi" w:hAnsiTheme="minorHAnsi"/>
                <w:bCs/>
              </w:rPr>
              <w:t>de cohesión textual: conectores</w:t>
            </w:r>
            <w:r w:rsidRPr="009A513F">
              <w:rPr>
                <w:rFonts w:asciiTheme="minorHAnsi" w:hAnsiTheme="minorHAnsi"/>
                <w:bCs/>
              </w:rPr>
              <w:t xml:space="preserve"> que indican adición, oposición, enumeración, reformulación, conclusión, restricción. </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Cs/>
              </w:rPr>
              <w:t xml:space="preserve"> la función que desempeñan los elementos de cohesión textual: pronombres o elementos pronominales y su relación con los referentes.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Procesa</w:t>
            </w:r>
            <w:r w:rsidRPr="009A513F">
              <w:rPr>
                <w:rFonts w:asciiTheme="minorHAnsi" w:hAnsiTheme="minorHAnsi"/>
                <w:bCs/>
              </w:rPr>
              <w:t xml:space="preserve"> la información leída a través de la toma de apuntes, la elaboración resúmenes y mapas conceptuales. </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Cs/>
              </w:rPr>
              <w:t xml:space="preserve"> el formato discursivo del texto:</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 xml:space="preserve">parágrafos: características y tipos de párrafos.  </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 xml:space="preserve">versos: tipos de versificación. </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 xml:space="preserve">estrofas: características y tipos. </w:t>
            </w:r>
          </w:p>
          <w:p w:rsidR="00770B5D" w:rsidRPr="009A513F" w:rsidRDefault="00770B5D" w:rsidP="00D97D6F">
            <w:pPr>
              <w:numPr>
                <w:ilvl w:val="0"/>
                <w:numId w:val="5"/>
              </w:numPr>
              <w:spacing w:line="26" w:lineRule="atLeast"/>
              <w:jc w:val="both"/>
              <w:rPr>
                <w:rFonts w:asciiTheme="minorHAnsi" w:hAnsiTheme="minorHAnsi"/>
                <w:bCs/>
                <w:lang w:val="pt-BR"/>
              </w:rPr>
            </w:pPr>
            <w:r w:rsidRPr="009A513F">
              <w:rPr>
                <w:rFonts w:asciiTheme="minorHAnsi" w:hAnsiTheme="minorHAnsi"/>
                <w:bCs/>
                <w:lang w:val="pt-BR"/>
              </w:rPr>
              <w:t xml:space="preserve">diálogos: estilo directo e indirecto. </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Cs/>
              </w:rPr>
              <w:t xml:space="preserve"> el sentido o las ideas que transmiten los recursos literarios más usuales: personificación, metáfora, repetición, ironía, hipérbole e imágenes sensoriales.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Distingue</w:t>
            </w:r>
            <w:r w:rsidRPr="009A513F">
              <w:rPr>
                <w:rFonts w:asciiTheme="minorHAnsi" w:hAnsiTheme="minorHAnsi"/>
                <w:b/>
                <w:bCs/>
              </w:rPr>
              <w:t xml:space="preserve"> </w:t>
            </w:r>
            <w:r w:rsidRPr="009A513F">
              <w:rPr>
                <w:rFonts w:asciiTheme="minorHAnsi" w:hAnsiTheme="minorHAnsi"/>
                <w:bCs/>
              </w:rPr>
              <w:t>y</w:t>
            </w:r>
            <w:r w:rsidRPr="009A513F">
              <w:rPr>
                <w:rFonts w:asciiTheme="minorHAnsi" w:hAnsiTheme="minorHAnsi"/>
                <w:b/>
                <w:bCs/>
              </w:rPr>
              <w:t xml:space="preserve"> caracteriza</w:t>
            </w:r>
            <w:r w:rsidRPr="009A513F">
              <w:rPr>
                <w:rFonts w:asciiTheme="minorHAnsi" w:hAnsiTheme="minorHAnsi"/>
                <w:bCs/>
              </w:rPr>
              <w:t xml:space="preserve"> en textos literarios narrativos y dramáticos: personajes principales y secundarios, protagonistas y antagonistas de la historia; el ambiente físico y emocional, y el contexto socio-cultural. </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Establece</w:t>
            </w:r>
            <w:r w:rsidRPr="009A513F">
              <w:rPr>
                <w:rFonts w:asciiTheme="minorHAnsi" w:hAnsiTheme="minorHAnsi"/>
                <w:bCs/>
              </w:rPr>
              <w:t xml:space="preserve"> relaciones de causa-efecto entre distintos hechos que aparecen en los textos leídos.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Lee</w:t>
            </w:r>
            <w:r w:rsidRPr="009A513F">
              <w:rPr>
                <w:rFonts w:asciiTheme="minorHAnsi" w:hAnsiTheme="minorHAnsi"/>
                <w:bCs/>
              </w:rPr>
              <w:t xml:space="preserve"> oralmente con fluidez, tonalidad apropiada, volumen adec</w:t>
            </w:r>
            <w:r w:rsidR="001A3590">
              <w:rPr>
                <w:rFonts w:asciiTheme="minorHAnsi" w:hAnsiTheme="minorHAnsi"/>
                <w:bCs/>
              </w:rPr>
              <w:t>uado al auditorio, expresividad</w:t>
            </w:r>
            <w:r w:rsidRPr="009A513F">
              <w:rPr>
                <w:rFonts w:asciiTheme="minorHAnsi" w:hAnsiTheme="minorHAnsi"/>
                <w:bCs/>
              </w:rPr>
              <w:t xml:space="preserve"> y ritmo.</w:t>
            </w:r>
          </w:p>
          <w:p w:rsidR="00893190" w:rsidRPr="009A513F" w:rsidRDefault="00770B5D" w:rsidP="00D97D6F">
            <w:pPr>
              <w:pStyle w:val="Prrafodelista"/>
              <w:framePr w:hSpace="180" w:wrap="around" w:vAnchor="text" w:hAnchor="text" w:y="1"/>
              <w:numPr>
                <w:ilvl w:val="0"/>
                <w:numId w:val="1"/>
              </w:numPr>
              <w:spacing w:line="26" w:lineRule="atLeast"/>
              <w:ind w:left="470"/>
              <w:suppressOverlap/>
              <w:jc w:val="both"/>
              <w:rPr>
                <w:rFonts w:asciiTheme="minorHAnsi" w:hAnsiTheme="minorHAnsi" w:cs="Arial"/>
                <w:b/>
                <w:color w:val="E36C0A"/>
                <w:lang w:val="es-PY"/>
              </w:rPr>
            </w:pPr>
            <w:r w:rsidRPr="009A513F">
              <w:rPr>
                <w:rFonts w:asciiTheme="minorHAnsi" w:hAnsiTheme="minorHAnsi" w:cs="Arial"/>
                <w:b/>
                <w:lang w:val="es-PY"/>
              </w:rPr>
              <w:t>Argumenta</w:t>
            </w:r>
            <w:r w:rsidRPr="009A513F">
              <w:rPr>
                <w:rFonts w:asciiTheme="minorHAnsi" w:hAnsiTheme="minorHAnsi"/>
                <w:bCs/>
              </w:rPr>
              <w:t xml:space="preserve"> su postura ante el mensaje de los distintos tipos de textos leídos, en un marco de respeto hacia las posturas distintas de la suya.</w:t>
            </w:r>
          </w:p>
          <w:p w:rsidR="00B45972" w:rsidRPr="009A513F" w:rsidRDefault="00B45972" w:rsidP="00D97D6F">
            <w:pPr>
              <w:framePr w:hSpace="180" w:wrap="around" w:vAnchor="text" w:hAnchor="text" w:y="1"/>
              <w:spacing w:line="26" w:lineRule="atLeast"/>
              <w:suppressOverlap/>
              <w:jc w:val="both"/>
              <w:rPr>
                <w:rFonts w:asciiTheme="minorHAnsi" w:hAnsiTheme="minorHAnsi" w:cs="Arial"/>
                <w:b/>
                <w:color w:val="E36C0A"/>
                <w:lang w:val="es-PY"/>
              </w:rPr>
            </w:pPr>
          </w:p>
        </w:tc>
      </w:tr>
      <w:tr w:rsidR="00893190" w:rsidRPr="004148DD" w:rsidTr="004D12D5">
        <w:trPr>
          <w:tblCellSpacing w:w="20" w:type="dxa"/>
        </w:trPr>
        <w:tc>
          <w:tcPr>
            <w:tcW w:w="1641" w:type="dxa"/>
            <w:shd w:val="clear" w:color="auto" w:fill="95B3D7"/>
          </w:tcPr>
          <w:p w:rsidR="00893190"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lastRenderedPageBreak/>
              <w:t>Expresión escrita</w:t>
            </w:r>
          </w:p>
        </w:tc>
        <w:tc>
          <w:tcPr>
            <w:tcW w:w="7028" w:type="dxa"/>
            <w:shd w:val="clear" w:color="auto" w:fill="DBE5F1"/>
          </w:tcPr>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Planifica</w:t>
            </w:r>
            <w:r w:rsidRPr="009A513F">
              <w:rPr>
                <w:rFonts w:asciiTheme="minorHAnsi" w:hAnsiTheme="minorHAnsi"/>
                <w:b/>
                <w:bCs/>
              </w:rPr>
              <w:t xml:space="preserve"> </w:t>
            </w:r>
            <w:r w:rsidR="000C7A1B">
              <w:rPr>
                <w:rFonts w:asciiTheme="minorHAnsi" w:hAnsiTheme="minorHAnsi"/>
                <w:bCs/>
              </w:rPr>
              <w:t>la</w:t>
            </w:r>
            <w:r w:rsidRPr="009A513F">
              <w:rPr>
                <w:rFonts w:asciiTheme="minorHAnsi" w:hAnsiTheme="minorHAnsi"/>
                <w:bCs/>
              </w:rPr>
              <w:t xml:space="preserve"> producción escrita considerando su intencionalidad comunicativa.</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Aplica</w:t>
            </w:r>
            <w:r w:rsidRPr="009A513F">
              <w:rPr>
                <w:rFonts w:asciiTheme="minorHAnsi" w:hAnsiTheme="minorHAnsi"/>
                <w:bCs/>
              </w:rPr>
              <w:t xml:space="preserve"> sus conocimientos acerca de las características, el formato y los usos de los siguientes textos:</w:t>
            </w:r>
          </w:p>
          <w:p w:rsidR="00770B5D" w:rsidRPr="009A513F" w:rsidRDefault="00770B5D" w:rsidP="00D97D6F">
            <w:pPr>
              <w:numPr>
                <w:ilvl w:val="0"/>
                <w:numId w:val="5"/>
              </w:numPr>
              <w:spacing w:line="26" w:lineRule="atLeast"/>
              <w:jc w:val="both"/>
              <w:rPr>
                <w:rFonts w:asciiTheme="minorHAnsi" w:hAnsiTheme="minorHAnsi"/>
                <w:bCs/>
                <w:u w:val="single"/>
              </w:rPr>
            </w:pPr>
            <w:r w:rsidRPr="009A513F">
              <w:rPr>
                <w:rFonts w:asciiTheme="minorHAnsi" w:hAnsiTheme="minorHAnsi"/>
                <w:bCs/>
                <w:u w:val="single"/>
              </w:rPr>
              <w:t>Instruccionales</w:t>
            </w:r>
            <w:r w:rsidRPr="009A513F">
              <w:rPr>
                <w:rFonts w:asciiTheme="minorHAnsi" w:hAnsiTheme="minorHAnsi"/>
                <w:bCs/>
              </w:rPr>
              <w:t>: recetas e instrucciones de juego.</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t>Informativos</w:t>
            </w:r>
            <w:r w:rsidRPr="009A513F">
              <w:rPr>
                <w:rFonts w:asciiTheme="minorHAnsi" w:hAnsiTheme="minorHAnsi"/>
                <w:bCs/>
              </w:rPr>
              <w:t>: noticias y entrevistas.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u w:val="single"/>
              </w:rPr>
              <w:lastRenderedPageBreak/>
              <w:t>Expositivos</w:t>
            </w:r>
            <w:r w:rsidRPr="009A513F">
              <w:rPr>
                <w:rFonts w:asciiTheme="minorHAnsi" w:hAnsiTheme="minorHAnsi"/>
                <w:bCs/>
              </w:rPr>
              <w:t>: ensayos sencillos.</w:t>
            </w:r>
          </w:p>
          <w:p w:rsidR="00770B5D" w:rsidRPr="009A513F" w:rsidRDefault="00770B5D" w:rsidP="00D97D6F">
            <w:pPr>
              <w:numPr>
                <w:ilvl w:val="0"/>
                <w:numId w:val="5"/>
              </w:numPr>
              <w:spacing w:line="26" w:lineRule="atLeast"/>
              <w:jc w:val="both"/>
              <w:rPr>
                <w:rFonts w:asciiTheme="minorHAnsi" w:hAnsiTheme="minorHAnsi"/>
                <w:bCs/>
                <w:u w:val="single"/>
              </w:rPr>
            </w:pPr>
            <w:r w:rsidRPr="009A513F">
              <w:rPr>
                <w:rFonts w:asciiTheme="minorHAnsi" w:hAnsiTheme="minorHAnsi"/>
                <w:bCs/>
                <w:u w:val="single"/>
              </w:rPr>
              <w:t>Literarios</w:t>
            </w:r>
            <w:r w:rsidRPr="009A513F">
              <w:rPr>
                <w:rFonts w:asciiTheme="minorHAnsi" w:hAnsiTheme="minorHAnsi"/>
                <w:bCs/>
              </w:rPr>
              <w:t>: poemas, cuentos, fábulas, parábolas y  guiones teatrales.</w:t>
            </w:r>
            <w:r w:rsidRPr="009A513F">
              <w:rPr>
                <w:rFonts w:asciiTheme="minorHAnsi" w:hAnsiTheme="minorHAnsi"/>
                <w:bCs/>
                <w:u w:val="single"/>
              </w:rPr>
              <w:t xml:space="preserve"> </w:t>
            </w:r>
          </w:p>
          <w:p w:rsidR="00770B5D" w:rsidRPr="009A513F" w:rsidRDefault="00770B5D" w:rsidP="00D97D6F">
            <w:pPr>
              <w:numPr>
                <w:ilvl w:val="0"/>
                <w:numId w:val="5"/>
              </w:numPr>
              <w:spacing w:line="26" w:lineRule="atLeast"/>
              <w:jc w:val="both"/>
              <w:rPr>
                <w:rFonts w:asciiTheme="minorHAnsi" w:hAnsiTheme="minorHAnsi"/>
                <w:bCs/>
                <w:u w:val="single"/>
              </w:rPr>
            </w:pPr>
            <w:r w:rsidRPr="009A513F">
              <w:rPr>
                <w:rFonts w:asciiTheme="minorHAnsi" w:hAnsiTheme="minorHAnsi"/>
                <w:bCs/>
                <w:u w:val="single"/>
              </w:rPr>
              <w:t>Textos instrumentales</w:t>
            </w:r>
            <w:r w:rsidRPr="009A513F">
              <w:rPr>
                <w:rFonts w:asciiTheme="minorHAnsi" w:hAnsiTheme="minorHAnsi"/>
                <w:bCs/>
              </w:rPr>
              <w:t xml:space="preserve">: cartas personales, solicitudes, recibo, pagaré y telegrama. </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Selecciona</w:t>
            </w:r>
            <w:r w:rsidRPr="009A513F">
              <w:rPr>
                <w:rFonts w:asciiTheme="minorHAnsi" w:hAnsiTheme="minorHAnsi"/>
                <w:bCs/>
              </w:rPr>
              <w:t xml:space="preserve"> la tipología textual y el vocabulario conforme con su intencionalidad y la situación comunicativa.</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Utiliza</w:t>
            </w:r>
            <w:r w:rsidRPr="009A513F">
              <w:rPr>
                <w:rFonts w:asciiTheme="minorHAnsi" w:hAnsiTheme="minorHAnsi"/>
                <w:bCs/>
              </w:rPr>
              <w:t xml:space="preserve"> conectores que le permiten enlazar sus ideas de manera lógica y progresiva.</w:t>
            </w:r>
          </w:p>
          <w:p w:rsidR="00A469EA" w:rsidRPr="009A513F" w:rsidRDefault="00770B5D" w:rsidP="00D97D6F">
            <w:pPr>
              <w:pStyle w:val="Prrafodelista"/>
              <w:numPr>
                <w:ilvl w:val="0"/>
                <w:numId w:val="1"/>
              </w:numPr>
              <w:spacing w:line="26" w:lineRule="atLeast"/>
              <w:ind w:left="470"/>
              <w:jc w:val="both"/>
              <w:rPr>
                <w:rFonts w:asciiTheme="minorHAnsi" w:hAnsiTheme="minorHAnsi"/>
                <w:bCs/>
                <w:lang w:val="es-PY"/>
              </w:rPr>
            </w:pPr>
            <w:r w:rsidRPr="009A513F">
              <w:rPr>
                <w:rFonts w:asciiTheme="minorHAnsi" w:hAnsiTheme="minorHAnsi" w:cs="Arial"/>
                <w:b/>
                <w:lang w:val="es-PY"/>
              </w:rPr>
              <w:t>Expresa</w:t>
            </w:r>
            <w:r w:rsidR="00435816" w:rsidRPr="009A513F">
              <w:rPr>
                <w:rFonts w:asciiTheme="minorHAnsi" w:hAnsiTheme="minorHAnsi"/>
                <w:bCs/>
              </w:rPr>
              <w:t xml:space="preserve"> sus ideas con orden y</w:t>
            </w:r>
            <w:r w:rsidRPr="009A513F">
              <w:rPr>
                <w:rFonts w:asciiTheme="minorHAnsi" w:hAnsiTheme="minorHAnsi"/>
                <w:bCs/>
              </w:rPr>
              <w:t xml:space="preserve"> secuenciación lógica.</w:t>
            </w:r>
            <w:r w:rsidR="00A469EA" w:rsidRPr="009A513F">
              <w:rPr>
                <w:rFonts w:asciiTheme="minorHAnsi" w:hAnsiTheme="minorHAnsi"/>
                <w:bCs/>
              </w:rPr>
              <w:t xml:space="preserve"> </w:t>
            </w:r>
          </w:p>
          <w:p w:rsidR="00770B5D" w:rsidRPr="009A513F" w:rsidRDefault="00770B5D" w:rsidP="00D97D6F">
            <w:pPr>
              <w:pStyle w:val="Prrafodelista"/>
              <w:numPr>
                <w:ilvl w:val="0"/>
                <w:numId w:val="1"/>
              </w:numPr>
              <w:spacing w:line="26" w:lineRule="atLeast"/>
              <w:ind w:left="470"/>
              <w:jc w:val="both"/>
              <w:rPr>
                <w:rFonts w:asciiTheme="minorHAnsi" w:hAnsiTheme="minorHAnsi"/>
                <w:bCs/>
                <w:lang w:val="es-PY"/>
              </w:rPr>
            </w:pPr>
            <w:r w:rsidRPr="009A513F">
              <w:rPr>
                <w:rFonts w:asciiTheme="minorHAnsi" w:hAnsiTheme="minorHAnsi" w:cs="Arial"/>
                <w:b/>
                <w:lang w:val="pt-BR"/>
              </w:rPr>
              <w:t>Produce</w:t>
            </w:r>
            <w:r w:rsidRPr="009A513F">
              <w:rPr>
                <w:rFonts w:asciiTheme="minorHAnsi" w:hAnsiTheme="minorHAnsi"/>
                <w:bCs/>
                <w:lang w:val="es-PY"/>
              </w:rPr>
              <w:t xml:space="preserve"> distintos tipos de enunciados según la intencionalidad comunicativa (enunciativos, interrogativos, dubitativos, desiderativos, imperativos).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Utiliza</w:t>
            </w:r>
            <w:r w:rsidRPr="009A513F">
              <w:rPr>
                <w:rFonts w:asciiTheme="minorHAnsi" w:hAnsiTheme="minorHAnsi"/>
                <w:bCs/>
              </w:rPr>
              <w:t xml:space="preserve"> los tiempos verbales: presente,</w:t>
            </w:r>
            <w:r w:rsidR="009D5A8E" w:rsidRPr="009A513F">
              <w:rPr>
                <w:rFonts w:asciiTheme="minorHAnsi" w:hAnsiTheme="minorHAnsi"/>
                <w:bCs/>
              </w:rPr>
              <w:t xml:space="preserve"> pasado y futuro de los modos</w:t>
            </w:r>
            <w:r w:rsidRPr="009A513F">
              <w:rPr>
                <w:rFonts w:asciiTheme="minorHAnsi" w:hAnsiTheme="minorHAnsi"/>
                <w:bCs/>
              </w:rPr>
              <w:t xml:space="preserve"> indicativo, subjuntivo e imperativo en la producción escrita.</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Establece</w:t>
            </w:r>
            <w:r w:rsidRPr="009A513F">
              <w:rPr>
                <w:rFonts w:asciiTheme="minorHAnsi" w:hAnsiTheme="minorHAnsi"/>
                <w:bCs/>
              </w:rPr>
              <w:t xml:space="preserve"> concordancia entre los sustantivos y sus modificadores, y entre el núcleo del sujeto y el verbo</w:t>
            </w:r>
            <w:r w:rsidR="000C7A1B">
              <w:rPr>
                <w:rFonts w:asciiTheme="minorHAnsi" w:hAnsiTheme="minorHAnsi"/>
                <w:bCs/>
              </w:rPr>
              <w:t>,</w:t>
            </w:r>
            <w:r w:rsidRPr="009A513F">
              <w:rPr>
                <w:rFonts w:asciiTheme="minorHAnsi" w:hAnsiTheme="minorHAnsi"/>
                <w:bCs/>
              </w:rPr>
              <w:t xml:space="preserve"> en su producción escrita. </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Aplica</w:t>
            </w:r>
            <w:r w:rsidRPr="009A513F">
              <w:rPr>
                <w:rFonts w:asciiTheme="minorHAnsi" w:hAnsiTheme="minorHAnsi"/>
                <w:bCs/>
              </w:rPr>
              <w:t xml:space="preserve"> sus conocimientos</w:t>
            </w:r>
            <w:r w:rsidRPr="009A513F">
              <w:rPr>
                <w:rFonts w:asciiTheme="minorHAnsi" w:hAnsiTheme="minorHAnsi"/>
                <w:b/>
                <w:bCs/>
              </w:rPr>
              <w:t xml:space="preserve"> </w:t>
            </w:r>
            <w:r w:rsidRPr="009A513F">
              <w:rPr>
                <w:rFonts w:asciiTheme="minorHAnsi" w:hAnsiTheme="minorHAnsi"/>
                <w:bCs/>
              </w:rPr>
              <w:t>referidos a la estructura de la oración simple y compleja: núcleo del sujeto, núcleo del predicado, y modificadores del sujeto y del predicado, en la construcción de los enunciados de un texto escrito.</w:t>
            </w:r>
          </w:p>
          <w:p w:rsidR="00770B5D" w:rsidRPr="009A513F" w:rsidRDefault="00770B5D" w:rsidP="00D97D6F">
            <w:pPr>
              <w:pStyle w:val="Prrafodelista"/>
              <w:numPr>
                <w:ilvl w:val="0"/>
                <w:numId w:val="1"/>
              </w:numPr>
              <w:spacing w:line="26" w:lineRule="atLeast"/>
              <w:ind w:left="470"/>
              <w:jc w:val="both"/>
              <w:rPr>
                <w:rFonts w:asciiTheme="minorHAnsi" w:hAnsiTheme="minorHAnsi"/>
                <w:bCs/>
                <w:lang w:val="pt-BR"/>
              </w:rPr>
            </w:pPr>
            <w:r w:rsidRPr="009A513F">
              <w:rPr>
                <w:rFonts w:asciiTheme="minorHAnsi" w:hAnsiTheme="minorHAnsi" w:cs="Arial"/>
                <w:b/>
                <w:lang w:val="pt-BR"/>
              </w:rPr>
              <w:t>Aplica</w:t>
            </w:r>
            <w:r w:rsidRPr="009A513F">
              <w:rPr>
                <w:rFonts w:asciiTheme="minorHAnsi" w:hAnsiTheme="minorHAnsi"/>
                <w:b/>
                <w:bCs/>
                <w:lang w:val="pt-BR"/>
              </w:rPr>
              <w:t xml:space="preserve"> </w:t>
            </w:r>
            <w:r w:rsidRPr="009A513F">
              <w:rPr>
                <w:rFonts w:asciiTheme="minorHAnsi" w:hAnsiTheme="minorHAnsi"/>
                <w:bCs/>
                <w:lang w:val="pt-BR"/>
              </w:rPr>
              <w:t>normas referidas a:</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uso de las consonantes que pres</w:t>
            </w:r>
            <w:r w:rsidR="00A469EA" w:rsidRPr="009A513F">
              <w:rPr>
                <w:rFonts w:asciiTheme="minorHAnsi" w:hAnsiTheme="minorHAnsi"/>
                <w:bCs/>
              </w:rPr>
              <w:t>entan dificultades ortográficas;</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acentuación de palabras</w:t>
            </w:r>
            <w:r w:rsidR="00A469EA" w:rsidRPr="009A513F">
              <w:rPr>
                <w:rFonts w:asciiTheme="minorHAnsi" w:hAnsiTheme="minorHAnsi"/>
                <w:bCs/>
              </w:rPr>
              <w:t>;</w:t>
            </w:r>
          </w:p>
          <w:p w:rsidR="00770B5D" w:rsidRPr="009A513F" w:rsidRDefault="00770B5D" w:rsidP="00D97D6F">
            <w:pPr>
              <w:numPr>
                <w:ilvl w:val="0"/>
                <w:numId w:val="5"/>
              </w:numPr>
              <w:spacing w:line="26" w:lineRule="atLeast"/>
              <w:jc w:val="both"/>
              <w:rPr>
                <w:rFonts w:asciiTheme="minorHAnsi" w:hAnsiTheme="minorHAnsi"/>
                <w:bCs/>
              </w:rPr>
            </w:pPr>
            <w:r w:rsidRPr="009A513F">
              <w:rPr>
                <w:rFonts w:asciiTheme="minorHAnsi" w:hAnsiTheme="minorHAnsi"/>
                <w:bCs/>
              </w:rPr>
              <w:t>signos de puntuación, interrogación y exclamación.</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b/>
                <w:bCs/>
              </w:rPr>
              <w:t>Utiliza</w:t>
            </w:r>
            <w:r w:rsidRPr="009A513F">
              <w:rPr>
                <w:rFonts w:asciiTheme="minorHAnsi" w:hAnsiTheme="minorHAnsi"/>
                <w:bCs/>
              </w:rPr>
              <w:t xml:space="preserve"> correctamente siglas y abreviaturas en sus distintas producciones escritas. </w:t>
            </w:r>
          </w:p>
          <w:p w:rsidR="000C7A1B" w:rsidRPr="00F93ED1" w:rsidRDefault="000C7A1B" w:rsidP="000C7A1B">
            <w:pPr>
              <w:pStyle w:val="Prrafodelista"/>
              <w:numPr>
                <w:ilvl w:val="0"/>
                <w:numId w:val="1"/>
              </w:numPr>
              <w:spacing w:line="26" w:lineRule="atLeast"/>
              <w:ind w:left="470"/>
              <w:jc w:val="both"/>
              <w:rPr>
                <w:rFonts w:asciiTheme="minorHAnsi" w:hAnsiTheme="minorHAnsi"/>
                <w:bCs/>
              </w:rPr>
            </w:pPr>
            <w:r w:rsidRPr="00F93ED1">
              <w:rPr>
                <w:rFonts w:asciiTheme="minorHAnsi" w:hAnsiTheme="minorHAnsi"/>
                <w:b/>
                <w:bCs/>
              </w:rPr>
              <w:t xml:space="preserve">Asume </w:t>
            </w:r>
            <w:r w:rsidRPr="00F93ED1">
              <w:rPr>
                <w:rFonts w:asciiTheme="minorHAnsi" w:hAnsiTheme="minorHAnsi"/>
                <w:bCs/>
              </w:rPr>
              <w:t>con autonomía, responsabilidad la producción de textos escritos.</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Aplica</w:t>
            </w:r>
            <w:r w:rsidRPr="009A513F">
              <w:rPr>
                <w:rFonts w:asciiTheme="minorHAnsi" w:hAnsiTheme="minorHAnsi"/>
                <w:bCs/>
              </w:rPr>
              <w:t xml:space="preserve"> normas de orden, uso adecuado de los espacios y formas de presentación de sus producciones escritas. </w:t>
            </w:r>
          </w:p>
          <w:p w:rsidR="00770B5D" w:rsidRPr="009A513F" w:rsidRDefault="00770B5D"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Respeta</w:t>
            </w:r>
            <w:r w:rsidRPr="009A513F">
              <w:rPr>
                <w:rFonts w:asciiTheme="minorHAnsi" w:hAnsiTheme="minorHAnsi"/>
                <w:bCs/>
              </w:rPr>
              <w:t xml:space="preserve"> a los destinatarios del texto escrito, evitando todo tipo de ofensas y/o agresiones verbales.</w:t>
            </w:r>
          </w:p>
          <w:p w:rsidR="00893190" w:rsidRPr="009A513F" w:rsidRDefault="00770B5D" w:rsidP="00D97D6F">
            <w:pPr>
              <w:pStyle w:val="Prrafodelista"/>
              <w:framePr w:hSpace="180" w:wrap="around" w:vAnchor="text" w:hAnchor="text" w:y="1"/>
              <w:numPr>
                <w:ilvl w:val="0"/>
                <w:numId w:val="1"/>
              </w:numPr>
              <w:spacing w:line="26" w:lineRule="atLeast"/>
              <w:ind w:left="470"/>
              <w:suppressOverlap/>
              <w:jc w:val="both"/>
              <w:rPr>
                <w:rFonts w:asciiTheme="minorHAnsi" w:hAnsiTheme="minorHAnsi" w:cs="Arial"/>
                <w:b/>
                <w:color w:val="E36C0A"/>
                <w:lang w:val="es-PY"/>
              </w:rPr>
            </w:pPr>
            <w:r w:rsidRPr="009A513F">
              <w:rPr>
                <w:rFonts w:asciiTheme="minorHAnsi" w:hAnsiTheme="minorHAnsi" w:cs="Arial"/>
                <w:b/>
                <w:lang w:val="es-PY"/>
              </w:rPr>
              <w:t>Reflexiona</w:t>
            </w:r>
            <w:r w:rsidRPr="009A513F">
              <w:rPr>
                <w:rFonts w:asciiTheme="minorHAnsi" w:hAnsiTheme="minorHAnsi"/>
                <w:bCs/>
              </w:rPr>
              <w:t xml:space="preserve"> sobre su propio proceso de producción escrita en la búsqueda de la mejora constante.</w:t>
            </w:r>
          </w:p>
          <w:p w:rsidR="00893190" w:rsidRPr="009A513F" w:rsidRDefault="00893190" w:rsidP="00D97D6F">
            <w:pPr>
              <w:pStyle w:val="Prrafodelista"/>
              <w:spacing w:line="26" w:lineRule="atLeast"/>
              <w:ind w:left="470"/>
              <w:jc w:val="both"/>
              <w:rPr>
                <w:rFonts w:asciiTheme="minorHAnsi" w:hAnsiTheme="minorHAnsi" w:cs="Arial"/>
                <w:b/>
                <w:color w:val="E36C0A"/>
                <w:lang w:val="es-PY"/>
              </w:rPr>
            </w:pPr>
          </w:p>
        </w:tc>
      </w:tr>
    </w:tbl>
    <w:p w:rsidR="00893190" w:rsidRDefault="00893190" w:rsidP="00D97D6F">
      <w:pPr>
        <w:spacing w:line="26" w:lineRule="atLeast"/>
        <w:jc w:val="right"/>
        <w:rPr>
          <w:rFonts w:asciiTheme="minorHAnsi" w:hAnsiTheme="minorHAnsi" w:cs="Arial"/>
          <w:b/>
          <w:color w:val="76923C"/>
        </w:rPr>
      </w:pPr>
    </w:p>
    <w:p w:rsidR="005C56E1" w:rsidRDefault="005C56E1" w:rsidP="00D97D6F">
      <w:pPr>
        <w:spacing w:line="26" w:lineRule="atLeast"/>
        <w:jc w:val="right"/>
        <w:rPr>
          <w:rFonts w:asciiTheme="minorHAnsi" w:hAnsiTheme="minorHAnsi" w:cs="Arial"/>
          <w:b/>
          <w:color w:val="76923C"/>
        </w:rPr>
      </w:pPr>
    </w:p>
    <w:p w:rsidR="00AE7013" w:rsidRDefault="00AE7013"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E7013" w:rsidRDefault="00AE7013"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E7013" w:rsidRDefault="00AE7013"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770B5D" w:rsidRDefault="00AE3426"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Competencia</w:t>
      </w:r>
      <w:r w:rsidR="00770B5D" w:rsidRPr="00A4544B">
        <w:rPr>
          <w:rFonts w:asciiTheme="minorHAnsi" w:eastAsia="PMingLiU" w:hAnsiTheme="minorHAnsi" w:cs="Elephant"/>
          <w:b/>
          <w:iCs/>
          <w:color w:val="365F91"/>
          <w:position w:val="3"/>
          <w:sz w:val="44"/>
          <w:szCs w:val="44"/>
        </w:rPr>
        <w:t xml:space="preserve"> del área para</w:t>
      </w:r>
      <w:r>
        <w:rPr>
          <w:rFonts w:asciiTheme="minorHAnsi" w:eastAsia="PMingLiU" w:hAnsiTheme="minorHAnsi" w:cs="Elephant"/>
          <w:b/>
          <w:iCs/>
          <w:color w:val="365F91"/>
          <w:position w:val="3"/>
          <w:sz w:val="44"/>
          <w:szCs w:val="44"/>
        </w:rPr>
        <w:t xml:space="preserve"> </w:t>
      </w:r>
      <w:r w:rsidR="00770B5D" w:rsidRPr="00A4544B">
        <w:rPr>
          <w:rFonts w:asciiTheme="minorHAnsi" w:eastAsia="PMingLiU" w:hAnsiTheme="minorHAnsi" w:cs="Elephant"/>
          <w:b/>
          <w:iCs/>
          <w:color w:val="365F91"/>
          <w:position w:val="3"/>
          <w:sz w:val="44"/>
          <w:szCs w:val="44"/>
        </w:rPr>
        <w:t>el tercer ciclo</w:t>
      </w:r>
    </w:p>
    <w:p w:rsidR="00F17613" w:rsidRPr="00A4544B" w:rsidRDefault="00F17613"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Segunda Lengua</w:t>
      </w:r>
    </w:p>
    <w:p w:rsidR="00770B5D" w:rsidRPr="004148DD" w:rsidRDefault="00770B5D" w:rsidP="00D97D6F">
      <w:pPr>
        <w:spacing w:line="26" w:lineRule="atLeast"/>
        <w:jc w:val="both"/>
        <w:rPr>
          <w:rFonts w:asciiTheme="minorHAnsi" w:hAnsiTheme="minorHAnsi" w:cs="Arial"/>
          <w:b/>
          <w:sz w:val="48"/>
          <w:szCs w:val="48"/>
        </w:rPr>
      </w:pPr>
    </w:p>
    <w:p w:rsidR="00770B5D" w:rsidRPr="004148DD" w:rsidRDefault="00770B5D" w:rsidP="00D97D6F">
      <w:pPr>
        <w:spacing w:line="26" w:lineRule="atLeast"/>
        <w:ind w:left="720"/>
        <w:jc w:val="both"/>
        <w:rPr>
          <w:rFonts w:asciiTheme="minorHAnsi" w:hAnsiTheme="minorHAnsi" w:cs="Arial"/>
          <w:sz w:val="18"/>
          <w:szCs w:val="18"/>
        </w:rPr>
        <w:sectPr w:rsidR="00770B5D" w:rsidRPr="004148DD" w:rsidSect="00A74AC0">
          <w:type w:val="continuous"/>
          <w:pgSz w:w="11340" w:h="15309" w:code="1"/>
          <w:pgMar w:top="1701" w:right="1134" w:bottom="1701" w:left="1134" w:header="709" w:footer="362" w:gutter="851"/>
          <w:cols w:space="708"/>
          <w:docGrid w:linePitch="360"/>
        </w:sectPr>
      </w:pPr>
    </w:p>
    <w:p w:rsidR="00586F36" w:rsidRPr="009A513F" w:rsidRDefault="00586F36" w:rsidP="00DD1268">
      <w:pPr>
        <w:shd w:val="clear" w:color="auto" w:fill="DBE5F1" w:themeFill="accent1" w:themeFillTint="33"/>
        <w:jc w:val="both"/>
        <w:rPr>
          <w:rFonts w:asciiTheme="minorHAnsi" w:hAnsiTheme="minorHAnsi"/>
        </w:rPr>
      </w:pPr>
      <w:r w:rsidRPr="009A513F">
        <w:rPr>
          <w:rFonts w:asciiTheme="minorHAnsi" w:hAnsiTheme="minorHAnsi"/>
        </w:rPr>
        <w:lastRenderedPageBreak/>
        <w:t>Comprende y produce textos orales y escritos de variadas</w:t>
      </w:r>
      <w:r w:rsidR="00453BB8" w:rsidRPr="009A513F">
        <w:rPr>
          <w:rFonts w:asciiTheme="minorHAnsi" w:hAnsiTheme="minorHAnsi"/>
        </w:rPr>
        <w:t xml:space="preserve"> tipologías, que se caracterizan</w:t>
      </w:r>
      <w:r w:rsidRPr="009A513F">
        <w:rPr>
          <w:rFonts w:asciiTheme="minorHAnsi" w:hAnsiTheme="minorHAnsi"/>
        </w:rPr>
        <w:t xml:space="preserve"> por el uso de un vocabulario amplio y por responder a diversas situaciones comunicativas, enmarcadas en distintos ámbitos sociales de interacción.</w:t>
      </w:r>
    </w:p>
    <w:p w:rsidR="00770B5D" w:rsidRPr="009A513F" w:rsidRDefault="00770B5D" w:rsidP="00D97D6F">
      <w:pPr>
        <w:spacing w:line="26" w:lineRule="atLeast"/>
        <w:jc w:val="both"/>
        <w:rPr>
          <w:rFonts w:asciiTheme="minorHAnsi" w:hAnsiTheme="minorHAnsi" w:cs="Arial"/>
          <w:b/>
        </w:rPr>
      </w:pPr>
    </w:p>
    <w:p w:rsidR="00770B5D" w:rsidRPr="004148DD" w:rsidRDefault="00770B5D" w:rsidP="00D97D6F">
      <w:pPr>
        <w:spacing w:line="26" w:lineRule="atLeast"/>
        <w:jc w:val="both"/>
        <w:rPr>
          <w:rFonts w:asciiTheme="minorHAnsi" w:hAnsiTheme="minorHAnsi" w:cs="Arial"/>
          <w:b/>
          <w:lang w:val="es-MX"/>
        </w:rPr>
      </w:pPr>
    </w:p>
    <w:p w:rsidR="00770B5D" w:rsidRPr="004148DD" w:rsidRDefault="00770B5D" w:rsidP="00D97D6F">
      <w:pPr>
        <w:spacing w:line="26" w:lineRule="atLeast"/>
        <w:jc w:val="both"/>
        <w:rPr>
          <w:rFonts w:asciiTheme="minorHAnsi" w:hAnsiTheme="minorHAnsi" w:cs="Arial"/>
          <w:b/>
          <w:lang w:val="es-MX"/>
        </w:rPr>
      </w:pPr>
    </w:p>
    <w:p w:rsidR="00770B5D" w:rsidRPr="004148DD" w:rsidRDefault="00770B5D" w:rsidP="00D97D6F">
      <w:pPr>
        <w:spacing w:line="26" w:lineRule="atLeast"/>
        <w:jc w:val="both"/>
        <w:rPr>
          <w:rFonts w:asciiTheme="minorHAnsi" w:hAnsiTheme="minorHAnsi" w:cs="Arial"/>
          <w:b/>
          <w:lang w:val="es-MX"/>
        </w:rPr>
      </w:pPr>
    </w:p>
    <w:p w:rsidR="00770B5D" w:rsidRPr="004148DD" w:rsidRDefault="00770B5D" w:rsidP="00D97D6F">
      <w:pPr>
        <w:spacing w:line="26" w:lineRule="atLeast"/>
        <w:jc w:val="both"/>
        <w:rPr>
          <w:rFonts w:asciiTheme="minorHAnsi" w:hAnsiTheme="minorHAnsi" w:cs="Arial"/>
          <w:b/>
          <w:lang w:val="es-MX"/>
        </w:rPr>
      </w:pPr>
    </w:p>
    <w:p w:rsidR="008E149E" w:rsidRDefault="008E149E" w:rsidP="00D97D6F">
      <w:pPr>
        <w:spacing w:line="26" w:lineRule="atLeast"/>
        <w:jc w:val="right"/>
        <w:rPr>
          <w:rFonts w:asciiTheme="minorHAnsi" w:hAnsiTheme="minorHAnsi" w:cs="Arial"/>
          <w:b/>
          <w:color w:val="76923C"/>
          <w:lang w:val="es-MX"/>
        </w:rPr>
      </w:pPr>
    </w:p>
    <w:p w:rsidR="00CA7E46" w:rsidRDefault="00CA7E46" w:rsidP="00D97D6F">
      <w:pPr>
        <w:spacing w:line="26" w:lineRule="atLeast"/>
        <w:jc w:val="right"/>
        <w:rPr>
          <w:rFonts w:asciiTheme="minorHAnsi" w:hAnsiTheme="minorHAnsi" w:cs="Arial"/>
          <w:b/>
          <w:color w:val="76923C"/>
          <w:lang w:val="es-MX"/>
        </w:rPr>
      </w:pPr>
    </w:p>
    <w:p w:rsidR="005C56E1" w:rsidRPr="004148DD" w:rsidRDefault="005C56E1" w:rsidP="00D97D6F">
      <w:pPr>
        <w:spacing w:line="26" w:lineRule="atLeast"/>
        <w:jc w:val="right"/>
        <w:rPr>
          <w:rFonts w:asciiTheme="minorHAnsi" w:hAnsiTheme="minorHAnsi" w:cs="Arial"/>
          <w:b/>
          <w:color w:val="76923C"/>
          <w:lang w:val="es-MX"/>
        </w:rPr>
      </w:pPr>
    </w:p>
    <w:p w:rsidR="008E149E" w:rsidRPr="004148DD" w:rsidRDefault="008E149E" w:rsidP="00D97D6F">
      <w:pPr>
        <w:spacing w:line="26" w:lineRule="atLeast"/>
        <w:jc w:val="right"/>
        <w:rPr>
          <w:rFonts w:asciiTheme="minorHAnsi" w:hAnsiTheme="minorHAnsi" w:cs="Arial"/>
          <w:b/>
          <w:color w:val="76923C"/>
          <w:lang w:val="es-MX"/>
        </w:rPr>
      </w:pPr>
    </w:p>
    <w:p w:rsidR="00770B5D" w:rsidRPr="007B55F5" w:rsidRDefault="00770B5D" w:rsidP="00F1761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7B55F5">
        <w:rPr>
          <w:rFonts w:asciiTheme="minorHAnsi" w:eastAsia="PMingLiU" w:hAnsiTheme="minorHAnsi" w:cs="Elephant"/>
          <w:b/>
          <w:iCs/>
          <w:color w:val="365F91"/>
          <w:position w:val="3"/>
          <w:sz w:val="36"/>
          <w:szCs w:val="36"/>
        </w:rPr>
        <w:t>Alcance de la competencia</w:t>
      </w:r>
      <w:r w:rsidR="00F17613" w:rsidRPr="007B55F5">
        <w:rPr>
          <w:rFonts w:asciiTheme="minorHAnsi" w:eastAsia="PMingLiU" w:hAnsiTheme="minorHAnsi" w:cs="Elephant"/>
          <w:b/>
          <w:iCs/>
          <w:color w:val="365F91"/>
          <w:position w:val="3"/>
          <w:sz w:val="36"/>
          <w:szCs w:val="36"/>
        </w:rPr>
        <w:t xml:space="preserve"> </w:t>
      </w:r>
      <w:r w:rsidRPr="007B55F5">
        <w:rPr>
          <w:rFonts w:asciiTheme="minorHAnsi" w:eastAsia="PMingLiU" w:hAnsiTheme="minorHAnsi" w:cs="Elephant"/>
          <w:b/>
          <w:iCs/>
          <w:color w:val="365F91"/>
          <w:position w:val="3"/>
          <w:sz w:val="36"/>
          <w:szCs w:val="36"/>
        </w:rPr>
        <w:t xml:space="preserve">en el </w:t>
      </w:r>
      <w:r w:rsidR="00292B25" w:rsidRPr="007B55F5">
        <w:rPr>
          <w:rFonts w:asciiTheme="minorHAnsi" w:eastAsia="PMingLiU" w:hAnsiTheme="minorHAnsi" w:cs="Elephant"/>
          <w:b/>
          <w:iCs/>
          <w:color w:val="365F91"/>
          <w:position w:val="3"/>
          <w:sz w:val="36"/>
          <w:szCs w:val="36"/>
        </w:rPr>
        <w:t xml:space="preserve">7° </w:t>
      </w:r>
      <w:r w:rsidRPr="007B55F5">
        <w:rPr>
          <w:rFonts w:asciiTheme="minorHAnsi" w:eastAsia="PMingLiU" w:hAnsiTheme="minorHAnsi" w:cs="Elephant"/>
          <w:b/>
          <w:iCs/>
          <w:color w:val="365F91"/>
          <w:position w:val="3"/>
          <w:sz w:val="36"/>
          <w:szCs w:val="36"/>
        </w:rPr>
        <w:t>grado</w:t>
      </w:r>
    </w:p>
    <w:p w:rsidR="00F17613" w:rsidRPr="007B55F5" w:rsidRDefault="00F17613" w:rsidP="00F1761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7B55F5">
        <w:rPr>
          <w:rFonts w:asciiTheme="minorHAnsi" w:eastAsia="PMingLiU" w:hAnsiTheme="minorHAnsi" w:cs="Elephant"/>
          <w:b/>
          <w:iCs/>
          <w:color w:val="365F91"/>
          <w:position w:val="3"/>
          <w:sz w:val="36"/>
          <w:szCs w:val="36"/>
        </w:rPr>
        <w:t>Segunda Lengua</w:t>
      </w:r>
    </w:p>
    <w:p w:rsidR="00F17613" w:rsidRPr="004148DD" w:rsidRDefault="00F17613" w:rsidP="00F17613">
      <w:pPr>
        <w:widowControl w:val="0"/>
        <w:autoSpaceDE w:val="0"/>
        <w:autoSpaceDN w:val="0"/>
        <w:adjustRightInd w:val="0"/>
        <w:spacing w:line="26" w:lineRule="atLeast"/>
        <w:ind w:right="15"/>
        <w:jc w:val="center"/>
        <w:rPr>
          <w:rFonts w:asciiTheme="minorHAnsi" w:hAnsiTheme="minorHAnsi" w:cs="Arial"/>
          <w:i/>
          <w:sz w:val="48"/>
          <w:szCs w:val="48"/>
        </w:rPr>
      </w:pPr>
    </w:p>
    <w:p w:rsidR="00586F36" w:rsidRPr="009A513F" w:rsidRDefault="00586F36" w:rsidP="00DD1268">
      <w:pPr>
        <w:shd w:val="clear" w:color="auto" w:fill="DBE5F1" w:themeFill="accent1" w:themeFillTint="33"/>
        <w:jc w:val="both"/>
        <w:rPr>
          <w:rFonts w:asciiTheme="minorHAnsi" w:hAnsiTheme="minorHAnsi"/>
        </w:rPr>
      </w:pPr>
      <w:r w:rsidRPr="009A513F">
        <w:rPr>
          <w:rFonts w:asciiTheme="minorHAnsi" w:hAnsiTheme="minorHAnsi"/>
        </w:rPr>
        <w:t>Se espera que el estudiante</w:t>
      </w:r>
      <w:r w:rsidR="009C049A" w:rsidRPr="009A513F">
        <w:rPr>
          <w:rFonts w:asciiTheme="minorHAnsi" w:hAnsiTheme="minorHAnsi"/>
        </w:rPr>
        <w:t>,</w:t>
      </w:r>
      <w:r w:rsidR="00770B5D" w:rsidRPr="009A513F">
        <w:rPr>
          <w:rFonts w:asciiTheme="minorHAnsi" w:hAnsiTheme="minorHAnsi"/>
        </w:rPr>
        <w:t xml:space="preserve"> en relación con la competencia del área</w:t>
      </w:r>
      <w:r w:rsidR="00345DD5">
        <w:rPr>
          <w:rFonts w:asciiTheme="minorHAnsi" w:hAnsiTheme="minorHAnsi"/>
        </w:rPr>
        <w:t xml:space="preserve">, en L2, comprenda una </w:t>
      </w:r>
      <w:r w:rsidRPr="009A513F">
        <w:rPr>
          <w:rFonts w:asciiTheme="minorHAnsi" w:hAnsiTheme="minorHAnsi"/>
        </w:rPr>
        <w:t>variedad de textos orales y escritos, sobre todo, textos instruccionales, informati</w:t>
      </w:r>
      <w:r w:rsidR="00D2244C">
        <w:rPr>
          <w:rFonts w:asciiTheme="minorHAnsi" w:hAnsiTheme="minorHAnsi"/>
        </w:rPr>
        <w:t>vos, literarios y periodísticos;</w:t>
      </w:r>
      <w:r w:rsidRPr="009A513F">
        <w:rPr>
          <w:rFonts w:asciiTheme="minorHAnsi" w:hAnsiTheme="minorHAnsi"/>
        </w:rPr>
        <w:t xml:space="preserve"> </w:t>
      </w:r>
      <w:r w:rsidR="00D2244C">
        <w:rPr>
          <w:rFonts w:asciiTheme="minorHAnsi" w:hAnsiTheme="minorHAnsi"/>
        </w:rPr>
        <w:t>q</w:t>
      </w:r>
      <w:r w:rsidRPr="009A513F">
        <w:rPr>
          <w:rFonts w:asciiTheme="minorHAnsi" w:hAnsiTheme="minorHAnsi"/>
        </w:rPr>
        <w:t>ue se exprese de forma oral y escrita de manera coherente, empleando vocabulario sencillo adecuado al contexto personal, familiar, escolar, comunitario. Y</w:t>
      </w:r>
      <w:r w:rsidR="000702CE" w:rsidRPr="009A513F">
        <w:rPr>
          <w:rFonts w:asciiTheme="minorHAnsi" w:hAnsiTheme="minorHAnsi"/>
        </w:rPr>
        <w:t xml:space="preserve"> que participe</w:t>
      </w:r>
      <w:r w:rsidRPr="009A513F">
        <w:rPr>
          <w:rFonts w:asciiTheme="minorHAnsi" w:hAnsiTheme="minorHAnsi"/>
        </w:rPr>
        <w:t xml:space="preserve"> en situaciones comunicativas diversas en </w:t>
      </w:r>
      <w:r w:rsidR="000702CE" w:rsidRPr="009A513F">
        <w:rPr>
          <w:rFonts w:asciiTheme="minorHAnsi" w:hAnsiTheme="minorHAnsi"/>
        </w:rPr>
        <w:t>forma oral y escrita, que pueda</w:t>
      </w:r>
      <w:r w:rsidRPr="009A513F">
        <w:rPr>
          <w:rFonts w:asciiTheme="minorHAnsi" w:hAnsiTheme="minorHAnsi"/>
        </w:rPr>
        <w:t xml:space="preserve"> formular y responder preguntas, dar explicaciones, plantear sus puntos de vista, narrar y argumentar sus posturas ante una situación determinada, aplicando conocimientos básicos sobre la estructura de la lengua.</w:t>
      </w:r>
    </w:p>
    <w:p w:rsidR="00770B5D" w:rsidRPr="004148DD" w:rsidRDefault="00770B5D" w:rsidP="00D97D6F">
      <w:pPr>
        <w:spacing w:line="26" w:lineRule="atLeast"/>
        <w:jc w:val="both"/>
        <w:rPr>
          <w:rFonts w:asciiTheme="minorHAnsi" w:hAnsiTheme="minorHAnsi"/>
          <w:bCs/>
          <w:sz w:val="20"/>
          <w:szCs w:val="20"/>
        </w:rPr>
      </w:pPr>
    </w:p>
    <w:p w:rsidR="00AE7013" w:rsidRDefault="00AE7013" w:rsidP="00D97D6F">
      <w:pPr>
        <w:spacing w:line="26" w:lineRule="atLeast"/>
        <w:jc w:val="both"/>
        <w:rPr>
          <w:rFonts w:asciiTheme="minorHAnsi" w:hAnsiTheme="minorHAnsi"/>
          <w:bCs/>
          <w:sz w:val="20"/>
          <w:szCs w:val="20"/>
        </w:rPr>
      </w:pPr>
    </w:p>
    <w:p w:rsidR="00AE7013" w:rsidRPr="004148DD" w:rsidRDefault="00AE7013" w:rsidP="00D97D6F">
      <w:pPr>
        <w:spacing w:line="26" w:lineRule="atLeast"/>
        <w:jc w:val="both"/>
        <w:rPr>
          <w:rFonts w:asciiTheme="minorHAnsi" w:hAnsiTheme="minorHAnsi"/>
          <w:bCs/>
          <w:sz w:val="20"/>
          <w:szCs w:val="20"/>
        </w:rPr>
      </w:pPr>
    </w:p>
    <w:p w:rsidR="00345DD5" w:rsidRDefault="00770B5D"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Capacid</w:t>
      </w:r>
      <w:r w:rsidR="00345DD5">
        <w:rPr>
          <w:rFonts w:asciiTheme="minorHAnsi" w:eastAsia="PMingLiU" w:hAnsiTheme="minorHAnsi" w:cs="Elephant"/>
          <w:b/>
          <w:iCs/>
          <w:color w:val="365F91"/>
          <w:position w:val="3"/>
          <w:sz w:val="44"/>
          <w:szCs w:val="44"/>
        </w:rPr>
        <w:t>ades para el 7º grado</w:t>
      </w:r>
    </w:p>
    <w:p w:rsidR="00770B5D" w:rsidRDefault="00345DD5"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Segunda Lengua</w:t>
      </w:r>
    </w:p>
    <w:p w:rsidR="00770B5D" w:rsidRPr="004148DD" w:rsidRDefault="00770B5D" w:rsidP="00D97D6F">
      <w:pPr>
        <w:spacing w:line="26" w:lineRule="atLeast"/>
        <w:jc w:val="right"/>
        <w:rPr>
          <w:rFonts w:asciiTheme="minorHAnsi" w:hAnsiTheme="minorHAnsi" w:cs="Arial"/>
          <w:b/>
          <w:color w:val="E36C0A"/>
        </w:rPr>
      </w:pPr>
    </w:p>
    <w:tbl>
      <w:tblPr>
        <w:tblW w:w="0" w:type="auto"/>
        <w:tblCellSpacing w:w="20" w:type="dxa"/>
        <w:tblInd w:w="31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1813"/>
        <w:gridCol w:w="6434"/>
      </w:tblGrid>
      <w:tr w:rsidR="00770B5D" w:rsidRPr="00E00BFA" w:rsidTr="004D12D5">
        <w:trPr>
          <w:tblCellSpacing w:w="20" w:type="dxa"/>
        </w:trPr>
        <w:tc>
          <w:tcPr>
            <w:tcW w:w="1783" w:type="dxa"/>
            <w:shd w:val="clear" w:color="auto" w:fill="95B3D7"/>
            <w:vAlign w:val="center"/>
          </w:tcPr>
          <w:p w:rsidR="00770B5D"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UNIDADES TEMÁTICAS</w:t>
            </w:r>
          </w:p>
        </w:tc>
        <w:tc>
          <w:tcPr>
            <w:tcW w:w="7027" w:type="dxa"/>
            <w:shd w:val="clear" w:color="auto" w:fill="95B3D7"/>
            <w:vAlign w:val="center"/>
          </w:tcPr>
          <w:p w:rsidR="00770B5D"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CAPACIDADES</w:t>
            </w:r>
          </w:p>
        </w:tc>
      </w:tr>
      <w:tr w:rsidR="00770B5D" w:rsidRPr="004148DD" w:rsidTr="004D12D5">
        <w:trPr>
          <w:tblCellSpacing w:w="20" w:type="dxa"/>
        </w:trPr>
        <w:tc>
          <w:tcPr>
            <w:tcW w:w="1783" w:type="dxa"/>
            <w:shd w:val="clear" w:color="auto" w:fill="95B3D7"/>
          </w:tcPr>
          <w:p w:rsidR="00770B5D"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Comprensión de textos orales</w:t>
            </w:r>
          </w:p>
          <w:p w:rsidR="00770B5D" w:rsidRPr="00E00BFA" w:rsidRDefault="00770B5D" w:rsidP="00D97D6F">
            <w:pPr>
              <w:spacing w:line="26" w:lineRule="atLeast"/>
              <w:jc w:val="center"/>
              <w:rPr>
                <w:rFonts w:asciiTheme="minorHAnsi" w:hAnsiTheme="minorHAnsi" w:cs="Arial"/>
                <w:b/>
                <w:bCs/>
                <w:sz w:val="24"/>
                <w:szCs w:val="24"/>
              </w:rPr>
            </w:pPr>
          </w:p>
          <w:p w:rsidR="00770B5D" w:rsidRPr="00E00BFA" w:rsidRDefault="00770B5D" w:rsidP="00D97D6F">
            <w:pPr>
              <w:spacing w:line="26" w:lineRule="atLeast"/>
              <w:jc w:val="center"/>
              <w:rPr>
                <w:rFonts w:asciiTheme="minorHAnsi" w:hAnsiTheme="minorHAnsi" w:cs="Arial"/>
                <w:b/>
                <w:bCs/>
                <w:sz w:val="24"/>
                <w:szCs w:val="24"/>
              </w:rPr>
            </w:pPr>
          </w:p>
          <w:p w:rsidR="00770B5D" w:rsidRPr="00E00BFA" w:rsidRDefault="00770B5D" w:rsidP="00D97D6F">
            <w:pPr>
              <w:spacing w:line="26" w:lineRule="atLeast"/>
              <w:jc w:val="center"/>
              <w:rPr>
                <w:rFonts w:asciiTheme="minorHAnsi" w:hAnsiTheme="minorHAnsi" w:cs="Arial"/>
                <w:b/>
                <w:bCs/>
                <w:sz w:val="24"/>
                <w:szCs w:val="24"/>
              </w:rPr>
            </w:pPr>
          </w:p>
          <w:p w:rsidR="00770B5D" w:rsidRPr="00E00BFA" w:rsidRDefault="00770B5D" w:rsidP="00D97D6F">
            <w:pPr>
              <w:spacing w:line="26" w:lineRule="atLeast"/>
              <w:jc w:val="center"/>
              <w:rPr>
                <w:rFonts w:asciiTheme="minorHAnsi" w:hAnsiTheme="minorHAnsi" w:cs="Arial"/>
                <w:b/>
                <w:bCs/>
                <w:sz w:val="24"/>
                <w:szCs w:val="24"/>
              </w:rPr>
            </w:pPr>
          </w:p>
          <w:p w:rsidR="00770B5D" w:rsidRPr="00E00BFA" w:rsidRDefault="00770B5D" w:rsidP="00D97D6F">
            <w:pPr>
              <w:spacing w:line="26" w:lineRule="atLeast"/>
              <w:jc w:val="center"/>
              <w:rPr>
                <w:rFonts w:asciiTheme="minorHAnsi" w:hAnsiTheme="minorHAnsi" w:cs="Arial"/>
                <w:b/>
                <w:bCs/>
                <w:sz w:val="24"/>
                <w:szCs w:val="24"/>
              </w:rPr>
            </w:pPr>
          </w:p>
          <w:p w:rsidR="00770B5D" w:rsidRPr="00E00BFA" w:rsidRDefault="00770B5D" w:rsidP="00D97D6F">
            <w:pPr>
              <w:spacing w:line="26" w:lineRule="atLeast"/>
              <w:jc w:val="center"/>
              <w:rPr>
                <w:rFonts w:asciiTheme="minorHAnsi" w:hAnsiTheme="minorHAnsi" w:cs="Arial"/>
                <w:b/>
                <w:bCs/>
                <w:sz w:val="24"/>
                <w:szCs w:val="24"/>
              </w:rPr>
            </w:pPr>
          </w:p>
          <w:p w:rsidR="00770B5D" w:rsidRPr="00E00BFA" w:rsidRDefault="00770B5D" w:rsidP="00D97D6F">
            <w:pPr>
              <w:spacing w:line="26" w:lineRule="atLeast"/>
              <w:jc w:val="center"/>
              <w:rPr>
                <w:rFonts w:asciiTheme="minorHAnsi" w:hAnsiTheme="minorHAnsi" w:cs="Arial"/>
                <w:b/>
                <w:bCs/>
                <w:sz w:val="24"/>
                <w:szCs w:val="24"/>
              </w:rPr>
            </w:pPr>
          </w:p>
          <w:p w:rsidR="00770B5D" w:rsidRPr="00E00BFA" w:rsidRDefault="00770B5D" w:rsidP="00D97D6F">
            <w:pPr>
              <w:spacing w:line="26" w:lineRule="atLeast"/>
              <w:jc w:val="center"/>
              <w:rPr>
                <w:rFonts w:asciiTheme="minorHAnsi" w:hAnsiTheme="minorHAnsi" w:cs="Arial"/>
                <w:b/>
                <w:bCs/>
                <w:sz w:val="24"/>
                <w:szCs w:val="24"/>
              </w:rPr>
            </w:pPr>
          </w:p>
        </w:tc>
        <w:tc>
          <w:tcPr>
            <w:tcW w:w="7027" w:type="dxa"/>
            <w:shd w:val="clear" w:color="auto" w:fill="B8CCE4"/>
          </w:tcPr>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A62F44">
              <w:rPr>
                <w:rFonts w:asciiTheme="minorHAnsi" w:hAnsiTheme="minorHAnsi" w:cs="Arial"/>
                <w:b/>
                <w:lang w:val="es-PY"/>
              </w:rPr>
              <w:t>Predice</w:t>
            </w:r>
            <w:r w:rsidRPr="009A513F">
              <w:rPr>
                <w:rFonts w:asciiTheme="minorHAnsi" w:hAnsiTheme="minorHAnsi"/>
                <w:lang w:val="es-PY"/>
              </w:rPr>
              <w:t xml:space="preserve"> el contenido de un texto oral a partir d</w:t>
            </w:r>
            <w:r w:rsidR="00A62F44">
              <w:rPr>
                <w:rFonts w:asciiTheme="minorHAnsi" w:hAnsiTheme="minorHAnsi"/>
                <w:lang w:val="es-PY"/>
              </w:rPr>
              <w:t>e imágenes, ilustraciones</w:t>
            </w:r>
            <w:r w:rsidRPr="009A513F">
              <w:rPr>
                <w:rFonts w:asciiTheme="minorHAnsi" w:hAnsiTheme="minorHAnsi"/>
                <w:lang w:val="es-PY"/>
              </w:rPr>
              <w:t xml:space="preserve"> o el título.</w:t>
            </w:r>
          </w:p>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cs="Arial"/>
                <w:b/>
                <w:lang w:val="es-PY"/>
              </w:rPr>
              <w:t>Reconoce</w:t>
            </w:r>
            <w:r w:rsidRPr="009A513F">
              <w:rPr>
                <w:rFonts w:asciiTheme="minorHAnsi" w:hAnsiTheme="minorHAnsi"/>
                <w:b/>
                <w:lang w:val="es-PY"/>
              </w:rPr>
              <w:t xml:space="preserve"> </w:t>
            </w:r>
            <w:r w:rsidRPr="009A513F">
              <w:rPr>
                <w:rFonts w:asciiTheme="minorHAnsi" w:hAnsiTheme="minorHAnsi"/>
                <w:lang w:val="es-PY"/>
              </w:rPr>
              <w:t>la estructura y las características de los siguientes tipos de textos:</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instruccionales: recetas de cocina, consignas y normas de comportamiento en lugares públicos.</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informativos: avisos, mensajes, comunicados.</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literarios: canciones, poemas, relatos, refranes y dramatizaciones.</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periodísticos: noticias, entrevistas</w:t>
            </w:r>
          </w:p>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cs="Arial"/>
                <w:b/>
                <w:lang w:val="es-PY"/>
              </w:rPr>
              <w:t>Caracteriza</w:t>
            </w:r>
            <w:r w:rsidRPr="009A513F">
              <w:rPr>
                <w:rFonts w:asciiTheme="minorHAnsi" w:hAnsiTheme="minorHAnsi"/>
                <w:lang w:val="es-PY"/>
              </w:rPr>
              <w:t xml:space="preserve"> en textos narrativos acciones, lugares, tiempo y personajes.</w:t>
            </w:r>
          </w:p>
          <w:p w:rsidR="00A469EA" w:rsidRPr="009A513F" w:rsidRDefault="00A469EA" w:rsidP="00D97D6F">
            <w:pPr>
              <w:pStyle w:val="Prrafodelista"/>
              <w:numPr>
                <w:ilvl w:val="0"/>
                <w:numId w:val="1"/>
              </w:numPr>
              <w:spacing w:line="26" w:lineRule="atLeast"/>
              <w:ind w:left="470"/>
              <w:jc w:val="both"/>
              <w:rPr>
                <w:rFonts w:asciiTheme="minorHAnsi" w:hAnsiTheme="minorHAnsi"/>
              </w:rPr>
            </w:pPr>
            <w:r w:rsidRPr="009A513F">
              <w:rPr>
                <w:rFonts w:asciiTheme="minorHAnsi" w:hAnsiTheme="minorHAnsi" w:cs="Arial"/>
                <w:b/>
                <w:lang w:val="es-PY"/>
              </w:rPr>
              <w:t>Reconoce</w:t>
            </w:r>
            <w:r w:rsidRPr="009A513F">
              <w:rPr>
                <w:rFonts w:asciiTheme="minorHAnsi" w:hAnsiTheme="minorHAnsi"/>
              </w:rPr>
              <w:t xml:space="preserve"> recursos literarios en textos escuchados.</w:t>
            </w:r>
          </w:p>
          <w:p w:rsidR="00586F36" w:rsidRPr="009A513F" w:rsidRDefault="00586F36" w:rsidP="00D97D6F">
            <w:pPr>
              <w:pStyle w:val="Prrafodelista"/>
              <w:numPr>
                <w:ilvl w:val="0"/>
                <w:numId w:val="1"/>
              </w:numPr>
              <w:spacing w:line="26" w:lineRule="atLeast"/>
              <w:ind w:left="470"/>
              <w:jc w:val="both"/>
              <w:rPr>
                <w:rFonts w:asciiTheme="minorHAnsi" w:hAnsiTheme="minorHAnsi"/>
              </w:rPr>
            </w:pPr>
            <w:r w:rsidRPr="009A513F">
              <w:rPr>
                <w:rFonts w:asciiTheme="minorHAnsi" w:hAnsiTheme="minorHAnsi" w:cs="Arial"/>
                <w:b/>
                <w:lang w:val="es-PY"/>
              </w:rPr>
              <w:t>Comprende</w:t>
            </w:r>
            <w:r w:rsidRPr="009A513F">
              <w:rPr>
                <w:rFonts w:asciiTheme="minorHAnsi" w:hAnsiTheme="minorHAnsi"/>
              </w:rPr>
              <w:t xml:space="preserve"> el sentido de vocablos y expresiones de textos escuchados:</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sinónimos y antónimos</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familia léxica.</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Inferencia por el contexto.</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uso del diccionario.</w:t>
            </w:r>
          </w:p>
          <w:p w:rsidR="00586F36" w:rsidRPr="009A513F" w:rsidRDefault="00586F36" w:rsidP="00D97D6F">
            <w:pPr>
              <w:pStyle w:val="Prrafodelista"/>
              <w:numPr>
                <w:ilvl w:val="0"/>
                <w:numId w:val="1"/>
              </w:numPr>
              <w:spacing w:line="26" w:lineRule="atLeast"/>
              <w:ind w:left="470"/>
              <w:jc w:val="both"/>
              <w:rPr>
                <w:rFonts w:asciiTheme="minorHAnsi" w:hAnsiTheme="minorHAnsi"/>
              </w:rPr>
            </w:pPr>
            <w:r w:rsidRPr="009A513F">
              <w:rPr>
                <w:rFonts w:asciiTheme="minorHAnsi" w:hAnsiTheme="minorHAnsi" w:cs="Arial"/>
                <w:b/>
                <w:lang w:val="es-PY"/>
              </w:rPr>
              <w:t>Establece</w:t>
            </w:r>
            <w:r w:rsidRPr="009A513F">
              <w:rPr>
                <w:rFonts w:asciiTheme="minorHAnsi" w:hAnsiTheme="minorHAnsi"/>
              </w:rPr>
              <w:t xml:space="preserve"> la secuencia de las ideas de los textos escuchados.</w:t>
            </w:r>
          </w:p>
          <w:p w:rsidR="00586F36" w:rsidRPr="009A513F" w:rsidRDefault="00586F36" w:rsidP="00D97D6F">
            <w:pPr>
              <w:pStyle w:val="Prrafodelista"/>
              <w:numPr>
                <w:ilvl w:val="0"/>
                <w:numId w:val="1"/>
              </w:numPr>
              <w:spacing w:line="26" w:lineRule="atLeast"/>
              <w:ind w:left="470"/>
              <w:jc w:val="both"/>
              <w:rPr>
                <w:rFonts w:asciiTheme="minorHAnsi" w:hAnsiTheme="minorHAnsi"/>
              </w:rPr>
            </w:pPr>
            <w:r w:rsidRPr="009A513F">
              <w:rPr>
                <w:rFonts w:asciiTheme="minorHAnsi" w:hAnsiTheme="minorHAnsi" w:cs="Arial"/>
                <w:b/>
                <w:lang w:val="es-PY"/>
              </w:rPr>
              <w:t>Reconoce</w:t>
            </w:r>
            <w:r w:rsidRPr="009A513F">
              <w:rPr>
                <w:rFonts w:asciiTheme="minorHAnsi" w:hAnsiTheme="minorHAnsi"/>
              </w:rPr>
              <w:t xml:space="preserve"> la intencionalidad comunicativa del autor.</w:t>
            </w:r>
          </w:p>
          <w:p w:rsidR="00586F36" w:rsidRPr="009A513F" w:rsidRDefault="00586F36"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Reconoce</w:t>
            </w:r>
            <w:r w:rsidRPr="009A513F">
              <w:rPr>
                <w:rFonts w:asciiTheme="minorHAnsi" w:hAnsiTheme="minorHAnsi"/>
                <w:bCs/>
              </w:rPr>
              <w:t xml:space="preserve"> el tema o los temas y las ideas principales de textos seleccionados.</w:t>
            </w:r>
          </w:p>
          <w:p w:rsidR="00586F36" w:rsidRPr="009A513F" w:rsidRDefault="00586F36"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Procesa</w:t>
            </w:r>
            <w:r w:rsidR="00A173C5">
              <w:rPr>
                <w:rFonts w:asciiTheme="minorHAnsi" w:hAnsiTheme="minorHAnsi"/>
                <w:bCs/>
              </w:rPr>
              <w:t xml:space="preserve"> la información a través de la</w:t>
            </w:r>
            <w:r w:rsidRPr="009A513F">
              <w:rPr>
                <w:rFonts w:asciiTheme="minorHAnsi" w:hAnsiTheme="minorHAnsi"/>
                <w:bCs/>
              </w:rPr>
              <w:t xml:space="preserve"> toma de apuntes, la elaboración de resúmenes y  esquemas.</w:t>
            </w:r>
          </w:p>
          <w:p w:rsidR="00384EB7" w:rsidRPr="009A513F" w:rsidRDefault="00586F36" w:rsidP="00D97D6F">
            <w:pPr>
              <w:pStyle w:val="Prrafodelista"/>
              <w:numPr>
                <w:ilvl w:val="0"/>
                <w:numId w:val="1"/>
              </w:numPr>
              <w:spacing w:line="26" w:lineRule="atLeast"/>
              <w:ind w:left="470"/>
              <w:jc w:val="both"/>
              <w:rPr>
                <w:rFonts w:asciiTheme="minorHAnsi" w:hAnsiTheme="minorHAnsi"/>
              </w:rPr>
            </w:pPr>
            <w:r w:rsidRPr="009A513F">
              <w:rPr>
                <w:rFonts w:asciiTheme="minorHAnsi" w:hAnsiTheme="minorHAnsi" w:cs="Arial"/>
                <w:b/>
                <w:lang w:val="es-PY"/>
              </w:rPr>
              <w:t>Emite</w:t>
            </w:r>
            <w:r w:rsidRPr="009A513F">
              <w:rPr>
                <w:rFonts w:asciiTheme="minorHAnsi" w:hAnsiTheme="minorHAnsi"/>
                <w:bCs/>
              </w:rPr>
              <w:t xml:space="preserve"> una opinión crítica sobre las </w:t>
            </w:r>
            <w:r w:rsidR="00A173C5">
              <w:rPr>
                <w:rFonts w:asciiTheme="minorHAnsi" w:hAnsiTheme="minorHAnsi"/>
                <w:bCs/>
              </w:rPr>
              <w:t xml:space="preserve">ideas presentes en textos </w:t>
            </w:r>
            <w:r w:rsidRPr="009A513F">
              <w:rPr>
                <w:rFonts w:asciiTheme="minorHAnsi" w:hAnsiTheme="minorHAnsi"/>
                <w:bCs/>
              </w:rPr>
              <w:t xml:space="preserve"> escuchados.</w:t>
            </w:r>
          </w:p>
          <w:p w:rsidR="00A469EA" w:rsidRPr="009A513F" w:rsidRDefault="00A469EA" w:rsidP="00D97D6F">
            <w:pPr>
              <w:pStyle w:val="Prrafodelista"/>
              <w:spacing w:line="26" w:lineRule="atLeast"/>
              <w:ind w:left="470"/>
              <w:jc w:val="both"/>
              <w:rPr>
                <w:rFonts w:asciiTheme="minorHAnsi" w:hAnsiTheme="minorHAnsi"/>
              </w:rPr>
            </w:pPr>
          </w:p>
        </w:tc>
      </w:tr>
      <w:tr w:rsidR="00770B5D" w:rsidRPr="004148DD" w:rsidTr="004D12D5">
        <w:trPr>
          <w:tblCellSpacing w:w="20" w:type="dxa"/>
        </w:trPr>
        <w:tc>
          <w:tcPr>
            <w:tcW w:w="1783" w:type="dxa"/>
            <w:shd w:val="clear" w:color="auto" w:fill="95B3D7"/>
          </w:tcPr>
          <w:p w:rsidR="00770B5D"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t>Expresión oral</w:t>
            </w:r>
          </w:p>
        </w:tc>
        <w:tc>
          <w:tcPr>
            <w:tcW w:w="7027" w:type="dxa"/>
            <w:shd w:val="clear" w:color="auto" w:fill="DBE5F1"/>
          </w:tcPr>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Participa</w:t>
            </w:r>
            <w:r w:rsidRPr="009A513F">
              <w:rPr>
                <w:rFonts w:asciiTheme="minorHAnsi" w:hAnsiTheme="minorHAnsi"/>
                <w:b/>
                <w:lang w:val="es-PY"/>
              </w:rPr>
              <w:t xml:space="preserve"> </w:t>
            </w:r>
            <w:r w:rsidRPr="009A513F">
              <w:rPr>
                <w:rFonts w:asciiTheme="minorHAnsi" w:hAnsiTheme="minorHAnsi"/>
                <w:lang w:val="es-PY"/>
              </w:rPr>
              <w:t>en diversos tipos de interacción verbal (diálogos, presentaciones, dramatizaciones, debate</w:t>
            </w:r>
            <w:r w:rsidR="00384EB7" w:rsidRPr="009A513F">
              <w:rPr>
                <w:rFonts w:asciiTheme="minorHAnsi" w:hAnsiTheme="minorHAnsi"/>
                <w:lang w:val="es-PY"/>
              </w:rPr>
              <w:t>s</w:t>
            </w:r>
            <w:r w:rsidRPr="009A513F">
              <w:rPr>
                <w:rFonts w:asciiTheme="minorHAnsi" w:hAnsiTheme="minorHAnsi"/>
                <w:lang w:val="es-PY"/>
              </w:rPr>
              <w:t xml:space="preserve"> entre dos o más personas) en los que aplican las normas de respeto y tolerancia entre los hablantes.</w:t>
            </w:r>
            <w:r w:rsidRPr="009A513F">
              <w:rPr>
                <w:rFonts w:asciiTheme="minorHAnsi" w:hAnsiTheme="minorHAnsi"/>
                <w:b/>
                <w:lang w:val="es-PY"/>
              </w:rPr>
              <w:t xml:space="preserve"> </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b/>
                <w:bCs/>
              </w:rPr>
            </w:pPr>
            <w:r w:rsidRPr="009A513F">
              <w:rPr>
                <w:rFonts w:asciiTheme="minorHAnsi" w:hAnsiTheme="minorHAnsi" w:cs="Arial"/>
                <w:b/>
                <w:lang w:val="es-PY"/>
              </w:rPr>
              <w:t>Utiliza</w:t>
            </w:r>
            <w:r w:rsidRPr="009A513F">
              <w:rPr>
                <w:rFonts w:asciiTheme="minorHAnsi" w:hAnsiTheme="minorHAnsi" w:cs="Tahoma"/>
                <w:b/>
                <w:bCs/>
              </w:rPr>
              <w:t xml:space="preserve"> </w:t>
            </w:r>
            <w:r w:rsidRPr="009A513F">
              <w:rPr>
                <w:rFonts w:asciiTheme="minorHAnsi" w:hAnsiTheme="minorHAnsi" w:cs="Tahoma"/>
                <w:bCs/>
              </w:rPr>
              <w:t>un repertorio variado de fórmulas y estructuras relacionadas con distintas situaciones comunicativas en variados contextos.</w:t>
            </w:r>
          </w:p>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cs="Arial"/>
                <w:b/>
                <w:lang w:val="es-PY"/>
              </w:rPr>
              <w:lastRenderedPageBreak/>
              <w:t>Utiliza</w:t>
            </w:r>
            <w:r w:rsidRPr="009A513F">
              <w:rPr>
                <w:rFonts w:asciiTheme="minorHAnsi" w:hAnsiTheme="minorHAnsi"/>
                <w:b/>
                <w:lang w:val="es-PY"/>
              </w:rPr>
              <w:t xml:space="preserve"> </w:t>
            </w:r>
            <w:r w:rsidRPr="009A513F">
              <w:rPr>
                <w:rFonts w:asciiTheme="minorHAnsi" w:hAnsiTheme="minorHAnsi"/>
                <w:lang w:val="es-PY"/>
              </w:rPr>
              <w:t xml:space="preserve">una entonación clara y natural acorde a las necesidades comunicativas relacionadas con los ámbitos familiar, escolar y comunitario. </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Utiliza</w:t>
            </w:r>
            <w:r w:rsidRPr="009A513F">
              <w:rPr>
                <w:rFonts w:asciiTheme="minorHAnsi" w:hAnsiTheme="minorHAnsi"/>
                <w:b/>
                <w:lang w:val="es-PY"/>
              </w:rPr>
              <w:t xml:space="preserve"> </w:t>
            </w:r>
            <w:r w:rsidRPr="009A513F">
              <w:rPr>
                <w:rFonts w:asciiTheme="minorHAnsi" w:hAnsiTheme="minorHAnsi"/>
                <w:lang w:val="es-PY"/>
              </w:rPr>
              <w:t>vocabulario variado para expresar su pensamiento en contextos de interacción personal, familiar y escolar.</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Describe</w:t>
            </w:r>
            <w:r w:rsidRPr="009A513F">
              <w:rPr>
                <w:rFonts w:asciiTheme="minorHAnsi" w:hAnsiTheme="minorHAnsi"/>
                <w:b/>
                <w:lang w:val="es-PY"/>
              </w:rPr>
              <w:t xml:space="preserve"> </w:t>
            </w:r>
            <w:r w:rsidRPr="009A513F">
              <w:rPr>
                <w:rFonts w:asciiTheme="minorHAnsi" w:hAnsiTheme="minorHAnsi"/>
                <w:lang w:val="es-PY"/>
              </w:rPr>
              <w:t>con secuencia lógica y precisión léxica personas, animales, fenómenos naturales.</w:t>
            </w:r>
          </w:p>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cs="Arial"/>
                <w:b/>
                <w:lang w:val="es-PY"/>
              </w:rPr>
              <w:t>Plantea</w:t>
            </w:r>
            <w:r w:rsidRPr="009A513F">
              <w:rPr>
                <w:rFonts w:asciiTheme="minorHAnsi" w:hAnsiTheme="minorHAnsi"/>
                <w:b/>
                <w:lang w:val="es-PY"/>
              </w:rPr>
              <w:t xml:space="preserve"> </w:t>
            </w:r>
            <w:r w:rsidRPr="009A513F">
              <w:rPr>
                <w:rFonts w:asciiTheme="minorHAnsi" w:hAnsiTheme="minorHAnsi"/>
                <w:lang w:val="es-PY"/>
              </w:rPr>
              <w:t>preguntas solicitando datos concretos acerca de lugares, objetos, personas y situaciones conformes a los contextos personal, familiar, escolar y comunitario.</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Interviene</w:t>
            </w:r>
            <w:r w:rsidRPr="009A513F">
              <w:rPr>
                <w:rFonts w:asciiTheme="minorHAnsi" w:hAnsiTheme="minorHAnsi"/>
                <w:b/>
                <w:lang w:val="es-PY"/>
              </w:rPr>
              <w:t xml:space="preserve"> </w:t>
            </w:r>
            <w:r w:rsidRPr="009A513F">
              <w:rPr>
                <w:rFonts w:asciiTheme="minorHAnsi" w:hAnsiTheme="minorHAnsi"/>
                <w:lang w:val="es-PY"/>
              </w:rPr>
              <w:t>en discusiones sobre temas de interés, con cortesía y respeto.</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Comunica</w:t>
            </w:r>
            <w:r w:rsidRPr="009A513F">
              <w:rPr>
                <w:rFonts w:asciiTheme="minorHAnsi" w:hAnsiTheme="minorHAnsi"/>
                <w:b/>
                <w:lang w:val="es-PY"/>
              </w:rPr>
              <w:t xml:space="preserve">  </w:t>
            </w:r>
            <w:r w:rsidRPr="009A513F">
              <w:rPr>
                <w:rFonts w:asciiTheme="minorHAnsi" w:hAnsiTheme="minorHAnsi"/>
                <w:lang w:val="es-PY"/>
              </w:rPr>
              <w:t>ideas y  sentimientos  referidos a diversas situaciones en conversaciones, dramatizaciones, presentaciones orales u otras formas de interacción.</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Aplica</w:t>
            </w:r>
            <w:r w:rsidRPr="009A513F">
              <w:rPr>
                <w:rFonts w:asciiTheme="minorHAnsi" w:hAnsiTheme="minorHAnsi"/>
                <w:b/>
                <w:lang w:val="es-PY"/>
              </w:rPr>
              <w:t xml:space="preserve"> </w:t>
            </w:r>
            <w:r w:rsidRPr="009A513F">
              <w:rPr>
                <w:rFonts w:asciiTheme="minorHAnsi" w:hAnsiTheme="minorHAnsi"/>
                <w:lang w:val="es-PY"/>
              </w:rPr>
              <w:t>sus conocimientos  referidos al uso de tiempos verbales del presente, pasado y futuro de las formas  simples y compuestas</w:t>
            </w:r>
            <w:r w:rsidRPr="009A513F">
              <w:rPr>
                <w:rFonts w:asciiTheme="minorHAnsi" w:hAnsiTheme="minorHAnsi"/>
                <w:b/>
                <w:lang w:val="es-PY"/>
              </w:rPr>
              <w:t>.</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Aplica</w:t>
            </w:r>
            <w:r w:rsidRPr="009A513F">
              <w:rPr>
                <w:rFonts w:asciiTheme="minorHAnsi" w:hAnsiTheme="minorHAnsi"/>
                <w:b/>
                <w:lang w:val="es-PY"/>
              </w:rPr>
              <w:t xml:space="preserve"> </w:t>
            </w:r>
            <w:r w:rsidRPr="009A513F">
              <w:rPr>
                <w:rFonts w:asciiTheme="minorHAnsi" w:hAnsiTheme="minorHAnsi"/>
                <w:lang w:val="es-PY"/>
              </w:rPr>
              <w:t>sus conocimientos referidos a la concordancia de género y número entre los elementos del enunciado.</w:t>
            </w:r>
          </w:p>
          <w:p w:rsidR="00586F36" w:rsidRPr="009A513F" w:rsidRDefault="00586F36"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Produce</w:t>
            </w:r>
            <w:r w:rsidRPr="009A513F">
              <w:rPr>
                <w:rFonts w:asciiTheme="minorHAnsi" w:hAnsiTheme="minorHAnsi"/>
                <w:bCs/>
              </w:rPr>
              <w:t xml:space="preserve"> distintos tipos de enunciados según la intencionalidad comunicativa (enunciativos, interrogativos, dubitativos, desiderativos, imperativos).</w:t>
            </w:r>
          </w:p>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cs="Arial"/>
                <w:b/>
                <w:lang w:val="es-PY"/>
              </w:rPr>
              <w:t>Enuncia</w:t>
            </w:r>
            <w:r w:rsidRPr="009A513F">
              <w:rPr>
                <w:rFonts w:asciiTheme="minorHAnsi" w:hAnsiTheme="minorHAnsi"/>
                <w:b/>
                <w:lang w:val="es-PY"/>
              </w:rPr>
              <w:t xml:space="preserve"> </w:t>
            </w:r>
            <w:r w:rsidRPr="009A513F">
              <w:rPr>
                <w:rFonts w:asciiTheme="minorHAnsi" w:hAnsiTheme="minorHAnsi"/>
                <w:lang w:val="es-PY"/>
              </w:rPr>
              <w:t>sus ideas de manera coherente en funciones comunicativas como narrar, describir, explicar, argumentar peticionar, interrogar, criticar y replicar.</w:t>
            </w:r>
          </w:p>
          <w:p w:rsidR="0090758C" w:rsidRPr="009A513F" w:rsidRDefault="0090758C"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cs="Arial"/>
                <w:b/>
                <w:lang w:val="es-PY"/>
              </w:rPr>
              <w:t>Utiliza</w:t>
            </w:r>
            <w:r w:rsidRPr="009A513F">
              <w:rPr>
                <w:rFonts w:asciiTheme="minorHAnsi" w:hAnsiTheme="minorHAnsi"/>
                <w:b/>
                <w:lang w:val="es-PY"/>
              </w:rPr>
              <w:t xml:space="preserve"> </w:t>
            </w:r>
            <w:r w:rsidRPr="009A513F">
              <w:rPr>
                <w:rFonts w:asciiTheme="minorHAnsi" w:hAnsiTheme="minorHAnsi"/>
                <w:lang w:val="es-PY"/>
              </w:rPr>
              <w:t xml:space="preserve">conectores que le posibiliten </w:t>
            </w:r>
            <w:r w:rsidR="001F56A3">
              <w:rPr>
                <w:rFonts w:asciiTheme="minorHAnsi" w:hAnsiTheme="minorHAnsi"/>
                <w:lang w:val="es-PY"/>
              </w:rPr>
              <w:t>enlazar coherentemente sus ideas</w:t>
            </w:r>
            <w:r w:rsidRPr="009A513F">
              <w:rPr>
                <w:rFonts w:asciiTheme="minorHAnsi" w:hAnsiTheme="minorHAnsi"/>
                <w:lang w:val="es-PY"/>
              </w:rPr>
              <w:t>.</w:t>
            </w:r>
          </w:p>
          <w:p w:rsidR="00770B5D" w:rsidRPr="009A513F" w:rsidRDefault="00586F36" w:rsidP="00D97D6F">
            <w:pPr>
              <w:pStyle w:val="Prrafodelista"/>
              <w:numPr>
                <w:ilvl w:val="0"/>
                <w:numId w:val="1"/>
              </w:numPr>
              <w:spacing w:line="26" w:lineRule="atLeast"/>
              <w:ind w:left="470"/>
              <w:jc w:val="both"/>
              <w:rPr>
                <w:rFonts w:asciiTheme="minorHAnsi" w:hAnsiTheme="minorHAnsi" w:cs="Tahoma"/>
              </w:rPr>
            </w:pPr>
            <w:r w:rsidRPr="009A513F">
              <w:rPr>
                <w:rFonts w:asciiTheme="minorHAnsi" w:hAnsiTheme="minorHAnsi" w:cs="Arial"/>
                <w:b/>
                <w:lang w:val="es-PY"/>
              </w:rPr>
              <w:t>Reproduce</w:t>
            </w:r>
            <w:r w:rsidRPr="009A513F">
              <w:rPr>
                <w:rFonts w:asciiTheme="minorHAnsi" w:hAnsiTheme="minorHAnsi"/>
                <w:b/>
                <w:lang w:val="es-PY"/>
              </w:rPr>
              <w:t xml:space="preserve"> </w:t>
            </w:r>
            <w:r w:rsidRPr="009A513F">
              <w:rPr>
                <w:rFonts w:asciiTheme="minorHAnsi" w:hAnsiTheme="minorHAnsi"/>
                <w:lang w:val="es-PY"/>
              </w:rPr>
              <w:t>chistes y refranes que aborden temas de su interés.</w:t>
            </w:r>
          </w:p>
          <w:p w:rsidR="00384EB7" w:rsidRPr="009A513F" w:rsidRDefault="00384EB7" w:rsidP="00D97D6F">
            <w:pPr>
              <w:spacing w:line="26" w:lineRule="atLeast"/>
              <w:jc w:val="both"/>
              <w:rPr>
                <w:rFonts w:asciiTheme="minorHAnsi" w:hAnsiTheme="minorHAnsi" w:cs="Tahoma"/>
              </w:rPr>
            </w:pPr>
          </w:p>
        </w:tc>
      </w:tr>
      <w:tr w:rsidR="00770B5D" w:rsidRPr="004148DD" w:rsidTr="004D12D5">
        <w:trPr>
          <w:tblCellSpacing w:w="20" w:type="dxa"/>
        </w:trPr>
        <w:tc>
          <w:tcPr>
            <w:tcW w:w="1783" w:type="dxa"/>
            <w:shd w:val="clear" w:color="auto" w:fill="95B3D7"/>
          </w:tcPr>
          <w:p w:rsidR="00770B5D"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lastRenderedPageBreak/>
              <w:t>Comprensión de textos escritos</w:t>
            </w:r>
          </w:p>
        </w:tc>
        <w:tc>
          <w:tcPr>
            <w:tcW w:w="7027" w:type="dxa"/>
            <w:shd w:val="clear" w:color="auto" w:fill="B8CCE4"/>
          </w:tcPr>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Predice</w:t>
            </w:r>
            <w:r w:rsidRPr="009A513F">
              <w:rPr>
                <w:rFonts w:asciiTheme="minorHAnsi" w:hAnsiTheme="minorHAnsi"/>
                <w:b/>
                <w:lang w:val="es-PY"/>
              </w:rPr>
              <w:t xml:space="preserve"> </w:t>
            </w:r>
            <w:r w:rsidRPr="009A513F">
              <w:rPr>
                <w:rFonts w:asciiTheme="minorHAnsi" w:hAnsiTheme="minorHAnsi"/>
                <w:lang w:val="es-PY"/>
              </w:rPr>
              <w:t xml:space="preserve">el contenido </w:t>
            </w:r>
            <w:r w:rsidR="00CC377D" w:rsidRPr="009A513F">
              <w:rPr>
                <w:rFonts w:asciiTheme="minorHAnsi" w:hAnsiTheme="minorHAnsi"/>
                <w:lang w:val="es-PY"/>
              </w:rPr>
              <w:t xml:space="preserve">del texto </w:t>
            </w:r>
            <w:r w:rsidRPr="009A513F">
              <w:rPr>
                <w:rFonts w:asciiTheme="minorHAnsi" w:hAnsiTheme="minorHAnsi"/>
                <w:lang w:val="es-PY"/>
              </w:rPr>
              <w:t xml:space="preserve">a partir de imágenes, </w:t>
            </w:r>
            <w:r w:rsidR="00614790">
              <w:rPr>
                <w:rFonts w:asciiTheme="minorHAnsi" w:hAnsiTheme="minorHAnsi"/>
                <w:lang w:val="es-PY"/>
              </w:rPr>
              <w:t>ilustraciones</w:t>
            </w:r>
            <w:r w:rsidRPr="009A513F">
              <w:rPr>
                <w:rFonts w:asciiTheme="minorHAnsi" w:hAnsiTheme="minorHAnsi"/>
                <w:lang w:val="es-PY"/>
              </w:rPr>
              <w:t>, título y elementos extratextuales.</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Analiza</w:t>
            </w:r>
            <w:r w:rsidRPr="009A513F">
              <w:rPr>
                <w:rFonts w:asciiTheme="minorHAnsi" w:hAnsiTheme="minorHAnsi"/>
                <w:b/>
                <w:lang w:val="es-PY"/>
              </w:rPr>
              <w:t xml:space="preserve"> </w:t>
            </w:r>
            <w:r w:rsidRPr="009A513F">
              <w:rPr>
                <w:rFonts w:asciiTheme="minorHAnsi" w:hAnsiTheme="minorHAnsi"/>
                <w:lang w:val="es-PY"/>
              </w:rPr>
              <w:t>los rasgos más resaltantes de los siguientes tipos de textos:</w:t>
            </w:r>
          </w:p>
          <w:p w:rsidR="00586F36" w:rsidRPr="009A513F" w:rsidRDefault="009411E1" w:rsidP="00D97D6F">
            <w:pPr>
              <w:numPr>
                <w:ilvl w:val="0"/>
                <w:numId w:val="5"/>
              </w:numPr>
              <w:spacing w:line="26" w:lineRule="atLeast"/>
              <w:jc w:val="both"/>
              <w:rPr>
                <w:rFonts w:asciiTheme="minorHAnsi" w:hAnsiTheme="minorHAnsi"/>
                <w:bCs/>
              </w:rPr>
            </w:pPr>
            <w:r w:rsidRPr="009A513F">
              <w:rPr>
                <w:rFonts w:asciiTheme="minorHAnsi" w:hAnsiTheme="minorHAnsi"/>
                <w:bCs/>
              </w:rPr>
              <w:t>Informativos:</w:t>
            </w:r>
            <w:r w:rsidR="00586F36" w:rsidRPr="009A513F">
              <w:rPr>
                <w:rFonts w:asciiTheme="minorHAnsi" w:hAnsiTheme="minorHAnsi"/>
                <w:bCs/>
              </w:rPr>
              <w:t xml:space="preserve"> biografías, artículos, noticias. </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Literarios: canciones, poemas, baladas, sonetos  cuentos, novelas  fábulas, leyendas, refranes, cartas literarias y dramatizaciones.</w:t>
            </w:r>
          </w:p>
          <w:p w:rsidR="00586F36" w:rsidRPr="009A513F" w:rsidRDefault="00586F36" w:rsidP="00D97D6F">
            <w:pPr>
              <w:numPr>
                <w:ilvl w:val="0"/>
                <w:numId w:val="5"/>
              </w:numPr>
              <w:spacing w:line="26" w:lineRule="atLeast"/>
              <w:jc w:val="both"/>
              <w:rPr>
                <w:rFonts w:asciiTheme="minorHAnsi" w:hAnsiTheme="minorHAnsi"/>
                <w:bCs/>
              </w:rPr>
            </w:pPr>
            <w:r w:rsidRPr="009A513F">
              <w:rPr>
                <w:rFonts w:asciiTheme="minorHAnsi" w:hAnsiTheme="minorHAnsi"/>
                <w:bCs/>
              </w:rPr>
              <w:t xml:space="preserve">Periodísticos: crónicas, cartas y  revistas. </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Describe</w:t>
            </w:r>
            <w:r w:rsidRPr="009A513F">
              <w:rPr>
                <w:rFonts w:asciiTheme="minorHAnsi" w:hAnsiTheme="minorHAnsi"/>
                <w:b/>
                <w:lang w:val="es-PY"/>
              </w:rPr>
              <w:t xml:space="preserve"> </w:t>
            </w:r>
            <w:r w:rsidRPr="009A513F">
              <w:rPr>
                <w:rFonts w:asciiTheme="minorHAnsi" w:hAnsiTheme="minorHAnsi"/>
                <w:lang w:val="es-PY"/>
              </w:rPr>
              <w:t>en textos narrativos acciones, lugares, tiempo y personajes, espacio y ambiente</w:t>
            </w:r>
            <w:r w:rsidRPr="009A513F">
              <w:rPr>
                <w:rFonts w:asciiTheme="minorHAnsi" w:hAnsiTheme="minorHAnsi"/>
                <w:b/>
                <w:lang w:val="es-PY"/>
              </w:rPr>
              <w:t xml:space="preserve">. </w:t>
            </w:r>
          </w:p>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b/>
                <w:lang w:val="es-PY"/>
              </w:rPr>
              <w:t xml:space="preserve"> </w:t>
            </w:r>
            <w:r w:rsidRPr="009A513F">
              <w:rPr>
                <w:rFonts w:asciiTheme="minorHAnsi" w:hAnsiTheme="minorHAnsi" w:cs="Arial"/>
                <w:b/>
                <w:lang w:val="es-PY"/>
              </w:rPr>
              <w:t>Reconoce</w:t>
            </w:r>
            <w:r w:rsidRPr="009A513F">
              <w:rPr>
                <w:rFonts w:asciiTheme="minorHAnsi" w:hAnsiTheme="minorHAnsi"/>
                <w:b/>
                <w:lang w:val="es-PY"/>
              </w:rPr>
              <w:t xml:space="preserve"> </w:t>
            </w:r>
            <w:r w:rsidRPr="009A513F">
              <w:rPr>
                <w:rFonts w:asciiTheme="minorHAnsi" w:hAnsiTheme="minorHAnsi"/>
                <w:lang w:val="es-PY"/>
              </w:rPr>
              <w:t>la estructura: inicio, desarrollo y cierre</w:t>
            </w:r>
            <w:r w:rsidR="00614790">
              <w:rPr>
                <w:rFonts w:asciiTheme="minorHAnsi" w:hAnsiTheme="minorHAnsi"/>
                <w:lang w:val="es-PY"/>
              </w:rPr>
              <w:t>,</w:t>
            </w:r>
            <w:r w:rsidRPr="009A513F">
              <w:rPr>
                <w:rFonts w:asciiTheme="minorHAnsi" w:hAnsiTheme="minorHAnsi"/>
                <w:lang w:val="es-PY"/>
              </w:rPr>
              <w:t xml:space="preserve"> de textos literarios y periodísticos.</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lastRenderedPageBreak/>
              <w:t>Comprende</w:t>
            </w:r>
            <w:r w:rsidRPr="009A513F">
              <w:rPr>
                <w:rFonts w:asciiTheme="minorHAnsi" w:hAnsiTheme="minorHAnsi"/>
                <w:b/>
                <w:lang w:val="es-PY"/>
              </w:rPr>
              <w:t xml:space="preserve"> </w:t>
            </w:r>
            <w:r w:rsidRPr="009A513F">
              <w:rPr>
                <w:rFonts w:asciiTheme="minorHAnsi" w:hAnsiTheme="minorHAnsi"/>
                <w:lang w:val="es-PY"/>
              </w:rPr>
              <w:t>el sentido connotativo y denotativo de vocablos y expresiones dadas en un contexto.</w:t>
            </w:r>
          </w:p>
          <w:p w:rsidR="00586F36" w:rsidRPr="009A513F" w:rsidRDefault="00586F36" w:rsidP="00D97D6F">
            <w:pPr>
              <w:pStyle w:val="Prrafodelista"/>
              <w:numPr>
                <w:ilvl w:val="0"/>
                <w:numId w:val="1"/>
              </w:numPr>
              <w:spacing w:line="26" w:lineRule="atLeast"/>
              <w:ind w:left="470"/>
              <w:jc w:val="both"/>
              <w:rPr>
                <w:rFonts w:asciiTheme="minorHAnsi" w:hAnsiTheme="minorHAnsi"/>
                <w:lang w:val="es-PY"/>
              </w:rPr>
            </w:pPr>
            <w:r w:rsidRPr="009A513F">
              <w:rPr>
                <w:rFonts w:asciiTheme="minorHAnsi" w:hAnsiTheme="minorHAnsi" w:cs="Arial"/>
                <w:b/>
                <w:lang w:val="es-PY"/>
              </w:rPr>
              <w:t>Reconoce</w:t>
            </w:r>
            <w:r w:rsidRPr="009A513F">
              <w:rPr>
                <w:rFonts w:asciiTheme="minorHAnsi" w:hAnsiTheme="minorHAnsi"/>
                <w:b/>
                <w:lang w:val="es-PY"/>
              </w:rPr>
              <w:t xml:space="preserve"> </w:t>
            </w:r>
            <w:r w:rsidRPr="009A513F">
              <w:rPr>
                <w:rFonts w:asciiTheme="minorHAnsi" w:hAnsiTheme="minorHAnsi"/>
                <w:lang w:val="es-PY"/>
              </w:rPr>
              <w:t>la intencionalidad comunicativa del emisor de textos leídos.</w:t>
            </w:r>
          </w:p>
          <w:p w:rsidR="00586F36" w:rsidRPr="009A513F" w:rsidRDefault="00586F36" w:rsidP="00D97D6F">
            <w:pPr>
              <w:pStyle w:val="Prrafodelista"/>
              <w:numPr>
                <w:ilvl w:val="0"/>
                <w:numId w:val="1"/>
              </w:numPr>
              <w:spacing w:line="26" w:lineRule="atLeast"/>
              <w:ind w:left="470"/>
              <w:jc w:val="both"/>
              <w:rPr>
                <w:rFonts w:asciiTheme="minorHAnsi" w:hAnsiTheme="minorHAnsi"/>
                <w:b/>
                <w:lang w:val="es-PY"/>
              </w:rPr>
            </w:pPr>
            <w:r w:rsidRPr="009A513F">
              <w:rPr>
                <w:rFonts w:asciiTheme="minorHAnsi" w:hAnsiTheme="minorHAnsi" w:cs="Arial"/>
                <w:b/>
                <w:lang w:val="es-PY"/>
              </w:rPr>
              <w:t>Re</w:t>
            </w:r>
            <w:r w:rsidR="00DC05A9">
              <w:rPr>
                <w:rFonts w:asciiTheme="minorHAnsi" w:hAnsiTheme="minorHAnsi" w:cs="Arial"/>
                <w:b/>
                <w:lang w:val="es-PY"/>
              </w:rPr>
              <w:t>elabora</w:t>
            </w:r>
            <w:r w:rsidRPr="009A513F">
              <w:rPr>
                <w:rFonts w:asciiTheme="minorHAnsi" w:hAnsiTheme="minorHAnsi"/>
                <w:b/>
                <w:lang w:val="es-PY"/>
              </w:rPr>
              <w:t xml:space="preserve"> </w:t>
            </w:r>
            <w:r w:rsidRPr="009A513F">
              <w:rPr>
                <w:rFonts w:asciiTheme="minorHAnsi" w:hAnsiTheme="minorHAnsi"/>
                <w:lang w:val="es-PY"/>
              </w:rPr>
              <w:t>textos literarios y periodísticos leídos aplicando estrategias de procesamientos de la información: resúmenes, esquemas y mapas conceptuales.</w:t>
            </w:r>
          </w:p>
          <w:p w:rsidR="00770B5D" w:rsidRPr="009A513F" w:rsidRDefault="00586F36" w:rsidP="00D97D6F">
            <w:pPr>
              <w:pStyle w:val="Prrafodelista"/>
              <w:numPr>
                <w:ilvl w:val="0"/>
                <w:numId w:val="1"/>
              </w:numPr>
              <w:spacing w:line="26" w:lineRule="atLeast"/>
              <w:ind w:left="470"/>
              <w:jc w:val="both"/>
              <w:rPr>
                <w:rFonts w:asciiTheme="minorHAnsi" w:hAnsiTheme="minorHAnsi" w:cs="Tahoma"/>
                <w:b/>
                <w:lang w:val="es-MX"/>
              </w:rPr>
            </w:pPr>
            <w:r w:rsidRPr="009A513F">
              <w:rPr>
                <w:rFonts w:asciiTheme="minorHAnsi" w:hAnsiTheme="minorHAnsi" w:cs="Arial"/>
                <w:b/>
                <w:lang w:val="es-PY"/>
              </w:rPr>
              <w:t>Asume</w:t>
            </w:r>
            <w:r w:rsidRPr="009A513F">
              <w:rPr>
                <w:rFonts w:asciiTheme="minorHAnsi" w:hAnsiTheme="minorHAnsi"/>
                <w:b/>
                <w:lang w:val="es-PY"/>
              </w:rPr>
              <w:t xml:space="preserve"> </w:t>
            </w:r>
            <w:r w:rsidRPr="009A513F">
              <w:rPr>
                <w:rFonts w:asciiTheme="minorHAnsi" w:hAnsiTheme="minorHAnsi"/>
                <w:lang w:val="es-PY"/>
              </w:rPr>
              <w:t>una postura crítica ante  mensajes de textos leídos.</w:t>
            </w:r>
          </w:p>
          <w:p w:rsidR="00887F67" w:rsidRPr="009A513F" w:rsidRDefault="00887F67" w:rsidP="00D97D6F">
            <w:pPr>
              <w:spacing w:line="26" w:lineRule="atLeast"/>
              <w:jc w:val="both"/>
              <w:rPr>
                <w:rFonts w:asciiTheme="minorHAnsi" w:hAnsiTheme="minorHAnsi" w:cs="Tahoma"/>
                <w:b/>
                <w:lang w:val="es-MX"/>
              </w:rPr>
            </w:pPr>
          </w:p>
        </w:tc>
      </w:tr>
      <w:tr w:rsidR="00770B5D" w:rsidRPr="004148DD" w:rsidTr="004D12D5">
        <w:trPr>
          <w:tblCellSpacing w:w="20" w:type="dxa"/>
        </w:trPr>
        <w:tc>
          <w:tcPr>
            <w:tcW w:w="1783" w:type="dxa"/>
            <w:shd w:val="clear" w:color="auto" w:fill="95B3D7"/>
          </w:tcPr>
          <w:p w:rsidR="00770B5D" w:rsidRPr="00E00BFA" w:rsidRDefault="00770B5D" w:rsidP="00D97D6F">
            <w:pPr>
              <w:spacing w:line="26" w:lineRule="atLeast"/>
              <w:jc w:val="center"/>
              <w:rPr>
                <w:rFonts w:asciiTheme="minorHAnsi" w:hAnsiTheme="minorHAnsi" w:cs="Arial"/>
                <w:b/>
                <w:bCs/>
                <w:sz w:val="24"/>
                <w:szCs w:val="24"/>
              </w:rPr>
            </w:pPr>
            <w:r w:rsidRPr="00E00BFA">
              <w:rPr>
                <w:rFonts w:asciiTheme="minorHAnsi" w:hAnsiTheme="minorHAnsi" w:cs="Arial"/>
                <w:b/>
                <w:bCs/>
                <w:sz w:val="24"/>
                <w:szCs w:val="24"/>
              </w:rPr>
              <w:lastRenderedPageBreak/>
              <w:t>Expresión escrita</w:t>
            </w:r>
          </w:p>
        </w:tc>
        <w:tc>
          <w:tcPr>
            <w:tcW w:w="7027" w:type="dxa"/>
            <w:shd w:val="clear" w:color="auto" w:fill="DBE5F1"/>
          </w:tcPr>
          <w:p w:rsidR="001067F9" w:rsidRPr="001067F9" w:rsidRDefault="001067F9" w:rsidP="001067F9">
            <w:pPr>
              <w:pStyle w:val="Prrafodelista"/>
              <w:numPr>
                <w:ilvl w:val="0"/>
                <w:numId w:val="1"/>
              </w:numPr>
              <w:spacing w:line="26" w:lineRule="atLeast"/>
              <w:ind w:left="470"/>
              <w:jc w:val="both"/>
              <w:rPr>
                <w:rFonts w:asciiTheme="minorHAnsi" w:hAnsiTheme="minorHAnsi" w:cs="Tahoma"/>
                <w:bCs/>
                <w:lang w:val="es-PY"/>
              </w:rPr>
            </w:pPr>
            <w:r w:rsidRPr="001067F9">
              <w:rPr>
                <w:rFonts w:asciiTheme="minorHAnsi" w:hAnsiTheme="minorHAnsi" w:cs="Tahoma"/>
                <w:b/>
                <w:bCs/>
                <w:lang w:val="es-PY"/>
              </w:rPr>
              <w:t>Planifica</w:t>
            </w:r>
            <w:r w:rsidRPr="001067F9">
              <w:rPr>
                <w:rFonts w:asciiTheme="minorHAnsi" w:hAnsiTheme="minorHAnsi" w:cs="Tahoma"/>
                <w:bCs/>
                <w:lang w:val="es-PY"/>
              </w:rPr>
              <w:t xml:space="preserve"> su producción escrita, a través de una secuenciación de ideas </w:t>
            </w:r>
            <w:r>
              <w:rPr>
                <w:rFonts w:asciiTheme="minorHAnsi" w:hAnsiTheme="minorHAnsi" w:cs="Tahoma"/>
                <w:bCs/>
                <w:lang w:val="es-PY"/>
              </w:rPr>
              <w:t>antes de redactar el texto.</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bCs/>
                <w:lang w:val="es-PY"/>
              </w:rPr>
            </w:pPr>
            <w:r w:rsidRPr="009A513F">
              <w:rPr>
                <w:rFonts w:asciiTheme="minorHAnsi" w:hAnsiTheme="minorHAnsi" w:cs="Arial"/>
                <w:b/>
                <w:lang w:val="es-PY"/>
              </w:rPr>
              <w:t>Compone</w:t>
            </w:r>
            <w:r w:rsidRPr="009A513F">
              <w:rPr>
                <w:rFonts w:asciiTheme="minorHAnsi" w:hAnsiTheme="minorHAnsi" w:cs="Tahoma"/>
                <w:bCs/>
                <w:lang w:val="es-PY"/>
              </w:rPr>
              <w:t xml:space="preserve"> cuentos, descripciones de situaciones</w:t>
            </w:r>
            <w:r w:rsidR="00B3470D" w:rsidRPr="009A513F">
              <w:rPr>
                <w:rFonts w:asciiTheme="minorHAnsi" w:hAnsiTheme="minorHAnsi" w:cs="Tahoma"/>
                <w:bCs/>
                <w:lang w:val="es-PY"/>
              </w:rPr>
              <w:t>,</w:t>
            </w:r>
            <w:r w:rsidRPr="009A513F">
              <w:rPr>
                <w:rFonts w:asciiTheme="minorHAnsi" w:hAnsiTheme="minorHAnsi" w:cs="Tahoma"/>
                <w:bCs/>
                <w:lang w:val="es-PY"/>
              </w:rPr>
              <w:t xml:space="preserve"> objetos, animales y personas, con una variedad de mensajes que respondan a sus necesidades comunicativas usuales.</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lang w:val="es-PY"/>
              </w:rPr>
            </w:pPr>
            <w:r w:rsidRPr="009A513F">
              <w:rPr>
                <w:rFonts w:asciiTheme="minorHAnsi" w:hAnsiTheme="minorHAnsi" w:cs="Arial"/>
                <w:b/>
                <w:lang w:val="es-PY"/>
              </w:rPr>
              <w:t>Redacta</w:t>
            </w:r>
            <w:r w:rsidRPr="009A513F">
              <w:rPr>
                <w:rFonts w:asciiTheme="minorHAnsi" w:hAnsiTheme="minorHAnsi" w:cs="Tahoma"/>
                <w:lang w:val="es-PY"/>
              </w:rPr>
              <w:t xml:space="preserve">  solicitudes, actas y notas   que respondan a sus necesidades comunicativas usuales.</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bCs/>
                <w:lang w:val="es-PY"/>
              </w:rPr>
            </w:pPr>
            <w:r w:rsidRPr="009A513F">
              <w:rPr>
                <w:rFonts w:asciiTheme="minorHAnsi" w:hAnsiTheme="minorHAnsi" w:cs="Arial"/>
                <w:b/>
                <w:lang w:val="es-PY"/>
              </w:rPr>
              <w:t>Relaciona</w:t>
            </w:r>
            <w:r w:rsidRPr="009A513F">
              <w:rPr>
                <w:rFonts w:asciiTheme="minorHAnsi" w:hAnsiTheme="minorHAnsi" w:cs="Tahoma"/>
                <w:bCs/>
                <w:lang w:val="es-PY"/>
              </w:rPr>
              <w:t xml:space="preserve"> sus ideas a través de conectores usuales tales como: después, además, también, sin embargo, en segundo lugar, posteriormente, y otros.</w:t>
            </w:r>
          </w:p>
          <w:p w:rsidR="00586F36" w:rsidRPr="009A513F" w:rsidRDefault="00586F36" w:rsidP="00D97D6F">
            <w:pPr>
              <w:pStyle w:val="Prrafodelista"/>
              <w:numPr>
                <w:ilvl w:val="0"/>
                <w:numId w:val="1"/>
              </w:numPr>
              <w:spacing w:line="26" w:lineRule="atLeast"/>
              <w:ind w:left="470"/>
              <w:jc w:val="both"/>
              <w:rPr>
                <w:rFonts w:asciiTheme="minorHAnsi" w:hAnsiTheme="minorHAnsi"/>
                <w:bCs/>
              </w:rPr>
            </w:pPr>
            <w:r w:rsidRPr="009A513F">
              <w:rPr>
                <w:rFonts w:asciiTheme="minorHAnsi" w:hAnsiTheme="minorHAnsi" w:cs="Arial"/>
                <w:b/>
                <w:lang w:val="es-PY"/>
              </w:rPr>
              <w:t>Produce</w:t>
            </w:r>
            <w:r w:rsidRPr="009A513F">
              <w:rPr>
                <w:rFonts w:asciiTheme="minorHAnsi" w:hAnsiTheme="minorHAnsi"/>
                <w:bCs/>
              </w:rPr>
              <w:t xml:space="preserve"> distintos tipos de enunciados según la intencionalidad comunicativa (enunciativos, interrogativos, dubitativos, desiderativos, imperativos).</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b/>
                <w:lang w:val="es-PY"/>
              </w:rPr>
            </w:pPr>
            <w:r w:rsidRPr="009A513F">
              <w:rPr>
                <w:rFonts w:asciiTheme="minorHAnsi" w:hAnsiTheme="minorHAnsi" w:cs="Arial"/>
                <w:b/>
                <w:lang w:val="es-PY"/>
              </w:rPr>
              <w:t>Aplica</w:t>
            </w:r>
            <w:r w:rsidRPr="009A513F">
              <w:rPr>
                <w:rFonts w:asciiTheme="minorHAnsi" w:hAnsiTheme="minorHAnsi" w:cs="Tahoma"/>
                <w:b/>
                <w:lang w:val="es-PY"/>
              </w:rPr>
              <w:t xml:space="preserve"> </w:t>
            </w:r>
            <w:r w:rsidR="009008EF" w:rsidRPr="009A513F">
              <w:rPr>
                <w:rFonts w:asciiTheme="minorHAnsi" w:hAnsiTheme="minorHAnsi" w:cs="Tahoma"/>
                <w:lang w:val="es-PY"/>
              </w:rPr>
              <w:t>en su producción normas de</w:t>
            </w:r>
            <w:r w:rsidRPr="009A513F">
              <w:rPr>
                <w:rFonts w:asciiTheme="minorHAnsi" w:hAnsiTheme="minorHAnsi" w:cs="Tahoma"/>
                <w:lang w:val="es-PY"/>
              </w:rPr>
              <w:t xml:space="preserve"> concordancia entre los elementos del enunciado.</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lang w:val="es-PY"/>
              </w:rPr>
            </w:pPr>
            <w:r w:rsidRPr="009A513F">
              <w:rPr>
                <w:rFonts w:asciiTheme="minorHAnsi" w:hAnsiTheme="minorHAnsi" w:cs="Arial"/>
                <w:b/>
                <w:lang w:val="es-PY"/>
              </w:rPr>
              <w:t>Aplica</w:t>
            </w:r>
            <w:r w:rsidRPr="009A513F">
              <w:rPr>
                <w:rFonts w:asciiTheme="minorHAnsi" w:hAnsiTheme="minorHAnsi" w:cs="Tahoma"/>
                <w:b/>
                <w:lang w:val="es-PY"/>
              </w:rPr>
              <w:t xml:space="preserve"> </w:t>
            </w:r>
            <w:r w:rsidRPr="009A513F">
              <w:rPr>
                <w:rFonts w:asciiTheme="minorHAnsi" w:hAnsiTheme="minorHAnsi" w:cs="Tahoma"/>
                <w:lang w:val="es-PY"/>
              </w:rPr>
              <w:t>normas relacionadas con el uso de las letras que presentan dificultades ortográficas y normas</w:t>
            </w:r>
            <w:r w:rsidR="009008EF" w:rsidRPr="009A513F">
              <w:rPr>
                <w:rFonts w:asciiTheme="minorHAnsi" w:hAnsiTheme="minorHAnsi" w:cs="Tahoma"/>
                <w:lang w:val="es-PY"/>
              </w:rPr>
              <w:t xml:space="preserve"> de puntuación</w:t>
            </w:r>
            <w:r w:rsidRPr="009A513F">
              <w:rPr>
                <w:rFonts w:asciiTheme="minorHAnsi" w:hAnsiTheme="minorHAnsi" w:cs="Tahoma"/>
                <w:lang w:val="es-PY"/>
              </w:rPr>
              <w:t>.</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lang w:val="es-PY"/>
              </w:rPr>
            </w:pPr>
            <w:r w:rsidRPr="009A513F">
              <w:rPr>
                <w:rFonts w:asciiTheme="minorHAnsi" w:hAnsiTheme="minorHAnsi" w:cs="Arial"/>
                <w:b/>
                <w:lang w:val="es-PY"/>
              </w:rPr>
              <w:t>Utiliza</w:t>
            </w:r>
            <w:r w:rsidRPr="009A513F">
              <w:rPr>
                <w:rFonts w:asciiTheme="minorHAnsi" w:hAnsiTheme="minorHAnsi" w:cs="Tahoma"/>
                <w:b/>
                <w:lang w:val="es-PY"/>
              </w:rPr>
              <w:t xml:space="preserve"> </w:t>
            </w:r>
            <w:r w:rsidRPr="009A513F">
              <w:rPr>
                <w:rFonts w:asciiTheme="minorHAnsi" w:hAnsiTheme="minorHAnsi" w:cs="Tahoma"/>
                <w:lang w:val="es-PY"/>
              </w:rPr>
              <w:t>un repertorio léxico variado, recurriendo a la sustitución léxica, uso de sinónimos y empleo de prefijos confor</w:t>
            </w:r>
            <w:r w:rsidR="009008EF" w:rsidRPr="009A513F">
              <w:rPr>
                <w:rFonts w:asciiTheme="minorHAnsi" w:hAnsiTheme="minorHAnsi" w:cs="Tahoma"/>
                <w:lang w:val="es-PY"/>
              </w:rPr>
              <w:t>me al contexto</w:t>
            </w:r>
            <w:r w:rsidRPr="009A513F">
              <w:rPr>
                <w:rFonts w:asciiTheme="minorHAnsi" w:hAnsiTheme="minorHAnsi" w:cs="Tahoma"/>
                <w:lang w:val="es-PY"/>
              </w:rPr>
              <w:t>.</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lang w:val="es-PY"/>
              </w:rPr>
            </w:pPr>
            <w:r w:rsidRPr="009A513F">
              <w:rPr>
                <w:rFonts w:asciiTheme="minorHAnsi" w:hAnsiTheme="minorHAnsi" w:cs="Arial"/>
                <w:b/>
                <w:lang w:val="es-PY"/>
              </w:rPr>
              <w:t>Utiliza</w:t>
            </w:r>
            <w:r w:rsidRPr="009A513F">
              <w:rPr>
                <w:rFonts w:asciiTheme="minorHAnsi" w:hAnsiTheme="minorHAnsi" w:cs="Tahoma"/>
                <w:b/>
                <w:lang w:val="es-PY"/>
              </w:rPr>
              <w:t xml:space="preserve"> </w:t>
            </w:r>
            <w:r w:rsidRPr="009A513F">
              <w:rPr>
                <w:rFonts w:asciiTheme="minorHAnsi" w:hAnsiTheme="minorHAnsi" w:cs="Tahoma"/>
                <w:lang w:val="es-PY"/>
              </w:rPr>
              <w:t>adecuadamente los tiempos verbales: presente, pasado y futuro de los modos indicativo, subjuntivo e imperativo.</w:t>
            </w:r>
          </w:p>
          <w:p w:rsidR="00586F36" w:rsidRPr="009A513F" w:rsidRDefault="00586F36" w:rsidP="00D97D6F">
            <w:pPr>
              <w:pStyle w:val="Prrafodelista"/>
              <w:numPr>
                <w:ilvl w:val="0"/>
                <w:numId w:val="1"/>
              </w:numPr>
              <w:spacing w:line="26" w:lineRule="atLeast"/>
              <w:ind w:left="470"/>
              <w:jc w:val="both"/>
              <w:rPr>
                <w:rFonts w:asciiTheme="minorHAnsi" w:hAnsiTheme="minorHAnsi" w:cs="Tahoma"/>
                <w:lang w:val="es-PY"/>
              </w:rPr>
            </w:pPr>
            <w:r w:rsidRPr="009A513F">
              <w:rPr>
                <w:rFonts w:asciiTheme="minorHAnsi" w:hAnsiTheme="minorHAnsi" w:cs="Arial"/>
                <w:b/>
                <w:lang w:val="es-PY"/>
              </w:rPr>
              <w:t>Utiliza</w:t>
            </w:r>
            <w:r w:rsidRPr="009A513F">
              <w:rPr>
                <w:rFonts w:asciiTheme="minorHAnsi" w:hAnsiTheme="minorHAnsi" w:cs="Tahoma"/>
                <w:b/>
                <w:lang w:val="es-PY"/>
              </w:rPr>
              <w:t xml:space="preserve"> </w:t>
            </w:r>
            <w:r w:rsidRPr="009A513F">
              <w:rPr>
                <w:rFonts w:asciiTheme="minorHAnsi" w:hAnsiTheme="minorHAnsi" w:cs="Tahoma"/>
                <w:lang w:val="es-PY"/>
              </w:rPr>
              <w:t>referentes textuales: pronombres, elementos deícticos, sinónimos y otras formas de sustitución léxica.</w:t>
            </w:r>
          </w:p>
          <w:p w:rsidR="00586F36" w:rsidRPr="009A513F" w:rsidRDefault="001067F9" w:rsidP="00D97D6F">
            <w:pPr>
              <w:pStyle w:val="Prrafodelista"/>
              <w:numPr>
                <w:ilvl w:val="0"/>
                <w:numId w:val="1"/>
              </w:numPr>
              <w:spacing w:line="26" w:lineRule="atLeast"/>
              <w:ind w:left="470"/>
              <w:jc w:val="both"/>
              <w:rPr>
                <w:rFonts w:asciiTheme="minorHAnsi" w:hAnsiTheme="minorHAnsi" w:cs="Tahoma"/>
                <w:lang w:val="es-PY"/>
              </w:rPr>
            </w:pPr>
            <w:r>
              <w:rPr>
                <w:rFonts w:asciiTheme="minorHAnsi" w:hAnsiTheme="minorHAnsi" w:cs="Arial"/>
                <w:b/>
                <w:lang w:val="es-PY"/>
              </w:rPr>
              <w:t>Emplea</w:t>
            </w:r>
            <w:r w:rsidR="00586F36" w:rsidRPr="009A513F">
              <w:rPr>
                <w:rFonts w:asciiTheme="minorHAnsi" w:hAnsiTheme="minorHAnsi" w:cs="Tahoma"/>
                <w:b/>
                <w:lang w:val="es-PY"/>
              </w:rPr>
              <w:t xml:space="preserve"> </w:t>
            </w:r>
            <w:r w:rsidR="00586F36" w:rsidRPr="009A513F">
              <w:rPr>
                <w:rFonts w:asciiTheme="minorHAnsi" w:hAnsiTheme="minorHAnsi" w:cs="Tahoma"/>
                <w:lang w:val="es-PY"/>
              </w:rPr>
              <w:t xml:space="preserve">correctamente siglas y abreviaturas en sus distintas producciones escritas. </w:t>
            </w:r>
          </w:p>
          <w:p w:rsidR="00770B5D" w:rsidRPr="009A513F" w:rsidRDefault="00586F36" w:rsidP="00D97D6F">
            <w:pPr>
              <w:pStyle w:val="Prrafodelista"/>
              <w:numPr>
                <w:ilvl w:val="0"/>
                <w:numId w:val="1"/>
              </w:numPr>
              <w:spacing w:line="26" w:lineRule="atLeast"/>
              <w:ind w:left="470"/>
              <w:jc w:val="both"/>
              <w:rPr>
                <w:rFonts w:asciiTheme="minorHAnsi" w:hAnsiTheme="minorHAnsi"/>
              </w:rPr>
            </w:pPr>
            <w:r w:rsidRPr="009A513F">
              <w:rPr>
                <w:rFonts w:asciiTheme="minorHAnsi" w:hAnsiTheme="minorHAnsi" w:cs="Arial"/>
                <w:b/>
                <w:lang w:val="es-PY"/>
              </w:rPr>
              <w:t>Reflexiona</w:t>
            </w:r>
            <w:r w:rsidRPr="009A513F">
              <w:rPr>
                <w:rFonts w:asciiTheme="minorHAnsi" w:hAnsiTheme="minorHAnsi"/>
                <w:bCs/>
              </w:rPr>
              <w:t xml:space="preserve"> sobre su propio proceso de producción escrita.</w:t>
            </w:r>
          </w:p>
        </w:tc>
      </w:tr>
    </w:tbl>
    <w:p w:rsidR="00770B5D" w:rsidRPr="004148DD" w:rsidRDefault="00770B5D" w:rsidP="00D97D6F">
      <w:pPr>
        <w:spacing w:line="26" w:lineRule="atLeast"/>
        <w:jc w:val="right"/>
        <w:rPr>
          <w:rFonts w:asciiTheme="minorHAnsi" w:hAnsiTheme="minorHAnsi" w:cs="Arial"/>
          <w:b/>
          <w:color w:val="76923C"/>
        </w:rPr>
      </w:pPr>
    </w:p>
    <w:p w:rsidR="00770B5D" w:rsidRDefault="00770B5D" w:rsidP="00D97D6F">
      <w:pPr>
        <w:spacing w:line="26" w:lineRule="atLeast"/>
        <w:jc w:val="right"/>
        <w:rPr>
          <w:rFonts w:asciiTheme="minorHAnsi" w:hAnsiTheme="minorHAnsi" w:cs="Arial"/>
          <w:b/>
          <w:color w:val="76923C"/>
        </w:rPr>
      </w:pPr>
    </w:p>
    <w:p w:rsidR="00224F62" w:rsidRDefault="00224F62" w:rsidP="00D97D6F">
      <w:pPr>
        <w:spacing w:line="26" w:lineRule="atLeast"/>
        <w:jc w:val="right"/>
        <w:rPr>
          <w:rFonts w:asciiTheme="minorHAnsi" w:hAnsiTheme="minorHAnsi" w:cs="Arial"/>
          <w:b/>
          <w:color w:val="76923C"/>
        </w:rPr>
      </w:pPr>
    </w:p>
    <w:p w:rsidR="006E6A4B" w:rsidRDefault="006E6A4B" w:rsidP="00D97D6F">
      <w:pPr>
        <w:spacing w:line="26" w:lineRule="atLeast"/>
        <w:jc w:val="right"/>
        <w:rPr>
          <w:rFonts w:asciiTheme="minorHAnsi" w:hAnsiTheme="minorHAnsi" w:cs="Arial"/>
          <w:b/>
          <w:color w:val="76923C"/>
        </w:rPr>
      </w:pPr>
    </w:p>
    <w:p w:rsidR="006E6A4B" w:rsidRDefault="006E6A4B" w:rsidP="00D97D6F">
      <w:pPr>
        <w:spacing w:line="26" w:lineRule="atLeast"/>
        <w:jc w:val="right"/>
        <w:rPr>
          <w:rFonts w:asciiTheme="minorHAnsi" w:hAnsiTheme="minorHAnsi" w:cs="Arial"/>
          <w:b/>
          <w:color w:val="76923C"/>
        </w:rPr>
      </w:pPr>
    </w:p>
    <w:p w:rsidR="006E6A4B" w:rsidRPr="004148DD" w:rsidRDefault="006E6A4B" w:rsidP="00D97D6F">
      <w:pPr>
        <w:spacing w:line="26" w:lineRule="atLeast"/>
        <w:jc w:val="right"/>
        <w:rPr>
          <w:rFonts w:asciiTheme="minorHAnsi" w:hAnsiTheme="minorHAnsi" w:cs="Arial"/>
          <w:b/>
          <w:color w:val="76923C"/>
        </w:rPr>
      </w:pPr>
    </w:p>
    <w:p w:rsidR="00770B5D" w:rsidRPr="00A4544B" w:rsidRDefault="00770B5D"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 xml:space="preserve">Orientaciones metodológicas </w:t>
      </w:r>
    </w:p>
    <w:p w:rsidR="004D12D5" w:rsidRDefault="004D12D5" w:rsidP="00DC6353">
      <w:pPr>
        <w:widowControl w:val="0"/>
        <w:autoSpaceDE w:val="0"/>
        <w:autoSpaceDN w:val="0"/>
        <w:adjustRightInd w:val="0"/>
        <w:spacing w:line="26" w:lineRule="atLeast"/>
        <w:ind w:right="15"/>
        <w:rPr>
          <w:rFonts w:asciiTheme="minorHAnsi" w:eastAsia="PMingLiU" w:hAnsiTheme="minorHAnsi" w:cs="Elephant"/>
          <w:b/>
          <w:i/>
          <w:iCs/>
          <w:color w:val="365F91"/>
          <w:sz w:val="20"/>
          <w:szCs w:val="20"/>
        </w:rPr>
      </w:pPr>
    </w:p>
    <w:p w:rsidR="005C56E1" w:rsidRDefault="005C56E1" w:rsidP="00DC6353">
      <w:pPr>
        <w:widowControl w:val="0"/>
        <w:autoSpaceDE w:val="0"/>
        <w:autoSpaceDN w:val="0"/>
        <w:adjustRightInd w:val="0"/>
        <w:spacing w:line="26" w:lineRule="atLeast"/>
        <w:ind w:right="15"/>
        <w:rPr>
          <w:rFonts w:asciiTheme="minorHAnsi" w:eastAsia="PMingLiU" w:hAnsiTheme="minorHAnsi" w:cs="Elephant"/>
          <w:b/>
          <w:i/>
          <w:iCs/>
          <w:color w:val="365F91"/>
          <w:sz w:val="20"/>
          <w:szCs w:val="20"/>
        </w:rPr>
      </w:pPr>
    </w:p>
    <w:p w:rsidR="00C93460" w:rsidRPr="00DC6353" w:rsidRDefault="00DC6353" w:rsidP="00DC6353">
      <w:pPr>
        <w:pStyle w:val="Prrafodelista"/>
        <w:shd w:val="clear" w:color="auto" w:fill="DBE5F1"/>
        <w:tabs>
          <w:tab w:val="left" w:pos="851"/>
        </w:tabs>
        <w:spacing w:line="26" w:lineRule="atLeast"/>
        <w:ind w:left="0"/>
        <w:jc w:val="both"/>
        <w:rPr>
          <w:rFonts w:asciiTheme="minorHAnsi" w:hAnsiTheme="minorHAnsi"/>
          <w:b/>
          <w:sz w:val="28"/>
          <w:szCs w:val="28"/>
        </w:rPr>
      </w:pPr>
      <w:r w:rsidRPr="00DC6353">
        <w:rPr>
          <w:rFonts w:asciiTheme="minorHAnsi" w:hAnsiTheme="minorHAnsi"/>
          <w:b/>
          <w:sz w:val="28"/>
          <w:szCs w:val="28"/>
        </w:rPr>
        <w:t>Consideraciones generales</w:t>
      </w:r>
      <w:r w:rsidR="004C3EB5">
        <w:rPr>
          <w:rFonts w:asciiTheme="minorHAnsi" w:hAnsiTheme="minorHAnsi"/>
          <w:b/>
          <w:sz w:val="28"/>
          <w:szCs w:val="28"/>
        </w:rPr>
        <w:t xml:space="preserve"> </w:t>
      </w:r>
    </w:p>
    <w:p w:rsidR="004C3EB5" w:rsidRDefault="004C3EB5" w:rsidP="00D97D6F">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p>
    <w:p w:rsidR="005C56E1" w:rsidRDefault="005C56E1" w:rsidP="00D97D6F">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p>
    <w:p w:rsidR="00BC281E" w:rsidRPr="004148DD" w:rsidRDefault="00BC281E" w:rsidP="00D97D6F">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p>
    <w:p w:rsidR="00DD1268" w:rsidRDefault="00DD1268" w:rsidP="00D97D6F">
      <w:pPr>
        <w:spacing w:line="26" w:lineRule="atLeast"/>
        <w:jc w:val="both"/>
        <w:rPr>
          <w:rFonts w:asciiTheme="minorHAnsi" w:hAnsiTheme="minorHAnsi" w:cs="Arial"/>
        </w:rPr>
        <w:sectPr w:rsidR="00DD1268" w:rsidSect="00A74AC0">
          <w:type w:val="continuous"/>
          <w:pgSz w:w="11340" w:h="15309" w:code="1"/>
          <w:pgMar w:top="1701" w:right="1134" w:bottom="1701" w:left="1134" w:header="709" w:footer="284" w:gutter="851"/>
          <w:cols w:space="708"/>
          <w:docGrid w:linePitch="360"/>
        </w:sectPr>
      </w:pPr>
    </w:p>
    <w:p w:rsidR="00C93460" w:rsidRPr="009A513F" w:rsidRDefault="00C93460" w:rsidP="00D97D6F">
      <w:pPr>
        <w:spacing w:line="26" w:lineRule="atLeast"/>
        <w:jc w:val="both"/>
        <w:rPr>
          <w:rFonts w:asciiTheme="minorHAnsi" w:hAnsiTheme="minorHAnsi" w:cs="Arial"/>
        </w:rPr>
      </w:pPr>
      <w:r w:rsidRPr="009A513F">
        <w:rPr>
          <w:rFonts w:asciiTheme="minorHAnsi" w:hAnsiTheme="minorHAnsi" w:cs="Arial"/>
        </w:rPr>
        <w:lastRenderedPageBreak/>
        <w:t>En el contexto de implementación de la propuesta curricular de la EEB, la enseñanza de la Lengua y Literatura Castellana persigue como objetivo lograr usuarios competentes, es decir, hablantes que desarrollen su competencia comunicativa entendida ésta como un conjunto de capacidades que permiten comprender y producir la mayor variedad posible de textos</w:t>
      </w:r>
      <w:r w:rsidR="00717873" w:rsidRPr="009A513F">
        <w:rPr>
          <w:rFonts w:asciiTheme="minorHAnsi" w:hAnsiTheme="minorHAnsi" w:cs="Arial"/>
        </w:rPr>
        <w:t xml:space="preserve"> orales y escritos, que posibilitan</w:t>
      </w:r>
      <w:r w:rsidRPr="009A513F">
        <w:rPr>
          <w:rFonts w:asciiTheme="minorHAnsi" w:hAnsiTheme="minorHAnsi" w:cs="Arial"/>
        </w:rPr>
        <w:t xml:space="preserve"> a los estudiantes desenvolverse en distintas situaciones que requieren de la comunicación. Además del desarrollo de esta competencia, se propone el desarrollo de las capacidades estético-literarias a través de la incorporación de estrategias que fomentan la lectura de textos literarios.</w:t>
      </w:r>
    </w:p>
    <w:p w:rsidR="003F43A1" w:rsidRPr="009A513F" w:rsidRDefault="003F43A1" w:rsidP="00D97D6F">
      <w:pPr>
        <w:spacing w:line="26" w:lineRule="atLeast"/>
        <w:jc w:val="both"/>
        <w:rPr>
          <w:rFonts w:asciiTheme="minorHAnsi" w:hAnsiTheme="minorHAnsi" w:cs="Arial"/>
        </w:rPr>
      </w:pPr>
    </w:p>
    <w:p w:rsidR="003F43A1" w:rsidRPr="009A513F" w:rsidRDefault="003F43A1" w:rsidP="00D97D6F">
      <w:pPr>
        <w:spacing w:line="26" w:lineRule="atLeast"/>
        <w:jc w:val="both"/>
        <w:rPr>
          <w:rFonts w:asciiTheme="minorHAnsi" w:hAnsiTheme="minorHAnsi" w:cs="Arial"/>
        </w:rPr>
      </w:pPr>
      <w:r w:rsidRPr="009A513F">
        <w:rPr>
          <w:rFonts w:asciiTheme="minorHAnsi" w:hAnsiTheme="minorHAnsi" w:cs="Arial"/>
        </w:rPr>
        <w:t>Con relación al abordaje del castellano como L1 o como L2, considerando que los estudiantes ya han estado en contacto con ambas lenguas en distintas situaciones, incluy</w:t>
      </w:r>
      <w:r w:rsidR="00507382" w:rsidRPr="009A513F">
        <w:rPr>
          <w:rFonts w:asciiTheme="minorHAnsi" w:hAnsiTheme="minorHAnsi" w:cs="Arial"/>
        </w:rPr>
        <w:t>endo por lo menos 6</w:t>
      </w:r>
      <w:r w:rsidRPr="009A513F">
        <w:rPr>
          <w:rFonts w:asciiTheme="minorHAnsi" w:hAnsiTheme="minorHAnsi" w:cs="Arial"/>
        </w:rPr>
        <w:t xml:space="preserve"> años de estudio en la escuela, las diferencias metodológicas entre la L1 y la L2 ya no son tan evidentes, pues los estudiantes ya tienen un dominio importante de la lengua, aún si fuera su L2.</w:t>
      </w:r>
    </w:p>
    <w:p w:rsidR="003F43A1" w:rsidRPr="009A513F" w:rsidRDefault="003F43A1" w:rsidP="00D97D6F">
      <w:pPr>
        <w:spacing w:line="26" w:lineRule="atLeast"/>
        <w:jc w:val="both"/>
        <w:rPr>
          <w:rFonts w:asciiTheme="minorHAnsi" w:hAnsiTheme="minorHAnsi" w:cs="Arial"/>
        </w:rPr>
      </w:pPr>
    </w:p>
    <w:p w:rsidR="003F43A1" w:rsidRPr="009A513F" w:rsidRDefault="003F43A1" w:rsidP="00D97D6F">
      <w:pPr>
        <w:spacing w:line="26" w:lineRule="atLeast"/>
        <w:jc w:val="both"/>
        <w:rPr>
          <w:rFonts w:asciiTheme="minorHAnsi" w:hAnsiTheme="minorHAnsi" w:cs="Arial"/>
        </w:rPr>
      </w:pPr>
      <w:r w:rsidRPr="009A513F">
        <w:rPr>
          <w:rFonts w:asciiTheme="minorHAnsi" w:hAnsiTheme="minorHAnsi" w:cs="Arial"/>
        </w:rPr>
        <w:t xml:space="preserve">Por ello, las sugerencias metodológicas incorporadas en este apartado se pueden aplicar tanto para enseñar castellano como L1 así como para hacerlo en carácter de L2. Queda a cargo del </w:t>
      </w:r>
      <w:r w:rsidRPr="009A513F">
        <w:rPr>
          <w:rFonts w:asciiTheme="minorHAnsi" w:hAnsiTheme="minorHAnsi" w:cs="Arial"/>
        </w:rPr>
        <w:lastRenderedPageBreak/>
        <w:t>docente analizar con minuciosidad la implicancia de las capacidades para marcar la diferencia en el nivel de profundización, cuando se trata de la L1.</w:t>
      </w:r>
    </w:p>
    <w:p w:rsidR="003F43A1" w:rsidRPr="009A513F" w:rsidRDefault="003F43A1" w:rsidP="00D97D6F">
      <w:pPr>
        <w:spacing w:line="26" w:lineRule="atLeast"/>
        <w:jc w:val="both"/>
        <w:rPr>
          <w:rFonts w:asciiTheme="minorHAnsi" w:hAnsiTheme="minorHAnsi" w:cs="Arial"/>
        </w:rPr>
      </w:pPr>
    </w:p>
    <w:p w:rsidR="003F43A1" w:rsidRPr="009A513F" w:rsidRDefault="003F43A1" w:rsidP="00D97D6F">
      <w:pPr>
        <w:spacing w:line="26" w:lineRule="atLeast"/>
        <w:jc w:val="both"/>
        <w:rPr>
          <w:rFonts w:asciiTheme="minorHAnsi" w:hAnsiTheme="minorHAnsi" w:cs="Arial"/>
        </w:rPr>
      </w:pPr>
      <w:r w:rsidRPr="009A513F">
        <w:rPr>
          <w:rFonts w:asciiTheme="minorHAnsi" w:hAnsiTheme="minorHAnsi" w:cs="Arial"/>
        </w:rPr>
        <w:t xml:space="preserve">Se recuerda, </w:t>
      </w:r>
      <w:r w:rsidR="008C3875" w:rsidRPr="009A513F">
        <w:rPr>
          <w:rFonts w:asciiTheme="minorHAnsi" w:hAnsiTheme="minorHAnsi" w:cs="Arial"/>
        </w:rPr>
        <w:t>en este sentido</w:t>
      </w:r>
      <w:r w:rsidRPr="009A513F">
        <w:rPr>
          <w:rFonts w:asciiTheme="minorHAnsi" w:hAnsiTheme="minorHAnsi" w:cs="Arial"/>
        </w:rPr>
        <w:t>, que el listado de capacidad</w:t>
      </w:r>
      <w:r w:rsidR="008C3875" w:rsidRPr="009A513F">
        <w:rPr>
          <w:rFonts w:asciiTheme="minorHAnsi" w:hAnsiTheme="minorHAnsi" w:cs="Arial"/>
        </w:rPr>
        <w:t>es es diferente y que al abordar</w:t>
      </w:r>
      <w:r w:rsidRPr="009A513F">
        <w:rPr>
          <w:rFonts w:asciiTheme="minorHAnsi" w:hAnsiTheme="minorHAnsi" w:cs="Arial"/>
        </w:rPr>
        <w:t xml:space="preserve"> castellano como L2 el docente deberá cuidar su sintaxis, el nivel léxico y la velocidad al hablar. Asimismo, deberá seleccionar textos conforme con la realidad de los estudiantes. Los textos deben implicar “retos abordables”, es decir, desafíos posibles de ser superados. Por tanto, en cuanto al nivel de complejidad de los te</w:t>
      </w:r>
      <w:r w:rsidR="00D60A3C">
        <w:rPr>
          <w:rFonts w:asciiTheme="minorHAnsi" w:hAnsiTheme="minorHAnsi" w:cs="Arial"/>
        </w:rPr>
        <w:t>xtos, los mismos</w:t>
      </w:r>
      <w:r w:rsidRPr="009A513F">
        <w:rPr>
          <w:rFonts w:asciiTheme="minorHAnsi" w:hAnsiTheme="minorHAnsi" w:cs="Arial"/>
        </w:rPr>
        <w:t xml:space="preserve"> no tendrían que ser muy fáciles, pero tampoco imposibles de comprender para los estudiantes. </w:t>
      </w:r>
    </w:p>
    <w:p w:rsidR="00C93460" w:rsidRPr="009A513F" w:rsidRDefault="00C93460" w:rsidP="00D97D6F">
      <w:pPr>
        <w:spacing w:line="26" w:lineRule="atLeast"/>
        <w:jc w:val="both"/>
        <w:rPr>
          <w:rFonts w:asciiTheme="minorHAnsi" w:hAnsiTheme="minorHAnsi" w:cs="Arial"/>
        </w:rPr>
      </w:pPr>
    </w:p>
    <w:p w:rsidR="00C93460" w:rsidRPr="009A513F" w:rsidRDefault="003F43A1" w:rsidP="00D97D6F">
      <w:pPr>
        <w:spacing w:line="26" w:lineRule="atLeast"/>
        <w:jc w:val="both"/>
        <w:rPr>
          <w:rFonts w:asciiTheme="minorHAnsi" w:hAnsiTheme="minorHAnsi" w:cs="Arial"/>
        </w:rPr>
      </w:pPr>
      <w:r w:rsidRPr="009A513F">
        <w:rPr>
          <w:rFonts w:asciiTheme="minorHAnsi" w:hAnsiTheme="minorHAnsi" w:cs="Arial"/>
        </w:rPr>
        <w:t>Con estas aclaraciones, a</w:t>
      </w:r>
      <w:r w:rsidR="00C93460" w:rsidRPr="009A513F">
        <w:rPr>
          <w:rFonts w:asciiTheme="minorHAnsi" w:hAnsiTheme="minorHAnsi" w:cs="Arial"/>
        </w:rPr>
        <w:t xml:space="preserve"> continuación, se proponen estrategias generales a ser considerad</w:t>
      </w:r>
      <w:r w:rsidR="00826EB4" w:rsidRPr="009A513F">
        <w:rPr>
          <w:rFonts w:asciiTheme="minorHAnsi" w:hAnsiTheme="minorHAnsi" w:cs="Arial"/>
        </w:rPr>
        <w:t>as en todo proceso de enseñanza-</w:t>
      </w:r>
      <w:r w:rsidR="00C93460" w:rsidRPr="009A513F">
        <w:rPr>
          <w:rFonts w:asciiTheme="minorHAnsi" w:hAnsiTheme="minorHAnsi" w:cs="Arial"/>
        </w:rPr>
        <w:t xml:space="preserve">aprendizaje, estrategias específicas para el desarrollo de las capacidades establecidas en el área, y orientaciones para el tratamiento de la equidad de género, el componente fundamental y la atención a la diversidad. Todo esto es </w:t>
      </w:r>
      <w:r w:rsidR="000A2E8F">
        <w:rPr>
          <w:rFonts w:asciiTheme="minorHAnsi" w:hAnsiTheme="minorHAnsi" w:cs="Arial"/>
        </w:rPr>
        <w:t>presentado a modo de sugerencias y orientaciones</w:t>
      </w:r>
      <w:r w:rsidR="00C93460" w:rsidRPr="009A513F">
        <w:rPr>
          <w:rFonts w:asciiTheme="minorHAnsi" w:hAnsiTheme="minorHAnsi" w:cs="Arial"/>
        </w:rPr>
        <w:t>, con la intención de facilitar y apoyar la gestión del docente</w:t>
      </w:r>
      <w:r w:rsidR="000A2E8F">
        <w:rPr>
          <w:rFonts w:asciiTheme="minorHAnsi" w:hAnsiTheme="minorHAnsi" w:cs="Arial"/>
        </w:rPr>
        <w:t>,</w:t>
      </w:r>
      <w:r w:rsidR="00C93460" w:rsidRPr="009A513F">
        <w:rPr>
          <w:rFonts w:asciiTheme="minorHAnsi" w:hAnsiTheme="minorHAnsi" w:cs="Arial"/>
        </w:rPr>
        <w:t xml:space="preserve"> y potenciar el aprendizaje del estudiante en un contexto significativo, participativo y pertinente.</w:t>
      </w:r>
    </w:p>
    <w:p w:rsidR="00C93460" w:rsidRPr="009A513F" w:rsidRDefault="00C93460" w:rsidP="00D97D6F">
      <w:pPr>
        <w:spacing w:line="26" w:lineRule="atLeast"/>
        <w:jc w:val="both"/>
        <w:rPr>
          <w:rFonts w:asciiTheme="minorHAnsi" w:hAnsiTheme="minorHAnsi" w:cs="Arial"/>
          <w:i/>
        </w:rPr>
        <w:sectPr w:rsidR="00C93460" w:rsidRPr="009A513F" w:rsidSect="00A74AC0">
          <w:type w:val="continuous"/>
          <w:pgSz w:w="11340" w:h="15309" w:code="1"/>
          <w:pgMar w:top="1701" w:right="1134" w:bottom="1701" w:left="1134" w:header="709" w:footer="284" w:gutter="851"/>
          <w:cols w:num="2" w:space="708"/>
          <w:docGrid w:linePitch="360"/>
        </w:sectPr>
      </w:pPr>
    </w:p>
    <w:p w:rsidR="00BE5BDB" w:rsidRPr="004C3EB5" w:rsidRDefault="00555108" w:rsidP="00D97D6F">
      <w:pPr>
        <w:pStyle w:val="Prrafodelista"/>
        <w:shd w:val="clear" w:color="auto" w:fill="DBE5F1"/>
        <w:tabs>
          <w:tab w:val="left" w:pos="851"/>
        </w:tabs>
        <w:spacing w:line="26" w:lineRule="atLeast"/>
        <w:ind w:left="0"/>
        <w:jc w:val="both"/>
        <w:rPr>
          <w:rFonts w:asciiTheme="minorHAnsi" w:hAnsiTheme="minorHAnsi"/>
          <w:b/>
          <w:sz w:val="28"/>
          <w:szCs w:val="28"/>
        </w:rPr>
      </w:pPr>
      <w:r>
        <w:rPr>
          <w:rFonts w:asciiTheme="minorHAnsi" w:hAnsiTheme="minorHAnsi"/>
          <w:b/>
          <w:sz w:val="28"/>
          <w:szCs w:val="28"/>
        </w:rPr>
        <w:lastRenderedPageBreak/>
        <w:t>Orientaciones</w:t>
      </w:r>
      <w:r w:rsidR="00BE5BDB" w:rsidRPr="004C3EB5">
        <w:rPr>
          <w:rFonts w:asciiTheme="minorHAnsi" w:hAnsiTheme="minorHAnsi"/>
          <w:b/>
          <w:sz w:val="28"/>
          <w:szCs w:val="28"/>
        </w:rPr>
        <w:t xml:space="preserve"> a ser consideradas en todo proceso didáctico</w:t>
      </w:r>
    </w:p>
    <w:p w:rsidR="00DC6353" w:rsidRDefault="00DC6353" w:rsidP="00D97D6F">
      <w:pPr>
        <w:spacing w:line="26" w:lineRule="atLeast"/>
        <w:jc w:val="both"/>
        <w:rPr>
          <w:rFonts w:asciiTheme="minorHAnsi" w:hAnsiTheme="minorHAnsi" w:cs="Arial"/>
        </w:rPr>
      </w:pPr>
    </w:p>
    <w:p w:rsidR="00AE7013" w:rsidRDefault="00AE7013" w:rsidP="00D97D6F">
      <w:pPr>
        <w:spacing w:line="26" w:lineRule="atLeast"/>
        <w:jc w:val="both"/>
        <w:rPr>
          <w:rFonts w:asciiTheme="minorHAnsi" w:hAnsiTheme="minorHAnsi" w:cs="Arial"/>
        </w:rPr>
        <w:sectPr w:rsidR="00AE7013" w:rsidSect="00A74AC0">
          <w:type w:val="continuous"/>
          <w:pgSz w:w="11340" w:h="15309" w:code="1"/>
          <w:pgMar w:top="1701" w:right="1134" w:bottom="1701" w:left="1134" w:header="709" w:footer="284" w:gutter="851"/>
          <w:cols w:space="708"/>
          <w:docGrid w:linePitch="360"/>
        </w:sect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lastRenderedPageBreak/>
        <w:t xml:space="preserve">Para que los estudiantes puedan desarrollar su competencia, es necesario que se incorporen dispositivos pedagógicos que propicien en los mismos desafíos que ayuden en su aprendizaje. En ese contexto, estos dispositivos son considerados como un conjunto de estrategias, técnicas y métodos que propician en el estudiante la activación de los conocimientos y, por ende, el desarrollo de las habilidades del pensamiento. </w:t>
      </w:r>
    </w:p>
    <w:p w:rsidR="00BE5BDB" w:rsidRPr="009A513F" w:rsidRDefault="00BE5BDB"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En el tercer ciclo, se explicitan capacidades referidas a la competencia comunicativa. Para que estas capacidades se puedan desarrollar, se recomienda propiciar en el aula un ambiente acogedor y organizado que ayude a los estudiantes a vivir experiencias comunicativas dadas en un clima de afectividad, confianza, respeto y tolerancia hacia la diversidad y la potencialidad que cada persona posee.</w:t>
      </w:r>
    </w:p>
    <w:p w:rsidR="00BE5BDB" w:rsidRPr="009A513F" w:rsidRDefault="00BE5BDB"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Desde ese punto de vista, el rol del docente es clave para que se logre y conserve el escenario mencionado. Él o ella deberá:</w:t>
      </w:r>
    </w:p>
    <w:p w:rsidR="00BE5BDB" w:rsidRPr="009A513F" w:rsidRDefault="00BE5BDB" w:rsidP="00D97D6F">
      <w:pPr>
        <w:pStyle w:val="Prrafodelista"/>
        <w:widowControl w:val="0"/>
        <w:numPr>
          <w:ilvl w:val="0"/>
          <w:numId w:val="4"/>
        </w:numPr>
        <w:autoSpaceDE w:val="0"/>
        <w:autoSpaceDN w:val="0"/>
        <w:adjustRightInd w:val="0"/>
        <w:spacing w:line="26" w:lineRule="atLeast"/>
        <w:ind w:left="426" w:right="-58" w:hanging="284"/>
        <w:contextualSpacing w:val="0"/>
        <w:jc w:val="both"/>
        <w:rPr>
          <w:rFonts w:asciiTheme="minorHAnsi" w:hAnsiTheme="minorHAnsi" w:cs="Tahoma"/>
        </w:rPr>
      </w:pPr>
      <w:r w:rsidRPr="009A513F">
        <w:rPr>
          <w:rFonts w:asciiTheme="minorHAnsi" w:hAnsiTheme="minorHAnsi" w:cs="Tahoma"/>
        </w:rPr>
        <w:t xml:space="preserve">Organizar y planificar en todo momento un repertorio variado e interesante de situaciones comunicativas auténticas, de tal forma a que los alumnos encuentren sentido al hecho de utilizar la lengua en diversos contextos.  </w:t>
      </w:r>
    </w:p>
    <w:p w:rsidR="00753326" w:rsidRPr="00753326" w:rsidRDefault="00BE5BDB" w:rsidP="00D97D6F">
      <w:pPr>
        <w:pStyle w:val="Prrafodelista"/>
        <w:widowControl w:val="0"/>
        <w:numPr>
          <w:ilvl w:val="0"/>
          <w:numId w:val="4"/>
        </w:numPr>
        <w:autoSpaceDE w:val="0"/>
        <w:autoSpaceDN w:val="0"/>
        <w:adjustRightInd w:val="0"/>
        <w:spacing w:line="26" w:lineRule="atLeast"/>
        <w:ind w:left="426" w:right="-58" w:hanging="284"/>
        <w:contextualSpacing w:val="0"/>
        <w:jc w:val="both"/>
        <w:rPr>
          <w:rFonts w:asciiTheme="minorHAnsi" w:hAnsiTheme="minorHAnsi" w:cs="Arial"/>
        </w:rPr>
      </w:pPr>
      <w:r w:rsidRPr="00753326">
        <w:rPr>
          <w:rFonts w:asciiTheme="minorHAnsi" w:hAnsiTheme="minorHAnsi" w:cs="Tahoma"/>
        </w:rPr>
        <w:t>Considerar los procesos pedagógicos para la enseñanza de las capacidades (comprensión oral y escrita, expresión oral y escrita).</w:t>
      </w:r>
    </w:p>
    <w:p w:rsidR="00753326" w:rsidRPr="00753326" w:rsidRDefault="00753326" w:rsidP="00753326">
      <w:pPr>
        <w:pStyle w:val="Prrafodelista"/>
        <w:widowControl w:val="0"/>
        <w:autoSpaceDE w:val="0"/>
        <w:autoSpaceDN w:val="0"/>
        <w:adjustRightInd w:val="0"/>
        <w:spacing w:line="26" w:lineRule="atLeast"/>
        <w:ind w:left="426" w:right="-58"/>
        <w:contextualSpacing w:val="0"/>
        <w:jc w:val="both"/>
        <w:rPr>
          <w:rFonts w:asciiTheme="minorHAnsi" w:hAnsiTheme="minorHAnsi" w:cs="Arial"/>
        </w:rPr>
      </w:pPr>
    </w:p>
    <w:p w:rsidR="00BE5BDB" w:rsidRPr="00753326" w:rsidRDefault="00622303" w:rsidP="00753326">
      <w:pPr>
        <w:pStyle w:val="Prrafodelista"/>
        <w:widowControl w:val="0"/>
        <w:autoSpaceDE w:val="0"/>
        <w:autoSpaceDN w:val="0"/>
        <w:adjustRightInd w:val="0"/>
        <w:spacing w:line="26" w:lineRule="atLeast"/>
        <w:ind w:left="142" w:right="-58"/>
        <w:contextualSpacing w:val="0"/>
        <w:jc w:val="both"/>
        <w:rPr>
          <w:rFonts w:asciiTheme="minorHAnsi" w:hAnsiTheme="minorHAnsi" w:cs="Arial"/>
        </w:rPr>
      </w:pPr>
      <w:r w:rsidRPr="00753326">
        <w:rPr>
          <w:rFonts w:asciiTheme="minorHAnsi" w:hAnsiTheme="minorHAnsi" w:cs="Arial"/>
        </w:rPr>
        <w:lastRenderedPageBreak/>
        <w:t>Las capacidades abordadas en el área</w:t>
      </w:r>
      <w:r w:rsidR="00BE5BDB" w:rsidRPr="00753326">
        <w:rPr>
          <w:rFonts w:asciiTheme="minorHAnsi" w:hAnsiTheme="minorHAnsi" w:cs="Arial"/>
        </w:rPr>
        <w:t xml:space="preserve"> se desarrollan a partir de un diseño de tareas comunicativas integradas en las situaciones de aula. Vale decir que en una clase de lengua, el docente debe plantear ejercicios/tareas que impliquen un desafío para que los estudiantes desarrollen la comprensión y la producción de textos orales y escritos, de una manera interactiva, considerando una diversidad de estrategias de integración de las capacidades.</w:t>
      </w:r>
    </w:p>
    <w:p w:rsidR="00BE5BDB" w:rsidRPr="009A513F" w:rsidRDefault="00BE5BDB"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Además, debe tenerse en cuenta que el enfoque pedagógico que se propone considera al alumno como una persona capaz de resolver situaciones</w:t>
      </w:r>
      <w:r w:rsidR="00622303">
        <w:rPr>
          <w:rFonts w:asciiTheme="minorHAnsi" w:hAnsiTheme="minorHAnsi" w:cs="Arial"/>
        </w:rPr>
        <w:t>, solo y en equipos cooperativos,</w:t>
      </w:r>
      <w:r w:rsidRPr="009A513F">
        <w:rPr>
          <w:rFonts w:asciiTheme="minorHAnsi" w:hAnsiTheme="minorHAnsi" w:cs="Arial"/>
        </w:rPr>
        <w:t xml:space="preserve"> p</w:t>
      </w:r>
      <w:r w:rsidR="00622303">
        <w:rPr>
          <w:rFonts w:asciiTheme="minorHAnsi" w:hAnsiTheme="minorHAnsi" w:cs="Arial"/>
        </w:rPr>
        <w:t>ara</w:t>
      </w:r>
      <w:r w:rsidRPr="009A513F">
        <w:rPr>
          <w:rFonts w:asciiTheme="minorHAnsi" w:hAnsiTheme="minorHAnsi" w:cs="Arial"/>
        </w:rPr>
        <w:t xml:space="preserve"> lo cual es </w:t>
      </w:r>
      <w:r w:rsidR="00622303">
        <w:rPr>
          <w:rFonts w:asciiTheme="minorHAnsi" w:hAnsiTheme="minorHAnsi" w:cs="Arial"/>
        </w:rPr>
        <w:t xml:space="preserve">necesario proponer dispositivos </w:t>
      </w:r>
      <w:r w:rsidRPr="009A513F">
        <w:rPr>
          <w:rFonts w:asciiTheme="minorHAnsi" w:hAnsiTheme="minorHAnsi" w:cs="Arial"/>
        </w:rPr>
        <w:t>de apren</w:t>
      </w:r>
      <w:r w:rsidR="00622303">
        <w:rPr>
          <w:rFonts w:asciiTheme="minorHAnsi" w:hAnsiTheme="minorHAnsi" w:cs="Arial"/>
        </w:rPr>
        <w:t>dizajes</w:t>
      </w:r>
      <w:r w:rsidRPr="009A513F">
        <w:rPr>
          <w:rFonts w:asciiTheme="minorHAnsi" w:hAnsiTheme="minorHAnsi" w:cs="Arial"/>
        </w:rPr>
        <w:t xml:space="preserve"> considerando sus intereses y necesidades, y guiarlo en la c</w:t>
      </w:r>
      <w:r w:rsidR="00622303">
        <w:rPr>
          <w:rFonts w:asciiTheme="minorHAnsi" w:hAnsiTheme="minorHAnsi" w:cs="Arial"/>
        </w:rPr>
        <w:t>onstrucción  de  sus  saberes, e</w:t>
      </w:r>
      <w:r w:rsidRPr="009A513F">
        <w:rPr>
          <w:rFonts w:asciiTheme="minorHAnsi" w:hAnsiTheme="minorHAnsi" w:cs="Arial"/>
        </w:rPr>
        <w:t>n otras palabras, en el proceso de desarrollo y afianzamiento de sus capacidades y competencias. Se consideran, en este contexto, muy importantes los saberes previos, pues de ellos se parte para profundizar lo ya aprendido o para llegar a nuevos aprendizajes.</w:t>
      </w:r>
    </w:p>
    <w:p w:rsidR="00BE5BDB" w:rsidRPr="009A513F" w:rsidRDefault="00BE5BDB"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Por ello, como docente, es indispensable conocer qué es lo que los estudiantes ya tienen adquirido, qué capacidades tienen desarrolladas para que, a pa</w:t>
      </w:r>
      <w:r w:rsidR="0051025D">
        <w:rPr>
          <w:rFonts w:asciiTheme="minorHAnsi" w:hAnsiTheme="minorHAnsi" w:cs="Arial"/>
        </w:rPr>
        <w:t>rtir de esos saberes previos</w:t>
      </w:r>
      <w:r w:rsidRPr="009A513F">
        <w:rPr>
          <w:rFonts w:asciiTheme="minorHAnsi" w:hAnsiTheme="minorHAnsi" w:cs="Arial"/>
        </w:rPr>
        <w:t xml:space="preserve">, se puedan planificar actividades adecuadas a cada realidad. Esa es la razón por la que se requiere, más que nunca, de docentes investigadores, no necesariamente en un sentido clásico entendido como aquel que se </w:t>
      </w:r>
      <w:r w:rsidR="0051025D">
        <w:rPr>
          <w:rFonts w:asciiTheme="minorHAnsi" w:hAnsiTheme="minorHAnsi" w:cs="Arial"/>
        </w:rPr>
        <w:t>dedica a</w:t>
      </w:r>
      <w:r w:rsidRPr="009A513F">
        <w:rPr>
          <w:rFonts w:asciiTheme="minorHAnsi" w:hAnsiTheme="minorHAnsi" w:cs="Arial"/>
        </w:rPr>
        <w:t xml:space="preserve"> la investigación, sino </w:t>
      </w:r>
      <w:r w:rsidRPr="009A513F">
        <w:rPr>
          <w:rFonts w:asciiTheme="minorHAnsi" w:hAnsiTheme="minorHAnsi" w:cs="Arial"/>
        </w:rPr>
        <w:lastRenderedPageBreak/>
        <w:t>docentes que introduzcan dentro de sus actividades habituales los procesos de investigación que le permitan comprender mejor su realidad y proponer estrategias pedagógicas basadas en informaciones ciertas y justificadas.</w:t>
      </w:r>
    </w:p>
    <w:p w:rsidR="00BE5BDB" w:rsidRDefault="0026442C" w:rsidP="00D97D6F">
      <w:pPr>
        <w:spacing w:line="26" w:lineRule="atLeast"/>
        <w:jc w:val="both"/>
        <w:rPr>
          <w:rFonts w:asciiTheme="minorHAnsi" w:hAnsiTheme="minorHAnsi" w:cs="Arial"/>
        </w:rPr>
      </w:pPr>
      <w:r>
        <w:rPr>
          <w:rFonts w:asciiTheme="minorHAnsi" w:hAnsiTheme="minorHAnsi" w:cs="Arial"/>
        </w:rPr>
        <w:t>Y, de esta manera</w:t>
      </w:r>
      <w:r w:rsidR="00BE5BDB" w:rsidRPr="009A513F">
        <w:rPr>
          <w:rFonts w:asciiTheme="minorHAnsi" w:hAnsiTheme="minorHAnsi" w:cs="Arial"/>
        </w:rPr>
        <w:t xml:space="preserve">, </w:t>
      </w:r>
      <w:r w:rsidR="003F37F8">
        <w:rPr>
          <w:rFonts w:asciiTheme="minorHAnsi" w:hAnsiTheme="minorHAnsi" w:cs="Arial"/>
        </w:rPr>
        <w:t xml:space="preserve">la metodología y </w:t>
      </w:r>
      <w:r w:rsidR="00BE5BDB" w:rsidRPr="009A513F">
        <w:rPr>
          <w:rFonts w:asciiTheme="minorHAnsi" w:hAnsiTheme="minorHAnsi" w:cs="Arial"/>
        </w:rPr>
        <w:t xml:space="preserve">la evaluación </w:t>
      </w:r>
      <w:r>
        <w:rPr>
          <w:rFonts w:asciiTheme="minorHAnsi" w:hAnsiTheme="minorHAnsi" w:cs="Arial"/>
        </w:rPr>
        <w:t>pasa</w:t>
      </w:r>
      <w:r w:rsidR="003F37F8">
        <w:rPr>
          <w:rFonts w:asciiTheme="minorHAnsi" w:hAnsiTheme="minorHAnsi" w:cs="Arial"/>
        </w:rPr>
        <w:t>n</w:t>
      </w:r>
      <w:r>
        <w:rPr>
          <w:rFonts w:asciiTheme="minorHAnsi" w:hAnsiTheme="minorHAnsi" w:cs="Arial"/>
        </w:rPr>
        <w:t xml:space="preserve"> a integrarse </w:t>
      </w:r>
      <w:r w:rsidR="003F37F8">
        <w:rPr>
          <w:rFonts w:asciiTheme="minorHAnsi" w:hAnsiTheme="minorHAnsi" w:cs="Arial"/>
        </w:rPr>
        <w:t>en</w:t>
      </w:r>
      <w:r>
        <w:rPr>
          <w:rFonts w:asciiTheme="minorHAnsi" w:hAnsiTheme="minorHAnsi" w:cs="Arial"/>
        </w:rPr>
        <w:t xml:space="preserve"> los procesos didácticos</w:t>
      </w:r>
      <w:r w:rsidR="003F37F8">
        <w:rPr>
          <w:rFonts w:asciiTheme="minorHAnsi" w:hAnsiTheme="minorHAnsi" w:cs="Arial"/>
        </w:rPr>
        <w:t>, pues a</w:t>
      </w:r>
      <w:r w:rsidR="00BE5BDB" w:rsidRPr="009A513F">
        <w:rPr>
          <w:rFonts w:asciiTheme="minorHAnsi" w:hAnsiTheme="minorHAnsi" w:cs="Arial"/>
        </w:rPr>
        <w:t>ntes de la planificación, se pasa por una etapa de indagación previa; posteriormente, se realizan controles permanentes de todo el proceso</w:t>
      </w:r>
      <w:r>
        <w:rPr>
          <w:rFonts w:asciiTheme="minorHAnsi" w:hAnsiTheme="minorHAnsi" w:cs="Arial"/>
        </w:rPr>
        <w:t xml:space="preserve"> y, finalmente, se deben cotejar</w:t>
      </w:r>
      <w:r w:rsidR="009A7839">
        <w:rPr>
          <w:rFonts w:asciiTheme="minorHAnsi" w:hAnsiTheme="minorHAnsi" w:cs="Arial"/>
        </w:rPr>
        <w:t xml:space="preserve"> </w:t>
      </w:r>
      <w:r w:rsidR="003F37F8">
        <w:rPr>
          <w:rFonts w:asciiTheme="minorHAnsi" w:hAnsiTheme="minorHAnsi" w:cs="Arial"/>
        </w:rPr>
        <w:t>los resultados</w:t>
      </w:r>
      <w:r w:rsidR="00BE5BDB" w:rsidRPr="009A513F">
        <w:rPr>
          <w:rFonts w:asciiTheme="minorHAnsi" w:hAnsiTheme="minorHAnsi" w:cs="Arial"/>
        </w:rPr>
        <w:t xml:space="preserve"> ob</w:t>
      </w:r>
      <w:r w:rsidR="003F37F8">
        <w:rPr>
          <w:rFonts w:asciiTheme="minorHAnsi" w:hAnsiTheme="minorHAnsi" w:cs="Arial"/>
        </w:rPr>
        <w:t>tenidos. Entonces,</w:t>
      </w:r>
      <w:r w:rsidR="00BE5BDB" w:rsidRPr="009A513F">
        <w:rPr>
          <w:rFonts w:asciiTheme="minorHAnsi" w:hAnsiTheme="minorHAnsi" w:cs="Arial"/>
        </w:rPr>
        <w:t xml:space="preserve"> </w:t>
      </w:r>
      <w:r w:rsidR="003F37F8">
        <w:rPr>
          <w:rFonts w:asciiTheme="minorHAnsi" w:hAnsiTheme="minorHAnsi" w:cs="Arial"/>
        </w:rPr>
        <w:t xml:space="preserve">la </w:t>
      </w:r>
      <w:r w:rsidR="00BE5BDB" w:rsidRPr="009A513F">
        <w:rPr>
          <w:rFonts w:asciiTheme="minorHAnsi" w:hAnsiTheme="minorHAnsi" w:cs="Arial"/>
        </w:rPr>
        <w:t>evaluación</w:t>
      </w:r>
      <w:r w:rsidR="003F37F8">
        <w:rPr>
          <w:rFonts w:asciiTheme="minorHAnsi" w:hAnsiTheme="minorHAnsi" w:cs="Arial"/>
        </w:rPr>
        <w:t xml:space="preserve"> aporta informaciones útiles que permiten mejora</w:t>
      </w:r>
      <w:r w:rsidR="00E53350">
        <w:rPr>
          <w:rFonts w:asciiTheme="minorHAnsi" w:hAnsiTheme="minorHAnsi" w:cs="Arial"/>
        </w:rPr>
        <w:t>r constantemente</w:t>
      </w:r>
      <w:r w:rsidR="003F37F8">
        <w:rPr>
          <w:rFonts w:asciiTheme="minorHAnsi" w:hAnsiTheme="minorHAnsi" w:cs="Arial"/>
        </w:rPr>
        <w:t xml:space="preserve"> los procesos de aprendizaje</w:t>
      </w:r>
      <w:r w:rsidR="00BE5BDB" w:rsidRPr="009A513F">
        <w:rPr>
          <w:rFonts w:asciiTheme="minorHAnsi" w:hAnsiTheme="minorHAnsi" w:cs="Arial"/>
        </w:rPr>
        <w:t>.</w:t>
      </w:r>
    </w:p>
    <w:p w:rsidR="00555108" w:rsidRDefault="00555108" w:rsidP="00D97D6F">
      <w:pPr>
        <w:spacing w:line="26" w:lineRule="atLeast"/>
        <w:jc w:val="both"/>
        <w:rPr>
          <w:rFonts w:asciiTheme="minorHAnsi" w:hAnsiTheme="minorHAnsi" w:cs="Arial"/>
        </w:rPr>
      </w:pPr>
    </w:p>
    <w:p w:rsidR="00555108" w:rsidRPr="009A513F" w:rsidRDefault="00555108" w:rsidP="00D97D6F">
      <w:pPr>
        <w:spacing w:line="26" w:lineRule="atLeast"/>
        <w:jc w:val="both"/>
        <w:rPr>
          <w:rFonts w:asciiTheme="minorHAnsi" w:hAnsiTheme="minorHAnsi" w:cs="Arial"/>
        </w:rPr>
      </w:pPr>
      <w:r>
        <w:rPr>
          <w:rFonts w:asciiTheme="minorHAnsi" w:hAnsiTheme="minorHAnsi" w:cs="Arial"/>
        </w:rPr>
        <w:t>A continuación, se tratarán dos aspectos claves en la tarea del docente de lengua: primero, lo relacionado con el tratamiento de la corrección del lenguaje; luego, las cuestiones referidas a la planificación, considerando las características propias del área.</w:t>
      </w:r>
    </w:p>
    <w:p w:rsidR="005C56E1" w:rsidRDefault="005C56E1" w:rsidP="00D97D6F">
      <w:pPr>
        <w:spacing w:line="26" w:lineRule="atLeast"/>
        <w:jc w:val="both"/>
        <w:rPr>
          <w:rFonts w:asciiTheme="minorHAnsi" w:hAnsiTheme="minorHAnsi" w:cs="Arial"/>
        </w:rPr>
      </w:pPr>
    </w:p>
    <w:p w:rsidR="00AE7013" w:rsidRPr="009A513F" w:rsidRDefault="00AE7013" w:rsidP="00D97D6F">
      <w:pPr>
        <w:spacing w:line="26" w:lineRule="atLeast"/>
        <w:jc w:val="both"/>
        <w:rPr>
          <w:rFonts w:asciiTheme="minorHAnsi" w:hAnsiTheme="minorHAnsi" w:cs="Arial"/>
        </w:rPr>
      </w:pPr>
    </w:p>
    <w:p w:rsidR="00BE5BDB" w:rsidRPr="004C08A6" w:rsidRDefault="00BE5BDB" w:rsidP="00753326">
      <w:pPr>
        <w:spacing w:after="240" w:line="26" w:lineRule="atLeast"/>
        <w:jc w:val="both"/>
        <w:rPr>
          <w:rFonts w:asciiTheme="minorHAnsi" w:hAnsiTheme="minorHAnsi"/>
          <w:b/>
          <w:sz w:val="24"/>
          <w:szCs w:val="24"/>
        </w:rPr>
      </w:pPr>
      <w:r w:rsidRPr="004C08A6">
        <w:rPr>
          <w:rFonts w:asciiTheme="minorHAnsi" w:hAnsiTheme="minorHAnsi"/>
          <w:b/>
          <w:sz w:val="24"/>
          <w:szCs w:val="24"/>
        </w:rPr>
        <w:t>Corrección del lenguaje</w:t>
      </w:r>
    </w:p>
    <w:p w:rsidR="00BE5BDB" w:rsidRPr="009A513F" w:rsidRDefault="00BE5BDB" w:rsidP="00D97D6F">
      <w:pPr>
        <w:widowControl w:val="0"/>
        <w:autoSpaceDE w:val="0"/>
        <w:autoSpaceDN w:val="0"/>
        <w:adjustRightInd w:val="0"/>
        <w:spacing w:line="26" w:lineRule="atLeast"/>
        <w:ind w:right="-58"/>
        <w:jc w:val="both"/>
        <w:rPr>
          <w:rFonts w:asciiTheme="minorHAnsi" w:hAnsiTheme="minorHAnsi" w:cs="Tahoma"/>
        </w:rPr>
      </w:pPr>
      <w:r w:rsidRPr="009A513F">
        <w:rPr>
          <w:rFonts w:asciiTheme="minorHAnsi" w:hAnsiTheme="minorHAnsi" w:cs="Tahoma"/>
        </w:rPr>
        <w:t xml:space="preserve">En cuanto a la enseñanza de la gramática y de la ortografía, adquiere sentido desde el momento en que se integran en los procesos de producción oral y escrita y se las considera como medios para mejorar el uso del idioma. El aprendizaje de las normas que rigen el uso correcto de la lengua constituye un aspecto muy importante que la escuela no puede descuidar, pero tampoco puede confundir estos aspectos con el objetivo fundamental de la enseñanza de un idioma: </w:t>
      </w:r>
      <w:r w:rsidRPr="009A513F">
        <w:rPr>
          <w:rFonts w:asciiTheme="minorHAnsi" w:hAnsiTheme="minorHAnsi" w:cs="Tahoma"/>
          <w:b/>
          <w:i/>
        </w:rPr>
        <w:t>aprender a utilizarlo</w:t>
      </w:r>
      <w:r w:rsidRPr="009A513F">
        <w:rPr>
          <w:rFonts w:asciiTheme="minorHAnsi" w:hAnsiTheme="minorHAnsi" w:cs="Tahoma"/>
        </w:rPr>
        <w:t xml:space="preserve">. Solo con el aprendizaje de las normas o el análisis del funcionamiento estructural, ninguna </w:t>
      </w:r>
      <w:r w:rsidRPr="009A513F">
        <w:rPr>
          <w:rFonts w:asciiTheme="minorHAnsi" w:hAnsiTheme="minorHAnsi" w:cs="Tahoma"/>
        </w:rPr>
        <w:lastRenderedPageBreak/>
        <w:t xml:space="preserve">persona aprende a usar una lengua. En este caso, al igual que en muchos otros, se aplica perfectamente la fórmula </w:t>
      </w:r>
      <w:r w:rsidRPr="009A513F">
        <w:rPr>
          <w:rFonts w:asciiTheme="minorHAnsi" w:hAnsiTheme="minorHAnsi" w:cs="Tahoma"/>
          <w:i/>
        </w:rPr>
        <w:t>a utilizar se aprende utilizando</w:t>
      </w:r>
      <w:r w:rsidRPr="009A513F">
        <w:rPr>
          <w:rFonts w:asciiTheme="minorHAnsi" w:hAnsiTheme="minorHAnsi" w:cs="Tahoma"/>
        </w:rPr>
        <w:t>. Así, se aprende a hablar y a escribir, hablando y escribiendo; a leer y a escuchar, leyendo y escuchando.</w:t>
      </w:r>
    </w:p>
    <w:p w:rsidR="00BE5BDB" w:rsidRPr="009A513F" w:rsidRDefault="00BE5BDB" w:rsidP="00D97D6F">
      <w:pPr>
        <w:widowControl w:val="0"/>
        <w:autoSpaceDE w:val="0"/>
        <w:autoSpaceDN w:val="0"/>
        <w:adjustRightInd w:val="0"/>
        <w:spacing w:line="26" w:lineRule="atLeast"/>
        <w:ind w:right="-58"/>
        <w:jc w:val="both"/>
        <w:rPr>
          <w:rFonts w:asciiTheme="minorHAnsi" w:hAnsiTheme="minorHAnsi" w:cs="Tahoma"/>
        </w:rPr>
      </w:pPr>
    </w:p>
    <w:p w:rsidR="00BE5BDB" w:rsidRPr="009A513F" w:rsidRDefault="00BE5BDB" w:rsidP="00D97D6F">
      <w:pPr>
        <w:widowControl w:val="0"/>
        <w:autoSpaceDE w:val="0"/>
        <w:autoSpaceDN w:val="0"/>
        <w:adjustRightInd w:val="0"/>
        <w:spacing w:line="26" w:lineRule="atLeast"/>
        <w:ind w:right="-58"/>
        <w:jc w:val="both"/>
        <w:rPr>
          <w:rFonts w:asciiTheme="minorHAnsi" w:hAnsiTheme="minorHAnsi" w:cs="Tahoma"/>
        </w:rPr>
      </w:pPr>
      <w:r w:rsidRPr="009A513F">
        <w:rPr>
          <w:rFonts w:asciiTheme="minorHAnsi" w:hAnsiTheme="minorHAnsi" w:cs="Tahoma"/>
        </w:rPr>
        <w:t xml:space="preserve">El punto crítico, en este sentido, suele ser el planteamiento de los ejercicios dentro de los procesos de clase. La recomendación, en líneas generales, es la de proponer ejercicios en los que los estudiantes se encuentren </w:t>
      </w:r>
      <w:r w:rsidR="00566639">
        <w:rPr>
          <w:rFonts w:asciiTheme="minorHAnsi" w:hAnsiTheme="minorHAnsi" w:cs="Tahoma"/>
        </w:rPr>
        <w:t xml:space="preserve">realmente </w:t>
      </w:r>
      <w:r w:rsidR="006F143E">
        <w:rPr>
          <w:rFonts w:asciiTheme="minorHAnsi" w:hAnsiTheme="minorHAnsi" w:cs="Tahoma"/>
        </w:rPr>
        <w:t>“</w:t>
      </w:r>
      <w:r w:rsidRPr="009A513F">
        <w:rPr>
          <w:rFonts w:asciiTheme="minorHAnsi" w:hAnsiTheme="minorHAnsi" w:cs="Tahoma"/>
        </w:rPr>
        <w:t>exigidos</w:t>
      </w:r>
      <w:r w:rsidR="006F143E">
        <w:rPr>
          <w:rFonts w:asciiTheme="minorHAnsi" w:hAnsiTheme="minorHAnsi" w:cs="Tahoma"/>
        </w:rPr>
        <w:t>”</w:t>
      </w:r>
      <w:r w:rsidRPr="009A513F">
        <w:rPr>
          <w:rFonts w:asciiTheme="minorHAnsi" w:hAnsiTheme="minorHAnsi" w:cs="Tahoma"/>
        </w:rPr>
        <w:t xml:space="preserve"> a expresar </w:t>
      </w:r>
      <w:r w:rsidR="00566639">
        <w:rPr>
          <w:rFonts w:asciiTheme="minorHAnsi" w:hAnsiTheme="minorHAnsi" w:cs="Tahoma"/>
        </w:rPr>
        <w:t xml:space="preserve">sus </w:t>
      </w:r>
      <w:r w:rsidRPr="009A513F">
        <w:rPr>
          <w:rFonts w:asciiTheme="minorHAnsi" w:hAnsiTheme="minorHAnsi" w:cs="Tahoma"/>
        </w:rPr>
        <w:t xml:space="preserve">ideas en forma oral y escrita. </w:t>
      </w:r>
      <w:r w:rsidR="00566639">
        <w:rPr>
          <w:rFonts w:asciiTheme="minorHAnsi" w:hAnsiTheme="minorHAnsi" w:cs="Tahoma"/>
        </w:rPr>
        <w:t>En la producción, necesariamente deben aplicar las normas de corrección del lenguaje</w:t>
      </w:r>
      <w:r w:rsidR="006F506C">
        <w:rPr>
          <w:rFonts w:asciiTheme="minorHAnsi" w:hAnsiTheme="minorHAnsi" w:cs="Tahoma"/>
        </w:rPr>
        <w:t xml:space="preserve"> y todo lo relacionado con la aplicación de las estructuras sintácticas, incluso la adecuación léxica, el uso de los conectores, etc.</w:t>
      </w:r>
    </w:p>
    <w:p w:rsidR="00BE5BDB" w:rsidRPr="009A513F" w:rsidRDefault="00BE5BDB" w:rsidP="00D97D6F">
      <w:pPr>
        <w:widowControl w:val="0"/>
        <w:autoSpaceDE w:val="0"/>
        <w:autoSpaceDN w:val="0"/>
        <w:adjustRightInd w:val="0"/>
        <w:spacing w:line="26" w:lineRule="atLeast"/>
        <w:ind w:right="-58"/>
        <w:jc w:val="both"/>
        <w:rPr>
          <w:rFonts w:asciiTheme="minorHAnsi" w:hAnsiTheme="minorHAnsi" w:cs="Tahoma"/>
        </w:rPr>
      </w:pPr>
    </w:p>
    <w:p w:rsidR="00BE5BDB" w:rsidRPr="009A513F" w:rsidRDefault="006F143E" w:rsidP="00D97D6F">
      <w:pPr>
        <w:widowControl w:val="0"/>
        <w:autoSpaceDE w:val="0"/>
        <w:autoSpaceDN w:val="0"/>
        <w:adjustRightInd w:val="0"/>
        <w:spacing w:line="26" w:lineRule="atLeast"/>
        <w:ind w:right="-58"/>
        <w:jc w:val="both"/>
        <w:rPr>
          <w:rFonts w:asciiTheme="minorHAnsi" w:hAnsiTheme="minorHAnsi" w:cs="Tahoma"/>
        </w:rPr>
      </w:pPr>
      <w:r>
        <w:rPr>
          <w:rFonts w:asciiTheme="minorHAnsi" w:hAnsiTheme="minorHAnsi" w:cs="Tahoma"/>
        </w:rPr>
        <w:t>Entonces,</w:t>
      </w:r>
      <w:r w:rsidR="00BE5BDB" w:rsidRPr="009A513F">
        <w:rPr>
          <w:rFonts w:asciiTheme="minorHAnsi" w:hAnsiTheme="minorHAnsi" w:cs="Tahoma"/>
        </w:rPr>
        <w:t xml:space="preserve"> </w:t>
      </w:r>
      <w:r w:rsidR="00566639">
        <w:rPr>
          <w:rFonts w:asciiTheme="minorHAnsi" w:hAnsiTheme="minorHAnsi" w:cs="Tahoma"/>
        </w:rPr>
        <w:t xml:space="preserve">por mencionar ejemplos más concretos, </w:t>
      </w:r>
      <w:r w:rsidR="00BE5BDB" w:rsidRPr="009A513F">
        <w:rPr>
          <w:rFonts w:asciiTheme="minorHAnsi" w:hAnsiTheme="minorHAnsi" w:cs="Tahoma"/>
        </w:rPr>
        <w:t>si se les solicita</w:t>
      </w:r>
      <w:r>
        <w:rPr>
          <w:rFonts w:asciiTheme="minorHAnsi" w:hAnsiTheme="minorHAnsi" w:cs="Tahoma"/>
        </w:rPr>
        <w:t xml:space="preserve"> a los estudiantes</w:t>
      </w:r>
      <w:r w:rsidR="00BE5BDB" w:rsidRPr="009A513F">
        <w:rPr>
          <w:rFonts w:asciiTheme="minorHAnsi" w:hAnsiTheme="minorHAnsi" w:cs="Tahoma"/>
        </w:rPr>
        <w:t xml:space="preserve"> que </w:t>
      </w:r>
      <w:r w:rsidRPr="009A513F">
        <w:rPr>
          <w:rFonts w:asciiTheme="minorHAnsi" w:hAnsiTheme="minorHAnsi" w:cs="Tahoma"/>
        </w:rPr>
        <w:t>den</w:t>
      </w:r>
      <w:r w:rsidR="00BE5BDB" w:rsidRPr="009A513F">
        <w:rPr>
          <w:rFonts w:asciiTheme="minorHAnsi" w:hAnsiTheme="minorHAnsi" w:cs="Tahoma"/>
        </w:rPr>
        <w:t xml:space="preserve"> una explicación en un contexto dado, que narre</w:t>
      </w:r>
      <w:r w:rsidR="006F506C">
        <w:rPr>
          <w:rFonts w:asciiTheme="minorHAnsi" w:hAnsiTheme="minorHAnsi" w:cs="Tahoma"/>
        </w:rPr>
        <w:t>n</w:t>
      </w:r>
      <w:r w:rsidR="00BE5BDB" w:rsidRPr="009A513F">
        <w:rPr>
          <w:rFonts w:asciiTheme="minorHAnsi" w:hAnsiTheme="minorHAnsi" w:cs="Tahoma"/>
        </w:rPr>
        <w:t xml:space="preserve"> un suceso significativo para él</w:t>
      </w:r>
      <w:r w:rsidR="00566639">
        <w:rPr>
          <w:rFonts w:asciiTheme="minorHAnsi" w:hAnsiTheme="minorHAnsi" w:cs="Tahoma"/>
        </w:rPr>
        <w:t xml:space="preserve"> o ella</w:t>
      </w:r>
      <w:r w:rsidR="00BE5BDB" w:rsidRPr="009A513F">
        <w:rPr>
          <w:rFonts w:asciiTheme="minorHAnsi" w:hAnsiTheme="minorHAnsi" w:cs="Tahoma"/>
        </w:rPr>
        <w:t xml:space="preserve">, </w:t>
      </w:r>
      <w:r w:rsidR="00F957F4">
        <w:rPr>
          <w:rFonts w:asciiTheme="minorHAnsi" w:hAnsiTheme="minorHAnsi" w:cs="Tahoma"/>
        </w:rPr>
        <w:t xml:space="preserve">que asuman una postura y la defiendan, que elijan una tipología textual para comunicar sus ideas conforme con un contexto, etc., </w:t>
      </w:r>
      <w:r w:rsidR="00BE5BDB" w:rsidRPr="009A513F">
        <w:rPr>
          <w:rFonts w:asciiTheme="minorHAnsi" w:hAnsiTheme="minorHAnsi" w:cs="Tahoma"/>
        </w:rPr>
        <w:t xml:space="preserve">tendrán que utilizar las distintas categorías gramaticales y diversidad de estructuras oracionales, pero en una situación comunicativa </w:t>
      </w:r>
      <w:r w:rsidR="00F957F4">
        <w:rPr>
          <w:rFonts w:asciiTheme="minorHAnsi" w:hAnsiTheme="minorHAnsi" w:cs="Tahoma"/>
        </w:rPr>
        <w:t>definida</w:t>
      </w:r>
      <w:r w:rsidR="006F506C">
        <w:rPr>
          <w:rFonts w:asciiTheme="minorHAnsi" w:hAnsiTheme="minorHAnsi" w:cs="Tahoma"/>
        </w:rPr>
        <w:t xml:space="preserve"> (las tareas no deben plantearse sin un contexto)</w:t>
      </w:r>
      <w:r w:rsidR="00F957F4">
        <w:rPr>
          <w:rFonts w:asciiTheme="minorHAnsi" w:hAnsiTheme="minorHAnsi" w:cs="Tahoma"/>
        </w:rPr>
        <w:t xml:space="preserve"> </w:t>
      </w:r>
      <w:r w:rsidR="00BE5BDB" w:rsidRPr="009A513F">
        <w:rPr>
          <w:rFonts w:asciiTheme="minorHAnsi" w:hAnsiTheme="minorHAnsi" w:cs="Tahoma"/>
        </w:rPr>
        <w:t>y con u</w:t>
      </w:r>
      <w:r w:rsidR="00F957F4">
        <w:rPr>
          <w:rFonts w:asciiTheme="minorHAnsi" w:hAnsiTheme="minorHAnsi" w:cs="Tahoma"/>
        </w:rPr>
        <w:t>na intencionalidad clara, tal como se da en las situaciones de la vida real. De este modo,</w:t>
      </w:r>
      <w:r w:rsidR="00BE5BDB" w:rsidRPr="009A513F">
        <w:rPr>
          <w:rFonts w:asciiTheme="minorHAnsi" w:hAnsiTheme="minorHAnsi" w:cs="Tahoma"/>
        </w:rPr>
        <w:t xml:space="preserve"> las producciones </w:t>
      </w:r>
      <w:r w:rsidR="006F506C">
        <w:rPr>
          <w:rFonts w:asciiTheme="minorHAnsi" w:hAnsiTheme="minorHAnsi" w:cs="Tahoma"/>
        </w:rPr>
        <w:t>de los estudiantes constituirán textos que realmente muestren su forma de pensar, su imaginación, sus conocimientos, sus intereses, sus posturas.</w:t>
      </w:r>
      <w:r w:rsidR="00BE5BDB" w:rsidRPr="009A513F">
        <w:rPr>
          <w:rFonts w:asciiTheme="minorHAnsi" w:hAnsiTheme="minorHAnsi" w:cs="Tahoma"/>
        </w:rPr>
        <w:t xml:space="preserve"> </w:t>
      </w:r>
    </w:p>
    <w:p w:rsidR="00BE5BDB" w:rsidRPr="009A513F" w:rsidRDefault="006F506C" w:rsidP="00D97D6F">
      <w:pPr>
        <w:widowControl w:val="0"/>
        <w:autoSpaceDE w:val="0"/>
        <w:autoSpaceDN w:val="0"/>
        <w:adjustRightInd w:val="0"/>
        <w:spacing w:line="26" w:lineRule="atLeast"/>
        <w:ind w:right="-58"/>
        <w:jc w:val="both"/>
        <w:rPr>
          <w:rFonts w:asciiTheme="minorHAnsi" w:hAnsiTheme="minorHAnsi" w:cs="Tahoma"/>
        </w:rPr>
      </w:pPr>
      <w:r>
        <w:rPr>
          <w:rFonts w:asciiTheme="minorHAnsi" w:hAnsiTheme="minorHAnsi" w:cs="Tahoma"/>
        </w:rPr>
        <w:t>La</w:t>
      </w:r>
      <w:r w:rsidR="00BE5BDB" w:rsidRPr="009A513F">
        <w:rPr>
          <w:rFonts w:asciiTheme="minorHAnsi" w:hAnsiTheme="minorHAnsi" w:cs="Tahoma"/>
        </w:rPr>
        <w:t xml:space="preserve"> intencionalidad es fundamental ya que </w:t>
      </w:r>
      <w:r w:rsidR="00BE5BDB" w:rsidRPr="009A513F">
        <w:rPr>
          <w:rFonts w:asciiTheme="minorHAnsi" w:hAnsiTheme="minorHAnsi" w:cs="Tahoma"/>
        </w:rPr>
        <w:lastRenderedPageBreak/>
        <w:t>en la sociedad nos comunicamos porque tenemos una necesidad y una intención, y construimos el mensaje de acuerdo con esa intención, considerando todas las variables contextuales y, sobre todo, a nuestro receptor. Así, nos damos cuenta de que la comunicación es bastante compleja, y la práctica de uso de la lengua que ofrece la escuela debe considerar toda esta complejidad.</w:t>
      </w:r>
    </w:p>
    <w:p w:rsidR="00BE5BDB" w:rsidRDefault="00BE5BDB" w:rsidP="00D97D6F">
      <w:pPr>
        <w:widowControl w:val="0"/>
        <w:autoSpaceDE w:val="0"/>
        <w:autoSpaceDN w:val="0"/>
        <w:adjustRightInd w:val="0"/>
        <w:spacing w:line="26" w:lineRule="atLeast"/>
        <w:ind w:right="-58"/>
        <w:jc w:val="both"/>
        <w:rPr>
          <w:rFonts w:asciiTheme="minorHAnsi" w:hAnsiTheme="minorHAnsi" w:cs="Tahoma"/>
        </w:rPr>
      </w:pPr>
    </w:p>
    <w:p w:rsidR="007705BB" w:rsidRDefault="007705BB" w:rsidP="00D97D6F">
      <w:pPr>
        <w:widowControl w:val="0"/>
        <w:autoSpaceDE w:val="0"/>
        <w:autoSpaceDN w:val="0"/>
        <w:adjustRightInd w:val="0"/>
        <w:spacing w:line="26" w:lineRule="atLeast"/>
        <w:ind w:right="-58"/>
        <w:jc w:val="both"/>
        <w:rPr>
          <w:rFonts w:asciiTheme="minorHAnsi" w:hAnsiTheme="minorHAnsi" w:cs="Tahoma"/>
        </w:rPr>
      </w:pPr>
    </w:p>
    <w:p w:rsidR="00BE5BDB" w:rsidRPr="009A513F" w:rsidRDefault="00BE5BDB" w:rsidP="00D97D6F">
      <w:pPr>
        <w:widowControl w:val="0"/>
        <w:autoSpaceDE w:val="0"/>
        <w:autoSpaceDN w:val="0"/>
        <w:adjustRightInd w:val="0"/>
        <w:spacing w:line="26" w:lineRule="atLeast"/>
        <w:ind w:right="-58"/>
        <w:jc w:val="both"/>
        <w:rPr>
          <w:rFonts w:asciiTheme="minorHAnsi" w:hAnsiTheme="minorHAnsi" w:cs="Tahoma"/>
        </w:rPr>
      </w:pPr>
      <w:r w:rsidRPr="009A513F">
        <w:rPr>
          <w:rFonts w:asciiTheme="minorHAnsi" w:hAnsiTheme="minorHAnsi" w:cs="Tahoma"/>
        </w:rPr>
        <w:t xml:space="preserve">Sin embargo, la explicación anterior no significa que necesariamente debemos dejar de enseñar la estructura de </w:t>
      </w:r>
      <w:r w:rsidR="006F506C">
        <w:rPr>
          <w:rFonts w:asciiTheme="minorHAnsi" w:hAnsiTheme="minorHAnsi" w:cs="Tahoma"/>
        </w:rPr>
        <w:t xml:space="preserve">los </w:t>
      </w:r>
      <w:r w:rsidRPr="009A513F">
        <w:rPr>
          <w:rFonts w:asciiTheme="minorHAnsi" w:hAnsiTheme="minorHAnsi" w:cs="Tahoma"/>
        </w:rPr>
        <w:t>enunciados</w:t>
      </w:r>
      <w:r w:rsidR="006F506C">
        <w:rPr>
          <w:rFonts w:asciiTheme="minorHAnsi" w:hAnsiTheme="minorHAnsi" w:cs="Tahoma"/>
        </w:rPr>
        <w:t>, o las normas ortográficas</w:t>
      </w:r>
      <w:r w:rsidRPr="009A513F">
        <w:rPr>
          <w:rFonts w:asciiTheme="minorHAnsi" w:hAnsiTheme="minorHAnsi" w:cs="Tahoma"/>
        </w:rPr>
        <w:t xml:space="preserve">. </w:t>
      </w:r>
      <w:r w:rsidR="006F506C">
        <w:rPr>
          <w:rFonts w:asciiTheme="minorHAnsi" w:hAnsiTheme="minorHAnsi" w:cs="Tahoma"/>
        </w:rPr>
        <w:t>Simplemente se prioriza la comunicación y se estudia la gramática y la ortografía para perfeccionar poco a poco las capacidades expresivas.</w:t>
      </w:r>
    </w:p>
    <w:p w:rsidR="00BE5BDB" w:rsidRPr="009A513F" w:rsidRDefault="00BE5BDB" w:rsidP="00D97D6F">
      <w:pPr>
        <w:widowControl w:val="0"/>
        <w:autoSpaceDE w:val="0"/>
        <w:autoSpaceDN w:val="0"/>
        <w:adjustRightInd w:val="0"/>
        <w:spacing w:line="26" w:lineRule="atLeast"/>
        <w:ind w:right="-58"/>
        <w:jc w:val="both"/>
        <w:rPr>
          <w:rFonts w:asciiTheme="minorHAnsi" w:hAnsiTheme="minorHAnsi" w:cs="Tahoma"/>
        </w:rPr>
      </w:pPr>
    </w:p>
    <w:p w:rsidR="00BE5BDB" w:rsidRPr="009A513F" w:rsidRDefault="006F506C" w:rsidP="00D97D6F">
      <w:pPr>
        <w:widowControl w:val="0"/>
        <w:autoSpaceDE w:val="0"/>
        <w:autoSpaceDN w:val="0"/>
        <w:adjustRightInd w:val="0"/>
        <w:spacing w:line="26" w:lineRule="atLeast"/>
        <w:ind w:right="-58"/>
        <w:jc w:val="both"/>
        <w:rPr>
          <w:rFonts w:asciiTheme="minorHAnsi" w:hAnsiTheme="minorHAnsi" w:cs="Tahoma"/>
        </w:rPr>
      </w:pPr>
      <w:r>
        <w:rPr>
          <w:rFonts w:asciiTheme="minorHAnsi" w:hAnsiTheme="minorHAnsi" w:cs="Tahoma"/>
        </w:rPr>
        <w:t>Entonces</w:t>
      </w:r>
      <w:r w:rsidR="00BE5BDB" w:rsidRPr="009A513F">
        <w:rPr>
          <w:rFonts w:asciiTheme="minorHAnsi" w:hAnsiTheme="minorHAnsi" w:cs="Tahoma"/>
        </w:rPr>
        <w:t xml:space="preserve">, para cuestiones muy específicas, se puede recurrir al análisis del enunciado oracional y a resolver ejercicios sobre estructuras de enunciados como la oración y la frase, para reflexionar sobre la  concordancia de los sintagmas nominales (sustantivo – artículo – adjetivo), para comprender cómo se estructura una oración compleja, por mencionar ejemplos concretos. Pero en la producción, los estudiantes tendrán que transmitir un mensaje, una o varias ideas, recurriendo a estructuras más complejas (el texto). Y es en este contexto </w:t>
      </w:r>
      <w:r w:rsidR="003E70CB">
        <w:rPr>
          <w:rFonts w:asciiTheme="minorHAnsi" w:hAnsiTheme="minorHAnsi" w:cs="Tahoma"/>
        </w:rPr>
        <w:t>donde</w:t>
      </w:r>
      <w:r w:rsidR="00BE5BDB" w:rsidRPr="009A513F">
        <w:rPr>
          <w:rFonts w:asciiTheme="minorHAnsi" w:hAnsiTheme="minorHAnsi" w:cs="Tahoma"/>
        </w:rPr>
        <w:t xml:space="preserve"> se aplica lo aprendido con el análisis de enunciados oracionales.</w:t>
      </w:r>
      <w:r w:rsidR="003E70CB">
        <w:rPr>
          <w:rFonts w:asciiTheme="minorHAnsi" w:hAnsiTheme="minorHAnsi" w:cs="Tahoma"/>
        </w:rPr>
        <w:t xml:space="preserve"> Solo el análisis </w:t>
      </w:r>
      <w:r w:rsidR="00F3030D">
        <w:rPr>
          <w:rFonts w:asciiTheme="minorHAnsi" w:hAnsiTheme="minorHAnsi" w:cs="Tahoma"/>
        </w:rPr>
        <w:t>de estructuras sintácticas y el conocimiento de las reglas ortográficas no son suficientes.</w:t>
      </w:r>
      <w:r w:rsidR="003E70CB">
        <w:rPr>
          <w:rFonts w:asciiTheme="minorHAnsi" w:hAnsiTheme="minorHAnsi" w:cs="Tahoma"/>
        </w:rPr>
        <w:t xml:space="preserve"> </w:t>
      </w:r>
      <w:r w:rsidR="00F3030D">
        <w:rPr>
          <w:rFonts w:asciiTheme="minorHAnsi" w:hAnsiTheme="minorHAnsi" w:cs="Tahoma"/>
        </w:rPr>
        <w:t>Se debe</w:t>
      </w:r>
      <w:r w:rsidR="00204654">
        <w:rPr>
          <w:rFonts w:asciiTheme="minorHAnsi" w:hAnsiTheme="minorHAnsi" w:cs="Tahoma"/>
        </w:rPr>
        <w:t>n</w:t>
      </w:r>
      <w:r w:rsidR="00F3030D">
        <w:rPr>
          <w:rFonts w:asciiTheme="minorHAnsi" w:hAnsiTheme="minorHAnsi" w:cs="Tahoma"/>
        </w:rPr>
        <w:t xml:space="preserve"> aplicar los conocimientos</w:t>
      </w:r>
      <w:r w:rsidR="003E70CB">
        <w:rPr>
          <w:rFonts w:asciiTheme="minorHAnsi" w:hAnsiTheme="minorHAnsi" w:cs="Tahoma"/>
        </w:rPr>
        <w:t xml:space="preserve"> en la producci</w:t>
      </w:r>
      <w:r w:rsidR="00F3030D">
        <w:rPr>
          <w:rFonts w:asciiTheme="minorHAnsi" w:hAnsiTheme="minorHAnsi" w:cs="Tahoma"/>
        </w:rPr>
        <w:t>ón.</w:t>
      </w:r>
    </w:p>
    <w:p w:rsidR="00DD1268" w:rsidRDefault="00DD1268"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E53350" w:rsidRPr="009A513F" w:rsidRDefault="00E53350" w:rsidP="00D97D6F">
      <w:pPr>
        <w:spacing w:line="26" w:lineRule="atLeast"/>
        <w:jc w:val="both"/>
        <w:rPr>
          <w:rFonts w:asciiTheme="minorHAnsi" w:hAnsiTheme="minorHAnsi" w:cs="Arial"/>
        </w:rPr>
      </w:pPr>
    </w:p>
    <w:p w:rsidR="00BE5BDB" w:rsidRPr="004C08A6" w:rsidRDefault="00BE5BDB" w:rsidP="00D97D6F">
      <w:pPr>
        <w:spacing w:line="26" w:lineRule="atLeast"/>
        <w:jc w:val="both"/>
        <w:rPr>
          <w:rFonts w:asciiTheme="minorHAnsi" w:hAnsiTheme="minorHAnsi" w:cs="Arial"/>
          <w:b/>
          <w:sz w:val="24"/>
          <w:szCs w:val="24"/>
        </w:rPr>
      </w:pPr>
      <w:r w:rsidRPr="004C08A6">
        <w:rPr>
          <w:rFonts w:asciiTheme="minorHAnsi" w:hAnsiTheme="minorHAnsi" w:cs="Arial"/>
          <w:b/>
          <w:sz w:val="24"/>
          <w:szCs w:val="24"/>
        </w:rPr>
        <w:lastRenderedPageBreak/>
        <w:t>Planificación de las clases de lengua</w:t>
      </w:r>
    </w:p>
    <w:p w:rsidR="00BE5BDB" w:rsidRPr="009A513F" w:rsidRDefault="00BE5BDB" w:rsidP="00D97D6F">
      <w:pPr>
        <w:spacing w:line="26" w:lineRule="atLeast"/>
        <w:jc w:val="both"/>
        <w:rPr>
          <w:rFonts w:asciiTheme="minorHAnsi" w:hAnsiTheme="minorHAnsi" w:cs="Arial"/>
        </w:rPr>
      </w:pPr>
    </w:p>
    <w:p w:rsidR="00BE5BDB" w:rsidRDefault="00BE5BDB" w:rsidP="00D97D6F">
      <w:pPr>
        <w:spacing w:line="26" w:lineRule="atLeast"/>
        <w:jc w:val="both"/>
        <w:rPr>
          <w:rFonts w:asciiTheme="minorHAnsi" w:hAnsiTheme="minorHAnsi" w:cs="Arial"/>
        </w:rPr>
      </w:pPr>
      <w:r w:rsidRPr="009A513F">
        <w:rPr>
          <w:rFonts w:asciiTheme="minorHAnsi" w:hAnsiTheme="minorHAnsi" w:cs="Arial"/>
        </w:rPr>
        <w:t>En cuanto a la planificación, si consideramos que lo ese</w:t>
      </w:r>
      <w:r w:rsidR="00204654">
        <w:rPr>
          <w:rFonts w:asciiTheme="minorHAnsi" w:hAnsiTheme="minorHAnsi" w:cs="Arial"/>
        </w:rPr>
        <w:t>ncial en la enseñanza de lengua</w:t>
      </w:r>
      <w:r w:rsidRPr="009A513F">
        <w:rPr>
          <w:rFonts w:asciiTheme="minorHAnsi" w:hAnsiTheme="minorHAnsi" w:cs="Arial"/>
        </w:rPr>
        <w:t xml:space="preserve"> es que los estudiantes desarrollen su competencia comunicativa, entonces, todas las actividades deben apuntar a la creación de situaciones para que ellos practiquen a comunicarse efectivamente, esto es, comprender lo que escuchan y leen, y expresarse en forma oral y escrita.</w:t>
      </w:r>
    </w:p>
    <w:p w:rsidR="00204654" w:rsidRPr="009A513F" w:rsidRDefault="00204654"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 xml:space="preserve">Por lo tanto, las clases de comunicación girarán en torno al desarrollo de las capacidades </w:t>
      </w:r>
      <w:r w:rsidR="00204654">
        <w:rPr>
          <w:rFonts w:asciiTheme="minorHAnsi" w:hAnsiTheme="minorHAnsi" w:cs="Arial"/>
        </w:rPr>
        <w:t>referidas a</w:t>
      </w:r>
      <w:r w:rsidRPr="009A513F">
        <w:rPr>
          <w:rFonts w:asciiTheme="minorHAnsi" w:hAnsiTheme="minorHAnsi" w:cs="Arial"/>
        </w:rPr>
        <w:t xml:space="preserve"> la comprensión oral, la expresión oral, la comprensión escrita y la expresión escrita. El desarrollo integrado de estas grande</w:t>
      </w:r>
      <w:r w:rsidR="00204654">
        <w:rPr>
          <w:rFonts w:asciiTheme="minorHAnsi" w:hAnsiTheme="minorHAnsi" w:cs="Arial"/>
        </w:rPr>
        <w:t>s dimensiones del lenguaje</w:t>
      </w:r>
      <w:r w:rsidRPr="009A513F">
        <w:rPr>
          <w:rFonts w:asciiTheme="minorHAnsi" w:hAnsiTheme="minorHAnsi" w:cs="Arial"/>
        </w:rPr>
        <w:t xml:space="preserve"> constituye la competencia comunicativa, que es la meta de la escuela en cuestiones relacionadas con la enseñanza de idiomas.</w:t>
      </w:r>
    </w:p>
    <w:p w:rsidR="00BE5BDB" w:rsidRPr="009A513F" w:rsidRDefault="00BE5BDB"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Para la planificación, existen varias posibilidades, dependiendo de cada realidad; pero como lineamientos generales, se dan las siguientes sugerencias:</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Partir de un centro de interés, un tema, un problema, u otro tipo de estrategia que permita relacionar e integrar capacidades y/o contenidos.</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Integrar en actividades relacionadas unas con otras el desarrollo de las capacidades comunicativas correspondientes a diferentes unidades temáticas.</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Integrar en los procesos de producción oral y escrita los contenidos relacionados con la corrección del lenguaje: gramática y ortografía.</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Integrar los procesos de desarrollo y los procesos de evaluación.</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lastRenderedPageBreak/>
        <w:t>Planificar la aplicación de estrategias de evaluación durante todo el proceso de desarrollo de la capacidad.</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Enfocar las actividades hacia el desarrollo de las capacidades y la competencia del ciclo, y no hacia el desarrollo de contenidos aislados.</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 xml:space="preserve">Considerar la importancia de la comprensión oral y la expresión oral y darles un espacio relativamente equitativo en relación con la </w:t>
      </w:r>
      <w:r w:rsidRPr="009A513F">
        <w:rPr>
          <w:rFonts w:asciiTheme="minorHAnsi" w:hAnsiTheme="minorHAnsi" w:cs="Tahoma"/>
        </w:rPr>
        <w:lastRenderedPageBreak/>
        <w:t xml:space="preserve">comprensión y la expresión escritas. </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Incorporar en las clases de lengua una variedad de textos escritos; además, incluir los textos orales: materiales de audio y materiales audiovisuales.</w:t>
      </w:r>
    </w:p>
    <w:p w:rsidR="00BE5BDB" w:rsidRPr="009A513F" w:rsidRDefault="00BE5BD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sidRPr="009A513F">
        <w:rPr>
          <w:rFonts w:asciiTheme="minorHAnsi" w:hAnsiTheme="minorHAnsi" w:cs="Tahoma"/>
        </w:rPr>
        <w:t>Utilizar la mayor cantidad de técnicas posibles. Dar variedad a las actividades.</w:t>
      </w:r>
    </w:p>
    <w:p w:rsidR="005C56E1" w:rsidRDefault="00A50A4B" w:rsidP="009E40F3">
      <w:pPr>
        <w:pStyle w:val="Prrafodelista"/>
        <w:widowControl w:val="0"/>
        <w:numPr>
          <w:ilvl w:val="0"/>
          <w:numId w:val="4"/>
        </w:numPr>
        <w:autoSpaceDE w:val="0"/>
        <w:autoSpaceDN w:val="0"/>
        <w:adjustRightInd w:val="0"/>
        <w:spacing w:line="26" w:lineRule="atLeast"/>
        <w:ind w:left="142" w:right="-58" w:hanging="142"/>
        <w:contextualSpacing w:val="0"/>
        <w:jc w:val="both"/>
        <w:rPr>
          <w:rFonts w:asciiTheme="minorHAnsi" w:hAnsiTheme="minorHAnsi" w:cs="Tahoma"/>
        </w:rPr>
      </w:pPr>
      <w:r>
        <w:rPr>
          <w:rFonts w:asciiTheme="minorHAnsi" w:hAnsiTheme="minorHAnsi" w:cs="Tahoma"/>
        </w:rPr>
        <w:t>Considerar</w:t>
      </w:r>
      <w:r w:rsidR="00BE5BDB" w:rsidRPr="009A513F">
        <w:rPr>
          <w:rFonts w:asciiTheme="minorHAnsi" w:hAnsiTheme="minorHAnsi" w:cs="Tahoma"/>
        </w:rPr>
        <w:t xml:space="preserve"> las características y necesidades de los estudiantes</w:t>
      </w:r>
      <w:r>
        <w:rPr>
          <w:rFonts w:asciiTheme="minorHAnsi" w:hAnsiTheme="minorHAnsi" w:cs="Tahoma"/>
        </w:rPr>
        <w:t xml:space="preserve"> en la selección de las estrategias didácticas.</w:t>
      </w:r>
    </w:p>
    <w:p w:rsidR="00DD1268" w:rsidRPr="00A50A4B" w:rsidRDefault="00A50A4B" w:rsidP="005C56E1">
      <w:pPr>
        <w:pStyle w:val="Prrafodelista"/>
        <w:widowControl w:val="0"/>
        <w:autoSpaceDE w:val="0"/>
        <w:autoSpaceDN w:val="0"/>
        <w:adjustRightInd w:val="0"/>
        <w:spacing w:line="26" w:lineRule="atLeast"/>
        <w:ind w:left="426" w:right="-58"/>
        <w:contextualSpacing w:val="0"/>
        <w:jc w:val="both"/>
        <w:rPr>
          <w:rFonts w:asciiTheme="minorHAnsi" w:hAnsiTheme="minorHAnsi" w:cs="Tahoma"/>
        </w:rPr>
        <w:sectPr w:rsidR="00DD1268" w:rsidRPr="00A50A4B" w:rsidSect="00A74AC0">
          <w:type w:val="continuous"/>
          <w:pgSz w:w="11340" w:h="15309" w:code="1"/>
          <w:pgMar w:top="1701" w:right="1134" w:bottom="1701" w:left="1134" w:header="709" w:footer="284" w:gutter="851"/>
          <w:cols w:num="2" w:space="708"/>
          <w:docGrid w:linePitch="360"/>
        </w:sectPr>
      </w:pPr>
      <w:r>
        <w:rPr>
          <w:rFonts w:asciiTheme="minorHAnsi" w:hAnsiTheme="minorHAnsi" w:cs="Tahoma"/>
        </w:rPr>
        <w:t xml:space="preserve"> </w:t>
      </w:r>
    </w:p>
    <w:p w:rsidR="005C56E1" w:rsidRDefault="005C56E1" w:rsidP="00D97D6F">
      <w:pPr>
        <w:spacing w:line="26" w:lineRule="atLeast"/>
        <w:jc w:val="both"/>
        <w:rPr>
          <w:rFonts w:asciiTheme="minorHAnsi" w:hAnsiTheme="minorHAnsi"/>
          <w:sz w:val="20"/>
          <w:szCs w:val="20"/>
        </w:rPr>
      </w:pPr>
    </w:p>
    <w:p w:rsidR="00BE5BDB" w:rsidRPr="004148DD" w:rsidRDefault="00BE5BDB" w:rsidP="00D97D6F">
      <w:pPr>
        <w:spacing w:line="26" w:lineRule="atLeast"/>
        <w:jc w:val="both"/>
        <w:rPr>
          <w:rFonts w:asciiTheme="minorHAnsi" w:hAnsiTheme="minorHAnsi"/>
          <w:b/>
          <w:sz w:val="20"/>
          <w:szCs w:val="20"/>
        </w:rPr>
      </w:pPr>
    </w:p>
    <w:p w:rsidR="00BE5BDB" w:rsidRPr="000C4C84" w:rsidRDefault="00BE5BDB" w:rsidP="00D97D6F">
      <w:pPr>
        <w:pStyle w:val="Prrafodelista"/>
        <w:shd w:val="clear" w:color="auto" w:fill="DBE5F1"/>
        <w:tabs>
          <w:tab w:val="left" w:pos="851"/>
        </w:tabs>
        <w:spacing w:line="26" w:lineRule="atLeast"/>
        <w:ind w:left="0"/>
        <w:jc w:val="both"/>
        <w:rPr>
          <w:rFonts w:asciiTheme="minorHAnsi" w:hAnsiTheme="minorHAnsi"/>
          <w:b/>
          <w:sz w:val="28"/>
          <w:szCs w:val="28"/>
        </w:rPr>
      </w:pPr>
      <w:r w:rsidRPr="000C4C84">
        <w:rPr>
          <w:rFonts w:asciiTheme="minorHAnsi" w:hAnsiTheme="minorHAnsi"/>
          <w:b/>
          <w:sz w:val="28"/>
          <w:szCs w:val="28"/>
        </w:rPr>
        <w:t>Procesos didácticos de las clases de lengua</w:t>
      </w:r>
    </w:p>
    <w:p w:rsidR="00BE5BDB" w:rsidRPr="004148DD" w:rsidRDefault="00BE5BDB" w:rsidP="00D97D6F">
      <w:pPr>
        <w:spacing w:line="26" w:lineRule="atLeast"/>
        <w:jc w:val="both"/>
        <w:rPr>
          <w:rFonts w:asciiTheme="minorHAnsi" w:hAnsiTheme="minorHAnsi" w:cs="Arial"/>
          <w:sz w:val="20"/>
          <w:szCs w:val="20"/>
        </w:rPr>
      </w:pPr>
    </w:p>
    <w:p w:rsidR="00AE7013" w:rsidRDefault="00AE7013" w:rsidP="00D97D6F">
      <w:pPr>
        <w:spacing w:line="26" w:lineRule="atLeast"/>
        <w:jc w:val="both"/>
        <w:rPr>
          <w:rFonts w:asciiTheme="minorHAnsi" w:hAnsiTheme="minorHAnsi" w:cs="Arial"/>
        </w:rPr>
        <w:sectPr w:rsidR="00AE7013" w:rsidSect="00A74AC0">
          <w:type w:val="continuous"/>
          <w:pgSz w:w="11340" w:h="15309" w:code="1"/>
          <w:pgMar w:top="1701" w:right="1134" w:bottom="1701" w:left="1134" w:header="709" w:footer="284" w:gutter="851"/>
          <w:cols w:space="708"/>
          <w:docGrid w:linePitch="360"/>
        </w:sectPr>
      </w:pPr>
    </w:p>
    <w:p w:rsidR="000C4C84" w:rsidRDefault="00A50A4B" w:rsidP="00D97D6F">
      <w:pPr>
        <w:spacing w:line="26" w:lineRule="atLeast"/>
        <w:jc w:val="both"/>
        <w:rPr>
          <w:rFonts w:asciiTheme="minorHAnsi" w:hAnsiTheme="minorHAnsi" w:cs="Arial"/>
        </w:rPr>
      </w:pPr>
      <w:r>
        <w:rPr>
          <w:rFonts w:asciiTheme="minorHAnsi" w:hAnsiTheme="minorHAnsi" w:cs="Arial"/>
        </w:rPr>
        <w:lastRenderedPageBreak/>
        <w:t>Toda clase se caracteriza esencialmente por seguir un proceso didáctico que podr</w:t>
      </w:r>
      <w:r w:rsidR="005D49B1">
        <w:rPr>
          <w:rFonts w:asciiTheme="minorHAnsi" w:hAnsiTheme="minorHAnsi" w:cs="Arial"/>
        </w:rPr>
        <w:t>íamos dividir en</w:t>
      </w:r>
      <w:r>
        <w:rPr>
          <w:rFonts w:asciiTheme="minorHAnsi" w:hAnsiTheme="minorHAnsi" w:cs="Arial"/>
        </w:rPr>
        <w:t xml:space="preserve"> </w:t>
      </w:r>
      <w:r w:rsidRPr="005D49B1">
        <w:rPr>
          <w:rFonts w:asciiTheme="minorHAnsi" w:hAnsiTheme="minorHAnsi" w:cs="Arial"/>
          <w:i/>
        </w:rPr>
        <w:t>apertura</w:t>
      </w:r>
      <w:r>
        <w:rPr>
          <w:rFonts w:asciiTheme="minorHAnsi" w:hAnsiTheme="minorHAnsi" w:cs="Arial"/>
        </w:rPr>
        <w:t xml:space="preserve">, </w:t>
      </w:r>
      <w:r w:rsidRPr="005D49B1">
        <w:rPr>
          <w:rFonts w:asciiTheme="minorHAnsi" w:hAnsiTheme="minorHAnsi" w:cs="Arial"/>
          <w:i/>
        </w:rPr>
        <w:t>desarrollo</w:t>
      </w:r>
      <w:r>
        <w:rPr>
          <w:rFonts w:asciiTheme="minorHAnsi" w:hAnsiTheme="minorHAnsi" w:cs="Arial"/>
        </w:rPr>
        <w:t xml:space="preserve"> y </w:t>
      </w:r>
      <w:r w:rsidRPr="005D49B1">
        <w:rPr>
          <w:rFonts w:asciiTheme="minorHAnsi" w:hAnsiTheme="minorHAnsi" w:cs="Arial"/>
          <w:i/>
        </w:rPr>
        <w:t>cierre</w:t>
      </w:r>
      <w:r>
        <w:rPr>
          <w:rFonts w:asciiTheme="minorHAnsi" w:hAnsiTheme="minorHAnsi" w:cs="Arial"/>
        </w:rPr>
        <w:t xml:space="preserve">. En el caso del área de lengua, estos procesos didácticos dependen de cuál es la </w:t>
      </w:r>
      <w:r w:rsidR="005D49B1">
        <w:rPr>
          <w:rFonts w:asciiTheme="minorHAnsi" w:hAnsiTheme="minorHAnsi" w:cs="Arial"/>
        </w:rPr>
        <w:t xml:space="preserve">principal macrohabilidad comunicativa que se pretende desarrollar: comprensión oral, expresión </w:t>
      </w:r>
      <w:r w:rsidR="005D49B1">
        <w:rPr>
          <w:rFonts w:asciiTheme="minorHAnsi" w:hAnsiTheme="minorHAnsi" w:cs="Arial"/>
        </w:rPr>
        <w:lastRenderedPageBreak/>
        <w:t>oral, comprensión escrita o expresión escrita. Se advierte, sin embargo, que al trabajar una de ellas, generalmente están implicadas también las demás, pues son habilidades que están muy ligadas unas a otras. V</w:t>
      </w:r>
      <w:r w:rsidR="00F02344">
        <w:rPr>
          <w:rFonts w:asciiTheme="minorHAnsi" w:hAnsiTheme="minorHAnsi" w:cs="Arial"/>
        </w:rPr>
        <w:t>emos, seguidamente,</w:t>
      </w:r>
      <w:r w:rsidR="005D49B1">
        <w:rPr>
          <w:rFonts w:asciiTheme="minorHAnsi" w:hAnsiTheme="minorHAnsi" w:cs="Arial"/>
        </w:rPr>
        <w:t xml:space="preserve"> cómo se dan los procesos de clase en el área.</w:t>
      </w:r>
    </w:p>
    <w:p w:rsidR="005D49B1" w:rsidRDefault="005D49B1" w:rsidP="00D97D6F">
      <w:pPr>
        <w:spacing w:line="26" w:lineRule="atLeast"/>
        <w:jc w:val="both"/>
        <w:rPr>
          <w:rFonts w:asciiTheme="minorHAnsi" w:hAnsiTheme="minorHAnsi" w:cs="Arial"/>
        </w:rPr>
        <w:sectPr w:rsidR="005D49B1" w:rsidSect="00A74AC0">
          <w:type w:val="continuous"/>
          <w:pgSz w:w="11340" w:h="15309" w:code="1"/>
          <w:pgMar w:top="1701" w:right="1134" w:bottom="1701" w:left="1134" w:header="709" w:footer="284" w:gutter="851"/>
          <w:cols w:num="2" w:space="708"/>
          <w:docGrid w:linePitch="360"/>
        </w:sectPr>
      </w:pPr>
    </w:p>
    <w:p w:rsidR="00753326" w:rsidRDefault="00753326" w:rsidP="00D97D6F">
      <w:pPr>
        <w:spacing w:line="26" w:lineRule="atLeast"/>
        <w:jc w:val="both"/>
        <w:rPr>
          <w:rFonts w:asciiTheme="minorHAnsi" w:hAnsiTheme="minorHAnsi" w:cs="Arial"/>
        </w:rPr>
      </w:pPr>
    </w:p>
    <w:p w:rsidR="00BE5BDB" w:rsidRPr="00753326" w:rsidRDefault="00BE5BDB" w:rsidP="00DE2E41">
      <w:pPr>
        <w:pBdr>
          <w:bottom w:val="single" w:sz="4" w:space="1" w:color="auto"/>
        </w:pBdr>
        <w:spacing w:line="26" w:lineRule="atLeast"/>
        <w:jc w:val="both"/>
        <w:rPr>
          <w:rFonts w:asciiTheme="minorHAnsi" w:hAnsiTheme="minorHAnsi" w:cs="Arial"/>
        </w:rPr>
      </w:pPr>
      <w:r w:rsidRPr="00753326">
        <w:rPr>
          <w:rFonts w:asciiTheme="minorHAnsi" w:hAnsiTheme="minorHAnsi" w:cs="Arial"/>
          <w:b/>
          <w:sz w:val="24"/>
          <w:szCs w:val="24"/>
        </w:rPr>
        <w:t>Clase de comprensión oral y/o escrita: desarrollo de capacidades de recepción del texto:</w:t>
      </w:r>
    </w:p>
    <w:p w:rsidR="005C56E1" w:rsidRDefault="00BC0137" w:rsidP="00D97D6F">
      <w:pPr>
        <w:spacing w:line="26" w:lineRule="atLeast"/>
        <w:jc w:val="both"/>
        <w:rPr>
          <w:rFonts w:asciiTheme="minorHAnsi" w:hAnsiTheme="minorHAnsi" w:cs="Arial"/>
        </w:rPr>
      </w:pPr>
      <w:r>
        <w:rPr>
          <w:rFonts w:asciiTheme="minorHAnsi" w:hAnsiTheme="minorHAnsi" w:cs="Arial"/>
          <w:noProof/>
          <w:lang w:val="en-US"/>
        </w:rPr>
        <w:drawing>
          <wp:anchor distT="0" distB="0" distL="114300" distR="114300" simplePos="0" relativeHeight="251671552" behindDoc="1" locked="0" layoutInCell="1" allowOverlap="1">
            <wp:simplePos x="0" y="0"/>
            <wp:positionH relativeFrom="column">
              <wp:posOffset>-18524</wp:posOffset>
            </wp:positionH>
            <wp:positionV relativeFrom="paragraph">
              <wp:posOffset>30347</wp:posOffset>
            </wp:positionV>
            <wp:extent cx="5587978" cy="3199152"/>
            <wp:effectExtent l="228600" t="190500" r="222272" b="172698"/>
            <wp:wrapNone/>
            <wp:docPr id="5"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5C56E1" w:rsidRDefault="005C56E1" w:rsidP="00D97D6F">
      <w:pPr>
        <w:spacing w:line="26" w:lineRule="atLeast"/>
        <w:jc w:val="both"/>
        <w:rPr>
          <w:rFonts w:asciiTheme="minorHAnsi" w:hAnsiTheme="minorHAnsi" w:cs="Arial"/>
        </w:rPr>
      </w:pPr>
    </w:p>
    <w:p w:rsidR="005C56E1" w:rsidRPr="009A513F" w:rsidRDefault="005C56E1" w:rsidP="00D97D6F">
      <w:pPr>
        <w:spacing w:line="26" w:lineRule="atLeast"/>
        <w:jc w:val="both"/>
        <w:rPr>
          <w:rFonts w:asciiTheme="minorHAnsi" w:hAnsiTheme="minorHAnsi" w:cs="Arial"/>
        </w:rPr>
        <w:sectPr w:rsidR="005C56E1" w:rsidRPr="009A513F" w:rsidSect="00A74AC0">
          <w:type w:val="continuous"/>
          <w:pgSz w:w="11340" w:h="15309" w:code="1"/>
          <w:pgMar w:top="1701" w:right="1134" w:bottom="1701" w:left="1134" w:header="709" w:footer="284" w:gutter="851"/>
          <w:cols w:space="708"/>
          <w:docGrid w:linePitch="360"/>
        </w:sect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D97D6F" w:rsidRDefault="00D97D6F" w:rsidP="00D97D6F">
      <w:pPr>
        <w:spacing w:line="26" w:lineRule="atLeast"/>
        <w:jc w:val="both"/>
        <w:rPr>
          <w:rFonts w:asciiTheme="minorHAnsi" w:hAnsiTheme="minorHAnsi" w:cs="Arial"/>
          <w:sz w:val="20"/>
          <w:szCs w:val="20"/>
        </w:rPr>
      </w:pPr>
    </w:p>
    <w:p w:rsidR="00AE7013" w:rsidRDefault="00AE7013" w:rsidP="00D97D6F">
      <w:pPr>
        <w:spacing w:line="26" w:lineRule="atLeast"/>
        <w:jc w:val="both"/>
        <w:rPr>
          <w:rFonts w:asciiTheme="minorHAnsi" w:hAnsiTheme="minorHAnsi" w:cs="Arial"/>
          <w:sz w:val="20"/>
          <w:szCs w:val="20"/>
        </w:rPr>
      </w:pPr>
    </w:p>
    <w:p w:rsidR="00AE7013" w:rsidRDefault="00AE7013" w:rsidP="00D97D6F">
      <w:pPr>
        <w:spacing w:line="26" w:lineRule="atLeast"/>
        <w:jc w:val="both"/>
        <w:rPr>
          <w:rFonts w:asciiTheme="minorHAnsi" w:hAnsiTheme="minorHAnsi" w:cs="Arial"/>
          <w:sz w:val="20"/>
          <w:szCs w:val="20"/>
        </w:rPr>
      </w:pPr>
    </w:p>
    <w:p w:rsidR="00AE7013" w:rsidRDefault="00AE7013" w:rsidP="00D97D6F">
      <w:pPr>
        <w:spacing w:line="26" w:lineRule="atLeast"/>
        <w:jc w:val="both"/>
        <w:rPr>
          <w:rFonts w:asciiTheme="minorHAnsi" w:hAnsiTheme="minorHAnsi" w:cs="Arial"/>
          <w:sz w:val="20"/>
          <w:szCs w:val="20"/>
        </w:rPr>
      </w:pPr>
    </w:p>
    <w:p w:rsidR="00AE7013" w:rsidRDefault="00AE7013" w:rsidP="00D97D6F">
      <w:pPr>
        <w:spacing w:line="26" w:lineRule="atLeast"/>
        <w:jc w:val="both"/>
        <w:rPr>
          <w:rFonts w:asciiTheme="minorHAnsi" w:hAnsiTheme="minorHAnsi" w:cs="Arial"/>
          <w:sz w:val="20"/>
          <w:szCs w:val="20"/>
        </w:rPr>
      </w:pPr>
    </w:p>
    <w:p w:rsidR="00AD18DF" w:rsidRDefault="00AD18DF" w:rsidP="00D97D6F">
      <w:pPr>
        <w:spacing w:line="26" w:lineRule="atLeast"/>
        <w:jc w:val="both"/>
        <w:rPr>
          <w:rFonts w:asciiTheme="minorHAnsi" w:hAnsiTheme="minorHAnsi" w:cs="Arial"/>
        </w:rPr>
        <w:sectPr w:rsidR="00AD18DF" w:rsidSect="00A74AC0">
          <w:type w:val="continuous"/>
          <w:pgSz w:w="11340" w:h="15309" w:code="1"/>
          <w:pgMar w:top="1701" w:right="1134" w:bottom="1701" w:left="1134" w:header="709" w:footer="284" w:gutter="851"/>
          <w:cols w:space="708"/>
          <w:docGrid w:linePitch="360"/>
        </w:sect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lastRenderedPageBreak/>
        <w:t>Las clases de análisis de textos deben pasar por estos tres momentos. Las actividades a ser desarrolladas en cada uno de esos momentos dependen del texto a ser analizado, de los materiales con los que se cuentan y de los objetivos que se persiguen en esa clase, además de las experiencias previas de los estudiantes en relación con el análisis de un determinado tipo de texto o la lectura que hayan tenido antes sobre un tema en particular.</w:t>
      </w:r>
    </w:p>
    <w:p w:rsidR="00BE5BDB" w:rsidRPr="009A513F" w:rsidRDefault="00BE5BDB" w:rsidP="00D97D6F">
      <w:pPr>
        <w:spacing w:line="26" w:lineRule="atLeast"/>
        <w:jc w:val="both"/>
        <w:rPr>
          <w:rFonts w:asciiTheme="minorHAnsi" w:hAnsiTheme="minorHAnsi" w:cs="Arial"/>
        </w:rPr>
      </w:pPr>
    </w:p>
    <w:p w:rsidR="00BE5BDB" w:rsidRPr="009A513F" w:rsidRDefault="0089563D" w:rsidP="00D97D6F">
      <w:pPr>
        <w:spacing w:line="26" w:lineRule="atLeast"/>
        <w:jc w:val="both"/>
        <w:rPr>
          <w:rFonts w:asciiTheme="minorHAnsi" w:hAnsiTheme="minorHAnsi" w:cs="Arial"/>
        </w:rPr>
      </w:pPr>
      <w:r>
        <w:rPr>
          <w:rFonts w:asciiTheme="minorHAnsi" w:hAnsiTheme="minorHAnsi" w:cs="Arial"/>
        </w:rPr>
        <w:t>Las</w:t>
      </w:r>
      <w:r w:rsidR="00BE5BDB" w:rsidRPr="009A513F">
        <w:rPr>
          <w:rFonts w:asciiTheme="minorHAnsi" w:hAnsiTheme="minorHAnsi" w:cs="Arial"/>
        </w:rPr>
        <w:t xml:space="preserve"> actividades de prelectura o preaudición cumplen una función importante para activar los conocimientos previos relacionados con lo que se escuchará o se leerá, y de esa forma, interesar a los estudiantes en el texto. Luego, al llegar al segundo momento de la clase (lectura o audición), el docente deberá preparar ejercicios que posibiliten el desarrollo de las capacidades de los estudiantes. Es importante incluir una variedad de ejercicios que permitan llegar a un </w:t>
      </w:r>
      <w:r w:rsidR="00BE5BDB" w:rsidRPr="009A513F">
        <w:rPr>
          <w:rFonts w:asciiTheme="minorHAnsi" w:hAnsiTheme="minorHAnsi" w:cs="Arial"/>
        </w:rPr>
        <w:lastRenderedPageBreak/>
        <w:t>análisis profundo del texto en estudio, ejercicios que abarquen los niveles literal, inferencial y crítico-apreciativo. Sobre estos niveles, se hablará nuevamente en las páginas siguientes.</w:t>
      </w:r>
    </w:p>
    <w:p w:rsidR="00AD18DF" w:rsidRDefault="00AD18DF"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El cierre de este proceso constituye un espacio para aclarar todas las dudas, si las hubiere, y para realizar las conclusiones finales, incluyendo actividades de metacognición. Además, dependiendo del tiempo, sería ideal reiniciar el proceso didáctico con una nueva lectura o con el desarrollo de las capacidades de producción oral o escrita. Es decir, que el cierre de una clase puede ser, al mismo tiempo, la apertura de un nuevo proceso didáctico. Todo depende del tiempo con el que se cuenta y de cómo está organizada la clase en cuanto al desarrollo de las capacidades. La idea es ir enlazando una clase con la siguiente, y si hay tiempo, en el mismo día ir concatenando procesos de modo  a propiciar el de</w:t>
      </w:r>
      <w:r w:rsidR="00082BFF">
        <w:rPr>
          <w:rFonts w:asciiTheme="minorHAnsi" w:hAnsiTheme="minorHAnsi" w:cs="Arial"/>
        </w:rPr>
        <w:t>sarrollo de las</w:t>
      </w:r>
      <w:r w:rsidRPr="009A513F">
        <w:rPr>
          <w:rFonts w:asciiTheme="minorHAnsi" w:hAnsiTheme="minorHAnsi" w:cs="Arial"/>
        </w:rPr>
        <w:t xml:space="preserve"> capacidades comunicativas.</w:t>
      </w:r>
    </w:p>
    <w:p w:rsidR="000C4C84" w:rsidRDefault="000C4C84" w:rsidP="00D97D6F">
      <w:pPr>
        <w:spacing w:line="26" w:lineRule="atLeast"/>
        <w:jc w:val="both"/>
        <w:rPr>
          <w:rFonts w:asciiTheme="minorHAnsi" w:hAnsiTheme="minorHAnsi" w:cs="Arial"/>
        </w:rPr>
        <w:sectPr w:rsidR="000C4C84" w:rsidSect="00A74AC0">
          <w:type w:val="continuous"/>
          <w:pgSz w:w="11340" w:h="15309" w:code="1"/>
          <w:pgMar w:top="1701" w:right="1134" w:bottom="1701" w:left="1134" w:header="709" w:footer="284" w:gutter="851"/>
          <w:cols w:num="2" w:space="708"/>
          <w:docGrid w:linePitch="360"/>
        </w:sectPr>
      </w:pPr>
    </w:p>
    <w:p w:rsidR="00951D3B" w:rsidRDefault="00951D3B" w:rsidP="00D97D6F">
      <w:pPr>
        <w:spacing w:line="26" w:lineRule="atLeast"/>
        <w:jc w:val="both"/>
        <w:rPr>
          <w:rFonts w:asciiTheme="minorHAnsi" w:hAnsiTheme="minorHAnsi" w:cs="Arial"/>
        </w:rPr>
      </w:pPr>
    </w:p>
    <w:p w:rsidR="00DE2E41" w:rsidRDefault="00DE2E41" w:rsidP="005C56E1">
      <w:pPr>
        <w:spacing w:line="26" w:lineRule="atLeast"/>
        <w:jc w:val="both"/>
        <w:rPr>
          <w:rFonts w:asciiTheme="minorHAnsi" w:hAnsiTheme="minorHAnsi" w:cs="Arial"/>
          <w:b/>
          <w:sz w:val="24"/>
          <w:szCs w:val="24"/>
        </w:rPr>
      </w:pPr>
    </w:p>
    <w:p w:rsidR="00BE5BDB" w:rsidRPr="00BA54C5" w:rsidRDefault="00BE5BDB" w:rsidP="00DE2E41">
      <w:pPr>
        <w:pBdr>
          <w:bottom w:val="single" w:sz="4" w:space="1" w:color="auto"/>
        </w:pBdr>
        <w:spacing w:line="26" w:lineRule="atLeast"/>
        <w:jc w:val="both"/>
        <w:rPr>
          <w:rFonts w:asciiTheme="minorHAnsi" w:hAnsiTheme="minorHAnsi" w:cs="Arial"/>
          <w:b/>
          <w:sz w:val="24"/>
          <w:szCs w:val="24"/>
        </w:rPr>
      </w:pPr>
      <w:r w:rsidRPr="00BA54C5">
        <w:rPr>
          <w:rFonts w:asciiTheme="minorHAnsi" w:hAnsiTheme="minorHAnsi" w:cs="Arial"/>
          <w:b/>
          <w:sz w:val="24"/>
          <w:szCs w:val="24"/>
        </w:rPr>
        <w:t xml:space="preserve">Clase de expresión escrita: </w:t>
      </w:r>
    </w:p>
    <w:p w:rsidR="00BE5BDB" w:rsidRPr="009A513F" w:rsidRDefault="00BE5BDB"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DE2E41" w:rsidRDefault="00DE2E41" w:rsidP="00DE2E41">
      <w:pPr>
        <w:spacing w:line="26" w:lineRule="atLeast"/>
        <w:jc w:val="both"/>
        <w:rPr>
          <w:rFonts w:asciiTheme="minorHAnsi" w:hAnsiTheme="minorHAnsi" w:cs="Arial"/>
        </w:rPr>
        <w:sectPr w:rsidR="00DE2E41" w:rsidSect="00A74AC0">
          <w:type w:val="continuous"/>
          <w:pgSz w:w="11340" w:h="15309" w:code="1"/>
          <w:pgMar w:top="1701" w:right="1134" w:bottom="1701" w:left="1134" w:header="709" w:footer="284" w:gutter="851"/>
          <w:cols w:space="708"/>
          <w:docGrid w:linePitch="360"/>
        </w:sectPr>
      </w:pPr>
    </w:p>
    <w:p w:rsidR="00DE2E41" w:rsidRPr="009A513F" w:rsidRDefault="00DE2E41" w:rsidP="00DE2E41">
      <w:pPr>
        <w:spacing w:line="26" w:lineRule="atLeast"/>
        <w:jc w:val="both"/>
        <w:rPr>
          <w:rFonts w:asciiTheme="minorHAnsi" w:hAnsiTheme="minorHAnsi" w:cs="Arial"/>
        </w:rPr>
      </w:pPr>
      <w:r w:rsidRPr="000C06FD">
        <w:rPr>
          <w:rFonts w:asciiTheme="minorHAnsi" w:hAnsiTheme="minorHAnsi" w:cs="Arial"/>
        </w:rPr>
        <w:lastRenderedPageBreak/>
        <w:t>Los procesos de la producción escrita están bastante claros en el cuadro</w:t>
      </w:r>
      <w:r>
        <w:rPr>
          <w:rFonts w:asciiTheme="minorHAnsi" w:hAnsiTheme="minorHAnsi" w:cs="Arial"/>
        </w:rPr>
        <w:t xml:space="preserve"> de la página siguiente</w:t>
      </w:r>
      <w:r w:rsidRPr="000C06FD">
        <w:rPr>
          <w:rFonts w:asciiTheme="minorHAnsi" w:hAnsiTheme="minorHAnsi" w:cs="Arial"/>
        </w:rPr>
        <w:t>. En</w:t>
      </w:r>
      <w:r w:rsidRPr="009A513F">
        <w:rPr>
          <w:rFonts w:asciiTheme="minorHAnsi" w:hAnsiTheme="minorHAnsi" w:cs="Arial"/>
        </w:rPr>
        <w:t xml:space="preserve"> ese sentido, se recalca la importancia de estos procesos. Cada uno de los pasos mencionados cumple una función clave. </w:t>
      </w:r>
    </w:p>
    <w:p w:rsidR="00DE2E41" w:rsidRPr="009A513F" w:rsidRDefault="00DE2E41" w:rsidP="00DE2E41">
      <w:pPr>
        <w:spacing w:line="26" w:lineRule="atLeast"/>
        <w:jc w:val="both"/>
        <w:rPr>
          <w:rFonts w:asciiTheme="minorHAnsi" w:hAnsiTheme="minorHAnsi" w:cs="Arial"/>
        </w:rPr>
      </w:pPr>
    </w:p>
    <w:p w:rsidR="00DE2E41" w:rsidRPr="009A513F" w:rsidRDefault="00DE2E41" w:rsidP="00DE2E41">
      <w:pPr>
        <w:spacing w:line="26" w:lineRule="atLeast"/>
        <w:jc w:val="both"/>
        <w:rPr>
          <w:rFonts w:asciiTheme="minorHAnsi" w:hAnsiTheme="minorHAnsi" w:cs="Arial"/>
        </w:rPr>
      </w:pPr>
      <w:r w:rsidRPr="009A513F">
        <w:rPr>
          <w:rFonts w:asciiTheme="minorHAnsi" w:hAnsiTheme="minorHAnsi" w:cs="Arial"/>
        </w:rPr>
        <w:t xml:space="preserve">Entonces, debemos plantear en la clase la producción de textos escritos de variada tipología (aquellos que se deben enfatizar en este grado están definidos en el listado de las capacidades). </w:t>
      </w:r>
      <w:r>
        <w:rPr>
          <w:rFonts w:asciiTheme="minorHAnsi" w:hAnsiTheme="minorHAnsi" w:cs="Arial"/>
        </w:rPr>
        <w:t>A</w:t>
      </w:r>
      <w:r w:rsidRPr="009A513F">
        <w:rPr>
          <w:rFonts w:asciiTheme="minorHAnsi" w:hAnsiTheme="minorHAnsi" w:cs="Arial"/>
        </w:rPr>
        <w:t>l proponer la producción textual, siempre</w:t>
      </w:r>
      <w:r>
        <w:rPr>
          <w:rFonts w:asciiTheme="minorHAnsi" w:hAnsiTheme="minorHAnsi" w:cs="Arial"/>
        </w:rPr>
        <w:t xml:space="preserve"> debe darse </w:t>
      </w:r>
      <w:r>
        <w:rPr>
          <w:rFonts w:asciiTheme="minorHAnsi" w:hAnsiTheme="minorHAnsi" w:cs="Arial"/>
        </w:rPr>
        <w:lastRenderedPageBreak/>
        <w:t>la tarea de modo</w:t>
      </w:r>
      <w:r w:rsidRPr="009A513F">
        <w:rPr>
          <w:rFonts w:asciiTheme="minorHAnsi" w:hAnsiTheme="minorHAnsi" w:cs="Arial"/>
        </w:rPr>
        <w:t xml:space="preserve"> bien contextualizado. Es decir, lo que no debe hacerse es proponer la producción de un texto sin un marco comunicativo definido, sin objetivo de la redacción, etc. Se recuerda que escribir significa comunicar las ideas u opiniones a alguien, porque se tiene un objetivo. Según el contexto y el objetivo, se selecciona, primeramente, un tipo de texto (el adecuado</w:t>
      </w:r>
      <w:r>
        <w:rPr>
          <w:rFonts w:asciiTheme="minorHAnsi" w:hAnsiTheme="minorHAnsi" w:cs="Arial"/>
        </w:rPr>
        <w:t xml:space="preserve"> a la situación comunicativa) y, posteriormente, las demás cuestiones</w:t>
      </w:r>
      <w:r w:rsidRPr="009A513F">
        <w:rPr>
          <w:rFonts w:asciiTheme="minorHAnsi" w:hAnsiTheme="minorHAnsi" w:cs="Arial"/>
        </w:rPr>
        <w:t xml:space="preserve">: cómo se secuenciarán las ideas, qué registro se utilizará, qué </w:t>
      </w:r>
      <w:r w:rsidRPr="009A513F">
        <w:rPr>
          <w:rFonts w:asciiTheme="minorHAnsi" w:hAnsiTheme="minorHAnsi" w:cs="Arial"/>
        </w:rPr>
        <w:lastRenderedPageBreak/>
        <w:t xml:space="preserve">tipo de sintaxis es el apropiado, </w:t>
      </w:r>
      <w:r>
        <w:rPr>
          <w:rFonts w:asciiTheme="minorHAnsi" w:hAnsiTheme="minorHAnsi" w:cs="Arial"/>
        </w:rPr>
        <w:t>si se incluirán imágenes o no, cuáles son los elementos paratextuales apropiado</w:t>
      </w:r>
      <w:r w:rsidR="00E53350">
        <w:rPr>
          <w:rFonts w:asciiTheme="minorHAnsi" w:hAnsiTheme="minorHAnsi" w:cs="Arial"/>
        </w:rPr>
        <w:t>s</w:t>
      </w:r>
      <w:r>
        <w:rPr>
          <w:rFonts w:asciiTheme="minorHAnsi" w:hAnsiTheme="minorHAnsi" w:cs="Arial"/>
        </w:rPr>
        <w:t xml:space="preserve"> para ese tipo de texto, </w:t>
      </w:r>
      <w:r w:rsidRPr="009A513F">
        <w:rPr>
          <w:rFonts w:asciiTheme="minorHAnsi" w:hAnsiTheme="minorHAnsi" w:cs="Arial"/>
        </w:rPr>
        <w:t>etc.</w:t>
      </w:r>
    </w:p>
    <w:p w:rsidR="00DE2E41" w:rsidRDefault="00DE2E41" w:rsidP="00DE2E41">
      <w:pPr>
        <w:spacing w:line="26" w:lineRule="atLeast"/>
        <w:jc w:val="both"/>
        <w:rPr>
          <w:rFonts w:asciiTheme="minorHAnsi" w:hAnsiTheme="minorHAnsi" w:cs="Arial"/>
        </w:rPr>
      </w:pPr>
    </w:p>
    <w:p w:rsidR="00DE2E41" w:rsidRDefault="00DE2E41" w:rsidP="00DE2E41">
      <w:pPr>
        <w:spacing w:line="26" w:lineRule="atLeast"/>
        <w:jc w:val="both"/>
        <w:rPr>
          <w:rFonts w:asciiTheme="minorHAnsi" w:hAnsiTheme="minorHAnsi" w:cs="Arial"/>
        </w:rPr>
        <w:sectPr w:rsidR="00DE2E41" w:rsidSect="00A74AC0">
          <w:type w:val="continuous"/>
          <w:pgSz w:w="11340" w:h="15309" w:code="1"/>
          <w:pgMar w:top="1701" w:right="1134" w:bottom="1701" w:left="1134" w:header="709" w:footer="284" w:gutter="851"/>
          <w:cols w:num="2" w:space="708"/>
          <w:docGrid w:linePitch="360"/>
        </w:sectPr>
      </w:pPr>
      <w:r w:rsidRPr="009A513F">
        <w:rPr>
          <w:rFonts w:asciiTheme="minorHAnsi" w:hAnsiTheme="minorHAnsi" w:cs="Arial"/>
        </w:rPr>
        <w:lastRenderedPageBreak/>
        <w:t>El paso tres es clave para obtener como producto un texto acabado, que reúna condiciones de calidad. Todos los textos escritos requieren de revisión y ajustes.</w:t>
      </w:r>
    </w:p>
    <w:p w:rsidR="005C56E1" w:rsidRDefault="005C56E1" w:rsidP="00D97D6F">
      <w:pPr>
        <w:spacing w:line="26" w:lineRule="atLeast"/>
        <w:jc w:val="both"/>
        <w:rPr>
          <w:rFonts w:asciiTheme="minorHAnsi" w:hAnsiTheme="minorHAnsi" w:cs="Arial"/>
        </w:rPr>
      </w:pPr>
    </w:p>
    <w:p w:rsidR="005C56E1" w:rsidRDefault="007705BB" w:rsidP="00D97D6F">
      <w:pPr>
        <w:spacing w:line="26" w:lineRule="atLeast"/>
        <w:jc w:val="both"/>
        <w:rPr>
          <w:rFonts w:asciiTheme="minorHAnsi" w:hAnsiTheme="minorHAnsi" w:cs="Arial"/>
        </w:rPr>
      </w:pPr>
      <w:r>
        <w:rPr>
          <w:rFonts w:asciiTheme="minorHAnsi" w:hAnsiTheme="minorHAnsi" w:cs="Arial"/>
          <w:noProof/>
          <w:lang w:val="en-US"/>
        </w:rPr>
        <w:drawing>
          <wp:anchor distT="0" distB="0" distL="114300" distR="114300" simplePos="0" relativeHeight="251668480" behindDoc="1" locked="0" layoutInCell="1" allowOverlap="1">
            <wp:simplePos x="0" y="0"/>
            <wp:positionH relativeFrom="column">
              <wp:posOffset>46469</wp:posOffset>
            </wp:positionH>
            <wp:positionV relativeFrom="paragraph">
              <wp:posOffset>120299</wp:posOffset>
            </wp:positionV>
            <wp:extent cx="5454583" cy="4107531"/>
            <wp:effectExtent l="228600" t="190500" r="222317" b="178719"/>
            <wp:wrapNone/>
            <wp:docPr id="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DE2E41" w:rsidRDefault="00DE2E4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5C56E1" w:rsidRDefault="005C56E1" w:rsidP="00D97D6F">
      <w:pPr>
        <w:spacing w:line="26" w:lineRule="atLeast"/>
        <w:jc w:val="both"/>
        <w:rPr>
          <w:rFonts w:asciiTheme="minorHAnsi" w:hAnsiTheme="minorHAnsi" w:cs="Arial"/>
        </w:rPr>
      </w:pPr>
    </w:p>
    <w:p w:rsidR="009702ED" w:rsidRDefault="009702ED" w:rsidP="00D97D6F">
      <w:pPr>
        <w:spacing w:line="26" w:lineRule="atLeast"/>
        <w:jc w:val="both"/>
        <w:rPr>
          <w:rFonts w:asciiTheme="minorHAnsi" w:hAnsiTheme="minorHAnsi" w:cs="Arial"/>
        </w:rPr>
      </w:pPr>
    </w:p>
    <w:p w:rsidR="009702ED" w:rsidRDefault="009702ED" w:rsidP="00D97D6F">
      <w:pPr>
        <w:spacing w:line="26" w:lineRule="atLeast"/>
        <w:jc w:val="both"/>
        <w:rPr>
          <w:rFonts w:asciiTheme="minorHAnsi" w:hAnsiTheme="minorHAnsi" w:cs="Arial"/>
        </w:rPr>
      </w:pPr>
    </w:p>
    <w:p w:rsidR="009702ED" w:rsidRDefault="009702ED" w:rsidP="00D97D6F">
      <w:pPr>
        <w:spacing w:line="26" w:lineRule="atLeast"/>
        <w:jc w:val="both"/>
        <w:rPr>
          <w:rFonts w:asciiTheme="minorHAnsi" w:hAnsiTheme="minorHAnsi" w:cs="Arial"/>
        </w:rPr>
      </w:pPr>
    </w:p>
    <w:p w:rsidR="009702ED" w:rsidRDefault="009702ED" w:rsidP="00D97D6F">
      <w:pPr>
        <w:spacing w:line="26" w:lineRule="atLeast"/>
        <w:jc w:val="both"/>
        <w:rPr>
          <w:rFonts w:asciiTheme="minorHAnsi" w:hAnsiTheme="minorHAnsi" w:cs="Arial"/>
        </w:rPr>
      </w:pPr>
    </w:p>
    <w:p w:rsidR="000C4C84" w:rsidRDefault="000C4C84" w:rsidP="00D97D6F">
      <w:pPr>
        <w:spacing w:line="26" w:lineRule="atLeast"/>
        <w:jc w:val="both"/>
        <w:rPr>
          <w:rFonts w:asciiTheme="minorHAnsi" w:hAnsiTheme="minorHAnsi" w:cs="Arial"/>
        </w:rPr>
        <w:sectPr w:rsidR="000C4C84" w:rsidSect="00A74AC0">
          <w:type w:val="continuous"/>
          <w:pgSz w:w="11340" w:h="15309" w:code="1"/>
          <w:pgMar w:top="1701" w:right="1134" w:bottom="1701" w:left="1134" w:header="709" w:footer="284" w:gutter="851"/>
          <w:cols w:space="708"/>
          <w:docGrid w:linePitch="360"/>
        </w:sectPr>
      </w:pPr>
      <w:r>
        <w:rPr>
          <w:rFonts w:asciiTheme="minorHAnsi" w:hAnsiTheme="minorHAnsi" w:cs="Arial"/>
        </w:rPr>
        <w:br/>
      </w: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lastRenderedPageBreak/>
        <w:t xml:space="preserve">Además, es importante que puedan ser compartidos y, de ser posible, que cumpla con el objetivo comunicativo. Por ejemplo, si se produjo artículo de opinión, que se exponga para que los demás lean el artículo, pues este tipo de texto se escribe para publicarse. Incluso puede crearse espacio para que los </w:t>
      </w:r>
      <w:r w:rsidRPr="009A513F">
        <w:rPr>
          <w:rFonts w:asciiTheme="minorHAnsi" w:hAnsiTheme="minorHAnsi" w:cs="Arial"/>
        </w:rPr>
        <w:lastRenderedPageBreak/>
        <w:t>lectores escriban su parecer sobre el artículo.</w:t>
      </w:r>
    </w:p>
    <w:p w:rsidR="00BE5BDB" w:rsidRPr="009A513F" w:rsidRDefault="00BE5BDB"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b/>
          <w:bCs/>
        </w:rPr>
      </w:pPr>
      <w:r w:rsidRPr="009A513F">
        <w:rPr>
          <w:rFonts w:asciiTheme="minorHAnsi" w:hAnsiTheme="minorHAnsi" w:cs="Arial"/>
          <w:bCs/>
        </w:rPr>
        <w:t xml:space="preserve">Por otro lado, es importante resaltar que las habilidades comunicativas están íntimamente ligadas unas a otras. Las habilidades </w:t>
      </w:r>
      <w:r w:rsidR="00082BFF">
        <w:rPr>
          <w:rFonts w:asciiTheme="minorHAnsi" w:hAnsiTheme="minorHAnsi" w:cs="Arial"/>
          <w:bCs/>
        </w:rPr>
        <w:t>expresivas</w:t>
      </w:r>
      <w:r w:rsidRPr="009A513F">
        <w:rPr>
          <w:rFonts w:asciiTheme="minorHAnsi" w:hAnsiTheme="minorHAnsi" w:cs="Arial"/>
          <w:bCs/>
        </w:rPr>
        <w:t xml:space="preserve"> (escribir y hablar) dependen, en gran medida, de la calidad </w:t>
      </w:r>
      <w:r w:rsidRPr="009A513F">
        <w:rPr>
          <w:rFonts w:asciiTheme="minorHAnsi" w:hAnsiTheme="minorHAnsi" w:cs="Arial"/>
          <w:bCs/>
        </w:rPr>
        <w:lastRenderedPageBreak/>
        <w:t xml:space="preserve">de lo que uno ha recibido. Así, cuanto más una persona lee, más probabilidades de escribir tendrá. Esta premisa se </w:t>
      </w:r>
      <w:r w:rsidRPr="009A513F">
        <w:rPr>
          <w:rFonts w:asciiTheme="minorHAnsi" w:hAnsiTheme="minorHAnsi" w:cs="Arial"/>
          <w:bCs/>
        </w:rPr>
        <w:lastRenderedPageBreak/>
        <w:t xml:space="preserve">traduce de la siguiente manera: </w:t>
      </w:r>
      <w:r w:rsidRPr="009A513F">
        <w:rPr>
          <w:rFonts w:asciiTheme="minorHAnsi" w:hAnsiTheme="minorHAnsi" w:cs="Arial"/>
          <w:b/>
          <w:bCs/>
          <w:i/>
        </w:rPr>
        <w:t>lectura + práctica de escritura = buena escritura</w:t>
      </w:r>
      <w:r w:rsidRPr="009A513F">
        <w:rPr>
          <w:rFonts w:asciiTheme="minorHAnsi" w:hAnsiTheme="minorHAnsi" w:cs="Arial"/>
          <w:b/>
          <w:bCs/>
        </w:rPr>
        <w:t xml:space="preserve">. </w:t>
      </w:r>
    </w:p>
    <w:p w:rsidR="00BE5BDB" w:rsidRPr="009A513F" w:rsidRDefault="00BE5BDB" w:rsidP="00D97D6F">
      <w:pPr>
        <w:spacing w:line="26" w:lineRule="atLeast"/>
        <w:jc w:val="both"/>
        <w:rPr>
          <w:rFonts w:asciiTheme="minorHAnsi" w:hAnsiTheme="minorHAnsi" w:cs="Arial"/>
          <w:bCs/>
        </w:rPr>
      </w:pPr>
    </w:p>
    <w:p w:rsidR="000C4C84" w:rsidRDefault="000C4C84" w:rsidP="00D97D6F">
      <w:pPr>
        <w:spacing w:line="26" w:lineRule="atLeast"/>
        <w:jc w:val="both"/>
        <w:rPr>
          <w:rFonts w:asciiTheme="minorHAnsi" w:hAnsiTheme="minorHAnsi" w:cs="Arial"/>
          <w:bCs/>
        </w:rPr>
        <w:sectPr w:rsidR="000C4C84" w:rsidSect="00A74AC0">
          <w:type w:val="continuous"/>
          <w:pgSz w:w="11340" w:h="15309" w:code="1"/>
          <w:pgMar w:top="1701" w:right="1134" w:bottom="1701" w:left="1134" w:header="709" w:footer="284" w:gutter="851"/>
          <w:cols w:num="2" w:space="708"/>
          <w:docGrid w:linePitch="360"/>
        </w:sectPr>
      </w:pPr>
    </w:p>
    <w:p w:rsidR="009702ED" w:rsidRDefault="009702ED" w:rsidP="009702ED">
      <w:pPr>
        <w:spacing w:line="26" w:lineRule="atLeast"/>
        <w:jc w:val="both"/>
        <w:rPr>
          <w:rFonts w:asciiTheme="minorHAnsi" w:hAnsiTheme="minorHAnsi" w:cs="Arial"/>
          <w:b/>
          <w:sz w:val="24"/>
          <w:szCs w:val="24"/>
        </w:rPr>
      </w:pPr>
    </w:p>
    <w:p w:rsidR="009702ED" w:rsidRDefault="009702ED" w:rsidP="009702ED">
      <w:pPr>
        <w:spacing w:line="26" w:lineRule="atLeast"/>
        <w:jc w:val="both"/>
        <w:rPr>
          <w:rFonts w:asciiTheme="minorHAnsi" w:hAnsiTheme="minorHAnsi" w:cs="Arial"/>
          <w:b/>
          <w:sz w:val="24"/>
          <w:szCs w:val="24"/>
        </w:rPr>
      </w:pPr>
    </w:p>
    <w:p w:rsidR="00BE5BDB" w:rsidRPr="00BA54C5" w:rsidRDefault="00BE5BDB" w:rsidP="00DE2E41">
      <w:pPr>
        <w:pBdr>
          <w:bottom w:val="single" w:sz="4" w:space="1" w:color="auto"/>
        </w:pBdr>
        <w:spacing w:line="26" w:lineRule="atLeast"/>
        <w:jc w:val="both"/>
        <w:rPr>
          <w:rFonts w:asciiTheme="minorHAnsi" w:hAnsiTheme="minorHAnsi" w:cs="Arial"/>
          <w:b/>
          <w:sz w:val="24"/>
          <w:szCs w:val="24"/>
        </w:rPr>
      </w:pPr>
      <w:r w:rsidRPr="00BA54C5">
        <w:rPr>
          <w:rFonts w:asciiTheme="minorHAnsi" w:hAnsiTheme="minorHAnsi" w:cs="Arial"/>
          <w:b/>
          <w:sz w:val="24"/>
          <w:szCs w:val="24"/>
        </w:rPr>
        <w:t>Clase de expresión oral:</w:t>
      </w:r>
    </w:p>
    <w:p w:rsidR="000C4C84" w:rsidRDefault="005C56E1" w:rsidP="00D97D6F">
      <w:pPr>
        <w:spacing w:line="26" w:lineRule="atLeast"/>
        <w:jc w:val="both"/>
        <w:rPr>
          <w:rFonts w:asciiTheme="minorHAnsi" w:hAnsiTheme="minorHAnsi" w:cs="Arial"/>
        </w:rPr>
      </w:pPr>
      <w:r>
        <w:rPr>
          <w:rFonts w:asciiTheme="minorHAnsi" w:hAnsiTheme="minorHAnsi" w:cs="Arial"/>
          <w:noProof/>
          <w:lang w:val="en-US"/>
        </w:rPr>
        <w:drawing>
          <wp:anchor distT="0" distB="0" distL="114300" distR="114300" simplePos="0" relativeHeight="251669504" behindDoc="0" locked="0" layoutInCell="1" allowOverlap="1">
            <wp:simplePos x="0" y="0"/>
            <wp:positionH relativeFrom="column">
              <wp:posOffset>34925</wp:posOffset>
            </wp:positionH>
            <wp:positionV relativeFrom="paragraph">
              <wp:posOffset>406400</wp:posOffset>
            </wp:positionV>
            <wp:extent cx="5400040" cy="3657600"/>
            <wp:effectExtent l="190500" t="190500" r="219710" b="171450"/>
            <wp:wrapSquare wrapText="bothSides"/>
            <wp:docPr id="3"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2171BD" w:rsidRDefault="002171BD" w:rsidP="00D97D6F">
      <w:pPr>
        <w:spacing w:line="26" w:lineRule="atLeast"/>
        <w:jc w:val="both"/>
        <w:rPr>
          <w:rFonts w:asciiTheme="minorHAnsi" w:hAnsiTheme="minorHAnsi" w:cs="Arial"/>
        </w:rPr>
      </w:pPr>
    </w:p>
    <w:p w:rsidR="00753326" w:rsidRDefault="00753326" w:rsidP="00D97D6F">
      <w:pPr>
        <w:spacing w:line="26" w:lineRule="atLeast"/>
        <w:jc w:val="both"/>
        <w:rPr>
          <w:rFonts w:asciiTheme="minorHAnsi" w:hAnsiTheme="minorHAnsi" w:cs="Arial"/>
        </w:rPr>
      </w:pPr>
    </w:p>
    <w:p w:rsidR="00753326" w:rsidRDefault="00753326" w:rsidP="00D97D6F">
      <w:pPr>
        <w:spacing w:line="26" w:lineRule="atLeast"/>
        <w:jc w:val="both"/>
        <w:rPr>
          <w:rFonts w:asciiTheme="minorHAnsi" w:hAnsiTheme="minorHAnsi" w:cs="Arial"/>
        </w:rPr>
        <w:sectPr w:rsidR="00753326" w:rsidSect="00A74AC0">
          <w:type w:val="continuous"/>
          <w:pgSz w:w="11340" w:h="15309" w:code="1"/>
          <w:pgMar w:top="1701" w:right="1134" w:bottom="1701" w:left="1134" w:header="709" w:footer="284" w:gutter="851"/>
          <w:cols w:space="708"/>
          <w:docGrid w:linePitch="360"/>
        </w:sectPr>
      </w:pPr>
    </w:p>
    <w:p w:rsidR="00082BFF" w:rsidRDefault="00BE5BDB" w:rsidP="00D97D6F">
      <w:pPr>
        <w:spacing w:line="26" w:lineRule="atLeast"/>
        <w:jc w:val="both"/>
        <w:rPr>
          <w:rFonts w:asciiTheme="minorHAnsi" w:hAnsiTheme="minorHAnsi" w:cs="Arial"/>
        </w:rPr>
      </w:pPr>
      <w:r w:rsidRPr="009A513F">
        <w:rPr>
          <w:rFonts w:asciiTheme="minorHAnsi" w:hAnsiTheme="minorHAnsi" w:cs="Arial"/>
        </w:rPr>
        <w:lastRenderedPageBreak/>
        <w:t>La producción oral pasa básicamente por el mismo proceso que la producción escrita. La diferencia está en que dependiendo del tipo de intervención oral, se deberá pensar en materiales de apoyo, que deberán se</w:t>
      </w:r>
      <w:r w:rsidR="00082BFF">
        <w:rPr>
          <w:rFonts w:asciiTheme="minorHAnsi" w:hAnsiTheme="minorHAnsi" w:cs="Arial"/>
        </w:rPr>
        <w:t xml:space="preserve">r preparados con antelación. Y </w:t>
      </w:r>
      <w:r w:rsidRPr="009A513F">
        <w:rPr>
          <w:rFonts w:asciiTheme="minorHAnsi" w:hAnsiTheme="minorHAnsi" w:cs="Arial"/>
        </w:rPr>
        <w:t xml:space="preserve">la práctica, en este caso, es muy importante, dado que una vez realizada la intervención ya no es posible modificar lo que uno dijo; en la producción escrita, sin embargo, uno </w:t>
      </w:r>
      <w:r w:rsidRPr="009A513F">
        <w:rPr>
          <w:rFonts w:asciiTheme="minorHAnsi" w:hAnsiTheme="minorHAnsi" w:cs="Arial"/>
        </w:rPr>
        <w:lastRenderedPageBreak/>
        <w:t xml:space="preserve">tiene la posibilidad de leer su borrador y ajustarlo. </w:t>
      </w:r>
    </w:p>
    <w:p w:rsidR="00082BFF" w:rsidRDefault="00082BFF"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 xml:space="preserve">Lo interesante de la expresión oral está en la posibilidad de realizar ajustes sobre la marcha al ver la reacción del auditorio o de los interlocutores. </w:t>
      </w:r>
    </w:p>
    <w:p w:rsidR="00082BFF" w:rsidRDefault="00082BFF"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t xml:space="preserve">Sería ideal si se pudieran grabar las clases de expresión oral para analizar la intervención de los estudiantes. Además, </w:t>
      </w:r>
      <w:r w:rsidRPr="009A513F">
        <w:rPr>
          <w:rFonts w:asciiTheme="minorHAnsi" w:hAnsiTheme="minorHAnsi" w:cs="Arial"/>
        </w:rPr>
        <w:lastRenderedPageBreak/>
        <w:t xml:space="preserve">ayudaría mucho si se vuelve normal grabar una intervención y analizarla posteriormente entre todos, con la idea de que los estudiantes se ayuden mutuamente a mejorar. Y para el </w:t>
      </w:r>
      <w:r w:rsidRPr="009A513F">
        <w:rPr>
          <w:rFonts w:asciiTheme="minorHAnsi" w:hAnsiTheme="minorHAnsi" w:cs="Arial"/>
        </w:rPr>
        <w:lastRenderedPageBreak/>
        <w:t>docente, significa contar con un banco de documentos muy rico que puede servir para demostrar los logros de los estudiantes, e incluso puede ser utilizado como material de trabajo en clase.</w:t>
      </w:r>
    </w:p>
    <w:p w:rsidR="00BE5BDB" w:rsidRPr="009A513F" w:rsidRDefault="00BE5BDB" w:rsidP="00D97D6F">
      <w:pPr>
        <w:spacing w:line="26" w:lineRule="atLeast"/>
        <w:jc w:val="both"/>
        <w:rPr>
          <w:rFonts w:asciiTheme="minorHAnsi" w:hAnsiTheme="minorHAnsi" w:cs="Arial"/>
          <w:bCs/>
        </w:rPr>
        <w:sectPr w:rsidR="00BE5BDB" w:rsidRPr="009A513F" w:rsidSect="00A74AC0">
          <w:type w:val="continuous"/>
          <w:pgSz w:w="11340" w:h="15309" w:code="1"/>
          <w:pgMar w:top="1701" w:right="1134" w:bottom="1701" w:left="1134" w:header="709" w:footer="284" w:gutter="851"/>
          <w:cols w:num="2" w:space="708"/>
          <w:docGrid w:linePitch="360"/>
        </w:sectPr>
      </w:pPr>
    </w:p>
    <w:p w:rsidR="002171BD" w:rsidRPr="009A513F" w:rsidRDefault="002171BD" w:rsidP="00D97D6F">
      <w:pPr>
        <w:spacing w:line="26" w:lineRule="atLeast"/>
        <w:jc w:val="both"/>
        <w:rPr>
          <w:rFonts w:asciiTheme="minorHAnsi" w:hAnsiTheme="minorHAnsi" w:cs="Arial"/>
        </w:rPr>
        <w:sectPr w:rsidR="002171BD" w:rsidRPr="009A513F" w:rsidSect="00A74AC0">
          <w:type w:val="continuous"/>
          <w:pgSz w:w="11340" w:h="15309" w:code="1"/>
          <w:pgMar w:top="1701" w:right="1134" w:bottom="1701" w:left="1134" w:header="709" w:footer="284" w:gutter="851"/>
          <w:cols w:space="708"/>
          <w:docGrid w:linePitch="360"/>
        </w:sectPr>
      </w:pPr>
    </w:p>
    <w:p w:rsidR="00BE5BDB" w:rsidRPr="000308C6" w:rsidRDefault="00BE5BDB" w:rsidP="000308C6">
      <w:pPr>
        <w:pStyle w:val="Prrafodelista"/>
        <w:shd w:val="clear" w:color="auto" w:fill="DBE5F1"/>
        <w:tabs>
          <w:tab w:val="left" w:pos="851"/>
        </w:tabs>
        <w:spacing w:line="26" w:lineRule="atLeast"/>
        <w:ind w:left="0"/>
        <w:jc w:val="both"/>
        <w:rPr>
          <w:rFonts w:asciiTheme="minorHAnsi" w:hAnsiTheme="minorHAnsi"/>
          <w:b/>
          <w:sz w:val="28"/>
          <w:szCs w:val="28"/>
        </w:rPr>
      </w:pPr>
      <w:r w:rsidRPr="000308C6">
        <w:rPr>
          <w:rFonts w:asciiTheme="minorHAnsi" w:hAnsiTheme="minorHAnsi"/>
          <w:b/>
          <w:sz w:val="28"/>
          <w:szCs w:val="28"/>
        </w:rPr>
        <w:lastRenderedPageBreak/>
        <w:t>Niveles de comprensión</w:t>
      </w:r>
    </w:p>
    <w:p w:rsidR="00BE5BDB" w:rsidRPr="009A513F" w:rsidRDefault="00BE5BDB" w:rsidP="00D97D6F">
      <w:pPr>
        <w:spacing w:line="26" w:lineRule="atLeast"/>
        <w:jc w:val="both"/>
        <w:rPr>
          <w:rFonts w:asciiTheme="minorHAnsi" w:hAnsiTheme="minorHAnsi" w:cs="Arial"/>
        </w:rPr>
      </w:pPr>
    </w:p>
    <w:p w:rsidR="005F35C9" w:rsidRDefault="005F35C9" w:rsidP="00D97D6F">
      <w:pPr>
        <w:spacing w:line="26" w:lineRule="atLeast"/>
        <w:jc w:val="both"/>
        <w:rPr>
          <w:rFonts w:asciiTheme="minorHAnsi" w:hAnsiTheme="minorHAnsi" w:cs="Arial"/>
        </w:rPr>
      </w:pPr>
    </w:p>
    <w:p w:rsidR="005F35C9" w:rsidRDefault="005F35C9" w:rsidP="00D97D6F">
      <w:pPr>
        <w:spacing w:line="26" w:lineRule="atLeast"/>
        <w:jc w:val="both"/>
        <w:rPr>
          <w:rFonts w:asciiTheme="minorHAnsi" w:hAnsiTheme="minorHAnsi" w:cs="Arial"/>
        </w:rPr>
        <w:sectPr w:rsidR="005F35C9" w:rsidSect="00A74AC0">
          <w:type w:val="continuous"/>
          <w:pgSz w:w="11340" w:h="15309" w:code="1"/>
          <w:pgMar w:top="1701" w:right="1134" w:bottom="1701" w:left="1134" w:header="709" w:footer="284" w:gutter="851"/>
          <w:cols w:space="708"/>
          <w:docGrid w:linePitch="360"/>
        </w:sectPr>
      </w:pPr>
    </w:p>
    <w:p w:rsidR="00BE5BDB" w:rsidRDefault="00BE5BDB" w:rsidP="00D97D6F">
      <w:pPr>
        <w:spacing w:line="26" w:lineRule="atLeast"/>
        <w:jc w:val="both"/>
        <w:rPr>
          <w:rFonts w:asciiTheme="minorHAnsi" w:hAnsiTheme="minorHAnsi" w:cs="Arial"/>
        </w:rPr>
      </w:pPr>
      <w:r w:rsidRPr="009A513F">
        <w:rPr>
          <w:rFonts w:asciiTheme="minorHAnsi" w:hAnsiTheme="minorHAnsi" w:cs="Arial"/>
        </w:rPr>
        <w:lastRenderedPageBreak/>
        <w:t xml:space="preserve">En cuanto a los niveles de comprensión de textos orales y escritos, como ya se dijo, es importante abarcar los tres niveles: </w:t>
      </w:r>
    </w:p>
    <w:p w:rsidR="00487B09" w:rsidRPr="009A513F" w:rsidRDefault="00487B09"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p>
    <w:p w:rsidR="00BE5BDB" w:rsidRPr="009A513F" w:rsidRDefault="00BE5BDB" w:rsidP="0011190D">
      <w:pPr>
        <w:pStyle w:val="Prrafodelista"/>
        <w:numPr>
          <w:ilvl w:val="0"/>
          <w:numId w:val="6"/>
        </w:numPr>
        <w:shd w:val="clear" w:color="auto" w:fill="DBE5F1"/>
        <w:spacing w:line="26" w:lineRule="atLeast"/>
        <w:ind w:left="426" w:hanging="284"/>
        <w:contextualSpacing w:val="0"/>
        <w:jc w:val="both"/>
        <w:rPr>
          <w:rFonts w:asciiTheme="minorHAnsi" w:hAnsiTheme="minorHAnsi" w:cs="Arial"/>
        </w:rPr>
      </w:pPr>
      <w:r w:rsidRPr="009A513F">
        <w:rPr>
          <w:rFonts w:asciiTheme="minorHAnsi" w:hAnsiTheme="minorHAnsi" w:cs="Arial"/>
        </w:rPr>
        <w:t xml:space="preserve">El nivel </w:t>
      </w:r>
      <w:r w:rsidRPr="009A513F">
        <w:rPr>
          <w:rFonts w:asciiTheme="minorHAnsi" w:hAnsiTheme="minorHAnsi" w:cs="Arial"/>
          <w:b/>
        </w:rPr>
        <w:t>literal</w:t>
      </w:r>
      <w:r w:rsidRPr="009A513F">
        <w:rPr>
          <w:rFonts w:asciiTheme="minorHAnsi" w:hAnsiTheme="minorHAnsi" w:cs="Arial"/>
        </w:rPr>
        <w:t xml:space="preserve"> se refiere a la capacidad que tiene el lector de evocar sucesos o hechos tal como aparecen expresados en el texto. Generalmente, este nivel  implica un proceso de lectura guiado básicamente por medio del contenido del texto. Las actividades de comprensión lectora se centran en preguntas literales cuyas respuestas aparecen en el texto explícitamente. </w:t>
      </w:r>
    </w:p>
    <w:p w:rsidR="00BE5BDB" w:rsidRPr="009A513F" w:rsidRDefault="00BE5BDB" w:rsidP="00D97D6F">
      <w:pPr>
        <w:pStyle w:val="Prrafodelista"/>
        <w:spacing w:line="26" w:lineRule="atLeast"/>
        <w:jc w:val="both"/>
        <w:rPr>
          <w:rFonts w:asciiTheme="minorHAnsi" w:hAnsiTheme="minorHAnsi" w:cs="Arial"/>
        </w:rPr>
      </w:pPr>
    </w:p>
    <w:p w:rsidR="009702ED" w:rsidRDefault="009702ED" w:rsidP="00D97D6F">
      <w:pPr>
        <w:spacing w:line="26" w:lineRule="atLeast"/>
        <w:jc w:val="both"/>
        <w:rPr>
          <w:rFonts w:asciiTheme="minorHAnsi" w:hAnsiTheme="minorHAnsi" w:cs="Arial"/>
        </w:rPr>
      </w:pPr>
    </w:p>
    <w:p w:rsidR="00BE5BDB" w:rsidRDefault="00BE5BDB" w:rsidP="00D97D6F">
      <w:pPr>
        <w:spacing w:line="26" w:lineRule="atLeast"/>
        <w:jc w:val="both"/>
        <w:rPr>
          <w:rFonts w:asciiTheme="minorHAnsi" w:hAnsiTheme="minorHAnsi" w:cs="Arial"/>
        </w:rPr>
      </w:pPr>
      <w:r w:rsidRPr="009A513F">
        <w:rPr>
          <w:rFonts w:asciiTheme="minorHAnsi" w:hAnsiTheme="minorHAnsi" w:cs="Arial"/>
        </w:rPr>
        <w:t>Los estudiantes no deberían tener mayores dificultades en este nivel. Si aparecen dificultades, seguramente es porque el estudiante desconoce el significado de las palabras utilizadas por el autor. En ese sentido, es oportuno incorporar actividades de estudio del vocabulario por medio del uso del diccionario y de diversas estrategias: estudio de sinónimos, antónimos, del campo semántico, análisis del alcance semántico de términos especializados, etc.</w:t>
      </w:r>
    </w:p>
    <w:p w:rsidR="00487B09" w:rsidRPr="009A513F" w:rsidRDefault="00487B09"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p>
    <w:p w:rsidR="00BE5BDB" w:rsidRPr="009A513F" w:rsidRDefault="00BE5BDB" w:rsidP="0011190D">
      <w:pPr>
        <w:pStyle w:val="Prrafodelista"/>
        <w:numPr>
          <w:ilvl w:val="0"/>
          <w:numId w:val="6"/>
        </w:numPr>
        <w:shd w:val="clear" w:color="auto" w:fill="DBE5F1"/>
        <w:spacing w:line="26" w:lineRule="atLeast"/>
        <w:ind w:left="426" w:hanging="284"/>
        <w:contextualSpacing w:val="0"/>
        <w:jc w:val="both"/>
        <w:rPr>
          <w:rFonts w:asciiTheme="minorHAnsi" w:hAnsiTheme="minorHAnsi" w:cs="Arial"/>
        </w:rPr>
      </w:pPr>
      <w:r w:rsidRPr="009A513F">
        <w:rPr>
          <w:rFonts w:asciiTheme="minorHAnsi" w:hAnsiTheme="minorHAnsi" w:cs="Arial"/>
        </w:rPr>
        <w:lastRenderedPageBreak/>
        <w:t xml:space="preserve">En el nivel </w:t>
      </w:r>
      <w:r w:rsidRPr="009A513F">
        <w:rPr>
          <w:rFonts w:asciiTheme="minorHAnsi" w:hAnsiTheme="minorHAnsi" w:cs="Arial"/>
          <w:b/>
        </w:rPr>
        <w:t>inferencial</w:t>
      </w:r>
      <w:r w:rsidRPr="009A513F">
        <w:rPr>
          <w:rFonts w:asciiTheme="minorHAnsi" w:hAnsiTheme="minorHAnsi" w:cs="Arial"/>
        </w:rPr>
        <w:t xml:space="preserve">, el lector analiza el texto más allá de lo manifestado explícitamente por el autor. El alumno desarrolla la capacidad de deducir  o inferir ideas o informaciones que no han sido expresadas directamente pero que están implicadas semánticamente; esto quiere decir que el lector lee lo que no está en el texto explícitamente. Es un aporte en el que prima su interpretación, y que a partir de ella va relacionando lo leído con sus saberes previos, los cuales le permiten generar nuevas ideas en torno al texto. </w:t>
      </w:r>
    </w:p>
    <w:p w:rsidR="00BE5BDB" w:rsidRPr="009A513F" w:rsidRDefault="00BE5BDB" w:rsidP="00D97D6F">
      <w:pPr>
        <w:pStyle w:val="Prrafodelista"/>
        <w:spacing w:line="26" w:lineRule="atLeast"/>
        <w:jc w:val="both"/>
        <w:rPr>
          <w:rFonts w:asciiTheme="minorHAnsi" w:hAnsiTheme="minorHAnsi" w:cs="Arial"/>
        </w:rPr>
      </w:pPr>
    </w:p>
    <w:p w:rsidR="009702ED" w:rsidRDefault="009702ED" w:rsidP="00D97D6F">
      <w:pPr>
        <w:spacing w:line="26" w:lineRule="atLeast"/>
        <w:jc w:val="both"/>
        <w:rPr>
          <w:rFonts w:asciiTheme="minorHAnsi" w:hAnsiTheme="minorHAnsi" w:cs="Arial"/>
        </w:rPr>
      </w:pPr>
    </w:p>
    <w:p w:rsidR="00BE5BDB" w:rsidRDefault="00082BFF" w:rsidP="00D97D6F">
      <w:pPr>
        <w:spacing w:line="26" w:lineRule="atLeast"/>
        <w:jc w:val="both"/>
        <w:rPr>
          <w:rFonts w:asciiTheme="minorHAnsi" w:hAnsiTheme="minorHAnsi" w:cs="Arial"/>
        </w:rPr>
      </w:pPr>
      <w:r>
        <w:rPr>
          <w:rFonts w:asciiTheme="minorHAnsi" w:hAnsiTheme="minorHAnsi" w:cs="Arial"/>
        </w:rPr>
        <w:t xml:space="preserve">Al respecto, </w:t>
      </w:r>
      <w:r w:rsidR="00BE5BDB" w:rsidRPr="009A513F">
        <w:rPr>
          <w:rFonts w:asciiTheme="minorHAnsi" w:hAnsiTheme="minorHAnsi" w:cs="Arial"/>
        </w:rPr>
        <w:t>es importante que el docente incorpore actividades que orienten al estudiante a inferir las ideas considerando aspectos y detalles adicionales que se hallan implícitos en el texto. También se pueden efectuar conjeturas sobre las diversas causas que llevaron al autor a construir el texto de una determinada forma de modo que facilite la comprensión de los significados contenidos de manera implícita.</w:t>
      </w:r>
    </w:p>
    <w:p w:rsidR="00487B09" w:rsidRPr="009A513F" w:rsidRDefault="00487B09"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p>
    <w:p w:rsidR="00BE5BDB" w:rsidRPr="009A513F" w:rsidRDefault="00BE5BDB" w:rsidP="0011190D">
      <w:pPr>
        <w:pStyle w:val="Prrafodelista"/>
        <w:numPr>
          <w:ilvl w:val="0"/>
          <w:numId w:val="6"/>
        </w:numPr>
        <w:shd w:val="clear" w:color="auto" w:fill="DBE5F1"/>
        <w:spacing w:line="26" w:lineRule="atLeast"/>
        <w:ind w:left="426" w:hanging="284"/>
        <w:contextualSpacing w:val="0"/>
        <w:jc w:val="both"/>
        <w:rPr>
          <w:rFonts w:asciiTheme="minorHAnsi" w:hAnsiTheme="minorHAnsi" w:cs="Arial"/>
        </w:rPr>
      </w:pPr>
      <w:r w:rsidRPr="009A513F">
        <w:rPr>
          <w:rFonts w:asciiTheme="minorHAnsi" w:hAnsiTheme="minorHAnsi" w:cs="Arial"/>
        </w:rPr>
        <w:t xml:space="preserve">En el nivel </w:t>
      </w:r>
      <w:r w:rsidRPr="009A513F">
        <w:rPr>
          <w:rFonts w:asciiTheme="minorHAnsi" w:hAnsiTheme="minorHAnsi" w:cs="Arial"/>
          <w:b/>
        </w:rPr>
        <w:t>crítico-apreciativo</w:t>
      </w:r>
      <w:r w:rsidRPr="009A513F">
        <w:rPr>
          <w:rFonts w:asciiTheme="minorHAnsi" w:hAnsiTheme="minorHAnsi" w:cs="Arial"/>
        </w:rPr>
        <w:t xml:space="preserve">, el lector puede emitir juicios de valor en relación con el texto. Para que exista una lectura crítica, es </w:t>
      </w:r>
      <w:r w:rsidRPr="009A513F">
        <w:rPr>
          <w:rFonts w:asciiTheme="minorHAnsi" w:hAnsiTheme="minorHAnsi" w:cs="Arial"/>
        </w:rPr>
        <w:lastRenderedPageBreak/>
        <w:t xml:space="preserve">necesario que el estudiante exprese de forma reflexiva su opinión acerca del contenido del texto. </w:t>
      </w:r>
    </w:p>
    <w:p w:rsidR="00BE5BDB" w:rsidRPr="009A513F" w:rsidRDefault="00BE5BDB" w:rsidP="00D97D6F">
      <w:pPr>
        <w:pStyle w:val="Prrafodelista"/>
        <w:spacing w:line="26" w:lineRule="atLeast"/>
        <w:jc w:val="both"/>
        <w:rPr>
          <w:rFonts w:asciiTheme="minorHAnsi" w:hAnsiTheme="minorHAnsi" w:cs="Arial"/>
        </w:rPr>
      </w:pPr>
    </w:p>
    <w:p w:rsidR="009702ED" w:rsidRDefault="009702ED" w:rsidP="00D97D6F">
      <w:pPr>
        <w:spacing w:line="26" w:lineRule="atLeast"/>
        <w:jc w:val="both"/>
        <w:rPr>
          <w:rFonts w:asciiTheme="minorHAnsi" w:hAnsiTheme="minorHAnsi" w:cs="Arial"/>
        </w:rPr>
      </w:pPr>
    </w:p>
    <w:p w:rsidR="00BE5BDB" w:rsidRPr="009A513F" w:rsidRDefault="00BE5BDB" w:rsidP="00D97D6F">
      <w:pPr>
        <w:spacing w:line="26" w:lineRule="atLeast"/>
        <w:jc w:val="both"/>
        <w:rPr>
          <w:rFonts w:asciiTheme="minorHAnsi" w:hAnsiTheme="minorHAnsi" w:cs="Arial"/>
        </w:rPr>
      </w:pPr>
      <w:r w:rsidRPr="009A513F">
        <w:rPr>
          <w:rFonts w:asciiTheme="minorHAnsi" w:hAnsiTheme="minorHAnsi" w:cs="Arial"/>
        </w:rPr>
        <w:lastRenderedPageBreak/>
        <w:t>En ese sentido, conviene plantear actividades que lleven al estudiante a valorar un texto y posicionarse ante su contenido, emitiendo juicios de valor basados en argumentos, generados con criterios propios.</w:t>
      </w:r>
    </w:p>
    <w:p w:rsidR="005F35C9" w:rsidRDefault="005F35C9" w:rsidP="00D97D6F">
      <w:pPr>
        <w:spacing w:line="26" w:lineRule="atLeast"/>
        <w:jc w:val="both"/>
        <w:rPr>
          <w:rFonts w:asciiTheme="minorHAnsi" w:hAnsiTheme="minorHAnsi" w:cs="Arial"/>
        </w:rPr>
        <w:sectPr w:rsidR="005F35C9" w:rsidSect="00A74AC0">
          <w:type w:val="continuous"/>
          <w:pgSz w:w="11340" w:h="15309" w:code="1"/>
          <w:pgMar w:top="1701" w:right="1134" w:bottom="1701" w:left="1134" w:header="709" w:footer="284" w:gutter="851"/>
          <w:cols w:num="2" w:space="708"/>
          <w:docGrid w:linePitch="360"/>
        </w:sectPr>
      </w:pPr>
    </w:p>
    <w:p w:rsidR="009702ED" w:rsidRDefault="009702ED" w:rsidP="00D97D6F">
      <w:pPr>
        <w:spacing w:line="26" w:lineRule="atLeast"/>
        <w:jc w:val="both"/>
        <w:rPr>
          <w:rFonts w:asciiTheme="minorHAnsi" w:hAnsiTheme="minorHAnsi" w:cs="Arial"/>
        </w:rPr>
      </w:pPr>
    </w:p>
    <w:p w:rsidR="00BE5BDB" w:rsidRPr="000308C6" w:rsidRDefault="00BE5BDB" w:rsidP="000308C6">
      <w:pPr>
        <w:pStyle w:val="Prrafodelista"/>
        <w:shd w:val="clear" w:color="auto" w:fill="DBE5F1"/>
        <w:tabs>
          <w:tab w:val="left" w:pos="851"/>
        </w:tabs>
        <w:spacing w:line="26" w:lineRule="atLeast"/>
        <w:ind w:left="0"/>
        <w:jc w:val="both"/>
        <w:rPr>
          <w:rFonts w:asciiTheme="minorHAnsi" w:hAnsiTheme="minorHAnsi"/>
          <w:b/>
          <w:sz w:val="28"/>
          <w:szCs w:val="28"/>
        </w:rPr>
      </w:pPr>
      <w:r w:rsidRPr="000308C6">
        <w:rPr>
          <w:rFonts w:asciiTheme="minorHAnsi" w:hAnsiTheme="minorHAnsi"/>
          <w:b/>
          <w:sz w:val="28"/>
          <w:szCs w:val="28"/>
        </w:rPr>
        <w:t>Tipos de textos</w:t>
      </w:r>
      <w:r w:rsidR="00520FEB">
        <w:rPr>
          <w:rFonts w:asciiTheme="minorHAnsi" w:hAnsiTheme="minorHAnsi"/>
          <w:b/>
          <w:sz w:val="28"/>
          <w:szCs w:val="28"/>
        </w:rPr>
        <w:t xml:space="preserve"> en las clases de lengua</w:t>
      </w:r>
    </w:p>
    <w:p w:rsidR="00BE5BDB" w:rsidRPr="009A513F" w:rsidRDefault="00BE5BDB" w:rsidP="00D97D6F">
      <w:pPr>
        <w:spacing w:line="26" w:lineRule="atLeast"/>
        <w:jc w:val="both"/>
        <w:rPr>
          <w:rFonts w:asciiTheme="minorHAnsi" w:hAnsiTheme="minorHAnsi" w:cs="Arial"/>
          <w:bCs/>
        </w:rPr>
      </w:pPr>
    </w:p>
    <w:p w:rsidR="005F35C9" w:rsidRDefault="005F35C9" w:rsidP="00D97D6F">
      <w:pPr>
        <w:spacing w:line="26" w:lineRule="atLeast"/>
        <w:jc w:val="both"/>
        <w:rPr>
          <w:rFonts w:asciiTheme="minorHAnsi" w:hAnsiTheme="minorHAnsi" w:cs="Arial"/>
          <w:bCs/>
        </w:rPr>
      </w:pPr>
    </w:p>
    <w:p w:rsidR="005F35C9" w:rsidRDefault="005F35C9" w:rsidP="00D97D6F">
      <w:pPr>
        <w:spacing w:line="26" w:lineRule="atLeast"/>
        <w:jc w:val="both"/>
        <w:rPr>
          <w:rFonts w:asciiTheme="minorHAnsi" w:hAnsiTheme="minorHAnsi" w:cs="Arial"/>
          <w:bCs/>
        </w:rPr>
        <w:sectPr w:rsidR="005F35C9" w:rsidSect="00A74AC0">
          <w:type w:val="continuous"/>
          <w:pgSz w:w="11340" w:h="15309" w:code="1"/>
          <w:pgMar w:top="1701" w:right="1134" w:bottom="1701" w:left="1134" w:header="709" w:footer="284" w:gutter="851"/>
          <w:cols w:space="708"/>
          <w:docGrid w:linePitch="360"/>
        </w:sectPr>
      </w:pPr>
    </w:p>
    <w:p w:rsidR="00BE5BDB" w:rsidRPr="009A513F" w:rsidRDefault="00250224" w:rsidP="00D97D6F">
      <w:pPr>
        <w:spacing w:line="26" w:lineRule="atLeast"/>
        <w:jc w:val="both"/>
        <w:rPr>
          <w:rFonts w:asciiTheme="minorHAnsi" w:hAnsiTheme="minorHAnsi" w:cs="Arial"/>
          <w:bCs/>
        </w:rPr>
      </w:pPr>
      <w:r>
        <w:rPr>
          <w:rFonts w:asciiTheme="minorHAnsi" w:hAnsiTheme="minorHAnsi" w:cs="Arial"/>
          <w:bCs/>
        </w:rPr>
        <w:lastRenderedPageBreak/>
        <w:t>S</w:t>
      </w:r>
      <w:r w:rsidR="00BE5BDB" w:rsidRPr="009A513F">
        <w:rPr>
          <w:rFonts w:asciiTheme="minorHAnsi" w:hAnsiTheme="minorHAnsi" w:cs="Arial"/>
          <w:bCs/>
        </w:rPr>
        <w:t xml:space="preserve">e sugiere incorporar en el aula una variedad de </w:t>
      </w:r>
      <w:r w:rsidR="00BE5BDB" w:rsidRPr="009A513F">
        <w:rPr>
          <w:rFonts w:asciiTheme="minorHAnsi" w:hAnsiTheme="minorHAnsi" w:cs="Arial"/>
          <w:b/>
          <w:bCs/>
        </w:rPr>
        <w:t>tipologías textuales</w:t>
      </w:r>
      <w:r w:rsidR="00BE5BDB" w:rsidRPr="009A513F">
        <w:rPr>
          <w:rFonts w:asciiTheme="minorHAnsi" w:hAnsiTheme="minorHAnsi" w:cs="Arial"/>
          <w:bCs/>
        </w:rPr>
        <w:t xml:space="preserve"> que se constituyan en herramientas didácticas válidas para generar situaciones de lectura</w:t>
      </w:r>
      <w:r>
        <w:rPr>
          <w:rFonts w:asciiTheme="minorHAnsi" w:hAnsiTheme="minorHAnsi" w:cs="Arial"/>
          <w:bCs/>
        </w:rPr>
        <w:t xml:space="preserve"> y análisis de textos escuchados</w:t>
      </w:r>
      <w:r w:rsidR="00BE5BDB" w:rsidRPr="009A513F">
        <w:rPr>
          <w:rFonts w:asciiTheme="minorHAnsi" w:hAnsiTheme="minorHAnsi" w:cs="Arial"/>
          <w:bCs/>
        </w:rPr>
        <w:t xml:space="preserve">. </w:t>
      </w:r>
    </w:p>
    <w:p w:rsidR="00BE5BDB" w:rsidRPr="009A513F" w:rsidRDefault="00BE5BDB" w:rsidP="00D97D6F">
      <w:pPr>
        <w:spacing w:line="26" w:lineRule="atLeast"/>
        <w:jc w:val="both"/>
        <w:rPr>
          <w:rFonts w:asciiTheme="minorHAnsi" w:hAnsiTheme="minorHAnsi" w:cs="Arial"/>
          <w:bCs/>
        </w:rPr>
      </w:pPr>
    </w:p>
    <w:p w:rsidR="00BE5BDB" w:rsidRPr="009A513F" w:rsidRDefault="00BE5BDB" w:rsidP="00D97D6F">
      <w:pPr>
        <w:spacing w:line="26" w:lineRule="atLeast"/>
        <w:jc w:val="both"/>
        <w:rPr>
          <w:rFonts w:asciiTheme="minorHAnsi" w:hAnsiTheme="minorHAnsi" w:cs="Arial"/>
          <w:bCs/>
        </w:rPr>
      </w:pPr>
      <w:r w:rsidRPr="009A513F">
        <w:rPr>
          <w:rFonts w:asciiTheme="minorHAnsi" w:hAnsiTheme="minorHAnsi" w:cs="Arial"/>
          <w:bCs/>
        </w:rPr>
        <w:t xml:space="preserve">En este contexto, se </w:t>
      </w:r>
      <w:r w:rsidR="000308C6">
        <w:rPr>
          <w:rFonts w:asciiTheme="minorHAnsi" w:hAnsiTheme="minorHAnsi" w:cs="Arial"/>
          <w:bCs/>
        </w:rPr>
        <w:t>define</w:t>
      </w:r>
      <w:r w:rsidRPr="009A513F">
        <w:rPr>
          <w:rFonts w:asciiTheme="minorHAnsi" w:hAnsiTheme="minorHAnsi" w:cs="Arial"/>
          <w:bCs/>
        </w:rPr>
        <w:t xml:space="preserve"> en este programa, en el apartado de las capacidades para el grado, un listado de tipos de textos. Este listado es limitado y supone lo que mínimamente en el año debe ser estudiado por los alumnos. El docente podrá seleccionar otros tipos de textos y estudiarlos en la clase, conforme con los materiales con los que cuenta, los intereses y las necesidades de los estudiantes. La variedad de tipología textual en el aula da mayor riqueza y mejores posibilidades de estudiar el </w:t>
      </w:r>
      <w:r w:rsidRPr="009A513F">
        <w:rPr>
          <w:rFonts w:asciiTheme="minorHAnsi" w:hAnsiTheme="minorHAnsi" w:cs="Arial"/>
          <w:bCs/>
        </w:rPr>
        <w:lastRenderedPageBreak/>
        <w:t>fenómeno comunicativo, así como la diversidad de formatos y tramas textuales.</w:t>
      </w:r>
    </w:p>
    <w:p w:rsidR="00BE5BDB" w:rsidRPr="009A513F" w:rsidRDefault="00BE5BDB" w:rsidP="00D97D6F">
      <w:pPr>
        <w:spacing w:line="26" w:lineRule="atLeast"/>
        <w:jc w:val="both"/>
        <w:rPr>
          <w:rFonts w:asciiTheme="minorHAnsi" w:hAnsiTheme="minorHAnsi" w:cs="Arial"/>
          <w:bCs/>
        </w:rPr>
      </w:pPr>
    </w:p>
    <w:p w:rsidR="00BE5BDB" w:rsidRPr="009A513F" w:rsidRDefault="00BE5BDB" w:rsidP="00D97D6F">
      <w:pPr>
        <w:spacing w:line="26" w:lineRule="atLeast"/>
        <w:jc w:val="both"/>
        <w:rPr>
          <w:rFonts w:asciiTheme="minorHAnsi" w:hAnsiTheme="minorHAnsi" w:cs="Arial"/>
          <w:bCs/>
        </w:rPr>
      </w:pPr>
      <w:r w:rsidRPr="009A513F">
        <w:rPr>
          <w:rFonts w:asciiTheme="minorHAnsi" w:hAnsiTheme="minorHAnsi" w:cs="Arial"/>
          <w:bCs/>
        </w:rPr>
        <w:t xml:space="preserve">Se advierte que si bien existe una vasta literatura sobre la tipología textual, aún se plantean interrogantes sobre los criterios más adecuados a ser considerados para establecer una clasificación. Por ello, es posible encontrar clasificaciones con denominaciones que no coincidan con las utilizadas en este programa de estudio. Y, por la razón ya mencionada, lo importante en el aula es abordar este tema desde una perspectiva en particular, sin perder de vista que existen otras. Los análisis comparativos sirven notablemente para este propósito. </w:t>
      </w:r>
    </w:p>
    <w:p w:rsidR="005F35C9" w:rsidRDefault="005F35C9" w:rsidP="00D97D6F">
      <w:pPr>
        <w:spacing w:line="26" w:lineRule="atLeast"/>
        <w:jc w:val="both"/>
        <w:rPr>
          <w:rFonts w:asciiTheme="minorHAnsi" w:hAnsiTheme="minorHAnsi" w:cs="Arial"/>
          <w:bCs/>
        </w:rPr>
        <w:sectPr w:rsidR="005F35C9" w:rsidSect="00A74AC0">
          <w:type w:val="continuous"/>
          <w:pgSz w:w="11340" w:h="15309" w:code="1"/>
          <w:pgMar w:top="1701" w:right="1134" w:bottom="1701" w:left="1134" w:header="709" w:footer="284" w:gutter="851"/>
          <w:cols w:num="2" w:space="708"/>
          <w:docGrid w:linePitch="360"/>
        </w:sectPr>
      </w:pPr>
    </w:p>
    <w:p w:rsidR="00BE5BDB" w:rsidRDefault="00BE5BDB" w:rsidP="00D97D6F">
      <w:pPr>
        <w:spacing w:line="26" w:lineRule="atLeast"/>
        <w:jc w:val="both"/>
        <w:rPr>
          <w:rFonts w:asciiTheme="minorHAnsi" w:hAnsiTheme="minorHAnsi" w:cs="Arial"/>
          <w:bCs/>
        </w:rPr>
      </w:pPr>
    </w:p>
    <w:p w:rsidR="00486039" w:rsidRDefault="00486039" w:rsidP="00D97D6F">
      <w:pPr>
        <w:spacing w:line="26" w:lineRule="atLeast"/>
        <w:jc w:val="both"/>
        <w:rPr>
          <w:rFonts w:asciiTheme="minorHAnsi" w:hAnsiTheme="minorHAnsi" w:cs="Arial"/>
          <w:bCs/>
        </w:rPr>
      </w:pPr>
    </w:p>
    <w:p w:rsidR="009959B0" w:rsidRDefault="009959B0" w:rsidP="00D97D6F">
      <w:pPr>
        <w:spacing w:line="26" w:lineRule="atLeast"/>
        <w:jc w:val="both"/>
        <w:rPr>
          <w:rFonts w:asciiTheme="minorHAnsi" w:hAnsiTheme="minorHAnsi" w:cs="Arial"/>
          <w:bCs/>
        </w:rPr>
      </w:pPr>
    </w:p>
    <w:p w:rsidR="005F35C9" w:rsidRPr="009A513F" w:rsidRDefault="005F35C9" w:rsidP="00D97D6F">
      <w:pPr>
        <w:spacing w:line="26" w:lineRule="atLeast"/>
        <w:jc w:val="both"/>
        <w:rPr>
          <w:rFonts w:asciiTheme="minorHAnsi" w:hAnsiTheme="minorHAnsi" w:cs="Arial"/>
          <w:bCs/>
        </w:rPr>
      </w:pPr>
    </w:p>
    <w:p w:rsidR="00BE5BDB" w:rsidRPr="000308C6" w:rsidRDefault="00BE5BDB" w:rsidP="000308C6">
      <w:pPr>
        <w:pStyle w:val="Prrafodelista"/>
        <w:shd w:val="clear" w:color="auto" w:fill="DBE5F1"/>
        <w:tabs>
          <w:tab w:val="left" w:pos="851"/>
        </w:tabs>
        <w:spacing w:line="26" w:lineRule="atLeast"/>
        <w:ind w:left="0"/>
        <w:jc w:val="both"/>
        <w:rPr>
          <w:rFonts w:asciiTheme="minorHAnsi" w:hAnsiTheme="minorHAnsi"/>
          <w:b/>
          <w:sz w:val="28"/>
          <w:szCs w:val="28"/>
        </w:rPr>
      </w:pPr>
      <w:r w:rsidRPr="000308C6">
        <w:rPr>
          <w:rFonts w:asciiTheme="minorHAnsi" w:hAnsiTheme="minorHAnsi"/>
          <w:b/>
          <w:sz w:val="28"/>
          <w:szCs w:val="28"/>
        </w:rPr>
        <w:t>Acercamiento a la literatura</w:t>
      </w:r>
    </w:p>
    <w:p w:rsidR="00BE5BDB" w:rsidRPr="009A513F" w:rsidRDefault="00BE5BDB" w:rsidP="00D97D6F">
      <w:pPr>
        <w:spacing w:line="26" w:lineRule="atLeast"/>
        <w:jc w:val="both"/>
        <w:rPr>
          <w:rFonts w:asciiTheme="minorHAnsi" w:hAnsiTheme="minorHAnsi" w:cs="Arial"/>
          <w:bCs/>
        </w:rPr>
      </w:pPr>
    </w:p>
    <w:p w:rsidR="005F35C9" w:rsidRDefault="005F35C9" w:rsidP="00D97D6F">
      <w:pPr>
        <w:spacing w:line="26" w:lineRule="atLeast"/>
        <w:jc w:val="both"/>
        <w:rPr>
          <w:rFonts w:asciiTheme="minorHAnsi" w:hAnsiTheme="minorHAnsi" w:cs="Arial"/>
          <w:bCs/>
        </w:rPr>
        <w:sectPr w:rsidR="005F35C9" w:rsidSect="00A74AC0">
          <w:type w:val="continuous"/>
          <w:pgSz w:w="11340" w:h="15309" w:code="1"/>
          <w:pgMar w:top="1701" w:right="1134" w:bottom="1701" w:left="1134" w:header="709" w:footer="284" w:gutter="851"/>
          <w:cols w:space="708"/>
          <w:docGrid w:linePitch="360"/>
        </w:sectPr>
      </w:pPr>
    </w:p>
    <w:p w:rsidR="009959B0" w:rsidRDefault="009959B0" w:rsidP="00D97D6F">
      <w:pPr>
        <w:spacing w:line="26" w:lineRule="atLeast"/>
        <w:jc w:val="both"/>
        <w:rPr>
          <w:rFonts w:asciiTheme="minorHAnsi" w:hAnsiTheme="minorHAnsi" w:cs="Arial"/>
          <w:bCs/>
        </w:rPr>
      </w:pPr>
    </w:p>
    <w:p w:rsidR="00BE5BDB" w:rsidRPr="009A513F" w:rsidRDefault="00BE5BDB" w:rsidP="00D97D6F">
      <w:pPr>
        <w:spacing w:line="26" w:lineRule="atLeast"/>
        <w:jc w:val="both"/>
        <w:rPr>
          <w:rFonts w:asciiTheme="minorHAnsi" w:hAnsiTheme="minorHAnsi" w:cs="Arial"/>
          <w:bCs/>
        </w:rPr>
      </w:pPr>
      <w:r w:rsidRPr="009A513F">
        <w:rPr>
          <w:rFonts w:asciiTheme="minorHAnsi" w:hAnsiTheme="minorHAnsi" w:cs="Arial"/>
          <w:bCs/>
        </w:rPr>
        <w:t xml:space="preserve">En cuanto a los textos literarios en particular, se sugiere desarrollar </w:t>
      </w:r>
      <w:r w:rsidRPr="009A513F">
        <w:rPr>
          <w:rFonts w:asciiTheme="minorHAnsi" w:hAnsiTheme="minorHAnsi" w:cs="Arial"/>
          <w:b/>
          <w:bCs/>
        </w:rPr>
        <w:t>proyectos de lectura de obras literarias</w:t>
      </w:r>
      <w:r w:rsidRPr="009A513F">
        <w:rPr>
          <w:rFonts w:asciiTheme="minorHAnsi" w:hAnsiTheme="minorHAnsi" w:cs="Arial"/>
          <w:bCs/>
        </w:rPr>
        <w:t xml:space="preserve"> de autores nacionales y extranjeros. Las obras seleccionadas deben ser del interés de los estudiantes y estar acordes al nivel de madurez psicológica de los mismos. La </w:t>
      </w:r>
      <w:r w:rsidRPr="009A513F">
        <w:rPr>
          <w:rFonts w:asciiTheme="minorHAnsi" w:hAnsiTheme="minorHAnsi" w:cs="Arial"/>
          <w:bCs/>
        </w:rPr>
        <w:lastRenderedPageBreak/>
        <w:t xml:space="preserve">selección de textos constituye una tarea muy delicada, pues el texto elegido puede ser notablemente influyente en la recepción positiva de los estudiantes. Por ello, se sugiere indagar los gustos del grupo, los temas que prefieren, e incluso, que ellos elijan algunos de los textos a ser analizados en clase. </w:t>
      </w:r>
    </w:p>
    <w:p w:rsidR="00BE5BDB" w:rsidRPr="009A513F" w:rsidRDefault="00BE5BDB" w:rsidP="00D97D6F">
      <w:pPr>
        <w:spacing w:line="26" w:lineRule="atLeast"/>
        <w:jc w:val="both"/>
        <w:rPr>
          <w:rFonts w:asciiTheme="minorHAnsi" w:hAnsiTheme="minorHAnsi" w:cs="Arial"/>
          <w:bCs/>
        </w:rPr>
      </w:pPr>
      <w:r w:rsidRPr="009A513F">
        <w:rPr>
          <w:rFonts w:asciiTheme="minorHAnsi" w:hAnsiTheme="minorHAnsi" w:cs="Arial"/>
          <w:bCs/>
        </w:rPr>
        <w:lastRenderedPageBreak/>
        <w:t xml:space="preserve">En este contexto, recordemos que la Literatura es como </w:t>
      </w:r>
      <w:r w:rsidR="009C0B3B">
        <w:rPr>
          <w:rFonts w:asciiTheme="minorHAnsi" w:hAnsiTheme="minorHAnsi" w:cs="Arial"/>
          <w:bCs/>
        </w:rPr>
        <w:t>seguir un camino en espiral,</w:t>
      </w:r>
      <w:r w:rsidRPr="009A513F">
        <w:rPr>
          <w:rFonts w:asciiTheme="minorHAnsi" w:hAnsiTheme="minorHAnsi" w:cs="Arial"/>
          <w:bCs/>
        </w:rPr>
        <w:t xml:space="preserve"> que les permite a los estudiantes la comprensión de formas cada vez más complejas del discurso lite</w:t>
      </w:r>
      <w:r w:rsidR="009C0B3B">
        <w:rPr>
          <w:rFonts w:asciiTheme="minorHAnsi" w:hAnsiTheme="minorHAnsi" w:cs="Arial"/>
          <w:bCs/>
        </w:rPr>
        <w:t>rario. Mientras más leen, podrán avanzar en la</w:t>
      </w:r>
      <w:r w:rsidRPr="009A513F">
        <w:rPr>
          <w:rFonts w:asciiTheme="minorHAnsi" w:hAnsiTheme="minorHAnsi" w:cs="Arial"/>
          <w:bCs/>
        </w:rPr>
        <w:t xml:space="preserve"> profundización de los significados contenidos en los textos literarios, lo cual conlleva tiempo y la formación de marcos de referencias cada vez más amplios y ricos, que permiten “nuevas lecturas” incluso del mismo texto, con el descubrimiento de nuevos sentidos que en una primera lectura no habían sido advertidos. </w:t>
      </w:r>
    </w:p>
    <w:p w:rsidR="00BE5BDB" w:rsidRPr="009A513F" w:rsidRDefault="00BE5BDB" w:rsidP="00D97D6F">
      <w:pPr>
        <w:spacing w:line="26" w:lineRule="atLeast"/>
        <w:jc w:val="both"/>
        <w:rPr>
          <w:rFonts w:asciiTheme="minorHAnsi" w:hAnsiTheme="minorHAnsi" w:cs="Arial"/>
          <w:bCs/>
        </w:rPr>
      </w:pPr>
    </w:p>
    <w:p w:rsidR="00BE5BDB" w:rsidRPr="009A513F" w:rsidRDefault="00BE5BDB" w:rsidP="00D97D6F">
      <w:pPr>
        <w:spacing w:line="26" w:lineRule="atLeast"/>
        <w:jc w:val="both"/>
        <w:rPr>
          <w:rFonts w:asciiTheme="minorHAnsi" w:hAnsiTheme="minorHAnsi" w:cs="Arial"/>
          <w:bCs/>
        </w:rPr>
      </w:pPr>
      <w:r w:rsidRPr="009A513F">
        <w:rPr>
          <w:rFonts w:asciiTheme="minorHAnsi" w:hAnsiTheme="minorHAnsi" w:cs="Arial"/>
          <w:bCs/>
        </w:rPr>
        <w:t xml:space="preserve">La Literatura cumple varias funciones, pero la primordial se refiere a la función didáctica. Por eso, es imprescindible su estudio en el ámbito escolar. En primer lugar, porque ofrece a las generaciones futuras las imágenes, símbolos, mitos, conocimientos, pensamientos y sentimientos que la humanidad ha creado como un bagaje cultural; en segundo lugar, desarrolla el aprendizaje de las formas poéticas a través de las cuales se presenta o transporta la representación de la realidad, y, en tercer lugar, enseña que la ficción crea un espacio situado entre el mundo interior y la realidad exterior donde se pueden experimentar sentimientos, emociones e ideas. </w:t>
      </w:r>
    </w:p>
    <w:p w:rsidR="00BE5BDB" w:rsidRPr="009A513F" w:rsidRDefault="00BE5BDB" w:rsidP="00D97D6F">
      <w:pPr>
        <w:spacing w:line="26" w:lineRule="atLeast"/>
        <w:jc w:val="both"/>
        <w:rPr>
          <w:rFonts w:asciiTheme="minorHAnsi" w:hAnsiTheme="minorHAnsi" w:cs="Arial"/>
          <w:bCs/>
        </w:rPr>
      </w:pPr>
    </w:p>
    <w:p w:rsidR="00BE5BDB" w:rsidRPr="009A513F" w:rsidRDefault="00BE5BDB" w:rsidP="00D97D6F">
      <w:pPr>
        <w:spacing w:line="26" w:lineRule="atLeast"/>
        <w:jc w:val="both"/>
        <w:rPr>
          <w:rFonts w:asciiTheme="minorHAnsi" w:hAnsiTheme="minorHAnsi" w:cs="Arial"/>
          <w:bCs/>
        </w:rPr>
      </w:pPr>
      <w:r w:rsidRPr="009A513F">
        <w:rPr>
          <w:rFonts w:asciiTheme="minorHAnsi" w:hAnsiTheme="minorHAnsi" w:cs="Arial"/>
          <w:bCs/>
        </w:rPr>
        <w:t xml:space="preserve">En este programa, se ha incluido un breve listado de textos como sugerencia para la </w:t>
      </w:r>
      <w:r w:rsidRPr="009A513F">
        <w:rPr>
          <w:rFonts w:asciiTheme="minorHAnsi" w:hAnsiTheme="minorHAnsi" w:cs="Arial"/>
          <w:bCs/>
        </w:rPr>
        <w:lastRenderedPageBreak/>
        <w:t xml:space="preserve">lectura. Para esta selección, se han tenido en cuenta los siguientes puntos: </w:t>
      </w:r>
    </w:p>
    <w:p w:rsidR="00A469EA" w:rsidRPr="009A513F" w:rsidRDefault="00A469EA" w:rsidP="00D97D6F">
      <w:pPr>
        <w:spacing w:line="26" w:lineRule="atLeast"/>
        <w:jc w:val="both"/>
        <w:rPr>
          <w:rFonts w:asciiTheme="minorHAnsi" w:hAnsiTheme="minorHAnsi" w:cs="Arial"/>
          <w:bCs/>
        </w:rPr>
      </w:pPr>
    </w:p>
    <w:p w:rsidR="00BE5BDB" w:rsidRPr="009A513F" w:rsidRDefault="00BE5BDB" w:rsidP="00D97D6F">
      <w:pPr>
        <w:spacing w:line="26" w:lineRule="atLeast"/>
        <w:jc w:val="both"/>
        <w:rPr>
          <w:rFonts w:asciiTheme="minorHAnsi" w:hAnsiTheme="minorHAnsi" w:cs="Arial"/>
          <w:bCs/>
        </w:rPr>
      </w:pPr>
      <w:r w:rsidRPr="005F35C9">
        <w:rPr>
          <w:rFonts w:asciiTheme="minorHAnsi" w:hAnsiTheme="minorHAnsi" w:cs="Arial"/>
          <w:b/>
          <w:i/>
        </w:rPr>
        <w:t>Lo metodológico-didáctico</w:t>
      </w:r>
      <w:r w:rsidRPr="005F35C9">
        <w:rPr>
          <w:rFonts w:asciiTheme="minorHAnsi" w:hAnsiTheme="minorHAnsi" w:cs="Arial"/>
        </w:rPr>
        <w:t>:</w:t>
      </w:r>
      <w:r w:rsidRPr="009A513F">
        <w:rPr>
          <w:rFonts w:asciiTheme="minorHAnsi" w:hAnsiTheme="minorHAnsi" w:cs="Arial"/>
          <w:bCs/>
        </w:rPr>
        <w:t xml:space="preserve"> las obras permiten realizar el análisis con variados ejercicios, por lo que tienen una gran potencialidad pedagógica que puede ser aprovechada en las aulas. Facilitan, por ende, el desarrollo de varias de las capacidades establecidas en este programa de estudio. </w:t>
      </w:r>
    </w:p>
    <w:p w:rsidR="00A469EA" w:rsidRPr="009A513F" w:rsidRDefault="00A469EA" w:rsidP="00D97D6F">
      <w:pPr>
        <w:spacing w:line="26" w:lineRule="atLeast"/>
        <w:jc w:val="both"/>
        <w:rPr>
          <w:rFonts w:asciiTheme="minorHAnsi" w:hAnsiTheme="minorHAnsi" w:cs="Arial"/>
          <w:bCs/>
        </w:rPr>
      </w:pPr>
    </w:p>
    <w:p w:rsidR="00BE5BDB" w:rsidRPr="009A513F" w:rsidRDefault="00BE5BDB" w:rsidP="00D97D6F">
      <w:pPr>
        <w:spacing w:line="26" w:lineRule="atLeast"/>
        <w:jc w:val="both"/>
        <w:rPr>
          <w:rFonts w:asciiTheme="minorHAnsi" w:hAnsiTheme="minorHAnsi" w:cs="Arial"/>
          <w:bCs/>
        </w:rPr>
      </w:pPr>
      <w:r w:rsidRPr="005F35C9">
        <w:rPr>
          <w:rFonts w:asciiTheme="minorHAnsi" w:hAnsiTheme="minorHAnsi" w:cs="Arial"/>
          <w:b/>
          <w:bCs/>
          <w:i/>
        </w:rPr>
        <w:t>La búsqueda de un lector</w:t>
      </w:r>
      <w:r w:rsidRPr="005F35C9">
        <w:rPr>
          <w:rFonts w:asciiTheme="minorHAnsi" w:hAnsiTheme="minorHAnsi" w:cs="Arial"/>
          <w:bCs/>
        </w:rPr>
        <w:t>: las</w:t>
      </w:r>
      <w:r w:rsidRPr="009A513F">
        <w:rPr>
          <w:rFonts w:asciiTheme="minorHAnsi" w:hAnsiTheme="minorHAnsi" w:cs="Arial"/>
          <w:bCs/>
        </w:rPr>
        <w:t xml:space="preserve"> obras seleccionadas deben posibilitar una verdadera interacción entre la obra y el estudiante basada en un </w:t>
      </w:r>
      <w:r w:rsidRPr="009A513F">
        <w:rPr>
          <w:rFonts w:asciiTheme="minorHAnsi" w:hAnsiTheme="minorHAnsi" w:cs="Arial"/>
          <w:bCs/>
          <w:i/>
        </w:rPr>
        <w:t>pacto enunciativo de ficción</w:t>
      </w:r>
      <w:r w:rsidRPr="009A513F">
        <w:rPr>
          <w:rFonts w:asciiTheme="minorHAnsi" w:hAnsiTheme="minorHAnsi" w:cs="Arial"/>
          <w:bCs/>
        </w:rPr>
        <w:t xml:space="preserve"> y otro pacto </w:t>
      </w:r>
      <w:r w:rsidRPr="009A513F">
        <w:rPr>
          <w:rFonts w:asciiTheme="minorHAnsi" w:hAnsiTheme="minorHAnsi" w:cs="Arial"/>
          <w:bCs/>
          <w:i/>
        </w:rPr>
        <w:t>enunciativo didáctico</w:t>
      </w:r>
      <w:r w:rsidRPr="009A513F">
        <w:rPr>
          <w:rFonts w:asciiTheme="minorHAnsi" w:hAnsiTheme="minorHAnsi" w:cs="Arial"/>
          <w:bCs/>
        </w:rPr>
        <w:t>.</w:t>
      </w:r>
      <w:r w:rsidRPr="009A513F">
        <w:rPr>
          <w:rFonts w:asciiTheme="minorHAnsi" w:hAnsiTheme="minorHAnsi"/>
          <w:bCs/>
        </w:rPr>
        <w:t xml:space="preserve"> En ambos pactos, el docente tiene un rol protagónico, por una parte, en la selección de las obras que reúnan los cánones estético-literarios y cuya temática sea del interés del estudiante, además de estar acordes a su desarrollo biopsicosocial. Y, por otra parte, el docente tiene un rol fundamental en la transposición didáctica, en la cual él mismo  transfiere sus experiencias lectoras para que éstas sirvan de modelos a imitar por sus  estudiantes.</w:t>
      </w:r>
      <w:r w:rsidRPr="009A513F">
        <w:rPr>
          <w:rFonts w:asciiTheme="minorHAnsi" w:hAnsiTheme="minorHAnsi" w:cs="Arial"/>
          <w:bCs/>
        </w:rPr>
        <w:t xml:space="preserve"> </w:t>
      </w:r>
    </w:p>
    <w:p w:rsidR="00BE5BDB" w:rsidRPr="009A513F" w:rsidRDefault="00BE5BDB" w:rsidP="00D97D6F">
      <w:pPr>
        <w:spacing w:line="26" w:lineRule="atLeast"/>
        <w:ind w:left="360"/>
        <w:jc w:val="both"/>
        <w:rPr>
          <w:rFonts w:asciiTheme="minorHAnsi" w:hAnsiTheme="minorHAnsi" w:cs="Arial"/>
          <w:bCs/>
        </w:rPr>
      </w:pPr>
    </w:p>
    <w:p w:rsidR="00BE5BDB" w:rsidRDefault="00BE5BDB" w:rsidP="00D97D6F">
      <w:pPr>
        <w:spacing w:line="26" w:lineRule="atLeast"/>
        <w:jc w:val="both"/>
        <w:rPr>
          <w:rFonts w:asciiTheme="minorHAnsi" w:hAnsiTheme="minorHAnsi" w:cs="Arial"/>
          <w:bCs/>
        </w:rPr>
      </w:pPr>
      <w:r w:rsidRPr="009A513F">
        <w:rPr>
          <w:rFonts w:asciiTheme="minorHAnsi" w:hAnsiTheme="minorHAnsi" w:cs="Arial"/>
          <w:bCs/>
        </w:rPr>
        <w:t xml:space="preserve">La lectura debe convertirse en una actividad placentera y atractiva. Los estudiantes deben empezar a descubrir los valores estéticos y aprender a disfrutar de la maravillosa obra de arte que son los textos literarios. </w:t>
      </w:r>
    </w:p>
    <w:p w:rsidR="005F35C9" w:rsidRDefault="005F35C9" w:rsidP="00D97D6F">
      <w:pPr>
        <w:spacing w:line="26" w:lineRule="atLeast"/>
        <w:jc w:val="both"/>
        <w:rPr>
          <w:rFonts w:asciiTheme="minorHAnsi" w:hAnsiTheme="minorHAnsi" w:cs="Arial"/>
          <w:bCs/>
        </w:rPr>
      </w:pPr>
    </w:p>
    <w:p w:rsidR="006E6A4B" w:rsidRDefault="006E6A4B" w:rsidP="00D97D6F">
      <w:pPr>
        <w:spacing w:line="26" w:lineRule="atLeast"/>
        <w:jc w:val="both"/>
        <w:rPr>
          <w:rFonts w:asciiTheme="minorHAnsi" w:hAnsiTheme="minorHAnsi" w:cs="Arial"/>
          <w:bCs/>
        </w:rPr>
        <w:sectPr w:rsidR="006E6A4B" w:rsidSect="00A74AC0">
          <w:type w:val="continuous"/>
          <w:pgSz w:w="11340" w:h="15309" w:code="1"/>
          <w:pgMar w:top="1701" w:right="1134" w:bottom="1701" w:left="1134" w:header="709" w:footer="284" w:gutter="851"/>
          <w:cols w:num="2" w:space="708"/>
          <w:docGrid w:linePitch="360"/>
        </w:sectPr>
      </w:pPr>
    </w:p>
    <w:p w:rsidR="009A513F" w:rsidRDefault="00654346" w:rsidP="00D97D6F">
      <w:pPr>
        <w:spacing w:line="26" w:lineRule="atLeast"/>
        <w:jc w:val="both"/>
        <w:rPr>
          <w:rFonts w:asciiTheme="minorHAnsi" w:hAnsiTheme="minorHAnsi" w:cs="Arial"/>
          <w:bCs/>
        </w:rPr>
      </w:pPr>
      <w:r w:rsidRPr="00654346">
        <w:rPr>
          <w:rFonts w:asciiTheme="minorHAnsi" w:hAnsiTheme="minorHAnsi" w:cs="Arial"/>
          <w:bCs/>
          <w:noProof/>
          <w:u w:val="single"/>
          <w:lang w:val="es-PY" w:eastAsia="es-PY"/>
        </w:rPr>
        <w:lastRenderedPageBreak/>
        <w:pict>
          <v:roundrect id="_x0000_s1604" style="position:absolute;left:0;text-align:left;margin-left:4.95pt;margin-top:8.65pt;width:400.25pt;height:74.05pt;z-index:251666432" arcsize="10923f" fillcolor="#c6d9f1" strokecolor="#f2f2f2" strokeweight="3pt">
            <v:shadow on="t" type="perspective" color="#243f60" opacity=".5" offset="1pt" offset2="-1pt"/>
            <v:textbox style="mso-next-textbox:#_x0000_s1604">
              <w:txbxContent>
                <w:p w:rsidR="002F21F6" w:rsidRPr="005F35C9" w:rsidRDefault="002F21F6" w:rsidP="005F35C9">
                  <w:pPr>
                    <w:spacing w:line="312" w:lineRule="auto"/>
                    <w:jc w:val="both"/>
                    <w:rPr>
                      <w:rFonts w:asciiTheme="minorHAnsi" w:hAnsiTheme="minorHAnsi"/>
                      <w:sz w:val="24"/>
                      <w:szCs w:val="24"/>
                    </w:rPr>
                  </w:pPr>
                  <w:r w:rsidRPr="005F35C9">
                    <w:rPr>
                      <w:rFonts w:asciiTheme="minorHAnsi" w:hAnsiTheme="minorHAnsi" w:cs="Arial"/>
                      <w:bCs/>
                      <w:sz w:val="24"/>
                      <w:szCs w:val="24"/>
                    </w:rPr>
                    <w:t>A modo de sugerencia, se presenta una lista de obras para  su lectura. El docente puede seleccionar de esta lista, o bien puede incorporar otras  conforme a su realidad y a la accesibilidad de las obras.</w:t>
                  </w:r>
                </w:p>
              </w:txbxContent>
            </v:textbox>
          </v:roundrect>
        </w:pict>
      </w:r>
    </w:p>
    <w:p w:rsidR="009A513F" w:rsidRPr="009A513F" w:rsidRDefault="009A513F" w:rsidP="00D97D6F">
      <w:pPr>
        <w:spacing w:line="26" w:lineRule="atLeast"/>
        <w:jc w:val="both"/>
        <w:rPr>
          <w:rFonts w:asciiTheme="minorHAnsi" w:hAnsiTheme="minorHAnsi" w:cs="Arial"/>
          <w:bCs/>
        </w:rPr>
      </w:pPr>
    </w:p>
    <w:p w:rsidR="00BE5BDB" w:rsidRPr="009A513F" w:rsidRDefault="00BE5BDB" w:rsidP="00D97D6F">
      <w:pPr>
        <w:spacing w:line="26" w:lineRule="atLeast"/>
        <w:ind w:left="360"/>
        <w:jc w:val="both"/>
        <w:rPr>
          <w:rFonts w:asciiTheme="minorHAnsi" w:hAnsiTheme="minorHAnsi" w:cs="Arial"/>
          <w:bCs/>
        </w:rPr>
      </w:pPr>
    </w:p>
    <w:p w:rsidR="00BE5BDB" w:rsidRPr="009A513F" w:rsidRDefault="00BE5BDB" w:rsidP="00D97D6F">
      <w:pPr>
        <w:spacing w:line="26" w:lineRule="atLeast"/>
        <w:ind w:left="360"/>
        <w:jc w:val="both"/>
        <w:rPr>
          <w:rFonts w:asciiTheme="minorHAnsi" w:hAnsiTheme="minorHAnsi" w:cs="Arial"/>
          <w:bCs/>
        </w:rPr>
      </w:pPr>
    </w:p>
    <w:p w:rsidR="00BE5BDB" w:rsidRDefault="00BE5BDB" w:rsidP="00D97D6F">
      <w:pPr>
        <w:spacing w:line="26" w:lineRule="atLeast"/>
        <w:jc w:val="both"/>
        <w:rPr>
          <w:rFonts w:asciiTheme="minorHAnsi" w:hAnsiTheme="minorHAnsi" w:cs="Arial"/>
          <w:bCs/>
          <w:u w:val="single"/>
        </w:rPr>
      </w:pPr>
    </w:p>
    <w:p w:rsidR="005F35C9" w:rsidRDefault="005F35C9" w:rsidP="00D97D6F">
      <w:pPr>
        <w:spacing w:line="26" w:lineRule="atLeast"/>
        <w:jc w:val="both"/>
        <w:rPr>
          <w:rFonts w:asciiTheme="minorHAnsi" w:hAnsiTheme="minorHAnsi" w:cs="Arial"/>
          <w:bCs/>
          <w:u w:val="single"/>
        </w:rPr>
      </w:pPr>
    </w:p>
    <w:p w:rsidR="005F35C9" w:rsidRDefault="005F35C9" w:rsidP="00D97D6F">
      <w:pPr>
        <w:spacing w:line="26" w:lineRule="atLeast"/>
        <w:jc w:val="both"/>
        <w:rPr>
          <w:rFonts w:asciiTheme="minorHAnsi" w:hAnsiTheme="minorHAnsi" w:cs="Arial"/>
          <w:bCs/>
          <w:u w:val="single"/>
        </w:rPr>
      </w:pPr>
    </w:p>
    <w:p w:rsidR="00897561" w:rsidRDefault="00897561" w:rsidP="00D97D6F">
      <w:pPr>
        <w:spacing w:line="26" w:lineRule="atLeast"/>
        <w:jc w:val="both"/>
        <w:rPr>
          <w:rFonts w:asciiTheme="minorHAnsi" w:hAnsiTheme="minorHAnsi" w:cs="Arial"/>
          <w:bCs/>
          <w:u w:val="single"/>
        </w:rPr>
      </w:pPr>
    </w:p>
    <w:p w:rsidR="006E6A4B" w:rsidRDefault="006E6A4B" w:rsidP="00D97D6F">
      <w:pPr>
        <w:spacing w:line="26" w:lineRule="atLeast"/>
        <w:jc w:val="both"/>
        <w:rPr>
          <w:rFonts w:asciiTheme="minorHAnsi" w:hAnsiTheme="minorHAnsi" w:cs="Arial"/>
          <w:bCs/>
          <w:u w:val="single"/>
        </w:rPr>
      </w:pPr>
    </w:p>
    <w:p w:rsidR="006E6A4B" w:rsidRDefault="006E6A4B" w:rsidP="00D97D6F">
      <w:pPr>
        <w:spacing w:line="26" w:lineRule="atLeast"/>
        <w:jc w:val="both"/>
        <w:rPr>
          <w:rFonts w:asciiTheme="minorHAnsi" w:hAnsiTheme="minorHAnsi" w:cs="Arial"/>
          <w:bCs/>
          <w:u w:val="single"/>
        </w:rPr>
      </w:pPr>
    </w:p>
    <w:p w:rsidR="006E6A4B" w:rsidRDefault="006E6A4B" w:rsidP="00D97D6F">
      <w:pPr>
        <w:spacing w:line="26" w:lineRule="atLeast"/>
        <w:jc w:val="both"/>
        <w:rPr>
          <w:rFonts w:asciiTheme="minorHAnsi" w:hAnsiTheme="minorHAnsi" w:cs="Arial"/>
          <w:bCs/>
          <w:u w:val="single"/>
        </w:rPr>
      </w:pPr>
    </w:p>
    <w:p w:rsidR="006E6A4B" w:rsidRDefault="006E6A4B" w:rsidP="00D97D6F">
      <w:pPr>
        <w:spacing w:line="26" w:lineRule="atLeast"/>
        <w:jc w:val="both"/>
        <w:rPr>
          <w:rFonts w:asciiTheme="minorHAnsi" w:hAnsiTheme="minorHAnsi" w:cs="Arial"/>
          <w:bCs/>
          <w:u w:val="single"/>
        </w:rPr>
      </w:pPr>
    </w:p>
    <w:p w:rsidR="006E6A4B" w:rsidRPr="009A513F" w:rsidRDefault="006E6A4B" w:rsidP="00D97D6F">
      <w:pPr>
        <w:spacing w:line="26" w:lineRule="atLeast"/>
        <w:jc w:val="both"/>
        <w:rPr>
          <w:rFonts w:asciiTheme="minorHAnsi" w:hAnsiTheme="minorHAnsi" w:cs="Arial"/>
          <w:bCs/>
          <w:u w:val="single"/>
        </w:rPr>
      </w:pPr>
    </w:p>
    <w:p w:rsidR="00BE5BDB" w:rsidRPr="009A513F" w:rsidRDefault="00BE5BDB" w:rsidP="00777341">
      <w:pPr>
        <w:shd w:val="clear" w:color="auto" w:fill="DBE5F1"/>
        <w:spacing w:line="26" w:lineRule="atLeast"/>
        <w:jc w:val="center"/>
        <w:rPr>
          <w:rFonts w:asciiTheme="minorHAnsi" w:hAnsiTheme="minorHAnsi" w:cs="Arial"/>
          <w:b/>
          <w:bCs/>
        </w:rPr>
      </w:pPr>
      <w:r w:rsidRPr="009A513F">
        <w:rPr>
          <w:rFonts w:asciiTheme="minorHAnsi" w:hAnsiTheme="minorHAnsi" w:cs="Arial"/>
          <w:b/>
          <w:bCs/>
        </w:rPr>
        <w:t>Autores nacionales</w:t>
      </w:r>
    </w:p>
    <w:p w:rsidR="00AD18DF" w:rsidRPr="00AD18DF" w:rsidRDefault="00AD18DF" w:rsidP="00AD18DF">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Balada para los árboles ausentes</w:t>
      </w:r>
      <w:r w:rsidR="00A469EA" w:rsidRPr="009A513F">
        <w:rPr>
          <w:rFonts w:asciiTheme="minorHAnsi" w:hAnsiTheme="minorHAnsi" w:cs="Arial"/>
          <w:bCs/>
        </w:rPr>
        <w:t>, de Hérib Campos Cervera</w:t>
      </w:r>
    </w:p>
    <w:p w:rsidR="006E6A4B" w:rsidRPr="009A513F" w:rsidRDefault="006E6A4B" w:rsidP="006E6A4B">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Cuentos de las dos orillas</w:t>
      </w:r>
      <w:r w:rsidRPr="009A513F">
        <w:rPr>
          <w:rFonts w:asciiTheme="minorHAnsi" w:hAnsiTheme="minorHAnsi" w:cs="Arial"/>
          <w:bCs/>
        </w:rPr>
        <w:t>, de Rubén Bareiro Saguier</w:t>
      </w:r>
    </w:p>
    <w:p w:rsidR="006E6A4B" w:rsidRPr="009A513F" w:rsidRDefault="006E6A4B" w:rsidP="006E6A4B">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Cuentos y microcuentos</w:t>
      </w:r>
      <w:r w:rsidRPr="009A513F">
        <w:rPr>
          <w:rFonts w:asciiTheme="minorHAnsi" w:hAnsiTheme="minorHAnsi" w:cs="Arial"/>
          <w:bCs/>
        </w:rPr>
        <w:t xml:space="preserve">, de Mario Halley Mora </w:t>
      </w:r>
    </w:p>
    <w:p w:rsidR="006E6A4B" w:rsidRPr="009A513F" w:rsidRDefault="006E6A4B" w:rsidP="006E6A4B">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Cuentos y relatos para jóvenes</w:t>
      </w:r>
      <w:r w:rsidRPr="009A513F">
        <w:rPr>
          <w:rFonts w:asciiTheme="minorHAnsi" w:hAnsiTheme="minorHAnsi" w:cs="Arial"/>
          <w:bCs/>
        </w:rPr>
        <w:t xml:space="preserve">, de Nelson Aguilera </w:t>
      </w:r>
    </w:p>
    <w:p w:rsidR="006E6A4B" w:rsidRPr="009A513F" w:rsidRDefault="006E6A4B" w:rsidP="006E6A4B">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Ecos de Monte y Arena</w:t>
      </w:r>
      <w:r w:rsidRPr="009A513F">
        <w:rPr>
          <w:rFonts w:asciiTheme="minorHAnsi" w:hAnsiTheme="minorHAnsi" w:cs="Arial"/>
          <w:bCs/>
        </w:rPr>
        <w:t xml:space="preserve">, de Luisa Moreno Sartorio </w:t>
      </w:r>
    </w:p>
    <w:p w:rsidR="006E6A4B" w:rsidRPr="009A513F" w:rsidRDefault="006E6A4B" w:rsidP="006E6A4B">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El país de las aguas</w:t>
      </w:r>
      <w:r w:rsidR="00A469EA" w:rsidRPr="009A513F">
        <w:rPr>
          <w:rFonts w:asciiTheme="minorHAnsi" w:hAnsiTheme="minorHAnsi" w:cs="Arial"/>
          <w:bCs/>
        </w:rPr>
        <w:t>, de Maribel Barreto</w:t>
      </w:r>
    </w:p>
    <w:p w:rsidR="006E6A4B" w:rsidRPr="009A513F" w:rsidRDefault="006E6A4B" w:rsidP="006E6A4B">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En el nombre de los niños… de la calle</w:t>
      </w:r>
      <w:r w:rsidR="00A469EA" w:rsidRPr="009A513F">
        <w:rPr>
          <w:rFonts w:asciiTheme="minorHAnsi" w:hAnsiTheme="minorHAnsi" w:cs="Arial"/>
          <w:bCs/>
        </w:rPr>
        <w:t>, de Nelson Aguilera</w:t>
      </w:r>
    </w:p>
    <w:p w:rsidR="006E6A4B" w:rsidRPr="009A513F" w:rsidRDefault="006E6A4B" w:rsidP="006E6A4B">
      <w:pPr>
        <w:pStyle w:val="Prrafodelista"/>
        <w:spacing w:line="26" w:lineRule="atLeast"/>
        <w:ind w:left="426"/>
        <w:jc w:val="both"/>
        <w:rPr>
          <w:rFonts w:asciiTheme="minorHAnsi" w:hAnsiTheme="minorHAnsi" w:cs="Arial"/>
          <w:bCs/>
        </w:rPr>
      </w:pPr>
    </w:p>
    <w:p w:rsidR="00230561" w:rsidRDefault="00230561" w:rsidP="0011190D">
      <w:pPr>
        <w:pStyle w:val="Prrafodelista"/>
        <w:numPr>
          <w:ilvl w:val="0"/>
          <w:numId w:val="16"/>
        </w:numPr>
        <w:spacing w:line="26" w:lineRule="atLeast"/>
        <w:ind w:left="426" w:hanging="284"/>
        <w:jc w:val="both"/>
        <w:rPr>
          <w:rFonts w:asciiTheme="minorHAnsi" w:hAnsiTheme="minorHAnsi" w:cs="Arial"/>
          <w:bCs/>
        </w:rPr>
      </w:pPr>
      <w:r w:rsidRPr="009A513F">
        <w:rPr>
          <w:rFonts w:asciiTheme="minorHAnsi" w:hAnsiTheme="minorHAnsi" w:cs="Arial"/>
          <w:bCs/>
          <w:i/>
        </w:rPr>
        <w:t>Tradiciones del Hogar,</w:t>
      </w:r>
      <w:r w:rsidRPr="009A513F">
        <w:rPr>
          <w:rFonts w:asciiTheme="minorHAnsi" w:hAnsiTheme="minorHAnsi" w:cs="Arial"/>
          <w:bCs/>
        </w:rPr>
        <w:t xml:space="preserve"> de Teresa Lamas de Rodríguez Alcalá </w:t>
      </w:r>
    </w:p>
    <w:p w:rsidR="00897561" w:rsidRPr="009A513F" w:rsidRDefault="00897561" w:rsidP="00897561">
      <w:pPr>
        <w:pStyle w:val="Prrafodelista"/>
        <w:spacing w:line="26" w:lineRule="atLeast"/>
        <w:ind w:left="426"/>
        <w:jc w:val="both"/>
        <w:rPr>
          <w:rFonts w:asciiTheme="minorHAnsi" w:hAnsiTheme="minorHAnsi" w:cs="Arial"/>
          <w:bCs/>
        </w:rPr>
      </w:pPr>
    </w:p>
    <w:p w:rsidR="00BE5BDB" w:rsidRDefault="00BE5BDB"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5C56E1" w:rsidRDefault="005C56E1" w:rsidP="00D97D6F">
      <w:pPr>
        <w:spacing w:line="26" w:lineRule="atLeast"/>
        <w:ind w:left="426" w:hanging="284"/>
        <w:jc w:val="both"/>
        <w:rPr>
          <w:rFonts w:asciiTheme="minorHAnsi" w:hAnsiTheme="minorHAnsi" w:cs="Arial"/>
          <w:bCs/>
        </w:rPr>
      </w:pPr>
    </w:p>
    <w:p w:rsidR="006E6A4B" w:rsidRDefault="006E6A4B" w:rsidP="00D97D6F">
      <w:pPr>
        <w:spacing w:line="26" w:lineRule="atLeast"/>
        <w:ind w:left="426" w:hanging="284"/>
        <w:jc w:val="both"/>
        <w:rPr>
          <w:rFonts w:asciiTheme="minorHAnsi" w:hAnsiTheme="minorHAnsi" w:cs="Arial"/>
          <w:bCs/>
        </w:rPr>
      </w:pPr>
    </w:p>
    <w:p w:rsidR="00124FC3" w:rsidRDefault="00124FC3" w:rsidP="00D97D6F">
      <w:pPr>
        <w:spacing w:line="26" w:lineRule="atLeast"/>
        <w:ind w:left="426" w:hanging="284"/>
        <w:jc w:val="both"/>
        <w:rPr>
          <w:rFonts w:asciiTheme="minorHAnsi" w:hAnsiTheme="minorHAnsi" w:cs="Arial"/>
          <w:bCs/>
        </w:rPr>
      </w:pPr>
    </w:p>
    <w:p w:rsidR="00BE5BDB" w:rsidRPr="009A513F" w:rsidRDefault="00BE5BDB" w:rsidP="00777341">
      <w:pPr>
        <w:shd w:val="clear" w:color="auto" w:fill="DBE5F1"/>
        <w:spacing w:line="26" w:lineRule="atLeast"/>
        <w:jc w:val="center"/>
        <w:rPr>
          <w:rFonts w:asciiTheme="minorHAnsi" w:hAnsiTheme="minorHAnsi" w:cs="Arial"/>
          <w:b/>
          <w:bCs/>
        </w:rPr>
      </w:pPr>
      <w:r w:rsidRPr="009A513F">
        <w:rPr>
          <w:rFonts w:asciiTheme="minorHAnsi" w:hAnsiTheme="minorHAnsi" w:cs="Arial"/>
          <w:b/>
          <w:bCs/>
        </w:rPr>
        <w:t>Autores extranjeros</w:t>
      </w:r>
    </w:p>
    <w:p w:rsidR="00AD18DF" w:rsidRDefault="00AD18DF" w:rsidP="00AD18DF">
      <w:pPr>
        <w:pStyle w:val="Prrafodelista"/>
        <w:spacing w:line="26" w:lineRule="atLeast"/>
        <w:ind w:left="426"/>
        <w:jc w:val="both"/>
        <w:rPr>
          <w:rFonts w:asciiTheme="minorHAnsi" w:hAnsiTheme="minorHAnsi" w:cs="Arial"/>
          <w:bCs/>
          <w:i/>
          <w:iCs/>
          <w:lang w:val="es-PY"/>
        </w:rPr>
      </w:pPr>
    </w:p>
    <w:p w:rsidR="00230561" w:rsidRPr="00AD18DF" w:rsidRDefault="00230561" w:rsidP="0011190D">
      <w:pPr>
        <w:pStyle w:val="Prrafodelista"/>
        <w:numPr>
          <w:ilvl w:val="0"/>
          <w:numId w:val="17"/>
        </w:numPr>
        <w:spacing w:line="26" w:lineRule="atLeast"/>
        <w:ind w:left="426" w:hanging="284"/>
        <w:jc w:val="both"/>
        <w:rPr>
          <w:rFonts w:asciiTheme="minorHAnsi" w:hAnsiTheme="minorHAnsi" w:cs="Arial"/>
          <w:bCs/>
          <w:i/>
          <w:iCs/>
          <w:lang w:val="pt-BR"/>
        </w:rPr>
      </w:pPr>
      <w:r w:rsidRPr="00AD18DF">
        <w:rPr>
          <w:rFonts w:asciiTheme="minorHAnsi" w:hAnsiTheme="minorHAnsi" w:cs="Arial"/>
          <w:bCs/>
          <w:i/>
          <w:iCs/>
          <w:lang w:val="pt-BR"/>
        </w:rPr>
        <w:t>Amorcito sub-14</w:t>
      </w:r>
      <w:r w:rsidRPr="00AD18DF">
        <w:rPr>
          <w:rFonts w:asciiTheme="minorHAnsi" w:hAnsiTheme="minorHAnsi" w:cs="Arial"/>
          <w:bCs/>
          <w:iCs/>
          <w:lang w:val="pt-BR"/>
        </w:rPr>
        <w:t xml:space="preserve">, de Elsa Borneman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
          <w:iCs/>
          <w:lang w:val="es-PY"/>
        </w:rPr>
      </w:pPr>
      <w:r w:rsidRPr="009A513F">
        <w:rPr>
          <w:rFonts w:asciiTheme="minorHAnsi" w:hAnsiTheme="minorHAnsi" w:cs="Arial"/>
          <w:bCs/>
          <w:i/>
          <w:iCs/>
          <w:lang w:val="es-PY"/>
        </w:rPr>
        <w:t xml:space="preserve">Buscabichos, </w:t>
      </w:r>
      <w:r w:rsidRPr="009A513F">
        <w:rPr>
          <w:rFonts w:asciiTheme="minorHAnsi" w:hAnsiTheme="minorHAnsi" w:cs="Arial"/>
          <w:bCs/>
          <w:iCs/>
          <w:lang w:val="es-PY"/>
        </w:rPr>
        <w:t xml:space="preserve">de Julio César Da Rosa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Cs/>
          <w:lang w:val="es-PY"/>
        </w:rPr>
      </w:pPr>
      <w:r w:rsidRPr="009A513F">
        <w:rPr>
          <w:rFonts w:asciiTheme="minorHAnsi" w:hAnsiTheme="minorHAnsi" w:cs="Arial"/>
          <w:bCs/>
          <w:i/>
          <w:iCs/>
          <w:lang w:val="es-PY"/>
        </w:rPr>
        <w:t xml:space="preserve">Charlie y la fábrica de chocolate, </w:t>
      </w:r>
      <w:r w:rsidRPr="009A513F">
        <w:rPr>
          <w:rFonts w:asciiTheme="minorHAnsi" w:hAnsiTheme="minorHAnsi" w:cs="Arial"/>
          <w:bCs/>
          <w:iCs/>
          <w:lang w:val="es-PY"/>
        </w:rPr>
        <w:t xml:space="preserve">de Roald Dahl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
          <w:iCs/>
          <w:lang w:val="es-PY"/>
        </w:rPr>
      </w:pPr>
      <w:r w:rsidRPr="009A513F">
        <w:rPr>
          <w:rFonts w:asciiTheme="minorHAnsi" w:hAnsiTheme="minorHAnsi" w:cs="Arial"/>
          <w:bCs/>
          <w:i/>
          <w:iCs/>
          <w:lang w:val="es-PY"/>
        </w:rPr>
        <w:t xml:space="preserve">Corazón, </w:t>
      </w:r>
      <w:r w:rsidRPr="009A513F">
        <w:rPr>
          <w:rFonts w:asciiTheme="minorHAnsi" w:hAnsiTheme="minorHAnsi" w:cs="Arial"/>
          <w:bCs/>
          <w:iCs/>
          <w:lang w:val="es-PY"/>
        </w:rPr>
        <w:t xml:space="preserve">de </w:t>
      </w:r>
      <w:r w:rsidRPr="009A513F">
        <w:rPr>
          <w:rFonts w:asciiTheme="minorHAnsi" w:hAnsiTheme="minorHAnsi"/>
          <w:bCs/>
          <w:lang w:val="es-PY"/>
        </w:rPr>
        <w:t xml:space="preserve">Edmundo de Amicis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rPr>
      </w:pPr>
      <w:r w:rsidRPr="009A513F">
        <w:rPr>
          <w:rFonts w:asciiTheme="minorHAnsi" w:hAnsiTheme="minorHAnsi" w:cs="Arial"/>
          <w:bCs/>
          <w:i/>
        </w:rPr>
        <w:t>Cuentos de Navidad,</w:t>
      </w:r>
      <w:r w:rsidRPr="009A513F">
        <w:rPr>
          <w:rFonts w:asciiTheme="minorHAnsi" w:hAnsiTheme="minorHAnsi" w:cs="Arial"/>
          <w:bCs/>
        </w:rPr>
        <w:t xml:space="preserve"> de Charles Dickens</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Cs/>
          <w:lang w:val="es-PY"/>
        </w:rPr>
      </w:pPr>
      <w:r w:rsidRPr="009A513F">
        <w:rPr>
          <w:rFonts w:asciiTheme="minorHAnsi" w:hAnsiTheme="minorHAnsi" w:cs="Arial"/>
          <w:bCs/>
          <w:i/>
          <w:iCs/>
          <w:lang w:val="es-PY"/>
        </w:rPr>
        <w:t xml:space="preserve">Demasiado para nada, </w:t>
      </w:r>
      <w:r w:rsidRPr="009A513F">
        <w:rPr>
          <w:rFonts w:asciiTheme="minorHAnsi" w:hAnsiTheme="minorHAnsi" w:cs="Arial"/>
          <w:bCs/>
          <w:iCs/>
          <w:lang w:val="es-PY"/>
        </w:rPr>
        <w:t>de Mª Inés Falconi y Sole Otero</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rPr>
      </w:pPr>
      <w:r w:rsidRPr="009A513F">
        <w:rPr>
          <w:rFonts w:asciiTheme="minorHAnsi" w:hAnsiTheme="minorHAnsi" w:cs="Arial"/>
          <w:bCs/>
          <w:i/>
        </w:rPr>
        <w:t>El gigante egoísta</w:t>
      </w:r>
      <w:r w:rsidRPr="009A513F">
        <w:rPr>
          <w:rFonts w:asciiTheme="minorHAnsi" w:hAnsiTheme="minorHAnsi" w:cs="Arial"/>
          <w:bCs/>
        </w:rPr>
        <w:t xml:space="preserve">, de Oscar Wilde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
          <w:iCs/>
          <w:lang w:val="pt-BR"/>
        </w:rPr>
      </w:pPr>
      <w:r w:rsidRPr="009A513F">
        <w:rPr>
          <w:rFonts w:asciiTheme="minorHAnsi" w:hAnsiTheme="minorHAnsi" w:cs="Arial"/>
          <w:bCs/>
          <w:i/>
          <w:iCs/>
          <w:lang w:val="pt-BR"/>
        </w:rPr>
        <w:t xml:space="preserve">El príncipe feliz, </w:t>
      </w:r>
      <w:r w:rsidRPr="009A513F">
        <w:rPr>
          <w:rFonts w:asciiTheme="minorHAnsi" w:hAnsiTheme="minorHAnsi" w:cs="Arial"/>
          <w:bCs/>
          <w:iCs/>
          <w:lang w:val="pt-BR"/>
        </w:rPr>
        <w:t>de Oscar Wi</w:t>
      </w:r>
      <w:r w:rsidR="00A469EA" w:rsidRPr="009A513F">
        <w:rPr>
          <w:rFonts w:asciiTheme="minorHAnsi" w:hAnsiTheme="minorHAnsi" w:cs="Arial"/>
          <w:bCs/>
          <w:iCs/>
          <w:lang w:val="pt-BR"/>
        </w:rPr>
        <w:t>l</w:t>
      </w:r>
      <w:r w:rsidRPr="009A513F">
        <w:rPr>
          <w:rFonts w:asciiTheme="minorHAnsi" w:hAnsiTheme="minorHAnsi" w:cs="Arial"/>
          <w:bCs/>
          <w:iCs/>
          <w:lang w:val="pt-BR"/>
        </w:rPr>
        <w:t>de</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bCs/>
          <w:lang w:val="es-PY"/>
        </w:rPr>
      </w:pPr>
      <w:r w:rsidRPr="009A513F">
        <w:rPr>
          <w:rFonts w:asciiTheme="minorHAnsi" w:hAnsiTheme="minorHAnsi"/>
          <w:bCs/>
          <w:i/>
          <w:lang w:val="es-PY"/>
        </w:rPr>
        <w:t>El príncipe y el mendigo,</w:t>
      </w:r>
      <w:r w:rsidRPr="009A513F">
        <w:rPr>
          <w:rFonts w:asciiTheme="minorHAnsi" w:hAnsiTheme="minorHAnsi"/>
          <w:bCs/>
          <w:lang w:val="es-PY"/>
        </w:rPr>
        <w:t xml:space="preserve"> de Mark Twain</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rPr>
      </w:pPr>
      <w:r w:rsidRPr="009A513F">
        <w:rPr>
          <w:rFonts w:asciiTheme="minorHAnsi" w:hAnsiTheme="minorHAnsi" w:cs="Arial"/>
          <w:bCs/>
          <w:i/>
        </w:rPr>
        <w:t>El Principito</w:t>
      </w:r>
      <w:r w:rsidRPr="009A513F">
        <w:rPr>
          <w:rFonts w:asciiTheme="minorHAnsi" w:hAnsiTheme="minorHAnsi" w:cs="Arial"/>
          <w:bCs/>
        </w:rPr>
        <w:t>, de Antoine</w:t>
      </w:r>
      <w:r w:rsidR="00690C20" w:rsidRPr="009A513F">
        <w:rPr>
          <w:rFonts w:asciiTheme="minorHAnsi" w:hAnsiTheme="minorHAnsi" w:cs="Arial"/>
          <w:bCs/>
        </w:rPr>
        <w:t xml:space="preserve"> de Saint-Exupéry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
          <w:iCs/>
          <w:lang w:val="es-PY"/>
        </w:rPr>
      </w:pPr>
      <w:r w:rsidRPr="009A513F">
        <w:rPr>
          <w:rFonts w:asciiTheme="minorHAnsi" w:hAnsiTheme="minorHAnsi" w:cs="Arial"/>
          <w:bCs/>
          <w:i/>
          <w:iCs/>
          <w:lang w:val="es-PY"/>
        </w:rPr>
        <w:t xml:space="preserve">Jara, </w:t>
      </w:r>
      <w:r w:rsidRPr="009A513F">
        <w:rPr>
          <w:rFonts w:asciiTheme="minorHAnsi" w:hAnsiTheme="minorHAnsi" w:cs="Arial"/>
          <w:bCs/>
          <w:iCs/>
          <w:lang w:val="es-PY"/>
        </w:rPr>
        <w:t>de Jasone Osaro</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bCs/>
          <w:lang w:val="es-PY"/>
        </w:rPr>
      </w:pPr>
      <w:r w:rsidRPr="009A513F">
        <w:rPr>
          <w:rFonts w:asciiTheme="minorHAnsi" w:hAnsiTheme="minorHAnsi"/>
          <w:bCs/>
          <w:i/>
          <w:lang w:val="es-PY"/>
        </w:rPr>
        <w:t>Juan Salvador Gaviota,</w:t>
      </w:r>
      <w:r w:rsidR="00690C20" w:rsidRPr="009A513F">
        <w:rPr>
          <w:rFonts w:asciiTheme="minorHAnsi" w:hAnsiTheme="minorHAnsi"/>
          <w:bCs/>
          <w:lang w:val="es-PY"/>
        </w:rPr>
        <w:t xml:space="preserve"> de Richard Bach</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bCs/>
          <w:lang w:val="es-PY"/>
        </w:rPr>
      </w:pPr>
      <w:r w:rsidRPr="009A513F">
        <w:rPr>
          <w:rFonts w:asciiTheme="minorHAnsi" w:hAnsiTheme="minorHAnsi" w:cs="Arial"/>
          <w:bCs/>
          <w:i/>
          <w:iCs/>
          <w:lang w:val="es-PY"/>
        </w:rPr>
        <w:t xml:space="preserve">La isla del tesoro, </w:t>
      </w:r>
      <w:r w:rsidRPr="009A513F">
        <w:rPr>
          <w:rFonts w:asciiTheme="minorHAnsi" w:hAnsiTheme="minorHAnsi" w:cs="Arial"/>
          <w:bCs/>
          <w:iCs/>
          <w:lang w:val="es-PY"/>
        </w:rPr>
        <w:t xml:space="preserve">de </w:t>
      </w:r>
      <w:r w:rsidRPr="009A513F">
        <w:rPr>
          <w:rFonts w:asciiTheme="minorHAnsi" w:hAnsiTheme="minorHAnsi"/>
          <w:bCs/>
          <w:lang w:val="es-PY"/>
        </w:rPr>
        <w:t>Robert Louis Stevenson</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lang w:val="es-PY"/>
        </w:rPr>
      </w:pPr>
      <w:r w:rsidRPr="009A513F">
        <w:rPr>
          <w:rFonts w:asciiTheme="minorHAnsi" w:hAnsiTheme="minorHAnsi" w:cs="Arial"/>
          <w:bCs/>
          <w:i/>
          <w:iCs/>
          <w:lang w:val="es-PY"/>
        </w:rPr>
        <w:t>Las aventuras de Huckleberry Finn,</w:t>
      </w:r>
      <w:r w:rsidR="00690C20" w:rsidRPr="009A513F">
        <w:rPr>
          <w:rFonts w:asciiTheme="minorHAnsi" w:hAnsiTheme="minorHAnsi" w:cs="Arial"/>
          <w:bCs/>
          <w:lang w:val="es-PY"/>
        </w:rPr>
        <w:t xml:space="preserve"> de Mark Twain</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lang w:val="es-PY"/>
        </w:rPr>
      </w:pPr>
      <w:r w:rsidRPr="009A513F">
        <w:rPr>
          <w:rFonts w:asciiTheme="minorHAnsi" w:hAnsiTheme="minorHAnsi" w:cs="Arial"/>
          <w:bCs/>
          <w:i/>
          <w:lang w:val="es-PY"/>
        </w:rPr>
        <w:t>Las aventuras de Tom Sawyer</w:t>
      </w:r>
      <w:r w:rsidR="00690C20" w:rsidRPr="009A513F">
        <w:rPr>
          <w:rFonts w:asciiTheme="minorHAnsi" w:hAnsiTheme="minorHAnsi" w:cs="Arial"/>
          <w:bCs/>
          <w:lang w:val="es-PY"/>
        </w:rPr>
        <w:t xml:space="preserve">, de Mark Twain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Cs/>
          <w:lang w:val="es-PY"/>
        </w:rPr>
      </w:pPr>
      <w:r w:rsidRPr="009A513F">
        <w:rPr>
          <w:rFonts w:asciiTheme="minorHAnsi" w:hAnsiTheme="minorHAnsi" w:cs="Arial"/>
          <w:bCs/>
          <w:i/>
          <w:iCs/>
          <w:lang w:val="es-PY"/>
        </w:rPr>
        <w:t xml:space="preserve">Los desmaravilladores, </w:t>
      </w:r>
      <w:r w:rsidR="00690C20" w:rsidRPr="009A513F">
        <w:rPr>
          <w:rFonts w:asciiTheme="minorHAnsi" w:hAnsiTheme="minorHAnsi" w:cs="Arial"/>
          <w:bCs/>
          <w:iCs/>
          <w:lang w:val="es-PY"/>
        </w:rPr>
        <w:t xml:space="preserve">de Elsa Borneman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
          <w:iCs/>
          <w:lang w:val="es-PY"/>
        </w:rPr>
      </w:pPr>
      <w:r w:rsidRPr="009A513F">
        <w:rPr>
          <w:rFonts w:asciiTheme="minorHAnsi" w:hAnsiTheme="minorHAnsi" w:cs="Arial"/>
          <w:bCs/>
          <w:i/>
          <w:iCs/>
          <w:lang w:val="es-PY"/>
        </w:rPr>
        <w:t xml:space="preserve">Los telepiratas,  </w:t>
      </w:r>
      <w:r w:rsidRPr="009A513F">
        <w:rPr>
          <w:rFonts w:asciiTheme="minorHAnsi" w:hAnsiTheme="minorHAnsi" w:cs="Arial"/>
          <w:bCs/>
          <w:iCs/>
          <w:lang w:val="es-PY"/>
        </w:rPr>
        <w:t xml:space="preserve">de Roy Berocay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i/>
          <w:iCs/>
          <w:lang w:val="es-PY"/>
        </w:rPr>
      </w:pPr>
      <w:r w:rsidRPr="009A513F">
        <w:rPr>
          <w:rFonts w:asciiTheme="minorHAnsi" w:hAnsiTheme="minorHAnsi" w:cs="Arial"/>
          <w:bCs/>
          <w:i/>
          <w:iCs/>
          <w:lang w:val="es-PY"/>
        </w:rPr>
        <w:t xml:space="preserve">Matilda, </w:t>
      </w:r>
      <w:r w:rsidRPr="009A513F">
        <w:rPr>
          <w:rFonts w:asciiTheme="minorHAnsi" w:hAnsiTheme="minorHAnsi" w:cs="Arial"/>
          <w:bCs/>
          <w:iCs/>
          <w:lang w:val="es-PY"/>
        </w:rPr>
        <w:t>de Roald Dahl</w:t>
      </w:r>
      <w:r w:rsidRPr="009A513F">
        <w:rPr>
          <w:rFonts w:asciiTheme="minorHAnsi" w:hAnsiTheme="minorHAnsi" w:cs="Arial"/>
          <w:bCs/>
          <w:i/>
          <w:iCs/>
          <w:lang w:val="es-PY"/>
        </w:rPr>
        <w:t xml:space="preserve">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rPr>
      </w:pPr>
      <w:r w:rsidRPr="009A513F">
        <w:rPr>
          <w:rFonts w:asciiTheme="minorHAnsi" w:hAnsiTheme="minorHAnsi" w:cs="Arial"/>
          <w:bCs/>
          <w:i/>
        </w:rPr>
        <w:t>Papelucho</w:t>
      </w:r>
      <w:r w:rsidRPr="009A513F">
        <w:rPr>
          <w:rFonts w:asciiTheme="minorHAnsi" w:hAnsiTheme="minorHAnsi" w:cs="Arial"/>
          <w:bCs/>
        </w:rPr>
        <w:t xml:space="preserve">, de Marcela Paz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u w:val="single"/>
        </w:rPr>
      </w:pPr>
      <w:r w:rsidRPr="009A513F">
        <w:rPr>
          <w:rFonts w:asciiTheme="minorHAnsi" w:hAnsiTheme="minorHAnsi" w:cs="Arial"/>
          <w:bCs/>
          <w:i/>
        </w:rPr>
        <w:t>Platero y Yo</w:t>
      </w:r>
      <w:r w:rsidRPr="009A513F">
        <w:rPr>
          <w:rFonts w:asciiTheme="minorHAnsi" w:hAnsiTheme="minorHAnsi" w:cs="Arial"/>
          <w:bCs/>
        </w:rPr>
        <w:t xml:space="preserve">, de Juan Ramón Jiménez </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lang w:val="es-PY"/>
        </w:rPr>
      </w:pPr>
      <w:r w:rsidRPr="009A513F">
        <w:rPr>
          <w:rStyle w:val="nfasis"/>
          <w:rFonts w:asciiTheme="minorHAnsi" w:hAnsiTheme="minorHAnsi" w:cs="Arial"/>
        </w:rPr>
        <w:t>Sandokán</w:t>
      </w:r>
      <w:r w:rsidRPr="009A513F">
        <w:rPr>
          <w:rFonts w:asciiTheme="minorHAnsi" w:hAnsiTheme="minorHAnsi" w:cs="Arial"/>
        </w:rPr>
        <w:t xml:space="preserve">, </w:t>
      </w:r>
      <w:r w:rsidRPr="009A513F">
        <w:rPr>
          <w:rFonts w:asciiTheme="minorHAnsi" w:hAnsiTheme="minorHAnsi" w:cs="Arial"/>
          <w:i/>
        </w:rPr>
        <w:t xml:space="preserve">El </w:t>
      </w:r>
      <w:r w:rsidRPr="009A513F">
        <w:rPr>
          <w:rStyle w:val="nfasis"/>
          <w:rFonts w:asciiTheme="minorHAnsi" w:hAnsiTheme="minorHAnsi" w:cs="Arial"/>
        </w:rPr>
        <w:t>Tigre de Malasia,</w:t>
      </w:r>
      <w:r w:rsidRPr="009A513F">
        <w:rPr>
          <w:rFonts w:asciiTheme="minorHAnsi" w:hAnsiTheme="minorHAnsi" w:cs="Arial"/>
        </w:rPr>
        <w:t xml:space="preserve"> de </w:t>
      </w:r>
      <w:r w:rsidRPr="009A513F">
        <w:rPr>
          <w:rStyle w:val="nfasis"/>
          <w:rFonts w:asciiTheme="minorHAnsi" w:hAnsiTheme="minorHAnsi" w:cs="Arial"/>
        </w:rPr>
        <w:t>Emilio Salgari</w:t>
      </w:r>
    </w:p>
    <w:p w:rsidR="00230561" w:rsidRPr="009A513F" w:rsidRDefault="00230561" w:rsidP="0011190D">
      <w:pPr>
        <w:pStyle w:val="Prrafodelista"/>
        <w:numPr>
          <w:ilvl w:val="0"/>
          <w:numId w:val="17"/>
        </w:numPr>
        <w:spacing w:line="26" w:lineRule="atLeast"/>
        <w:ind w:left="426" w:hanging="284"/>
        <w:jc w:val="both"/>
        <w:rPr>
          <w:rFonts w:asciiTheme="minorHAnsi" w:hAnsiTheme="minorHAnsi" w:cs="Arial"/>
          <w:bCs/>
          <w:color w:val="FF0000"/>
        </w:rPr>
      </w:pPr>
      <w:r w:rsidRPr="009A513F">
        <w:rPr>
          <w:rFonts w:asciiTheme="minorHAnsi" w:hAnsiTheme="minorHAnsi" w:cs="Arial"/>
          <w:bCs/>
          <w:i/>
        </w:rPr>
        <w:t>Viaje al centro de la tierra</w:t>
      </w:r>
      <w:r w:rsidRPr="009A513F">
        <w:rPr>
          <w:rFonts w:asciiTheme="minorHAnsi" w:hAnsiTheme="minorHAnsi" w:cs="Arial"/>
          <w:bCs/>
        </w:rPr>
        <w:t>, de Julio Verne</w:t>
      </w:r>
    </w:p>
    <w:p w:rsidR="005F35C9" w:rsidRDefault="005F35C9" w:rsidP="00D97D6F">
      <w:pPr>
        <w:spacing w:line="26" w:lineRule="atLeast"/>
        <w:jc w:val="both"/>
        <w:rPr>
          <w:rFonts w:asciiTheme="minorHAnsi" w:hAnsiTheme="minorHAnsi" w:cs="Arial"/>
          <w:bCs/>
        </w:rPr>
        <w:sectPr w:rsidR="005F35C9" w:rsidSect="00A74AC0">
          <w:type w:val="continuous"/>
          <w:pgSz w:w="11340" w:h="15309" w:code="1"/>
          <w:pgMar w:top="1701" w:right="1134" w:bottom="1701" w:left="1134" w:header="709" w:footer="284" w:gutter="851"/>
          <w:cols w:num="2" w:space="708"/>
          <w:docGrid w:linePitch="360"/>
        </w:sectPr>
      </w:pPr>
    </w:p>
    <w:p w:rsidR="00BE5BDB" w:rsidRDefault="00BE5BDB" w:rsidP="00D97D6F">
      <w:pPr>
        <w:spacing w:line="26" w:lineRule="atLeast"/>
        <w:jc w:val="both"/>
        <w:rPr>
          <w:rFonts w:asciiTheme="minorHAnsi" w:hAnsiTheme="minorHAnsi" w:cs="Arial"/>
          <w:bCs/>
        </w:rPr>
      </w:pPr>
    </w:p>
    <w:p w:rsidR="003F1B46" w:rsidRDefault="003F1B46" w:rsidP="00D97D6F">
      <w:pPr>
        <w:spacing w:line="26" w:lineRule="atLeast"/>
        <w:jc w:val="both"/>
        <w:rPr>
          <w:rFonts w:asciiTheme="minorHAnsi" w:hAnsiTheme="minorHAnsi" w:cs="Arial"/>
          <w:bCs/>
        </w:rPr>
      </w:pPr>
    </w:p>
    <w:p w:rsidR="003F1B46" w:rsidRDefault="003F1B46" w:rsidP="00D97D6F">
      <w:pPr>
        <w:spacing w:line="26" w:lineRule="atLeast"/>
        <w:jc w:val="both"/>
        <w:rPr>
          <w:rFonts w:asciiTheme="minorHAnsi" w:hAnsiTheme="minorHAnsi" w:cs="Arial"/>
          <w:bCs/>
        </w:rPr>
      </w:pPr>
    </w:p>
    <w:p w:rsidR="003F1B46" w:rsidRDefault="003F1B46" w:rsidP="00D97D6F">
      <w:pPr>
        <w:spacing w:line="26" w:lineRule="atLeast"/>
        <w:jc w:val="both"/>
        <w:rPr>
          <w:rFonts w:asciiTheme="minorHAnsi" w:hAnsiTheme="minorHAnsi" w:cs="Arial"/>
          <w:bCs/>
        </w:rPr>
      </w:pPr>
    </w:p>
    <w:p w:rsidR="00BE5BDB" w:rsidRPr="001F478E" w:rsidRDefault="00BE5BDB" w:rsidP="001F478E">
      <w:pPr>
        <w:pStyle w:val="Prrafodelista"/>
        <w:shd w:val="clear" w:color="auto" w:fill="DBE5F1"/>
        <w:tabs>
          <w:tab w:val="left" w:pos="851"/>
        </w:tabs>
        <w:spacing w:line="26" w:lineRule="atLeast"/>
        <w:ind w:left="0"/>
        <w:jc w:val="both"/>
        <w:rPr>
          <w:rFonts w:asciiTheme="minorHAnsi" w:hAnsiTheme="minorHAnsi"/>
          <w:b/>
          <w:sz w:val="28"/>
          <w:szCs w:val="28"/>
        </w:rPr>
      </w:pPr>
      <w:r w:rsidRPr="001F478E">
        <w:rPr>
          <w:rFonts w:asciiTheme="minorHAnsi" w:hAnsiTheme="minorHAnsi"/>
          <w:b/>
          <w:sz w:val="28"/>
          <w:szCs w:val="28"/>
        </w:rPr>
        <w:lastRenderedPageBreak/>
        <w:t>Proyectos de lengua y literatura</w:t>
      </w:r>
    </w:p>
    <w:p w:rsidR="005F35C9" w:rsidRPr="009A513F" w:rsidRDefault="005F35C9" w:rsidP="00D97D6F">
      <w:pPr>
        <w:spacing w:line="26" w:lineRule="atLeast"/>
        <w:jc w:val="both"/>
        <w:rPr>
          <w:rFonts w:asciiTheme="minorHAnsi" w:hAnsiTheme="minorHAnsi" w:cs="Arial"/>
          <w:bCs/>
        </w:rPr>
      </w:pPr>
    </w:p>
    <w:p w:rsidR="005F35C9" w:rsidRDefault="005F35C9" w:rsidP="00D97D6F">
      <w:pPr>
        <w:spacing w:line="26" w:lineRule="atLeast"/>
        <w:jc w:val="both"/>
        <w:rPr>
          <w:rFonts w:asciiTheme="minorHAnsi" w:hAnsiTheme="minorHAnsi"/>
        </w:rPr>
        <w:sectPr w:rsidR="005F35C9" w:rsidSect="00A74AC0">
          <w:type w:val="continuous"/>
          <w:pgSz w:w="11340" w:h="15309" w:code="1"/>
          <w:pgMar w:top="1701" w:right="1134" w:bottom="1701" w:left="1134" w:header="709" w:footer="284" w:gutter="851"/>
          <w:cols w:space="708"/>
          <w:docGrid w:linePitch="360"/>
        </w:sectPr>
      </w:pPr>
    </w:p>
    <w:p w:rsidR="00BE5BDB" w:rsidRPr="009A513F" w:rsidRDefault="00BE5BDB" w:rsidP="00D97D6F">
      <w:pPr>
        <w:spacing w:line="26" w:lineRule="atLeast"/>
        <w:jc w:val="both"/>
        <w:rPr>
          <w:rFonts w:asciiTheme="minorHAnsi" w:hAnsiTheme="minorHAnsi"/>
        </w:rPr>
      </w:pPr>
      <w:r w:rsidRPr="009A513F">
        <w:rPr>
          <w:rFonts w:asciiTheme="minorHAnsi" w:hAnsiTheme="minorHAnsi"/>
        </w:rPr>
        <w:lastRenderedPageBreak/>
        <w:t>Otra estrategia interesante de planificación y desarrollo de capacidades son los proyectos. Así, por ejemplo, se pueden generar proyectos de lectura de obras literarias, creación de periódico escolar, la radio en la escuela, la lectura de una determinada tipología textual, una aventura en la historia de la literatura (para estudiar un periodo histórico, por ejemplo), el mundo de los medios de comunicación, el cine, etc.</w:t>
      </w:r>
    </w:p>
    <w:p w:rsidR="00BE5BDB" w:rsidRPr="009A513F" w:rsidRDefault="00BE5BDB" w:rsidP="00D97D6F">
      <w:pPr>
        <w:spacing w:line="26" w:lineRule="atLeast"/>
        <w:jc w:val="both"/>
        <w:rPr>
          <w:rFonts w:asciiTheme="minorHAnsi" w:hAnsiTheme="minorHAnsi"/>
        </w:rPr>
      </w:pPr>
    </w:p>
    <w:p w:rsidR="00BE5BDB" w:rsidRPr="009A513F" w:rsidRDefault="00BE5BDB" w:rsidP="00D97D6F">
      <w:pPr>
        <w:spacing w:line="26" w:lineRule="atLeast"/>
        <w:jc w:val="both"/>
        <w:rPr>
          <w:rFonts w:asciiTheme="minorHAnsi" w:hAnsiTheme="minorHAnsi"/>
        </w:rPr>
      </w:pPr>
      <w:r w:rsidRPr="009A513F">
        <w:rPr>
          <w:rFonts w:asciiTheme="minorHAnsi" w:hAnsiTheme="minorHAnsi"/>
        </w:rPr>
        <w:t>Los temas son inagotables. Lo importante es que el tema elegido ayude a los estudiantes a sentirse entusiasmados y puedan participar de las actividades, y, de esta manera, con la ayuda de las actividades, el apoyo del docente y de los materiales de trabajo, desarrollen sus capacidades comunicativas y vayan afianzando el gusto por la lectura y por la producción de textos.</w:t>
      </w:r>
    </w:p>
    <w:p w:rsidR="00BE5BDB" w:rsidRPr="009A513F" w:rsidRDefault="00BE5BDB" w:rsidP="00D97D6F">
      <w:pPr>
        <w:spacing w:line="26" w:lineRule="atLeast"/>
        <w:jc w:val="both"/>
        <w:rPr>
          <w:rFonts w:asciiTheme="minorHAnsi" w:hAnsiTheme="minorHAnsi"/>
        </w:rPr>
      </w:pPr>
    </w:p>
    <w:p w:rsidR="00BE5BDB" w:rsidRPr="009A513F" w:rsidRDefault="00BE5BDB" w:rsidP="00D97D6F">
      <w:pPr>
        <w:spacing w:line="26" w:lineRule="atLeast"/>
        <w:jc w:val="both"/>
        <w:rPr>
          <w:rFonts w:asciiTheme="minorHAnsi" w:hAnsiTheme="minorHAnsi"/>
        </w:rPr>
      </w:pPr>
      <w:r w:rsidRPr="009A513F">
        <w:rPr>
          <w:rFonts w:asciiTheme="minorHAnsi" w:hAnsiTheme="minorHAnsi"/>
        </w:rPr>
        <w:t xml:space="preserve">Los proyectos pueden tener distintos apartados, dependiendo de su complejidad. Mínimamente, deben contar con las siguientes partes: </w:t>
      </w:r>
    </w:p>
    <w:p w:rsidR="00BE5BDB" w:rsidRPr="009A513F" w:rsidRDefault="00BE5BDB" w:rsidP="00D97D6F">
      <w:pPr>
        <w:spacing w:line="26" w:lineRule="atLeast"/>
        <w:jc w:val="both"/>
        <w:rPr>
          <w:rFonts w:asciiTheme="minorHAnsi" w:hAnsiTheme="minorHAnsi"/>
        </w:rPr>
      </w:pPr>
    </w:p>
    <w:p w:rsidR="00BE5BDB" w:rsidRPr="009A513F" w:rsidRDefault="00BE5BDB" w:rsidP="0011190D">
      <w:pPr>
        <w:pStyle w:val="Prrafodelista"/>
        <w:numPr>
          <w:ilvl w:val="0"/>
          <w:numId w:val="7"/>
        </w:numPr>
        <w:spacing w:line="26" w:lineRule="atLeast"/>
        <w:ind w:left="426" w:hanging="284"/>
        <w:contextualSpacing w:val="0"/>
        <w:jc w:val="both"/>
        <w:rPr>
          <w:rFonts w:asciiTheme="minorHAnsi" w:hAnsiTheme="minorHAnsi"/>
        </w:rPr>
      </w:pPr>
      <w:r w:rsidRPr="009A513F">
        <w:rPr>
          <w:rFonts w:asciiTheme="minorHAnsi" w:hAnsiTheme="minorHAnsi"/>
          <w:b/>
        </w:rPr>
        <w:t>Identificación</w:t>
      </w:r>
      <w:r w:rsidRPr="009A513F">
        <w:rPr>
          <w:rFonts w:asciiTheme="minorHAnsi" w:hAnsiTheme="minorHAnsi"/>
        </w:rPr>
        <w:t xml:space="preserve">: incluye los datos de la institución, así como una denominación atractiva. Una buena denominación ayuda a crear una imagen positiva hacia el proyecto. </w:t>
      </w:r>
    </w:p>
    <w:p w:rsidR="00BE5BDB" w:rsidRPr="009A513F" w:rsidRDefault="00BE5BDB" w:rsidP="0011190D">
      <w:pPr>
        <w:pStyle w:val="Prrafodelista"/>
        <w:numPr>
          <w:ilvl w:val="0"/>
          <w:numId w:val="7"/>
        </w:numPr>
        <w:spacing w:line="26" w:lineRule="atLeast"/>
        <w:ind w:left="426" w:hanging="284"/>
        <w:contextualSpacing w:val="0"/>
        <w:jc w:val="both"/>
        <w:rPr>
          <w:rFonts w:asciiTheme="minorHAnsi" w:hAnsiTheme="minorHAnsi"/>
        </w:rPr>
      </w:pPr>
      <w:r w:rsidRPr="009A513F">
        <w:rPr>
          <w:rFonts w:asciiTheme="minorHAnsi" w:hAnsiTheme="minorHAnsi"/>
          <w:b/>
        </w:rPr>
        <w:t>Justificación</w:t>
      </w:r>
      <w:r w:rsidRPr="009A513F">
        <w:rPr>
          <w:rFonts w:asciiTheme="minorHAnsi" w:hAnsiTheme="minorHAnsi"/>
        </w:rPr>
        <w:t>: una breve explicación del por qué se implementará ese proyecto. Debe explicitarse en qué le ayudará a los estudiantes en cuanto al desarrollo de aprendizajes.</w:t>
      </w:r>
    </w:p>
    <w:p w:rsidR="00BE5BDB" w:rsidRPr="009A513F" w:rsidRDefault="00BE5BDB" w:rsidP="0011190D">
      <w:pPr>
        <w:pStyle w:val="Prrafodelista"/>
        <w:numPr>
          <w:ilvl w:val="0"/>
          <w:numId w:val="7"/>
        </w:numPr>
        <w:spacing w:line="26" w:lineRule="atLeast"/>
        <w:ind w:left="426" w:hanging="284"/>
        <w:contextualSpacing w:val="0"/>
        <w:jc w:val="both"/>
        <w:rPr>
          <w:rFonts w:asciiTheme="minorHAnsi" w:hAnsiTheme="minorHAnsi"/>
        </w:rPr>
      </w:pPr>
      <w:r w:rsidRPr="009A513F">
        <w:rPr>
          <w:rFonts w:asciiTheme="minorHAnsi" w:hAnsiTheme="minorHAnsi"/>
          <w:b/>
        </w:rPr>
        <w:t>Objetivos</w:t>
      </w:r>
      <w:r w:rsidRPr="009A513F">
        <w:rPr>
          <w:rFonts w:asciiTheme="minorHAnsi" w:hAnsiTheme="minorHAnsi"/>
        </w:rPr>
        <w:t xml:space="preserve">: lo que se propone el proyecto como metas de aprendizaje. Se podría plantear </w:t>
      </w:r>
      <w:r w:rsidRPr="009A513F">
        <w:rPr>
          <w:rFonts w:asciiTheme="minorHAnsi" w:hAnsiTheme="minorHAnsi"/>
        </w:rPr>
        <w:lastRenderedPageBreak/>
        <w:t>también directamente el desarrollo de algunas capacidades del programa de estudio, sin necesidad de elaborar objetivos, pues las capacidades constituyen metas de aprendizaje.</w:t>
      </w:r>
    </w:p>
    <w:p w:rsidR="00BE5BDB" w:rsidRPr="009A513F" w:rsidRDefault="00BE5BDB" w:rsidP="0011190D">
      <w:pPr>
        <w:pStyle w:val="Prrafodelista"/>
        <w:numPr>
          <w:ilvl w:val="0"/>
          <w:numId w:val="7"/>
        </w:numPr>
        <w:spacing w:line="26" w:lineRule="atLeast"/>
        <w:ind w:left="426" w:hanging="284"/>
        <w:contextualSpacing w:val="0"/>
        <w:jc w:val="both"/>
        <w:rPr>
          <w:rFonts w:asciiTheme="minorHAnsi" w:hAnsiTheme="minorHAnsi"/>
        </w:rPr>
      </w:pPr>
      <w:r w:rsidRPr="009A513F">
        <w:rPr>
          <w:rFonts w:asciiTheme="minorHAnsi" w:hAnsiTheme="minorHAnsi"/>
          <w:b/>
        </w:rPr>
        <w:t>Contenidos/capacidades</w:t>
      </w:r>
      <w:r w:rsidRPr="009A513F">
        <w:rPr>
          <w:rFonts w:asciiTheme="minorHAnsi" w:hAnsiTheme="minorHAnsi"/>
        </w:rPr>
        <w:t>: se deben seleccionar las capacidades que se proponen desarrollar con las actividades del proyecto, y, de ser necesario, los contenidos involucrados en el desarrollo de las mismas. Los indicadores de evaluación deberán ser elaborados para corroborar el desarrollo de dichas capacidades.</w:t>
      </w:r>
    </w:p>
    <w:p w:rsidR="00BE5BDB" w:rsidRPr="009A513F" w:rsidRDefault="00BE5BDB" w:rsidP="0011190D">
      <w:pPr>
        <w:pStyle w:val="Prrafodelista"/>
        <w:numPr>
          <w:ilvl w:val="0"/>
          <w:numId w:val="7"/>
        </w:numPr>
        <w:spacing w:line="26" w:lineRule="atLeast"/>
        <w:ind w:left="426" w:hanging="284"/>
        <w:contextualSpacing w:val="0"/>
        <w:jc w:val="both"/>
        <w:rPr>
          <w:rFonts w:asciiTheme="minorHAnsi" w:hAnsiTheme="minorHAnsi"/>
        </w:rPr>
      </w:pPr>
      <w:r w:rsidRPr="009A513F">
        <w:rPr>
          <w:rFonts w:asciiTheme="minorHAnsi" w:hAnsiTheme="minorHAnsi"/>
          <w:b/>
        </w:rPr>
        <w:t>Cronograma de actividades</w:t>
      </w:r>
      <w:r w:rsidRPr="009A513F">
        <w:rPr>
          <w:rFonts w:asciiTheme="minorHAnsi" w:hAnsiTheme="minorHAnsi"/>
        </w:rPr>
        <w:t>: una cuidadosa secuenciación temporal de las actividades. Puede incluir la hora, el lugar y el o los responsables.</w:t>
      </w:r>
    </w:p>
    <w:p w:rsidR="00BE5BDB" w:rsidRPr="009A513F" w:rsidRDefault="00BE5BDB" w:rsidP="0011190D">
      <w:pPr>
        <w:pStyle w:val="Prrafodelista"/>
        <w:numPr>
          <w:ilvl w:val="0"/>
          <w:numId w:val="7"/>
        </w:numPr>
        <w:spacing w:line="26" w:lineRule="atLeast"/>
        <w:ind w:left="426" w:hanging="284"/>
        <w:contextualSpacing w:val="0"/>
        <w:jc w:val="both"/>
        <w:rPr>
          <w:rFonts w:asciiTheme="minorHAnsi" w:hAnsiTheme="minorHAnsi"/>
        </w:rPr>
      </w:pPr>
      <w:r w:rsidRPr="009A513F">
        <w:rPr>
          <w:rFonts w:asciiTheme="minorHAnsi" w:hAnsiTheme="minorHAnsi"/>
          <w:b/>
        </w:rPr>
        <w:t>Recursos</w:t>
      </w:r>
      <w:r w:rsidRPr="009A513F">
        <w:rPr>
          <w:rFonts w:asciiTheme="minorHAnsi" w:hAnsiTheme="minorHAnsi"/>
        </w:rPr>
        <w:t>: en este apartado, se deben especificar los recursos necesarios, sobre todo en relación con los recursos materiales y financieros. Se recomienda buscar estrategias para que los proyectos resulten sin costo, aunque siempre se requiere de alguna fotocopia, marcadores, entre otros materiales. Es posible que muchos materiales de trabajo sean traídos por los estudiantes de sus hogares como periódicos, revistas, etc., de modo a evitar gastos que no sean imprescindibles.</w:t>
      </w:r>
    </w:p>
    <w:p w:rsidR="00BE5BDB" w:rsidRPr="009A513F" w:rsidRDefault="00BE5BDB" w:rsidP="0011190D">
      <w:pPr>
        <w:pStyle w:val="Prrafodelista"/>
        <w:numPr>
          <w:ilvl w:val="0"/>
          <w:numId w:val="7"/>
        </w:numPr>
        <w:spacing w:line="26" w:lineRule="atLeast"/>
        <w:ind w:left="426" w:hanging="284"/>
        <w:contextualSpacing w:val="0"/>
        <w:jc w:val="both"/>
        <w:rPr>
          <w:rFonts w:asciiTheme="minorHAnsi" w:hAnsiTheme="minorHAnsi"/>
        </w:rPr>
      </w:pPr>
      <w:r w:rsidRPr="009A513F">
        <w:rPr>
          <w:rFonts w:asciiTheme="minorHAnsi" w:hAnsiTheme="minorHAnsi"/>
          <w:b/>
        </w:rPr>
        <w:t>Evaluación</w:t>
      </w:r>
      <w:r w:rsidRPr="009A513F">
        <w:rPr>
          <w:rFonts w:asciiTheme="minorHAnsi" w:hAnsiTheme="minorHAnsi"/>
        </w:rPr>
        <w:t>: que debe abarcar el proceso seguido y los resultados</w:t>
      </w:r>
      <w:r w:rsidR="00954C00" w:rsidRPr="009A513F">
        <w:rPr>
          <w:rFonts w:asciiTheme="minorHAnsi" w:hAnsiTheme="minorHAnsi"/>
        </w:rPr>
        <w:t xml:space="preserve"> obtenidos  teniendo en  cuenta</w:t>
      </w:r>
      <w:r w:rsidRPr="009A513F">
        <w:rPr>
          <w:rFonts w:asciiTheme="minorHAnsi" w:hAnsiTheme="minorHAnsi"/>
        </w:rPr>
        <w:t xml:space="preserve"> las metas de aprendizajes propuestos. Para ello, en el proyecto deben incorporarse indicadores de </w:t>
      </w:r>
      <w:r w:rsidRPr="009A513F">
        <w:rPr>
          <w:rFonts w:asciiTheme="minorHAnsi" w:hAnsiTheme="minorHAnsi"/>
        </w:rPr>
        <w:lastRenderedPageBreak/>
        <w:t>evaluación relacionados con los aprendizajes esperados (desarrollo de capacidades). Además, sería bueno incorporar estrategias de evaluación de otros aspectos como los materiales utilizados, la organización de las actividades, el tiempo asignado, el rol del docente, etc.</w:t>
      </w:r>
    </w:p>
    <w:p w:rsidR="00BE5BDB" w:rsidRPr="009A513F" w:rsidRDefault="00BE5BDB" w:rsidP="00D97D6F">
      <w:pPr>
        <w:spacing w:line="26" w:lineRule="atLeast"/>
        <w:jc w:val="both"/>
        <w:rPr>
          <w:rFonts w:asciiTheme="minorHAnsi" w:hAnsiTheme="minorHAnsi"/>
        </w:rPr>
      </w:pPr>
    </w:p>
    <w:p w:rsidR="00BE5BDB" w:rsidRPr="009A513F" w:rsidRDefault="00BE5BDB" w:rsidP="00D97D6F">
      <w:pPr>
        <w:spacing w:line="26" w:lineRule="atLeast"/>
        <w:jc w:val="both"/>
        <w:rPr>
          <w:rFonts w:asciiTheme="minorHAnsi" w:hAnsiTheme="minorHAnsi"/>
        </w:rPr>
      </w:pPr>
      <w:r w:rsidRPr="009A513F">
        <w:rPr>
          <w:rFonts w:asciiTheme="minorHAnsi" w:hAnsiTheme="minorHAnsi"/>
        </w:rPr>
        <w:t xml:space="preserve">En todos los casos, la preocupación más importante debe centrarse en la calidad de las estrategias de aprendizaje que cada docente plantea a los estudiantes, y no  tanto en el formato de la planificación o de los proyectos, en la forma de </w:t>
      </w:r>
      <w:r w:rsidRPr="009A513F">
        <w:rPr>
          <w:rFonts w:asciiTheme="minorHAnsi" w:hAnsiTheme="minorHAnsi"/>
        </w:rPr>
        <w:lastRenderedPageBreak/>
        <w:t>redactarlos. Una excelente planificación es aquella que plantea las mejores estrategias de aprendizaje y que le resulta realmente útil al docente en el proceso de enseñanza-aprendizaje.</w:t>
      </w:r>
    </w:p>
    <w:p w:rsidR="00BE5BDB" w:rsidRPr="009A513F" w:rsidRDefault="00BE5BDB" w:rsidP="00D97D6F">
      <w:pPr>
        <w:spacing w:line="26" w:lineRule="atLeast"/>
        <w:jc w:val="both"/>
        <w:rPr>
          <w:rFonts w:asciiTheme="minorHAnsi" w:hAnsiTheme="minorHAnsi"/>
        </w:rPr>
      </w:pPr>
    </w:p>
    <w:p w:rsidR="00BE5BDB" w:rsidRPr="009A513F" w:rsidRDefault="00BE5BDB" w:rsidP="00D97D6F">
      <w:pPr>
        <w:spacing w:line="26" w:lineRule="atLeast"/>
        <w:jc w:val="both"/>
        <w:rPr>
          <w:rFonts w:asciiTheme="minorHAnsi" w:hAnsiTheme="minorHAnsi"/>
        </w:rPr>
      </w:pPr>
      <w:r w:rsidRPr="009A513F">
        <w:rPr>
          <w:rFonts w:asciiTheme="minorHAnsi" w:hAnsiTheme="minorHAnsi"/>
        </w:rPr>
        <w:t>Además, debe considerarse la posibilidad de realizar trabajos interdisciplinarios a través de estos proyectos. Las actividades desarrolladas en el marco del proyecto generalmente involucran conocimientos y capacidades relacionadas con varias áreas académicas. Por ello, los proyectos pueden ser excelentes estrategias de desarrollo interdisciplinario de las capacidades.</w:t>
      </w:r>
    </w:p>
    <w:p w:rsidR="005F35C9" w:rsidRDefault="005F35C9" w:rsidP="00D97D6F">
      <w:pPr>
        <w:spacing w:line="26" w:lineRule="atLeast"/>
        <w:jc w:val="both"/>
        <w:rPr>
          <w:rFonts w:asciiTheme="minorHAnsi" w:hAnsiTheme="minorHAnsi" w:cs="Arial"/>
          <w:i/>
        </w:rPr>
        <w:sectPr w:rsidR="005F35C9" w:rsidSect="00A74AC0">
          <w:type w:val="continuous"/>
          <w:pgSz w:w="11340" w:h="15309" w:code="1"/>
          <w:pgMar w:top="1701" w:right="1134" w:bottom="1701" w:left="1134" w:header="709" w:footer="284" w:gutter="851"/>
          <w:cols w:num="2" w:space="708"/>
          <w:docGrid w:linePitch="360"/>
        </w:sectPr>
      </w:pPr>
    </w:p>
    <w:p w:rsidR="000F4CFA" w:rsidRDefault="000F4CFA" w:rsidP="00D97D6F">
      <w:pPr>
        <w:spacing w:line="26" w:lineRule="atLeast"/>
        <w:jc w:val="both"/>
        <w:rPr>
          <w:rFonts w:asciiTheme="minorHAnsi" w:hAnsiTheme="minorHAnsi" w:cs="Arial"/>
          <w:i/>
          <w:sz w:val="20"/>
          <w:szCs w:val="20"/>
          <w:lang w:val="es-PY"/>
        </w:rPr>
      </w:pPr>
    </w:p>
    <w:p w:rsidR="00FA3035" w:rsidRDefault="00FA3035" w:rsidP="00D97D6F">
      <w:pPr>
        <w:spacing w:line="26" w:lineRule="atLeast"/>
        <w:jc w:val="both"/>
        <w:rPr>
          <w:rFonts w:asciiTheme="minorHAnsi" w:hAnsiTheme="minorHAnsi" w:cs="Arial"/>
          <w:i/>
          <w:sz w:val="20"/>
          <w:szCs w:val="20"/>
          <w:lang w:val="es-PY"/>
        </w:rPr>
      </w:pPr>
    </w:p>
    <w:p w:rsidR="0003737A" w:rsidRPr="004148DD" w:rsidRDefault="0003737A" w:rsidP="00D97D6F">
      <w:pPr>
        <w:spacing w:line="26" w:lineRule="atLeast"/>
        <w:jc w:val="both"/>
        <w:rPr>
          <w:rFonts w:asciiTheme="minorHAnsi" w:hAnsiTheme="minorHAnsi" w:cs="Arial"/>
          <w:i/>
          <w:sz w:val="20"/>
          <w:szCs w:val="20"/>
          <w:lang w:val="es-PY"/>
        </w:rPr>
      </w:pPr>
    </w:p>
    <w:p w:rsidR="00265A45" w:rsidRPr="005F35C9" w:rsidRDefault="00265A45" w:rsidP="00D97D6F">
      <w:pPr>
        <w:pStyle w:val="Prrafodelista"/>
        <w:shd w:val="clear" w:color="auto" w:fill="DBE5F1"/>
        <w:tabs>
          <w:tab w:val="left" w:pos="851"/>
        </w:tabs>
        <w:spacing w:line="26" w:lineRule="atLeast"/>
        <w:ind w:left="0"/>
        <w:jc w:val="both"/>
        <w:rPr>
          <w:rFonts w:asciiTheme="minorHAnsi" w:hAnsiTheme="minorHAnsi"/>
          <w:b/>
          <w:sz w:val="28"/>
          <w:szCs w:val="28"/>
        </w:rPr>
      </w:pPr>
      <w:r w:rsidRPr="005F35C9">
        <w:rPr>
          <w:rFonts w:asciiTheme="minorHAnsi" w:hAnsiTheme="minorHAnsi"/>
          <w:b/>
          <w:sz w:val="28"/>
          <w:szCs w:val="28"/>
        </w:rPr>
        <w:t>Estrategias específicas para el desarrollo de las capacidades</w:t>
      </w:r>
    </w:p>
    <w:p w:rsidR="00C93460" w:rsidRDefault="00C93460" w:rsidP="00D97D6F">
      <w:pPr>
        <w:spacing w:line="26" w:lineRule="atLeast"/>
        <w:jc w:val="both"/>
        <w:rPr>
          <w:rFonts w:asciiTheme="minorHAnsi" w:hAnsiTheme="minorHAnsi" w:cs="Arial"/>
          <w:i/>
          <w:sz w:val="20"/>
          <w:szCs w:val="20"/>
          <w:lang w:val="es-PY"/>
        </w:rPr>
      </w:pPr>
    </w:p>
    <w:p w:rsidR="0003737A" w:rsidRPr="004148DD" w:rsidRDefault="0003737A" w:rsidP="00D97D6F">
      <w:pPr>
        <w:spacing w:line="26" w:lineRule="atLeast"/>
        <w:jc w:val="both"/>
        <w:rPr>
          <w:rFonts w:asciiTheme="minorHAnsi" w:hAnsiTheme="minorHAnsi" w:cs="Arial"/>
          <w:i/>
          <w:sz w:val="20"/>
          <w:szCs w:val="20"/>
          <w:lang w:val="es-PY"/>
        </w:rPr>
      </w:pPr>
    </w:p>
    <w:p w:rsidR="00265A45" w:rsidRPr="004148DD" w:rsidRDefault="00265A45" w:rsidP="00D97D6F">
      <w:pPr>
        <w:spacing w:line="26" w:lineRule="atLeast"/>
        <w:jc w:val="both"/>
        <w:rPr>
          <w:rFonts w:asciiTheme="minorHAnsi" w:hAnsiTheme="minorHAnsi" w:cs="Arial"/>
          <w:sz w:val="20"/>
          <w:szCs w:val="20"/>
        </w:rPr>
        <w:sectPr w:rsidR="00265A45" w:rsidRPr="004148DD" w:rsidSect="00A74AC0">
          <w:type w:val="continuous"/>
          <w:pgSz w:w="11340" w:h="15309" w:code="1"/>
          <w:pgMar w:top="1701" w:right="1134" w:bottom="1701" w:left="1134" w:header="709" w:footer="284" w:gutter="851"/>
          <w:cols w:space="708"/>
          <w:docGrid w:linePitch="360"/>
        </w:sectPr>
      </w:pPr>
    </w:p>
    <w:p w:rsidR="00C93460" w:rsidRPr="004C3A4E" w:rsidRDefault="00C93460" w:rsidP="00D97D6F">
      <w:pPr>
        <w:spacing w:line="26" w:lineRule="atLeast"/>
        <w:jc w:val="both"/>
        <w:rPr>
          <w:rFonts w:asciiTheme="minorHAnsi" w:hAnsiTheme="minorHAnsi" w:cs="Arial"/>
          <w:b/>
          <w:bCs/>
          <w:sz w:val="24"/>
          <w:szCs w:val="24"/>
        </w:rPr>
      </w:pPr>
      <w:r w:rsidRPr="004C3A4E">
        <w:rPr>
          <w:rFonts w:asciiTheme="minorHAnsi" w:hAnsiTheme="minorHAnsi" w:cs="Arial"/>
          <w:b/>
          <w:bCs/>
          <w:sz w:val="24"/>
          <w:szCs w:val="24"/>
        </w:rPr>
        <w:lastRenderedPageBreak/>
        <w:t>¿Cómo integrar capacidades comunicativas?</w:t>
      </w:r>
    </w:p>
    <w:p w:rsidR="005F35C9" w:rsidRDefault="005F35C9" w:rsidP="00D97D6F">
      <w:pPr>
        <w:spacing w:line="26" w:lineRule="atLeast"/>
        <w:jc w:val="both"/>
        <w:rPr>
          <w:rFonts w:asciiTheme="minorHAnsi" w:hAnsiTheme="minorHAnsi"/>
        </w:rPr>
      </w:pPr>
    </w:p>
    <w:p w:rsidR="005F35C9" w:rsidRDefault="005F35C9" w:rsidP="00D97D6F">
      <w:pPr>
        <w:spacing w:line="26" w:lineRule="atLeast"/>
        <w:jc w:val="both"/>
        <w:rPr>
          <w:rFonts w:asciiTheme="minorHAnsi" w:hAnsiTheme="minorHAnsi"/>
        </w:rPr>
      </w:pPr>
    </w:p>
    <w:p w:rsidR="0003737A" w:rsidRDefault="0003737A" w:rsidP="00D97D6F">
      <w:pPr>
        <w:spacing w:line="26" w:lineRule="atLeast"/>
        <w:jc w:val="both"/>
        <w:rPr>
          <w:rFonts w:asciiTheme="minorHAnsi" w:hAnsiTheme="minorHAnsi"/>
        </w:rPr>
        <w:sectPr w:rsidR="0003737A" w:rsidSect="00A74AC0">
          <w:type w:val="continuous"/>
          <w:pgSz w:w="11340" w:h="15309" w:code="1"/>
          <w:pgMar w:top="1701" w:right="1134" w:bottom="1701" w:left="1134" w:header="709" w:footer="284" w:gutter="851"/>
          <w:cols w:space="708"/>
          <w:docGrid w:linePitch="360"/>
        </w:sectPr>
      </w:pPr>
    </w:p>
    <w:p w:rsidR="00C93460" w:rsidRPr="009A513F" w:rsidRDefault="00C93460" w:rsidP="00D97D6F">
      <w:pPr>
        <w:spacing w:line="26" w:lineRule="atLeast"/>
        <w:jc w:val="both"/>
        <w:rPr>
          <w:rFonts w:asciiTheme="minorHAnsi" w:hAnsiTheme="minorHAnsi"/>
        </w:rPr>
      </w:pPr>
      <w:r w:rsidRPr="009A513F">
        <w:rPr>
          <w:rFonts w:asciiTheme="minorHAnsi" w:hAnsiTheme="minorHAnsi"/>
        </w:rPr>
        <w:lastRenderedPageBreak/>
        <w:t>El área de Lengua y Literatura Castellana se caracteriza por las notables posibilidades didácticas de integrar capacidades en un mismo proceso de clase, y de establecer interrelaciones entre las capacidades desarrolladas en una clase y en las clases siguientes.</w:t>
      </w:r>
    </w:p>
    <w:p w:rsidR="00C93460" w:rsidRPr="009A513F" w:rsidRDefault="00C93460" w:rsidP="00D97D6F">
      <w:pPr>
        <w:spacing w:line="26" w:lineRule="atLeast"/>
        <w:jc w:val="both"/>
        <w:rPr>
          <w:rFonts w:asciiTheme="minorHAnsi" w:hAnsiTheme="minorHAnsi"/>
        </w:rPr>
      </w:pP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Por otra parte, la mayoría de las capacidades incluidas en este programa se desarrollan en forma progresiva. Por ejemplo, una capacidad que se relaciona con el estudio de tema-rema</w:t>
      </w:r>
      <w:r w:rsidR="00AC0004" w:rsidRPr="009A513F">
        <w:rPr>
          <w:rFonts w:asciiTheme="minorHAnsi" w:hAnsiTheme="minorHAnsi"/>
        </w:rPr>
        <w:t xml:space="preserve"> (ideas principales y secundarias, etc.)</w:t>
      </w:r>
      <w:r w:rsidRPr="009A513F">
        <w:rPr>
          <w:rFonts w:asciiTheme="minorHAnsi" w:hAnsiTheme="minorHAnsi"/>
        </w:rPr>
        <w:t xml:space="preserve"> en un texto se debe trabajar en todos los grados, y el nivel de profundización o complejidad se va marcando con el texto estudiado. Mientras más co</w:t>
      </w:r>
      <w:r w:rsidR="00954C00" w:rsidRPr="009A513F">
        <w:rPr>
          <w:rFonts w:asciiTheme="minorHAnsi" w:hAnsiTheme="minorHAnsi"/>
        </w:rPr>
        <w:t>mplejo el texto, esa habilidad s</w:t>
      </w:r>
      <w:r w:rsidRPr="009A513F">
        <w:rPr>
          <w:rFonts w:asciiTheme="minorHAnsi" w:hAnsiTheme="minorHAnsi"/>
        </w:rPr>
        <w:t xml:space="preserve">e va profundizando </w:t>
      </w:r>
      <w:r w:rsidRPr="009A513F">
        <w:rPr>
          <w:rFonts w:asciiTheme="minorHAnsi" w:hAnsiTheme="minorHAnsi"/>
        </w:rPr>
        <w:lastRenderedPageBreak/>
        <w:t xml:space="preserve">y afianzando, y, por tanto, existirán mayores posibilidades de ser aplicada en otro contexto, con otros textos. </w:t>
      </w: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Es por eso que la misma capacidad debe ser desarrollada en varias clases. El docente debe hacer una buena selección de los textos</w:t>
      </w:r>
      <w:r w:rsidR="003A55D7">
        <w:rPr>
          <w:rFonts w:asciiTheme="minorHAnsi" w:hAnsiTheme="minorHAnsi"/>
        </w:rPr>
        <w:t>,</w:t>
      </w:r>
      <w:r w:rsidRPr="009A513F">
        <w:rPr>
          <w:rFonts w:asciiTheme="minorHAnsi" w:hAnsiTheme="minorHAnsi"/>
        </w:rPr>
        <w:t xml:space="preserve"> que permita</w:t>
      </w:r>
      <w:r w:rsidR="003A55D7">
        <w:rPr>
          <w:rFonts w:asciiTheme="minorHAnsi" w:hAnsiTheme="minorHAnsi"/>
        </w:rPr>
        <w:t>n</w:t>
      </w:r>
      <w:r w:rsidRPr="009A513F">
        <w:rPr>
          <w:rFonts w:asciiTheme="minorHAnsi" w:hAnsiTheme="minorHAnsi"/>
        </w:rPr>
        <w:t xml:space="preserve"> una progresiva profundización de las capacidades. </w:t>
      </w:r>
    </w:p>
    <w:p w:rsidR="00C93460" w:rsidRPr="009A513F" w:rsidRDefault="00C93460" w:rsidP="00D97D6F">
      <w:pPr>
        <w:spacing w:line="26" w:lineRule="atLeast"/>
        <w:jc w:val="both"/>
        <w:rPr>
          <w:rFonts w:asciiTheme="minorHAnsi" w:hAnsiTheme="minorHAnsi"/>
        </w:rPr>
      </w:pP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Solo a modo de ejemplo, a continuación</w:t>
      </w:r>
      <w:r w:rsidR="00AC0004" w:rsidRPr="009A513F">
        <w:rPr>
          <w:rFonts w:asciiTheme="minorHAnsi" w:hAnsiTheme="minorHAnsi"/>
        </w:rPr>
        <w:t>,</w:t>
      </w:r>
      <w:r w:rsidRPr="009A513F">
        <w:rPr>
          <w:rFonts w:asciiTheme="minorHAnsi" w:hAnsiTheme="minorHAnsi"/>
        </w:rPr>
        <w:t xml:space="preserve"> se presenta una secuencia didáctica, que incluye el desarrollo de varias capacidades de distintas unidades temáticas. El conjunto de actividades está pensado para dos semanas de clase, es decir, para unas 8 horas didácticas. Se advierte que esta secuencia de actividades no agota el desarrollo de las </w:t>
      </w:r>
      <w:r w:rsidRPr="009A513F">
        <w:rPr>
          <w:rFonts w:asciiTheme="minorHAnsi" w:hAnsiTheme="minorHAnsi"/>
        </w:rPr>
        <w:lastRenderedPageBreak/>
        <w:t xml:space="preserve">capacidades, por lo explicado anteriormente. Se aclara que del listado de tipos de textos que se especifica en </w:t>
      </w:r>
      <w:r w:rsidRPr="009A513F">
        <w:rPr>
          <w:rFonts w:asciiTheme="minorHAnsi" w:hAnsiTheme="minorHAnsi"/>
        </w:rPr>
        <w:lastRenderedPageBreak/>
        <w:t xml:space="preserve">algunas capacidades, solamente </w:t>
      </w:r>
      <w:r w:rsidRPr="009A513F">
        <w:rPr>
          <w:rFonts w:asciiTheme="minorHAnsi" w:hAnsiTheme="minorHAnsi"/>
          <w:b/>
          <w:i/>
        </w:rPr>
        <w:t xml:space="preserve">la noticia </w:t>
      </w:r>
      <w:r w:rsidRPr="009A513F">
        <w:rPr>
          <w:rFonts w:asciiTheme="minorHAnsi" w:hAnsiTheme="minorHAnsi"/>
        </w:rPr>
        <w:t>ha sido tomada para este ejemplo.</w:t>
      </w:r>
    </w:p>
    <w:p w:rsidR="00265A45" w:rsidRPr="009A513F" w:rsidRDefault="00265A45" w:rsidP="00D97D6F">
      <w:pPr>
        <w:spacing w:line="26" w:lineRule="atLeast"/>
        <w:jc w:val="both"/>
        <w:rPr>
          <w:rFonts w:asciiTheme="minorHAnsi" w:hAnsiTheme="minorHAnsi"/>
        </w:rPr>
        <w:sectPr w:rsidR="00265A45" w:rsidRPr="009A513F" w:rsidSect="00A74AC0">
          <w:type w:val="continuous"/>
          <w:pgSz w:w="11340" w:h="15309" w:code="1"/>
          <w:pgMar w:top="1701" w:right="1134" w:bottom="1701" w:left="1134" w:header="709" w:footer="284" w:gutter="851"/>
          <w:cols w:num="2" w:space="708"/>
          <w:docGrid w:linePitch="360"/>
        </w:sectPr>
      </w:pPr>
    </w:p>
    <w:p w:rsidR="0003737A" w:rsidRDefault="0003737A" w:rsidP="005F35C9">
      <w:pPr>
        <w:spacing w:line="26" w:lineRule="atLeast"/>
        <w:rPr>
          <w:rFonts w:asciiTheme="minorHAnsi" w:hAnsiTheme="minorHAnsi"/>
          <w:b/>
        </w:rPr>
      </w:pPr>
    </w:p>
    <w:p w:rsidR="0003737A" w:rsidRDefault="0003737A" w:rsidP="005F35C9">
      <w:pPr>
        <w:spacing w:line="26" w:lineRule="atLeast"/>
        <w:rPr>
          <w:rFonts w:asciiTheme="minorHAnsi" w:hAnsiTheme="minorHAnsi"/>
          <w:b/>
        </w:rPr>
      </w:pPr>
    </w:p>
    <w:p w:rsidR="00C93460" w:rsidRPr="009A513F" w:rsidRDefault="00C93460" w:rsidP="005F35C9">
      <w:pPr>
        <w:spacing w:line="26" w:lineRule="atLeast"/>
        <w:rPr>
          <w:rFonts w:asciiTheme="minorHAnsi" w:hAnsiTheme="minorHAnsi"/>
          <w:b/>
        </w:rPr>
      </w:pPr>
      <w:r w:rsidRPr="009A513F">
        <w:rPr>
          <w:rFonts w:asciiTheme="minorHAnsi" w:hAnsiTheme="minorHAnsi"/>
          <w:b/>
        </w:rPr>
        <w:t>Capacidades seleccionadas para dos semanas de clase:</w:t>
      </w:r>
    </w:p>
    <w:p w:rsidR="00C93460" w:rsidRPr="004148DD" w:rsidRDefault="00C93460" w:rsidP="00D97D6F">
      <w:pPr>
        <w:spacing w:line="26" w:lineRule="atLeast"/>
        <w:rPr>
          <w:rFonts w:asciiTheme="minorHAnsi" w:hAnsiTheme="minorHAnsi"/>
          <w:b/>
          <w:sz w:val="20"/>
          <w:szCs w:val="20"/>
        </w:rPr>
      </w:pP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BE5F1" w:themeFill="accent1" w:themeFillTint="33"/>
        <w:tblLook w:val="04A0"/>
      </w:tblPr>
      <w:tblGrid>
        <w:gridCol w:w="4192"/>
        <w:gridCol w:w="4192"/>
      </w:tblGrid>
      <w:tr w:rsidR="00295C96" w:rsidRPr="008C141C" w:rsidTr="007C7BAD">
        <w:trPr>
          <w:tblCellSpacing w:w="20" w:type="dxa"/>
        </w:trPr>
        <w:tc>
          <w:tcPr>
            <w:tcW w:w="4547" w:type="dxa"/>
            <w:tcBorders>
              <w:top w:val="outset" w:sz="6" w:space="0" w:color="8DB3E2" w:themeColor="text2" w:themeTint="66"/>
              <w:left w:val="outset" w:sz="6" w:space="0" w:color="8DB3E2" w:themeColor="text2" w:themeTint="66"/>
            </w:tcBorders>
            <w:shd w:val="clear" w:color="auto" w:fill="DBE5F1" w:themeFill="accent1" w:themeFillTint="33"/>
          </w:tcPr>
          <w:p w:rsidR="00295C96" w:rsidRPr="008C141C" w:rsidRDefault="00295C96" w:rsidP="00B06362">
            <w:pPr>
              <w:pStyle w:val="Prrafodelista"/>
              <w:numPr>
                <w:ilvl w:val="0"/>
                <w:numId w:val="1"/>
              </w:numPr>
              <w:shd w:val="clear" w:color="auto" w:fill="DBE5F1"/>
              <w:spacing w:line="26" w:lineRule="atLeast"/>
              <w:ind w:left="470"/>
              <w:jc w:val="both"/>
              <w:rPr>
                <w:rFonts w:asciiTheme="minorHAnsi" w:hAnsiTheme="minorHAnsi" w:cs="Arial"/>
                <w:b/>
                <w:i/>
              </w:rPr>
            </w:pPr>
            <w:r w:rsidRPr="008C141C">
              <w:rPr>
                <w:rFonts w:asciiTheme="minorHAnsi" w:hAnsiTheme="minorHAnsi" w:cs="Arial"/>
                <w:b/>
                <w:i/>
                <w:lang w:val="es-PY"/>
              </w:rPr>
              <w:t>Analiza</w:t>
            </w:r>
            <w:r w:rsidRPr="008C141C">
              <w:rPr>
                <w:rFonts w:asciiTheme="minorHAnsi" w:hAnsiTheme="minorHAnsi" w:cs="Arial"/>
                <w:b/>
                <w:i/>
              </w:rPr>
              <w:t xml:space="preserve"> </w:t>
            </w:r>
            <w:r w:rsidRPr="008C141C">
              <w:rPr>
                <w:rFonts w:asciiTheme="minorHAnsi" w:hAnsiTheme="minorHAnsi" w:cs="Arial"/>
                <w:i/>
              </w:rPr>
              <w:t>las características más resaltantes y las funciones de textos orales:</w:t>
            </w:r>
          </w:p>
          <w:p w:rsidR="00295C96" w:rsidRPr="008C141C" w:rsidRDefault="00295C96" w:rsidP="00D97D6F">
            <w:pPr>
              <w:numPr>
                <w:ilvl w:val="0"/>
                <w:numId w:val="5"/>
              </w:numPr>
              <w:shd w:val="clear" w:color="auto" w:fill="DBE5F1"/>
              <w:spacing w:line="26" w:lineRule="atLeast"/>
              <w:jc w:val="both"/>
              <w:rPr>
                <w:rFonts w:asciiTheme="minorHAnsi" w:hAnsiTheme="minorHAnsi"/>
                <w:bCs/>
                <w:i/>
              </w:rPr>
            </w:pPr>
            <w:r w:rsidRPr="008C141C">
              <w:rPr>
                <w:rFonts w:asciiTheme="minorHAnsi" w:hAnsiTheme="minorHAnsi"/>
                <w:bCs/>
                <w:i/>
                <w:u w:val="single"/>
              </w:rPr>
              <w:t>Informativos</w:t>
            </w:r>
            <w:r w:rsidRPr="008C141C">
              <w:rPr>
                <w:rFonts w:asciiTheme="minorHAnsi" w:hAnsiTheme="minorHAnsi"/>
                <w:bCs/>
                <w:i/>
              </w:rPr>
              <w:t xml:space="preserve">: </w:t>
            </w:r>
            <w:r w:rsidRPr="008C141C">
              <w:rPr>
                <w:rFonts w:asciiTheme="minorHAnsi" w:hAnsiTheme="minorHAnsi"/>
                <w:bCs/>
                <w:i/>
                <w:shd w:val="clear" w:color="auto" w:fill="17365D"/>
              </w:rPr>
              <w:t>noticias</w:t>
            </w:r>
            <w:r w:rsidRPr="008C141C">
              <w:rPr>
                <w:rFonts w:asciiTheme="minorHAnsi" w:hAnsiTheme="minorHAnsi"/>
                <w:bCs/>
                <w:i/>
              </w:rPr>
              <w:t xml:space="preserve"> y entrevistas.</w:t>
            </w:r>
          </w:p>
          <w:p w:rsidR="00295C96" w:rsidRPr="008C141C" w:rsidRDefault="00295C96" w:rsidP="00D97D6F">
            <w:pPr>
              <w:pStyle w:val="Prrafodelista"/>
              <w:numPr>
                <w:ilvl w:val="0"/>
                <w:numId w:val="1"/>
              </w:numPr>
              <w:shd w:val="clear" w:color="auto" w:fill="DBE5F1"/>
              <w:spacing w:line="26" w:lineRule="atLeast"/>
              <w:ind w:left="470"/>
              <w:jc w:val="both"/>
              <w:rPr>
                <w:rFonts w:asciiTheme="minorHAnsi" w:hAnsiTheme="minorHAnsi"/>
                <w:bCs/>
                <w:i/>
              </w:rPr>
            </w:pPr>
            <w:r w:rsidRPr="008C141C">
              <w:rPr>
                <w:rFonts w:asciiTheme="minorHAnsi" w:hAnsiTheme="minorHAnsi" w:cs="Arial"/>
                <w:b/>
                <w:i/>
                <w:lang w:val="es-PY"/>
              </w:rPr>
              <w:t>Reconoce</w:t>
            </w:r>
            <w:r w:rsidRPr="008C141C">
              <w:rPr>
                <w:rFonts w:asciiTheme="minorHAnsi" w:hAnsiTheme="minorHAnsi"/>
                <w:bCs/>
                <w:i/>
              </w:rPr>
              <w:t xml:space="preserve"> el tema o los temas y los remas (las ideas principales de textos seleccionados).</w:t>
            </w:r>
          </w:p>
          <w:p w:rsidR="00295C96" w:rsidRPr="008C141C" w:rsidRDefault="00295C96" w:rsidP="00D97D6F">
            <w:pPr>
              <w:pStyle w:val="Prrafodelista"/>
              <w:numPr>
                <w:ilvl w:val="0"/>
                <w:numId w:val="1"/>
              </w:numPr>
              <w:spacing w:line="26" w:lineRule="atLeast"/>
              <w:ind w:left="470"/>
              <w:rPr>
                <w:rFonts w:asciiTheme="minorHAnsi" w:hAnsiTheme="minorHAnsi"/>
                <w:bCs/>
                <w:i/>
              </w:rPr>
            </w:pPr>
            <w:r w:rsidRPr="008C141C">
              <w:rPr>
                <w:rFonts w:asciiTheme="minorHAnsi" w:hAnsiTheme="minorHAnsi" w:cs="Arial"/>
                <w:b/>
                <w:i/>
                <w:lang w:val="es-PY"/>
              </w:rPr>
              <w:t>Procesa</w:t>
            </w:r>
            <w:r w:rsidRPr="008C141C">
              <w:rPr>
                <w:rFonts w:asciiTheme="minorHAnsi" w:hAnsiTheme="minorHAnsi"/>
                <w:bCs/>
                <w:i/>
              </w:rPr>
              <w:t xml:space="preserve"> la información a través de la  toma de apuntes, la elaboración de resúmenes y  mapas conceptuales.</w:t>
            </w:r>
          </w:p>
          <w:p w:rsidR="00C93460" w:rsidRPr="008C141C" w:rsidRDefault="00295C96" w:rsidP="00D97D6F">
            <w:pPr>
              <w:pStyle w:val="Prrafodelista"/>
              <w:numPr>
                <w:ilvl w:val="0"/>
                <w:numId w:val="1"/>
              </w:numPr>
              <w:shd w:val="clear" w:color="auto" w:fill="DBE5F1"/>
              <w:spacing w:line="26" w:lineRule="atLeast"/>
              <w:ind w:left="470"/>
              <w:jc w:val="both"/>
              <w:rPr>
                <w:rFonts w:asciiTheme="minorHAnsi" w:eastAsia="Times New Roman" w:hAnsiTheme="minorHAnsi"/>
                <w:b/>
                <w:i/>
                <w:lang w:val="es-PY"/>
              </w:rPr>
            </w:pPr>
            <w:r w:rsidRPr="008C141C">
              <w:rPr>
                <w:rFonts w:asciiTheme="minorHAnsi" w:hAnsiTheme="minorHAnsi" w:cs="Arial"/>
                <w:b/>
                <w:i/>
                <w:lang w:val="es-PY"/>
              </w:rPr>
              <w:t xml:space="preserve">Emite </w:t>
            </w:r>
            <w:r w:rsidRPr="008C141C">
              <w:rPr>
                <w:rFonts w:asciiTheme="minorHAnsi" w:hAnsiTheme="minorHAnsi" w:cs="Arial"/>
                <w:i/>
                <w:lang w:val="es-PY"/>
              </w:rPr>
              <w:t>una opinión crítica y fundamentada sobre las ideas presentes en textos orales escuchados.</w:t>
            </w:r>
            <w:r w:rsidR="00C93460" w:rsidRPr="008C141C">
              <w:rPr>
                <w:rFonts w:asciiTheme="minorHAnsi" w:eastAsia="Times New Roman" w:hAnsiTheme="minorHAnsi"/>
                <w:b/>
                <w:i/>
              </w:rPr>
              <w:t xml:space="preserve"> </w:t>
            </w:r>
          </w:p>
        </w:tc>
        <w:tc>
          <w:tcPr>
            <w:tcW w:w="4547" w:type="dxa"/>
            <w:tcBorders>
              <w:top w:val="outset" w:sz="6" w:space="0" w:color="8DB3E2" w:themeColor="text2" w:themeTint="66"/>
              <w:right w:val="outset" w:sz="6" w:space="0" w:color="8DB3E2" w:themeColor="text2" w:themeTint="66"/>
            </w:tcBorders>
            <w:shd w:val="clear" w:color="auto" w:fill="DBE5F1" w:themeFill="accent1" w:themeFillTint="33"/>
          </w:tcPr>
          <w:p w:rsidR="0062456B" w:rsidRPr="008C141C" w:rsidRDefault="0062456B" w:rsidP="00D97D6F">
            <w:pPr>
              <w:pStyle w:val="Prrafodelista"/>
              <w:numPr>
                <w:ilvl w:val="0"/>
                <w:numId w:val="1"/>
              </w:numPr>
              <w:shd w:val="clear" w:color="auto" w:fill="DBE5F1"/>
              <w:spacing w:line="26" w:lineRule="atLeast"/>
              <w:ind w:left="470"/>
              <w:jc w:val="both"/>
              <w:rPr>
                <w:rFonts w:asciiTheme="minorHAnsi" w:hAnsiTheme="minorHAnsi" w:cs="Arial"/>
                <w:b/>
                <w:i/>
                <w:lang w:val="es-PY"/>
              </w:rPr>
            </w:pPr>
            <w:r w:rsidRPr="008C141C">
              <w:rPr>
                <w:rFonts w:asciiTheme="minorHAnsi" w:hAnsiTheme="minorHAnsi" w:cs="Arial"/>
                <w:b/>
                <w:i/>
                <w:lang w:val="es-PY"/>
              </w:rPr>
              <w:t xml:space="preserve">Planifica </w:t>
            </w:r>
            <w:r w:rsidRPr="008C141C">
              <w:rPr>
                <w:rFonts w:asciiTheme="minorHAnsi" w:hAnsiTheme="minorHAnsi" w:cs="Arial"/>
                <w:i/>
                <w:lang w:val="es-PY"/>
              </w:rPr>
              <w:t>su intervención oral considerando su intencionalidad comunicativa.</w:t>
            </w:r>
            <w:r w:rsidRPr="008C141C">
              <w:rPr>
                <w:rFonts w:asciiTheme="minorHAnsi" w:hAnsiTheme="minorHAnsi" w:cs="Arial"/>
                <w:b/>
                <w:i/>
                <w:lang w:val="es-PY"/>
              </w:rPr>
              <w:t xml:space="preserve"> </w:t>
            </w:r>
          </w:p>
          <w:p w:rsidR="0062456B" w:rsidRPr="008C141C" w:rsidRDefault="0062456B" w:rsidP="00D97D6F">
            <w:pPr>
              <w:pStyle w:val="Prrafodelista"/>
              <w:numPr>
                <w:ilvl w:val="0"/>
                <w:numId w:val="1"/>
              </w:numPr>
              <w:shd w:val="clear" w:color="auto" w:fill="DBE5F1"/>
              <w:spacing w:line="26" w:lineRule="atLeast"/>
              <w:ind w:left="470"/>
              <w:jc w:val="both"/>
              <w:rPr>
                <w:rFonts w:asciiTheme="minorHAnsi" w:hAnsiTheme="minorHAnsi" w:cs="Arial"/>
                <w:b/>
                <w:i/>
                <w:lang w:val="es-PY"/>
              </w:rPr>
            </w:pPr>
            <w:r w:rsidRPr="008C141C">
              <w:rPr>
                <w:rFonts w:asciiTheme="minorHAnsi" w:hAnsiTheme="minorHAnsi" w:cs="Arial"/>
                <w:b/>
                <w:i/>
                <w:lang w:val="es-PY"/>
              </w:rPr>
              <w:t xml:space="preserve">Aplica </w:t>
            </w:r>
            <w:r w:rsidRPr="008C141C">
              <w:rPr>
                <w:rFonts w:asciiTheme="minorHAnsi" w:hAnsiTheme="minorHAnsi" w:cs="Arial"/>
                <w:i/>
                <w:lang w:val="es-PY"/>
              </w:rPr>
              <w:t>normas de respeto y tolerancia hacia sus interlocutores durante sus interacciones comunicativas.</w:t>
            </w:r>
            <w:r w:rsidRPr="008C141C">
              <w:rPr>
                <w:rFonts w:asciiTheme="minorHAnsi" w:hAnsiTheme="minorHAnsi" w:cs="Arial"/>
                <w:b/>
                <w:i/>
                <w:lang w:val="es-PY"/>
              </w:rPr>
              <w:t xml:space="preserve"> </w:t>
            </w:r>
          </w:p>
          <w:p w:rsidR="0062456B" w:rsidRPr="008C141C" w:rsidRDefault="0062456B" w:rsidP="00D97D6F">
            <w:pPr>
              <w:pStyle w:val="Prrafodelista"/>
              <w:numPr>
                <w:ilvl w:val="0"/>
                <w:numId w:val="1"/>
              </w:numPr>
              <w:shd w:val="clear" w:color="auto" w:fill="DBE5F1"/>
              <w:spacing w:line="26" w:lineRule="atLeast"/>
              <w:ind w:left="470"/>
              <w:jc w:val="both"/>
              <w:rPr>
                <w:rFonts w:asciiTheme="minorHAnsi" w:hAnsiTheme="minorHAnsi" w:cs="Arial"/>
                <w:i/>
                <w:lang w:val="es-PY"/>
              </w:rPr>
            </w:pPr>
            <w:r w:rsidRPr="008C141C">
              <w:rPr>
                <w:rFonts w:asciiTheme="minorHAnsi" w:hAnsiTheme="minorHAnsi" w:cs="Arial"/>
                <w:b/>
                <w:i/>
                <w:lang w:val="es-PY"/>
              </w:rPr>
              <w:t>Utiliza</w:t>
            </w:r>
            <w:r w:rsidRPr="008C141C">
              <w:rPr>
                <w:rFonts w:asciiTheme="minorHAnsi" w:hAnsiTheme="minorHAnsi" w:cs="Arial"/>
                <w:i/>
                <w:lang w:val="es-PY"/>
              </w:rPr>
              <w:t xml:space="preserve"> un repertorio léxico adecuado al tipo de intervención comunicativa considerando las características del contexto donde se desenvuelve. </w:t>
            </w:r>
          </w:p>
          <w:p w:rsidR="00C93460" w:rsidRPr="0012751D" w:rsidRDefault="0062456B" w:rsidP="0012751D">
            <w:pPr>
              <w:pStyle w:val="Prrafodelista"/>
              <w:numPr>
                <w:ilvl w:val="0"/>
                <w:numId w:val="1"/>
              </w:numPr>
              <w:shd w:val="clear" w:color="auto" w:fill="DBE5F1"/>
              <w:spacing w:line="26" w:lineRule="atLeast"/>
              <w:ind w:left="470"/>
              <w:jc w:val="both"/>
              <w:rPr>
                <w:rFonts w:asciiTheme="minorHAnsi" w:hAnsiTheme="minorHAnsi" w:cs="Arial"/>
                <w:b/>
                <w:i/>
                <w:lang w:val="es-PY"/>
              </w:rPr>
            </w:pPr>
            <w:r w:rsidRPr="008C141C">
              <w:rPr>
                <w:rFonts w:asciiTheme="minorHAnsi" w:hAnsiTheme="minorHAnsi" w:cs="Arial"/>
                <w:b/>
                <w:i/>
                <w:lang w:val="es-PY"/>
              </w:rPr>
              <w:t xml:space="preserve">Utiliza </w:t>
            </w:r>
            <w:r w:rsidRPr="008C141C">
              <w:rPr>
                <w:rFonts w:asciiTheme="minorHAnsi" w:hAnsiTheme="minorHAnsi" w:cs="Arial"/>
                <w:i/>
                <w:lang w:val="es-PY"/>
              </w:rPr>
              <w:t>conectores que le permiten enlazar sus ideas de manera lógica y progresiva.</w:t>
            </w:r>
            <w:r w:rsidRPr="008C141C">
              <w:rPr>
                <w:rFonts w:asciiTheme="minorHAnsi" w:hAnsiTheme="minorHAnsi" w:cs="Arial"/>
                <w:b/>
                <w:i/>
                <w:lang w:val="es-PY"/>
              </w:rPr>
              <w:t xml:space="preserve"> </w:t>
            </w:r>
          </w:p>
        </w:tc>
      </w:tr>
      <w:tr w:rsidR="00295C96" w:rsidRPr="008C141C" w:rsidTr="007C7BAD">
        <w:trPr>
          <w:tblCellSpacing w:w="20" w:type="dxa"/>
        </w:trPr>
        <w:tc>
          <w:tcPr>
            <w:tcW w:w="4547" w:type="dxa"/>
            <w:tcBorders>
              <w:left w:val="outset" w:sz="6" w:space="0" w:color="8DB3E2" w:themeColor="text2" w:themeTint="66"/>
              <w:bottom w:val="outset" w:sz="6" w:space="0" w:color="8DB3E2" w:themeColor="text2" w:themeTint="66"/>
            </w:tcBorders>
            <w:shd w:val="clear" w:color="auto" w:fill="DBE5F1" w:themeFill="accent1" w:themeFillTint="33"/>
          </w:tcPr>
          <w:p w:rsidR="0062456B" w:rsidRPr="008C141C" w:rsidRDefault="0062456B" w:rsidP="00D97D6F">
            <w:pPr>
              <w:pStyle w:val="Prrafodelista"/>
              <w:numPr>
                <w:ilvl w:val="0"/>
                <w:numId w:val="1"/>
              </w:numPr>
              <w:spacing w:line="26" w:lineRule="atLeast"/>
              <w:ind w:left="470"/>
              <w:jc w:val="both"/>
              <w:rPr>
                <w:rFonts w:asciiTheme="minorHAnsi" w:hAnsiTheme="minorHAnsi"/>
                <w:b/>
                <w:bCs/>
                <w:i/>
              </w:rPr>
            </w:pPr>
            <w:r w:rsidRPr="008C141C">
              <w:rPr>
                <w:rFonts w:asciiTheme="minorHAnsi" w:hAnsiTheme="minorHAnsi" w:cs="Arial"/>
                <w:b/>
                <w:i/>
                <w:lang w:val="es-PY"/>
              </w:rPr>
              <w:t>Analiza</w:t>
            </w:r>
            <w:r w:rsidRPr="008C141C">
              <w:rPr>
                <w:rFonts w:asciiTheme="minorHAnsi" w:hAnsiTheme="minorHAnsi"/>
                <w:bCs/>
                <w:i/>
              </w:rPr>
              <w:t xml:space="preserve"> los rasgos más resaltantes, la superestructura y funciones de  textos   escritos:</w:t>
            </w:r>
            <w:r w:rsidRPr="008C141C">
              <w:rPr>
                <w:rFonts w:asciiTheme="minorHAnsi" w:hAnsiTheme="minorHAnsi"/>
                <w:bCs/>
                <w:i/>
                <w:u w:val="single"/>
              </w:rPr>
              <w:t xml:space="preserve"> </w:t>
            </w:r>
          </w:p>
          <w:p w:rsidR="0062456B" w:rsidRPr="008C141C" w:rsidRDefault="0062456B" w:rsidP="00D97D6F">
            <w:pPr>
              <w:numPr>
                <w:ilvl w:val="0"/>
                <w:numId w:val="5"/>
              </w:numPr>
              <w:spacing w:line="26" w:lineRule="atLeast"/>
              <w:jc w:val="both"/>
              <w:rPr>
                <w:rFonts w:asciiTheme="minorHAnsi" w:hAnsiTheme="minorHAnsi"/>
                <w:bCs/>
                <w:i/>
              </w:rPr>
            </w:pPr>
            <w:r w:rsidRPr="008C141C">
              <w:rPr>
                <w:rFonts w:asciiTheme="minorHAnsi" w:hAnsiTheme="minorHAnsi"/>
                <w:bCs/>
                <w:i/>
                <w:u w:val="single"/>
              </w:rPr>
              <w:t>Informativos</w:t>
            </w:r>
            <w:r w:rsidRPr="008C141C">
              <w:rPr>
                <w:rFonts w:asciiTheme="minorHAnsi" w:hAnsiTheme="minorHAnsi"/>
                <w:bCs/>
                <w:i/>
              </w:rPr>
              <w:t xml:space="preserve">: </w:t>
            </w:r>
            <w:r w:rsidRPr="008C141C">
              <w:rPr>
                <w:rFonts w:asciiTheme="minorHAnsi" w:hAnsiTheme="minorHAnsi"/>
                <w:bCs/>
                <w:i/>
                <w:shd w:val="clear" w:color="auto" w:fill="17365D"/>
              </w:rPr>
              <w:t>noticias</w:t>
            </w:r>
            <w:r w:rsidRPr="008C141C">
              <w:rPr>
                <w:rFonts w:asciiTheme="minorHAnsi" w:hAnsiTheme="minorHAnsi"/>
                <w:bCs/>
                <w:i/>
              </w:rPr>
              <w:t xml:space="preserve"> y entrevistas.</w:t>
            </w:r>
          </w:p>
          <w:p w:rsidR="0062456B" w:rsidRPr="008C141C" w:rsidRDefault="0062456B" w:rsidP="00D97D6F">
            <w:pPr>
              <w:pStyle w:val="Prrafodelista"/>
              <w:numPr>
                <w:ilvl w:val="0"/>
                <w:numId w:val="1"/>
              </w:numPr>
              <w:spacing w:line="26" w:lineRule="atLeast"/>
              <w:ind w:left="470"/>
              <w:jc w:val="both"/>
              <w:rPr>
                <w:rFonts w:asciiTheme="minorHAnsi" w:hAnsiTheme="minorHAnsi" w:cs="Arial"/>
                <w:i/>
                <w:lang w:val="es-PY"/>
              </w:rPr>
            </w:pPr>
            <w:r w:rsidRPr="008C141C">
              <w:rPr>
                <w:rFonts w:asciiTheme="minorHAnsi" w:hAnsiTheme="minorHAnsi" w:cs="Arial"/>
                <w:b/>
                <w:i/>
                <w:lang w:val="es-PY"/>
              </w:rPr>
              <w:t xml:space="preserve">Reconoce </w:t>
            </w:r>
            <w:r w:rsidRPr="008C141C">
              <w:rPr>
                <w:rFonts w:asciiTheme="minorHAnsi" w:hAnsiTheme="minorHAnsi" w:cs="Arial"/>
                <w:i/>
                <w:lang w:val="es-PY"/>
              </w:rPr>
              <w:t>el tema o los temas y las ideas principales de textos leídos.</w:t>
            </w:r>
          </w:p>
          <w:p w:rsidR="00C93460" w:rsidRPr="008C141C" w:rsidRDefault="0062456B" w:rsidP="00D97D6F">
            <w:pPr>
              <w:pStyle w:val="Prrafodelista"/>
              <w:numPr>
                <w:ilvl w:val="0"/>
                <w:numId w:val="1"/>
              </w:numPr>
              <w:spacing w:line="26" w:lineRule="atLeast"/>
              <w:ind w:left="470"/>
              <w:jc w:val="both"/>
              <w:rPr>
                <w:rFonts w:asciiTheme="minorHAnsi" w:hAnsiTheme="minorHAnsi" w:cs="Arial"/>
                <w:b/>
                <w:i/>
                <w:lang w:val="es-PY"/>
              </w:rPr>
            </w:pPr>
            <w:r w:rsidRPr="008C141C">
              <w:rPr>
                <w:rFonts w:asciiTheme="minorHAnsi" w:hAnsiTheme="minorHAnsi" w:cs="Arial"/>
                <w:b/>
                <w:i/>
                <w:lang w:val="es-PY"/>
              </w:rPr>
              <w:t xml:space="preserve">Analiza </w:t>
            </w:r>
            <w:r w:rsidRPr="008C141C">
              <w:rPr>
                <w:rFonts w:asciiTheme="minorHAnsi" w:hAnsiTheme="minorHAnsi" w:cs="Arial"/>
                <w:i/>
                <w:lang w:val="es-PY"/>
              </w:rPr>
              <w:t>el uso de elementos paratextuales como los espacios, los colores, las ilustraciones que configuran el tipo de texto en estudio.</w:t>
            </w:r>
          </w:p>
        </w:tc>
        <w:tc>
          <w:tcPr>
            <w:tcW w:w="4547" w:type="dxa"/>
            <w:tcBorders>
              <w:bottom w:val="outset" w:sz="6" w:space="0" w:color="8DB3E2" w:themeColor="text2" w:themeTint="66"/>
              <w:right w:val="outset" w:sz="6" w:space="0" w:color="8DB3E2" w:themeColor="text2" w:themeTint="66"/>
            </w:tcBorders>
            <w:shd w:val="clear" w:color="auto" w:fill="DBE5F1" w:themeFill="accent1" w:themeFillTint="33"/>
          </w:tcPr>
          <w:p w:rsidR="0062456B" w:rsidRPr="008C141C" w:rsidRDefault="0062456B" w:rsidP="00D97D6F">
            <w:pPr>
              <w:pStyle w:val="Prrafodelista"/>
              <w:numPr>
                <w:ilvl w:val="0"/>
                <w:numId w:val="1"/>
              </w:numPr>
              <w:spacing w:line="26" w:lineRule="atLeast"/>
              <w:ind w:left="470"/>
              <w:jc w:val="both"/>
              <w:rPr>
                <w:rFonts w:asciiTheme="minorHAnsi" w:eastAsia="Times New Roman" w:hAnsiTheme="minorHAnsi"/>
                <w:i/>
              </w:rPr>
            </w:pPr>
            <w:r w:rsidRPr="008C141C">
              <w:rPr>
                <w:rFonts w:asciiTheme="minorHAnsi" w:hAnsiTheme="minorHAnsi" w:cs="Arial"/>
                <w:b/>
                <w:i/>
                <w:lang w:val="es-PY"/>
              </w:rPr>
              <w:t>Planifica</w:t>
            </w:r>
            <w:r w:rsidRPr="008C141C">
              <w:rPr>
                <w:rFonts w:asciiTheme="minorHAnsi" w:eastAsia="Times New Roman" w:hAnsiTheme="minorHAnsi"/>
                <w:b/>
                <w:bCs/>
                <w:i/>
              </w:rPr>
              <w:t xml:space="preserve"> </w:t>
            </w:r>
            <w:r w:rsidRPr="008C141C">
              <w:rPr>
                <w:rFonts w:asciiTheme="minorHAnsi" w:eastAsia="Times New Roman" w:hAnsiTheme="minorHAnsi"/>
                <w:i/>
              </w:rPr>
              <w:t xml:space="preserve">su producción escrita considerando su intencionalidad comunicativa. </w:t>
            </w:r>
          </w:p>
          <w:p w:rsidR="0062456B" w:rsidRPr="008C141C" w:rsidRDefault="0062456B" w:rsidP="00D97D6F">
            <w:pPr>
              <w:pStyle w:val="Prrafodelista"/>
              <w:numPr>
                <w:ilvl w:val="0"/>
                <w:numId w:val="1"/>
              </w:numPr>
              <w:spacing w:line="26" w:lineRule="atLeast"/>
              <w:ind w:left="470"/>
              <w:jc w:val="both"/>
              <w:rPr>
                <w:rFonts w:asciiTheme="minorHAnsi" w:hAnsiTheme="minorHAnsi"/>
                <w:bCs/>
                <w:i/>
              </w:rPr>
            </w:pPr>
            <w:r w:rsidRPr="008C141C">
              <w:rPr>
                <w:rFonts w:asciiTheme="minorHAnsi" w:hAnsiTheme="minorHAnsi" w:cs="Arial"/>
                <w:b/>
                <w:i/>
                <w:lang w:val="es-PY"/>
              </w:rPr>
              <w:t>Aplica</w:t>
            </w:r>
            <w:r w:rsidRPr="008C141C">
              <w:rPr>
                <w:rFonts w:asciiTheme="minorHAnsi" w:hAnsiTheme="minorHAnsi"/>
                <w:bCs/>
                <w:i/>
              </w:rPr>
              <w:t xml:space="preserve"> sus conocimientos acerca de las características, el formato y los usos de los siguientes textos:</w:t>
            </w:r>
          </w:p>
          <w:p w:rsidR="0062456B" w:rsidRPr="008C141C" w:rsidRDefault="0062456B" w:rsidP="00D97D6F">
            <w:pPr>
              <w:numPr>
                <w:ilvl w:val="0"/>
                <w:numId w:val="5"/>
              </w:numPr>
              <w:spacing w:line="26" w:lineRule="atLeast"/>
              <w:jc w:val="both"/>
              <w:rPr>
                <w:rFonts w:asciiTheme="minorHAnsi" w:hAnsiTheme="minorHAnsi"/>
                <w:bCs/>
                <w:i/>
              </w:rPr>
            </w:pPr>
            <w:r w:rsidRPr="008C141C">
              <w:rPr>
                <w:rFonts w:asciiTheme="minorHAnsi" w:hAnsiTheme="minorHAnsi"/>
                <w:bCs/>
                <w:i/>
                <w:u w:val="single"/>
              </w:rPr>
              <w:t>Informativos</w:t>
            </w:r>
            <w:r w:rsidRPr="008C141C">
              <w:rPr>
                <w:rFonts w:asciiTheme="minorHAnsi" w:hAnsiTheme="minorHAnsi"/>
                <w:bCs/>
                <w:i/>
              </w:rPr>
              <w:t xml:space="preserve">: </w:t>
            </w:r>
            <w:r w:rsidRPr="008C141C">
              <w:rPr>
                <w:rFonts w:asciiTheme="minorHAnsi" w:hAnsiTheme="minorHAnsi"/>
                <w:bCs/>
                <w:i/>
                <w:shd w:val="clear" w:color="auto" w:fill="17365D"/>
              </w:rPr>
              <w:t>noticias</w:t>
            </w:r>
            <w:r w:rsidRPr="008C141C">
              <w:rPr>
                <w:rFonts w:asciiTheme="minorHAnsi" w:hAnsiTheme="minorHAnsi"/>
                <w:bCs/>
                <w:i/>
              </w:rPr>
              <w:t xml:space="preserve"> y entrevistas.</w:t>
            </w:r>
          </w:p>
          <w:p w:rsidR="0062456B" w:rsidRPr="008C141C" w:rsidRDefault="0062456B" w:rsidP="00D97D6F">
            <w:pPr>
              <w:pStyle w:val="Prrafodelista"/>
              <w:numPr>
                <w:ilvl w:val="0"/>
                <w:numId w:val="1"/>
              </w:numPr>
              <w:spacing w:line="26" w:lineRule="atLeast"/>
              <w:ind w:left="470"/>
              <w:jc w:val="both"/>
              <w:rPr>
                <w:rFonts w:asciiTheme="minorHAnsi" w:eastAsia="Times New Roman" w:hAnsiTheme="minorHAnsi"/>
                <w:i/>
              </w:rPr>
            </w:pPr>
            <w:r w:rsidRPr="008C141C">
              <w:rPr>
                <w:rFonts w:asciiTheme="minorHAnsi" w:hAnsiTheme="minorHAnsi" w:cs="Arial"/>
                <w:b/>
                <w:i/>
                <w:lang w:val="es-PY"/>
              </w:rPr>
              <w:t>Utiliza</w:t>
            </w:r>
            <w:r w:rsidRPr="008C141C">
              <w:rPr>
                <w:rFonts w:asciiTheme="minorHAnsi" w:eastAsia="Times New Roman" w:hAnsiTheme="minorHAnsi"/>
                <w:i/>
              </w:rPr>
              <w:t xml:space="preserve"> conectores que le permiten enlazar sus ideas de manera lógica y progresiva. </w:t>
            </w:r>
          </w:p>
          <w:p w:rsidR="0062456B" w:rsidRPr="008C141C" w:rsidRDefault="0062456B" w:rsidP="00D97D6F">
            <w:pPr>
              <w:pStyle w:val="Prrafodelista"/>
              <w:numPr>
                <w:ilvl w:val="0"/>
                <w:numId w:val="1"/>
              </w:numPr>
              <w:spacing w:line="26" w:lineRule="atLeast"/>
              <w:ind w:left="470"/>
              <w:jc w:val="both"/>
              <w:rPr>
                <w:rFonts w:asciiTheme="minorHAnsi" w:eastAsia="Times New Roman" w:hAnsiTheme="minorHAnsi"/>
                <w:i/>
              </w:rPr>
            </w:pPr>
            <w:r w:rsidRPr="008C141C">
              <w:rPr>
                <w:rFonts w:asciiTheme="minorHAnsi" w:hAnsiTheme="minorHAnsi" w:cs="Arial"/>
                <w:b/>
                <w:i/>
                <w:lang w:val="es-PY"/>
              </w:rPr>
              <w:t>Expresa</w:t>
            </w:r>
            <w:r w:rsidRPr="008C141C">
              <w:rPr>
                <w:rFonts w:asciiTheme="minorHAnsi" w:eastAsia="Times New Roman" w:hAnsiTheme="minorHAnsi"/>
                <w:i/>
              </w:rPr>
              <w:t xml:space="preserve"> sus ideas con orden y una secuenciación lógica. </w:t>
            </w:r>
          </w:p>
          <w:p w:rsidR="00C93460" w:rsidRPr="008C141C" w:rsidRDefault="00C93460" w:rsidP="00D97D6F">
            <w:pPr>
              <w:spacing w:before="100" w:beforeAutospacing="1" w:after="100" w:afterAutospacing="1" w:line="26" w:lineRule="atLeast"/>
              <w:jc w:val="both"/>
              <w:rPr>
                <w:rFonts w:asciiTheme="minorHAnsi" w:eastAsia="Times New Roman" w:hAnsiTheme="minorHAnsi"/>
                <w:i/>
              </w:rPr>
            </w:pPr>
          </w:p>
        </w:tc>
      </w:tr>
    </w:tbl>
    <w:p w:rsidR="00BC2314" w:rsidRPr="004148DD" w:rsidRDefault="00BC2314" w:rsidP="00D97D6F">
      <w:pPr>
        <w:spacing w:line="26" w:lineRule="atLeast"/>
        <w:rPr>
          <w:rFonts w:asciiTheme="minorHAnsi" w:hAnsiTheme="minorHAnsi"/>
          <w:i/>
          <w:sz w:val="16"/>
          <w:szCs w:val="16"/>
        </w:rPr>
      </w:pPr>
    </w:p>
    <w:p w:rsidR="0088214C" w:rsidRPr="004148DD" w:rsidRDefault="0062456B" w:rsidP="00D97D6F">
      <w:pPr>
        <w:spacing w:line="26" w:lineRule="atLeast"/>
        <w:rPr>
          <w:rFonts w:asciiTheme="minorHAnsi" w:hAnsiTheme="minorHAnsi"/>
          <w:i/>
          <w:sz w:val="16"/>
          <w:szCs w:val="16"/>
        </w:rPr>
      </w:pPr>
      <w:r w:rsidRPr="004148DD">
        <w:rPr>
          <w:rFonts w:asciiTheme="minorHAnsi" w:hAnsiTheme="minorHAnsi"/>
          <w:i/>
          <w:sz w:val="16"/>
          <w:szCs w:val="16"/>
        </w:rPr>
        <w:t>Obs. Se resaltó la noticia, pues en este ejemplo, se aborda</w:t>
      </w:r>
      <w:r w:rsidR="004A435E" w:rsidRPr="004148DD">
        <w:rPr>
          <w:rFonts w:asciiTheme="minorHAnsi" w:hAnsiTheme="minorHAnsi"/>
          <w:i/>
          <w:sz w:val="16"/>
          <w:szCs w:val="16"/>
        </w:rPr>
        <w:t xml:space="preserve"> el análisis y la producción de este tipo de texto</w:t>
      </w:r>
      <w:r w:rsidR="00A31B82" w:rsidRPr="004148DD">
        <w:rPr>
          <w:rFonts w:asciiTheme="minorHAnsi" w:hAnsiTheme="minorHAnsi"/>
          <w:i/>
          <w:sz w:val="16"/>
          <w:szCs w:val="16"/>
        </w:rPr>
        <w:t>.</w:t>
      </w:r>
    </w:p>
    <w:p w:rsidR="00882187" w:rsidRPr="004148DD" w:rsidRDefault="00882187" w:rsidP="00D97D6F">
      <w:pPr>
        <w:spacing w:line="26" w:lineRule="atLeast"/>
        <w:rPr>
          <w:rFonts w:asciiTheme="minorHAnsi" w:hAnsiTheme="minorHAnsi"/>
          <w:i/>
          <w:sz w:val="16"/>
          <w:szCs w:val="16"/>
        </w:rPr>
      </w:pPr>
    </w:p>
    <w:p w:rsidR="00882187" w:rsidRPr="004148DD" w:rsidRDefault="00882187" w:rsidP="00D97D6F">
      <w:pPr>
        <w:spacing w:line="26" w:lineRule="atLeast"/>
        <w:rPr>
          <w:rFonts w:asciiTheme="minorHAnsi" w:hAnsiTheme="minorHAnsi"/>
          <w:i/>
          <w:sz w:val="16"/>
          <w:szCs w:val="16"/>
        </w:rPr>
      </w:pPr>
    </w:p>
    <w:p w:rsidR="00C93460" w:rsidRPr="009A513F" w:rsidRDefault="00C93460" w:rsidP="00D97D6F">
      <w:pPr>
        <w:spacing w:line="26" w:lineRule="atLeast"/>
        <w:rPr>
          <w:rFonts w:asciiTheme="minorHAnsi" w:hAnsiTheme="minorHAnsi"/>
          <w:b/>
        </w:rPr>
      </w:pPr>
      <w:r w:rsidRPr="009A513F">
        <w:rPr>
          <w:rFonts w:asciiTheme="minorHAnsi" w:hAnsiTheme="minorHAnsi"/>
          <w:b/>
        </w:rPr>
        <w:t>Secuencia de actividades:</w:t>
      </w:r>
    </w:p>
    <w:p w:rsidR="004A435E" w:rsidRPr="009A513F" w:rsidRDefault="004A435E" w:rsidP="00D97D6F">
      <w:pPr>
        <w:spacing w:line="26" w:lineRule="atLeast"/>
        <w:jc w:val="both"/>
        <w:rPr>
          <w:rFonts w:asciiTheme="minorHAnsi" w:hAnsiTheme="minorHAnsi"/>
        </w:rPr>
      </w:pPr>
    </w:p>
    <w:p w:rsidR="00DF0D48" w:rsidRDefault="00DF0D48" w:rsidP="00D97D6F">
      <w:pPr>
        <w:spacing w:line="26" w:lineRule="atLeast"/>
        <w:jc w:val="both"/>
        <w:rPr>
          <w:rFonts w:asciiTheme="minorHAnsi" w:hAnsiTheme="minorHAnsi"/>
        </w:rPr>
        <w:sectPr w:rsidR="00DF0D48" w:rsidSect="00A74AC0">
          <w:type w:val="continuous"/>
          <w:pgSz w:w="11340" w:h="15309" w:code="1"/>
          <w:pgMar w:top="1701" w:right="1134" w:bottom="1701" w:left="1134" w:header="709" w:footer="284" w:gutter="851"/>
          <w:cols w:space="708"/>
          <w:docGrid w:linePitch="360"/>
        </w:sectPr>
      </w:pPr>
    </w:p>
    <w:p w:rsidR="0088214C" w:rsidRPr="009A513F" w:rsidRDefault="004A435E" w:rsidP="00D97D6F">
      <w:pPr>
        <w:spacing w:line="26" w:lineRule="atLeast"/>
        <w:jc w:val="both"/>
        <w:rPr>
          <w:rFonts w:asciiTheme="minorHAnsi" w:hAnsiTheme="minorHAnsi"/>
        </w:rPr>
      </w:pPr>
      <w:r w:rsidRPr="009A513F">
        <w:rPr>
          <w:rFonts w:asciiTheme="minorHAnsi" w:hAnsiTheme="minorHAnsi"/>
        </w:rPr>
        <w:lastRenderedPageBreak/>
        <w:t xml:space="preserve">La secuencia de actividades puede variar bastante. Como ejemplo, se presenta una posible secuenciación, con unas </w:t>
      </w:r>
      <w:r w:rsidRPr="009A513F">
        <w:rPr>
          <w:rFonts w:asciiTheme="minorHAnsi" w:hAnsiTheme="minorHAnsi"/>
        </w:rPr>
        <w:lastRenderedPageBreak/>
        <w:t>subdivisiones, es decir, cierres parciales del proceso didáctico señaladas con un resaltado azul claro.</w:t>
      </w:r>
    </w:p>
    <w:p w:rsidR="004A435E" w:rsidRDefault="004A435E" w:rsidP="00D97D6F">
      <w:pPr>
        <w:spacing w:line="26" w:lineRule="atLeast"/>
        <w:jc w:val="both"/>
        <w:rPr>
          <w:rFonts w:asciiTheme="minorHAnsi" w:hAnsiTheme="minorHAnsi"/>
        </w:rPr>
      </w:pPr>
      <w:r w:rsidRPr="009A513F">
        <w:rPr>
          <w:rFonts w:asciiTheme="minorHAnsi" w:hAnsiTheme="minorHAnsi"/>
        </w:rPr>
        <w:lastRenderedPageBreak/>
        <w:t>La propuesta de secuencia es como sigue:</w:t>
      </w:r>
    </w:p>
    <w:p w:rsidR="001902B1" w:rsidRPr="009A513F" w:rsidRDefault="001902B1" w:rsidP="00D97D6F">
      <w:pPr>
        <w:spacing w:line="26" w:lineRule="atLeast"/>
        <w:jc w:val="both"/>
        <w:rPr>
          <w:rFonts w:asciiTheme="minorHAnsi" w:hAnsiTheme="minorHAnsi"/>
        </w:rPr>
      </w:pP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Presentación de preguntas abiertas relacionadas con el tema que desarrollará el texto a ser escuchado. Lluvia de idea de las respuestas de los estudiantes.</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Presentación de una fotografía para ser comentada detalladamente en la clase (la fotografía debe ser como las utilizadas para ilustrar una noticia o una crónica en los periódicos).</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 xml:space="preserve"> Inferencia sobre el tipo de texto que se escuchará y presentación de conjeturas o predicciones sobre el posible tema.</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Audición del texto (en este caso, se trata de una noticia).</w:t>
      </w:r>
    </w:p>
    <w:p w:rsidR="00C93460" w:rsidRPr="009A513F" w:rsidRDefault="0090034B" w:rsidP="0011190D">
      <w:pPr>
        <w:pStyle w:val="Prrafodelista"/>
        <w:numPr>
          <w:ilvl w:val="0"/>
          <w:numId w:val="11"/>
        </w:numPr>
        <w:tabs>
          <w:tab w:val="left" w:pos="284"/>
        </w:tabs>
        <w:spacing w:after="200" w:line="26" w:lineRule="atLeast"/>
        <w:ind w:left="284" w:hanging="284"/>
        <w:jc w:val="both"/>
        <w:rPr>
          <w:rFonts w:asciiTheme="minorHAnsi" w:hAnsiTheme="minorHAnsi"/>
          <w:i/>
        </w:rPr>
      </w:pPr>
      <w:r>
        <w:rPr>
          <w:rFonts w:asciiTheme="minorHAnsi" w:hAnsiTheme="minorHAnsi"/>
          <w:i/>
        </w:rPr>
        <w:t>Aplicación de la técnica</w:t>
      </w:r>
      <w:r w:rsidR="00C93460" w:rsidRPr="009A513F">
        <w:rPr>
          <w:rFonts w:asciiTheme="minorHAnsi" w:hAnsiTheme="minorHAnsi"/>
          <w:i/>
        </w:rPr>
        <w:t xml:space="preserve"> </w:t>
      </w:r>
      <w:r>
        <w:rPr>
          <w:rFonts w:asciiTheme="minorHAnsi" w:hAnsiTheme="minorHAnsi"/>
          <w:i/>
        </w:rPr>
        <w:t>“</w:t>
      </w:r>
      <w:r w:rsidR="00C93460" w:rsidRPr="009A513F">
        <w:rPr>
          <w:rFonts w:asciiTheme="minorHAnsi" w:hAnsiTheme="minorHAnsi"/>
          <w:i/>
        </w:rPr>
        <w:t>toma de apuntes</w:t>
      </w:r>
      <w:r>
        <w:rPr>
          <w:rFonts w:asciiTheme="minorHAnsi" w:hAnsiTheme="minorHAnsi"/>
          <w:i/>
        </w:rPr>
        <w:t>”</w:t>
      </w:r>
      <w:r w:rsidR="00C93460" w:rsidRPr="009A513F">
        <w:rPr>
          <w:rFonts w:asciiTheme="minorHAnsi" w:hAnsiTheme="minorHAnsi"/>
          <w:i/>
        </w:rPr>
        <w:t xml:space="preserve"> de las ideas más importantes del texto escuchado.</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Análisis del tipo de texto, a través de la identificación de sus características más resaltantes.</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Resolución de ejercicios de completamiento, de preguntas, ejercicios de selección múltiple, etc.</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Análisis de las ideas: identificación del tema o temas y los remas.</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Elaboración de un resumen del texto escuchado en uno o dos párrafos.</w:t>
      </w:r>
    </w:p>
    <w:p w:rsidR="00C93460" w:rsidRPr="009A513F"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Emisión de posturas propias ante lo ocurrido en el texto y ante la forma en que el locutor presentó la noticia.</w:t>
      </w:r>
    </w:p>
    <w:p w:rsidR="00C93460" w:rsidRDefault="00C93460" w:rsidP="0011190D">
      <w:pPr>
        <w:pStyle w:val="Prrafodelista"/>
        <w:numPr>
          <w:ilvl w:val="0"/>
          <w:numId w:val="11"/>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Reflexión sobre el tipo de texto estudiado en cuando a la función social que cumple (reconocimiento de su importancia). Comentario sobre las implicancias éticas de la producción de este tipo de texto.</w:t>
      </w:r>
    </w:p>
    <w:p w:rsidR="008C141C" w:rsidRPr="009A513F" w:rsidRDefault="008C141C" w:rsidP="008C141C">
      <w:pPr>
        <w:pStyle w:val="Prrafodelista"/>
        <w:tabs>
          <w:tab w:val="left" w:pos="284"/>
        </w:tabs>
        <w:spacing w:after="200" w:line="26" w:lineRule="atLeast"/>
        <w:ind w:left="284"/>
        <w:jc w:val="both"/>
        <w:rPr>
          <w:rFonts w:asciiTheme="minorHAnsi" w:hAnsiTheme="minorHAnsi"/>
          <w:i/>
        </w:rPr>
      </w:pPr>
    </w:p>
    <w:p w:rsidR="00C93460" w:rsidRPr="009A513F" w:rsidRDefault="00C93460" w:rsidP="00D97D6F">
      <w:pPr>
        <w:pStyle w:val="Prrafodelista"/>
        <w:shd w:val="clear" w:color="auto" w:fill="B8CCE4"/>
        <w:tabs>
          <w:tab w:val="left" w:pos="426"/>
        </w:tabs>
        <w:spacing w:line="26" w:lineRule="atLeast"/>
        <w:ind w:left="426" w:hanging="284"/>
        <w:jc w:val="both"/>
        <w:rPr>
          <w:rFonts w:asciiTheme="minorHAnsi" w:hAnsiTheme="minorHAnsi"/>
          <w:i/>
        </w:rPr>
      </w:pPr>
    </w:p>
    <w:p w:rsidR="008C141C" w:rsidRDefault="008C141C" w:rsidP="008C141C">
      <w:pPr>
        <w:pStyle w:val="Prrafodelista"/>
        <w:tabs>
          <w:tab w:val="left" w:pos="284"/>
        </w:tabs>
        <w:spacing w:after="200" w:line="26" w:lineRule="atLeast"/>
        <w:ind w:left="284"/>
        <w:jc w:val="both"/>
        <w:rPr>
          <w:rFonts w:asciiTheme="minorHAnsi" w:hAnsiTheme="minorHAnsi"/>
          <w:i/>
        </w:rPr>
      </w:pP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lastRenderedPageBreak/>
        <w:t>Selección de un hecho o evento considerado por cada estudiante una noticia.</w:t>
      </w: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Preparación de un guión: planificación del texto (producción de una noticia oral). Secuenciación de los hechos y los datos a ser presentados.</w:t>
      </w: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 xml:space="preserve">Práctica de la presentación oral de la noticia. Control del tiempo. </w:t>
      </w: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Selección del vocabulario adecuado a la situación comunicativa.</w:t>
      </w: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Selección de conectores adecuados a las ideas que se pretenden transmitir.</w:t>
      </w: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Presentación oral de la noticia en la clase.</w:t>
      </w: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Aplicación de lo planificado y practicado en cuanto a la secuenciación del texto, uso del vocabulario, uso de conectores, buena pronunciación, control del tiempo, entre otros.</w:t>
      </w:r>
    </w:p>
    <w:p w:rsidR="00C93460" w:rsidRPr="009A513F"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Aplicación de técnicas de coevaluación sobre la producción oral.</w:t>
      </w:r>
    </w:p>
    <w:p w:rsidR="00C93460" w:rsidRDefault="00C93460" w:rsidP="0011190D">
      <w:pPr>
        <w:pStyle w:val="Prrafodelista"/>
        <w:numPr>
          <w:ilvl w:val="0"/>
          <w:numId w:val="12"/>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Cierre del proceso de presentación oral de noticias.</w:t>
      </w:r>
    </w:p>
    <w:p w:rsidR="008C141C" w:rsidRPr="009A513F" w:rsidRDefault="008C141C" w:rsidP="008C141C">
      <w:pPr>
        <w:pStyle w:val="Prrafodelista"/>
        <w:tabs>
          <w:tab w:val="left" w:pos="284"/>
        </w:tabs>
        <w:spacing w:after="200" w:line="26" w:lineRule="atLeast"/>
        <w:ind w:left="284"/>
        <w:jc w:val="both"/>
        <w:rPr>
          <w:rFonts w:asciiTheme="minorHAnsi" w:hAnsiTheme="minorHAnsi"/>
          <w:i/>
        </w:rPr>
      </w:pPr>
    </w:p>
    <w:p w:rsidR="00C93460" w:rsidRPr="009A513F" w:rsidRDefault="00C93460" w:rsidP="00D97D6F">
      <w:pPr>
        <w:pStyle w:val="Prrafodelista"/>
        <w:shd w:val="clear" w:color="auto" w:fill="B8CCE4"/>
        <w:tabs>
          <w:tab w:val="left" w:pos="426"/>
        </w:tabs>
        <w:spacing w:line="26" w:lineRule="atLeast"/>
        <w:ind w:left="426" w:hanging="284"/>
        <w:jc w:val="both"/>
        <w:rPr>
          <w:rFonts w:asciiTheme="minorHAnsi" w:hAnsiTheme="minorHAnsi"/>
          <w:i/>
        </w:rPr>
      </w:pPr>
    </w:p>
    <w:p w:rsidR="008C141C" w:rsidRDefault="008C141C" w:rsidP="008C141C">
      <w:pPr>
        <w:pStyle w:val="Prrafodelista"/>
        <w:tabs>
          <w:tab w:val="left" w:pos="284"/>
        </w:tabs>
        <w:spacing w:after="200" w:line="26" w:lineRule="atLeast"/>
        <w:ind w:left="284"/>
        <w:jc w:val="both"/>
        <w:rPr>
          <w:rFonts w:asciiTheme="minorHAnsi" w:hAnsiTheme="minorHAnsi"/>
          <w:i/>
        </w:rPr>
      </w:pP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En el marco del proceso de estudio y producción de noticias, cada alumno elige una noticia de un periódico, la recorta y la trae en la clase siguiente.</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En grupos de tres</w:t>
      </w:r>
      <w:r w:rsidR="00447DC6" w:rsidRPr="009A513F">
        <w:rPr>
          <w:rFonts w:asciiTheme="minorHAnsi" w:hAnsiTheme="minorHAnsi"/>
          <w:i/>
        </w:rPr>
        <w:t xml:space="preserve"> integrantes</w:t>
      </w:r>
      <w:r w:rsidRPr="009A513F">
        <w:rPr>
          <w:rFonts w:asciiTheme="minorHAnsi" w:hAnsiTheme="minorHAnsi"/>
          <w:i/>
        </w:rPr>
        <w:t>, análisis de las noticias seleccionadas. Este proceso conlleva:</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Lectura de las noticias.</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Análisis de las características más resaltantes de este tipo de texto.</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 xml:space="preserve">Estudio comparativo de sus elementos paratextuales: tamaño de letra, títulos, subtítulos, distribución del texto en columnas, ilustraciones, espacios en blanco, entre otros elementos. </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lastRenderedPageBreak/>
        <w:t>Análisis de la influencia de los elementos paratextuales en la configuración y presentación de este tipo de texto.</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Identificación del tema o los temas y remas de las noticias.</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Emisión de posturas justificadas referida a lo ocurrido en las noticias: ¿qué pasó?, ¿es algo bueno o malo?, si es algo malo, ¿por qué pasó y cómo puede ser evitado?</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Emisión de postura acerca de la parcialidad o imparcialidad del periodista que redactó la noticia.</w:t>
      </w:r>
    </w:p>
    <w:p w:rsidR="00C93460" w:rsidRPr="009A513F"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Comentario oral acerca de las implicancias éticas de producir este tipo de texto para un gran número de personas.</w:t>
      </w:r>
    </w:p>
    <w:p w:rsidR="00C93460" w:rsidRDefault="00C93460" w:rsidP="0011190D">
      <w:pPr>
        <w:pStyle w:val="Prrafodelista"/>
        <w:numPr>
          <w:ilvl w:val="0"/>
          <w:numId w:val="13"/>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Cierre del proceso de análisis del texto.</w:t>
      </w:r>
    </w:p>
    <w:p w:rsidR="008C141C" w:rsidRPr="009A513F" w:rsidRDefault="008C141C" w:rsidP="008C141C">
      <w:pPr>
        <w:pStyle w:val="Prrafodelista"/>
        <w:tabs>
          <w:tab w:val="left" w:pos="284"/>
        </w:tabs>
        <w:spacing w:after="200" w:line="26" w:lineRule="atLeast"/>
        <w:ind w:left="284"/>
        <w:jc w:val="both"/>
        <w:rPr>
          <w:rFonts w:asciiTheme="minorHAnsi" w:hAnsiTheme="minorHAnsi"/>
          <w:i/>
        </w:rPr>
      </w:pPr>
    </w:p>
    <w:p w:rsidR="00C93460" w:rsidRPr="009A513F" w:rsidRDefault="00C93460" w:rsidP="00D97D6F">
      <w:pPr>
        <w:pStyle w:val="Prrafodelista"/>
        <w:shd w:val="clear" w:color="auto" w:fill="B8CCE4"/>
        <w:tabs>
          <w:tab w:val="left" w:pos="426"/>
        </w:tabs>
        <w:spacing w:line="26" w:lineRule="atLeast"/>
        <w:ind w:left="426" w:hanging="284"/>
        <w:jc w:val="both"/>
        <w:rPr>
          <w:rFonts w:asciiTheme="minorHAnsi" w:hAnsiTheme="minorHAnsi"/>
          <w:i/>
        </w:rPr>
      </w:pPr>
    </w:p>
    <w:p w:rsidR="008C141C" w:rsidRDefault="008C141C" w:rsidP="008C141C">
      <w:pPr>
        <w:pStyle w:val="Prrafodelista"/>
        <w:tabs>
          <w:tab w:val="left" w:pos="284"/>
        </w:tabs>
        <w:spacing w:after="200" w:line="26" w:lineRule="atLeast"/>
        <w:ind w:left="284"/>
        <w:jc w:val="both"/>
        <w:rPr>
          <w:rFonts w:asciiTheme="minorHAnsi" w:hAnsiTheme="minorHAnsi"/>
          <w:i/>
        </w:rPr>
      </w:pPr>
    </w:p>
    <w:p w:rsidR="00C93460" w:rsidRPr="009A513F" w:rsidRDefault="00C93460" w:rsidP="0011190D">
      <w:pPr>
        <w:pStyle w:val="Prrafodelista"/>
        <w:numPr>
          <w:ilvl w:val="0"/>
          <w:numId w:val="14"/>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Anuncio del docente de que leerá una noticia y todos deberán tomar apuntes de lo esencial de la noticia. Luego, recreación de la noticia a partir de lo escuchado. Preparación para la actividad.</w:t>
      </w:r>
    </w:p>
    <w:p w:rsidR="00C93460" w:rsidRPr="009A513F" w:rsidRDefault="00C93460" w:rsidP="0011190D">
      <w:pPr>
        <w:pStyle w:val="Prrafodelista"/>
        <w:numPr>
          <w:ilvl w:val="0"/>
          <w:numId w:val="14"/>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Lectura de la noticia de parte de la profesora. Toma de apunte por parte de los estudiantes.</w:t>
      </w:r>
    </w:p>
    <w:p w:rsidR="00C93460" w:rsidRPr="009A513F" w:rsidRDefault="00C93460" w:rsidP="0011190D">
      <w:pPr>
        <w:pStyle w:val="Prrafodelista"/>
        <w:numPr>
          <w:ilvl w:val="0"/>
          <w:numId w:val="14"/>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Recreación de la noticia. La actividad implica:</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Planificación del texto a ser redactado. Definición de la secuenciación a través de un bosquejo o un esquema.</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Redacción de la noticia.</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Aplicación de estrategias relacionadas con los elementos paratextuales para que el texto producido reúna las características típicas de una noticia en relación con el formato.</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lastRenderedPageBreak/>
        <w:t>Lectura del borrador. Ajuste en cuanto a la corrección del lenguaje y a vocabulario o expresiones (búsqueda de corrección, adecuación y precisión).</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Lectura de algunas de las noticias que han sido redactadas. Comparación con la versión original.</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 xml:space="preserve">Aplicación de procesos de autoevaluación y coevaluación que permita mejorar el trabajo. </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Definición conjunta de criterios de calidad de una noticia bien redactada: indicadores. Aplicación de los mismos.</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Ajustes finales (de ser necesario)</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 xml:space="preserve">Publicación de todas las noticias en un espacio disponible dentro del aula. </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Evaluación de la actividad realizada, incluyendo los aprendizajes logrados.</w:t>
      </w:r>
    </w:p>
    <w:p w:rsidR="00C93460" w:rsidRPr="009A513F" w:rsidRDefault="00C93460" w:rsidP="0011190D">
      <w:pPr>
        <w:pStyle w:val="Prrafodelista"/>
        <w:numPr>
          <w:ilvl w:val="0"/>
          <w:numId w:val="15"/>
        </w:numPr>
        <w:spacing w:after="200" w:line="26" w:lineRule="atLeast"/>
        <w:ind w:left="426" w:hanging="142"/>
        <w:jc w:val="both"/>
        <w:rPr>
          <w:rFonts w:asciiTheme="minorHAnsi" w:hAnsiTheme="minorHAnsi"/>
          <w:i/>
        </w:rPr>
      </w:pPr>
      <w:r w:rsidRPr="009A513F">
        <w:rPr>
          <w:rFonts w:asciiTheme="minorHAnsi" w:hAnsiTheme="minorHAnsi"/>
          <w:i/>
        </w:rPr>
        <w:t>Cierre de la clase.</w:t>
      </w:r>
    </w:p>
    <w:p w:rsidR="00C93460" w:rsidRPr="009A513F" w:rsidRDefault="00C93460" w:rsidP="0011190D">
      <w:pPr>
        <w:pStyle w:val="Prrafodelista"/>
        <w:numPr>
          <w:ilvl w:val="0"/>
          <w:numId w:val="14"/>
        </w:numPr>
        <w:tabs>
          <w:tab w:val="left" w:pos="284"/>
        </w:tabs>
        <w:spacing w:after="200" w:line="26" w:lineRule="atLeast"/>
        <w:ind w:left="284" w:hanging="284"/>
        <w:jc w:val="both"/>
        <w:rPr>
          <w:rFonts w:asciiTheme="minorHAnsi" w:hAnsiTheme="minorHAnsi"/>
          <w:i/>
        </w:rPr>
      </w:pPr>
      <w:r w:rsidRPr="009A513F">
        <w:rPr>
          <w:rFonts w:asciiTheme="minorHAnsi" w:hAnsiTheme="minorHAnsi"/>
          <w:i/>
        </w:rPr>
        <w:t>En todo este proceso durante las dos semanas, aplicación de normas de respeto y tolerancia durante las interacciones comunicativas.</w:t>
      </w: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 xml:space="preserve">En este ejemplo, la clase durante dos semanas se centró en un mismo tipo de texto. Esto facilita la tarea de los estudiantes pues se encuentran con actividades que conllevan la aplicación de los mismos conocimientos en el proceso, lo que permite afianzar esos saberes. </w:t>
      </w:r>
    </w:p>
    <w:p w:rsidR="00C93460" w:rsidRPr="009A513F" w:rsidRDefault="00C93460" w:rsidP="00D97D6F">
      <w:pPr>
        <w:spacing w:line="26" w:lineRule="atLeast"/>
        <w:jc w:val="both"/>
        <w:rPr>
          <w:rFonts w:asciiTheme="minorHAnsi" w:hAnsiTheme="minorHAnsi"/>
        </w:rPr>
      </w:pP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Por otro lado, el docente tendrá que analizar muy bien las implicancias de esta propuesta para su grupo de estudiante</w:t>
      </w:r>
      <w:r w:rsidR="00B9681B" w:rsidRPr="009A513F">
        <w:rPr>
          <w:rFonts w:asciiTheme="minorHAnsi" w:hAnsiTheme="minorHAnsi"/>
        </w:rPr>
        <w:t>s</w:t>
      </w:r>
      <w:r w:rsidRPr="009A513F">
        <w:rPr>
          <w:rFonts w:asciiTheme="minorHAnsi" w:hAnsiTheme="minorHAnsi"/>
        </w:rPr>
        <w:t xml:space="preserve">, pues para algunos </w:t>
      </w:r>
      <w:r w:rsidR="00B9681B" w:rsidRPr="009A513F">
        <w:rPr>
          <w:rFonts w:asciiTheme="minorHAnsi" w:hAnsiTheme="minorHAnsi"/>
        </w:rPr>
        <w:t xml:space="preserve">podría </w:t>
      </w:r>
      <w:r w:rsidRPr="009A513F">
        <w:rPr>
          <w:rFonts w:asciiTheme="minorHAnsi" w:hAnsiTheme="minorHAnsi"/>
        </w:rPr>
        <w:t>resulta</w:t>
      </w:r>
      <w:r w:rsidR="00B9681B" w:rsidRPr="009A513F">
        <w:rPr>
          <w:rFonts w:asciiTheme="minorHAnsi" w:hAnsiTheme="minorHAnsi"/>
        </w:rPr>
        <w:t>r</w:t>
      </w:r>
      <w:r w:rsidRPr="009A513F">
        <w:rPr>
          <w:rFonts w:asciiTheme="minorHAnsi" w:hAnsiTheme="minorHAnsi"/>
        </w:rPr>
        <w:t xml:space="preserve"> monótono trabajar durante dos semanas con el mismo tipo de texto; en este caso, se puede integrar incl</w:t>
      </w:r>
      <w:r w:rsidR="00B9681B" w:rsidRPr="009A513F">
        <w:rPr>
          <w:rFonts w:asciiTheme="minorHAnsi" w:hAnsiTheme="minorHAnsi"/>
        </w:rPr>
        <w:t>uso en una misma clase</w:t>
      </w:r>
      <w:r w:rsidRPr="009A513F">
        <w:rPr>
          <w:rFonts w:asciiTheme="minorHAnsi" w:hAnsiTheme="minorHAnsi"/>
        </w:rPr>
        <w:t xml:space="preserve">, dos o más tipos de textos. Es otro estilo de clase, con otros desafíos, pues </w:t>
      </w:r>
      <w:r w:rsidRPr="009A513F">
        <w:rPr>
          <w:rFonts w:asciiTheme="minorHAnsi" w:hAnsiTheme="minorHAnsi"/>
        </w:rPr>
        <w:lastRenderedPageBreak/>
        <w:t xml:space="preserve">exige conocer distintos tipos de textos y utilizar esos conocimientos en el análisis y la producción.  </w:t>
      </w:r>
    </w:p>
    <w:p w:rsidR="00C93460" w:rsidRPr="009A513F" w:rsidRDefault="00C93460" w:rsidP="00D97D6F">
      <w:pPr>
        <w:spacing w:line="26" w:lineRule="atLeast"/>
        <w:jc w:val="both"/>
        <w:rPr>
          <w:rFonts w:asciiTheme="minorHAnsi" w:hAnsiTheme="minorHAnsi"/>
        </w:rPr>
      </w:pP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Como cierre de estas propuestas, la sugerencia sería recurrir a las dos posibilidades. Planificar para un periodo de tiempo determinado como el del ejemplo en torno a un mismo tipo de texto; luego, planificar para otro periodo de tiempo clases donde se utilicen variedad de tipologías textuales. Y conversar con los estudiantes sobre el tema para evaluar qué estrategias da mejor resultado para el grupo de estudiantes.</w:t>
      </w:r>
    </w:p>
    <w:p w:rsidR="00C93460" w:rsidRPr="009A513F" w:rsidRDefault="00C93460" w:rsidP="00D97D6F">
      <w:pPr>
        <w:spacing w:line="26" w:lineRule="atLeast"/>
        <w:jc w:val="both"/>
        <w:rPr>
          <w:rFonts w:asciiTheme="minorHAnsi" w:hAnsiTheme="minorHAnsi"/>
        </w:rPr>
      </w:pP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En cuanto al proceso seguido, se observa que una clase se conecta con la siguiente, de modo que un proceso funciona como an</w:t>
      </w:r>
      <w:r w:rsidR="007C3AB9" w:rsidRPr="009A513F">
        <w:rPr>
          <w:rFonts w:asciiTheme="minorHAnsi" w:hAnsiTheme="minorHAnsi"/>
        </w:rPr>
        <w:t>tecedente para el siguiente</w:t>
      </w:r>
      <w:r w:rsidRPr="009A513F">
        <w:rPr>
          <w:rFonts w:asciiTheme="minorHAnsi" w:hAnsiTheme="minorHAnsi"/>
        </w:rPr>
        <w:t xml:space="preserve">. Es decir, el cierre de la clase ya </w:t>
      </w:r>
      <w:r w:rsidR="007C3AB9" w:rsidRPr="009A513F">
        <w:rPr>
          <w:rFonts w:asciiTheme="minorHAnsi" w:hAnsiTheme="minorHAnsi"/>
        </w:rPr>
        <w:t>da pie a</w:t>
      </w:r>
      <w:r w:rsidRPr="009A513F">
        <w:rPr>
          <w:rFonts w:asciiTheme="minorHAnsi" w:hAnsiTheme="minorHAnsi"/>
        </w:rPr>
        <w:t xml:space="preserve"> la apertura de la siguiente clase, por estar  </w:t>
      </w:r>
      <w:r w:rsidRPr="009A513F">
        <w:rPr>
          <w:rFonts w:asciiTheme="minorHAnsi" w:hAnsiTheme="minorHAnsi"/>
        </w:rPr>
        <w:lastRenderedPageBreak/>
        <w:t xml:space="preserve">interrelacionado. Esto facilita la tarea de docentes y estudiantes. </w:t>
      </w:r>
    </w:p>
    <w:p w:rsidR="00C93460" w:rsidRPr="009A513F" w:rsidRDefault="00C93460" w:rsidP="00D97D6F">
      <w:pPr>
        <w:spacing w:line="26" w:lineRule="atLeast"/>
        <w:jc w:val="both"/>
        <w:rPr>
          <w:rFonts w:asciiTheme="minorHAnsi" w:hAnsiTheme="minorHAnsi"/>
        </w:rPr>
      </w:pPr>
    </w:p>
    <w:p w:rsidR="00C93460" w:rsidRPr="009A513F" w:rsidRDefault="00C93460" w:rsidP="00D97D6F">
      <w:pPr>
        <w:spacing w:line="26" w:lineRule="atLeast"/>
        <w:jc w:val="both"/>
        <w:rPr>
          <w:rFonts w:asciiTheme="minorHAnsi" w:hAnsiTheme="minorHAnsi"/>
        </w:rPr>
      </w:pPr>
      <w:r w:rsidRPr="009A513F">
        <w:rPr>
          <w:rFonts w:asciiTheme="minorHAnsi" w:hAnsiTheme="minorHAnsi"/>
        </w:rPr>
        <w:t xml:space="preserve">En cuanto al desarrollo de las capacidades, éstas han sido desarrolladas en la propuesta presentada, pero no en su totalidad. Por ejemplo, </w:t>
      </w:r>
      <w:r w:rsidR="007C3AB9" w:rsidRPr="009A513F">
        <w:rPr>
          <w:rFonts w:asciiTheme="minorHAnsi" w:hAnsiTheme="minorHAnsi"/>
        </w:rPr>
        <w:t xml:space="preserve">de </w:t>
      </w:r>
      <w:r w:rsidRPr="009A513F">
        <w:rPr>
          <w:rFonts w:asciiTheme="minorHAnsi" w:hAnsiTheme="minorHAnsi"/>
        </w:rPr>
        <w:t xml:space="preserve">la capacidad que hace alusión a las tipologías textuales solo se ha desarrollado un tema. Quedan varios tipos de textos sin ser estudiados aún, por lo que la misma capacidad deberá ser retomada en otras propuestas didácticas para ir completando su desarrollo. </w:t>
      </w:r>
    </w:p>
    <w:p w:rsidR="0088214C" w:rsidRPr="009A513F" w:rsidRDefault="00C93460" w:rsidP="00D97D6F">
      <w:pPr>
        <w:spacing w:line="26" w:lineRule="atLeast"/>
        <w:jc w:val="both"/>
        <w:rPr>
          <w:rFonts w:asciiTheme="minorHAnsi" w:hAnsiTheme="minorHAnsi"/>
        </w:rPr>
      </w:pPr>
      <w:r w:rsidRPr="009A513F">
        <w:rPr>
          <w:rFonts w:asciiTheme="minorHAnsi" w:hAnsiTheme="minorHAnsi"/>
        </w:rPr>
        <w:t xml:space="preserve">Las demás capacidades también seguirán trabajándose, ya que, por ejemplo, el análisis de los temas debe hacerse cada vez que se analiza un nuevo texto. Lo que irá cambiando es el énfasis puesto en el abordaje de algunos </w:t>
      </w:r>
      <w:r w:rsidR="00D413AB" w:rsidRPr="009A513F">
        <w:rPr>
          <w:rFonts w:asciiTheme="minorHAnsi" w:hAnsiTheme="minorHAnsi"/>
        </w:rPr>
        <w:t>contenidos y algunas capacidades,</w:t>
      </w:r>
      <w:r w:rsidRPr="009A513F">
        <w:rPr>
          <w:rFonts w:asciiTheme="minorHAnsi" w:hAnsiTheme="minorHAnsi"/>
        </w:rPr>
        <w:t xml:space="preserve"> y los tipos de textos que se van trayendo al aula. Ante cada nuevo texto, nuevos desafíos.</w:t>
      </w:r>
    </w:p>
    <w:p w:rsidR="00135FF3" w:rsidRPr="009A513F" w:rsidRDefault="00135FF3" w:rsidP="00D97D6F">
      <w:pPr>
        <w:spacing w:line="26" w:lineRule="atLeast"/>
        <w:jc w:val="both"/>
        <w:rPr>
          <w:rFonts w:asciiTheme="minorHAnsi" w:hAnsiTheme="minorHAnsi"/>
        </w:rPr>
        <w:sectPr w:rsidR="00135FF3" w:rsidRPr="009A513F" w:rsidSect="00A74AC0">
          <w:type w:val="continuous"/>
          <w:pgSz w:w="11340" w:h="15309" w:code="1"/>
          <w:pgMar w:top="1701" w:right="1134" w:bottom="1701" w:left="1134" w:header="709" w:footer="284" w:gutter="851"/>
          <w:cols w:num="2" w:space="708"/>
          <w:docGrid w:linePitch="360"/>
        </w:sectPr>
      </w:pPr>
    </w:p>
    <w:p w:rsidR="00E63C68" w:rsidRDefault="00E63C68" w:rsidP="00D97D6F">
      <w:pPr>
        <w:spacing w:line="26" w:lineRule="atLeast"/>
        <w:jc w:val="both"/>
        <w:rPr>
          <w:rFonts w:asciiTheme="minorHAnsi" w:hAnsiTheme="minorHAnsi"/>
        </w:rPr>
      </w:pPr>
    </w:p>
    <w:p w:rsidR="0003737A" w:rsidRPr="009A513F" w:rsidRDefault="0003737A" w:rsidP="00D97D6F">
      <w:pPr>
        <w:spacing w:line="26" w:lineRule="atLeast"/>
        <w:jc w:val="both"/>
        <w:rPr>
          <w:rFonts w:asciiTheme="minorHAnsi" w:hAnsiTheme="minorHAnsi"/>
        </w:rPr>
      </w:pPr>
    </w:p>
    <w:p w:rsidR="004A435E" w:rsidRPr="008C141C" w:rsidRDefault="004A435E" w:rsidP="00897561">
      <w:pPr>
        <w:pStyle w:val="Prrafodelista"/>
        <w:shd w:val="clear" w:color="auto" w:fill="DBE5F1"/>
        <w:tabs>
          <w:tab w:val="left" w:pos="851"/>
        </w:tabs>
        <w:spacing w:after="240" w:line="26" w:lineRule="atLeast"/>
        <w:ind w:left="0"/>
        <w:jc w:val="both"/>
        <w:rPr>
          <w:rFonts w:asciiTheme="minorHAnsi" w:hAnsiTheme="minorHAnsi"/>
          <w:b/>
          <w:sz w:val="28"/>
          <w:szCs w:val="28"/>
        </w:rPr>
      </w:pPr>
      <w:r w:rsidRPr="008C141C">
        <w:rPr>
          <w:rFonts w:asciiTheme="minorHAnsi" w:hAnsiTheme="minorHAnsi"/>
          <w:b/>
          <w:sz w:val="28"/>
          <w:szCs w:val="28"/>
        </w:rPr>
        <w:t xml:space="preserve">Tratamiento del componente fundamental, de la equidad de género y de la atención a la diversidad </w:t>
      </w:r>
    </w:p>
    <w:p w:rsidR="0003737A" w:rsidRDefault="0003737A" w:rsidP="00D97D6F">
      <w:pPr>
        <w:spacing w:line="26" w:lineRule="atLeast"/>
        <w:jc w:val="both"/>
        <w:rPr>
          <w:rFonts w:asciiTheme="minorHAnsi" w:hAnsiTheme="minorHAnsi" w:cs="Arial"/>
        </w:rPr>
        <w:sectPr w:rsidR="0003737A" w:rsidSect="00A74AC0">
          <w:type w:val="continuous"/>
          <w:pgSz w:w="11340" w:h="15309" w:code="1"/>
          <w:pgMar w:top="1701" w:right="1134" w:bottom="1701" w:left="1134" w:header="709" w:footer="284" w:gutter="851"/>
          <w:cols w:space="708"/>
          <w:docGrid w:linePitch="360"/>
        </w:sectPr>
      </w:pPr>
    </w:p>
    <w:p w:rsidR="00CF0D43" w:rsidRPr="009A513F" w:rsidRDefault="00CF0D43" w:rsidP="00CC1E12">
      <w:pPr>
        <w:spacing w:line="240" w:lineRule="auto"/>
        <w:jc w:val="both"/>
        <w:rPr>
          <w:rFonts w:asciiTheme="minorHAnsi" w:hAnsiTheme="minorHAnsi" w:cs="Arial"/>
        </w:rPr>
      </w:pPr>
      <w:r w:rsidRPr="009A513F">
        <w:rPr>
          <w:rFonts w:asciiTheme="minorHAnsi" w:hAnsiTheme="minorHAnsi" w:cs="Arial"/>
        </w:rPr>
        <w:lastRenderedPageBreak/>
        <w:t xml:space="preserve">En lo que respecta al tratamiento del </w:t>
      </w:r>
      <w:r w:rsidRPr="009A513F">
        <w:rPr>
          <w:rFonts w:asciiTheme="minorHAnsi" w:hAnsiTheme="minorHAnsi" w:cs="Arial"/>
          <w:b/>
          <w:i/>
        </w:rPr>
        <w:t>componente fundamental</w:t>
      </w:r>
      <w:r w:rsidRPr="009A513F">
        <w:rPr>
          <w:rFonts w:asciiTheme="minorHAnsi" w:hAnsiTheme="minorHAnsi" w:cs="Arial"/>
        </w:rPr>
        <w:t xml:space="preserve">, se recomienda </w:t>
      </w:r>
      <w:r w:rsidR="0090034B">
        <w:rPr>
          <w:rFonts w:asciiTheme="minorHAnsi" w:hAnsiTheme="minorHAnsi" w:cs="Arial"/>
        </w:rPr>
        <w:t>su</w:t>
      </w:r>
      <w:r w:rsidRPr="009A513F">
        <w:rPr>
          <w:rFonts w:asciiTheme="minorHAnsi" w:hAnsiTheme="minorHAnsi" w:cs="Arial"/>
        </w:rPr>
        <w:t xml:space="preserve"> inclusión en las diversas estrategias </w:t>
      </w:r>
      <w:r w:rsidR="0003737A">
        <w:rPr>
          <w:rFonts w:asciiTheme="minorHAnsi" w:hAnsiTheme="minorHAnsi" w:cs="Arial"/>
        </w:rPr>
        <w:t>didáctica</w:t>
      </w:r>
      <w:r w:rsidRPr="009A513F">
        <w:rPr>
          <w:rFonts w:asciiTheme="minorHAnsi" w:hAnsiTheme="minorHAnsi" w:cs="Arial"/>
        </w:rPr>
        <w:t xml:space="preserve">s </w:t>
      </w:r>
      <w:r w:rsidR="0003737A">
        <w:rPr>
          <w:rFonts w:asciiTheme="minorHAnsi" w:hAnsiTheme="minorHAnsi" w:cs="Arial"/>
        </w:rPr>
        <w:t xml:space="preserve">a ser aplicadas </w:t>
      </w:r>
      <w:r w:rsidRPr="009A513F">
        <w:rPr>
          <w:rFonts w:asciiTheme="minorHAnsi" w:hAnsiTheme="minorHAnsi" w:cs="Arial"/>
        </w:rPr>
        <w:t xml:space="preserve">para </w:t>
      </w:r>
      <w:r w:rsidR="0003737A">
        <w:rPr>
          <w:rFonts w:asciiTheme="minorHAnsi" w:hAnsiTheme="minorHAnsi" w:cs="Arial"/>
        </w:rPr>
        <w:t>propiciar el desarrollo</w:t>
      </w:r>
      <w:r w:rsidRPr="009A513F">
        <w:rPr>
          <w:rFonts w:asciiTheme="minorHAnsi" w:hAnsiTheme="minorHAnsi" w:cs="Arial"/>
        </w:rPr>
        <w:t xml:space="preserve"> de las capacidades comunicativas</w:t>
      </w:r>
      <w:r w:rsidR="0003737A">
        <w:rPr>
          <w:rFonts w:asciiTheme="minorHAnsi" w:hAnsiTheme="minorHAnsi" w:cs="Arial"/>
        </w:rPr>
        <w:t xml:space="preserve"> de los estudiantes</w:t>
      </w:r>
      <w:r w:rsidRPr="009A513F">
        <w:rPr>
          <w:rFonts w:asciiTheme="minorHAnsi" w:hAnsiTheme="minorHAnsi" w:cs="Arial"/>
        </w:rPr>
        <w:t xml:space="preserve">. En ese sentido, este componente se incorpora como temas transversales. Estos temas son los siguientes: </w:t>
      </w:r>
      <w:r w:rsidRPr="009A513F">
        <w:rPr>
          <w:rFonts w:asciiTheme="minorHAnsi" w:hAnsiTheme="minorHAnsi" w:cs="Arial"/>
          <w:b/>
        </w:rPr>
        <w:t>Educación Democrática, Educación Ambiental y la Educación Familiar</w:t>
      </w:r>
      <w:r w:rsidRPr="009A513F">
        <w:rPr>
          <w:rFonts w:asciiTheme="minorHAnsi" w:hAnsiTheme="minorHAnsi" w:cs="Arial"/>
        </w:rPr>
        <w:t xml:space="preserve">. Los mismos deben permitir que los estudiantes desarrollen sus potencialidades en un  </w:t>
      </w:r>
      <w:r w:rsidRPr="009A513F">
        <w:rPr>
          <w:rFonts w:asciiTheme="minorHAnsi" w:hAnsiTheme="minorHAnsi" w:cs="Arial"/>
          <w:b/>
        </w:rPr>
        <w:t>saber hacer</w:t>
      </w:r>
      <w:r w:rsidRPr="009A513F">
        <w:rPr>
          <w:rFonts w:asciiTheme="minorHAnsi" w:hAnsiTheme="minorHAnsi" w:cs="Arial"/>
        </w:rPr>
        <w:t xml:space="preserve"> y un </w:t>
      </w:r>
      <w:r w:rsidRPr="009A513F">
        <w:rPr>
          <w:rFonts w:asciiTheme="minorHAnsi" w:hAnsiTheme="minorHAnsi" w:cs="Arial"/>
          <w:b/>
        </w:rPr>
        <w:t>saber convivir</w:t>
      </w:r>
      <w:r w:rsidRPr="009A513F">
        <w:rPr>
          <w:rFonts w:asciiTheme="minorHAnsi" w:hAnsiTheme="minorHAnsi" w:cs="Arial"/>
        </w:rPr>
        <w:t>. Los aprendizajes adquiridos en este componente le</w:t>
      </w:r>
      <w:r w:rsidR="002A4F84" w:rsidRPr="009A513F">
        <w:rPr>
          <w:rFonts w:asciiTheme="minorHAnsi" w:hAnsiTheme="minorHAnsi" w:cs="Arial"/>
        </w:rPr>
        <w:t>s</w:t>
      </w:r>
      <w:r w:rsidRPr="009A513F">
        <w:rPr>
          <w:rFonts w:asciiTheme="minorHAnsi" w:hAnsiTheme="minorHAnsi" w:cs="Arial"/>
        </w:rPr>
        <w:t xml:space="preserve"> </w:t>
      </w:r>
      <w:r w:rsidRPr="009A513F">
        <w:rPr>
          <w:rFonts w:asciiTheme="minorHAnsi" w:hAnsiTheme="minorHAnsi" w:cs="Arial"/>
        </w:rPr>
        <w:lastRenderedPageBreak/>
        <w:t xml:space="preserve">servirán para toda la vida como ciudadanos. </w:t>
      </w:r>
    </w:p>
    <w:p w:rsidR="00C93460" w:rsidRPr="009A513F" w:rsidRDefault="00C93460" w:rsidP="00CC1E12">
      <w:pPr>
        <w:spacing w:line="240" w:lineRule="auto"/>
        <w:jc w:val="both"/>
        <w:rPr>
          <w:rFonts w:asciiTheme="minorHAnsi" w:hAnsiTheme="minorHAnsi" w:cs="Arial"/>
        </w:rPr>
      </w:pPr>
    </w:p>
    <w:p w:rsidR="00C93460" w:rsidRPr="009A513F" w:rsidRDefault="00C93460" w:rsidP="00CC1E12">
      <w:pPr>
        <w:spacing w:line="240" w:lineRule="auto"/>
        <w:jc w:val="both"/>
        <w:rPr>
          <w:rFonts w:asciiTheme="minorHAnsi" w:hAnsiTheme="minorHAnsi" w:cs="Arial"/>
        </w:rPr>
      </w:pPr>
      <w:r w:rsidRPr="009A513F">
        <w:rPr>
          <w:rFonts w:asciiTheme="minorHAnsi" w:hAnsiTheme="minorHAnsi" w:cs="Arial"/>
        </w:rPr>
        <w:t xml:space="preserve">Para el abordaje de la </w:t>
      </w:r>
      <w:r w:rsidR="004A435E" w:rsidRPr="009A513F">
        <w:rPr>
          <w:rFonts w:asciiTheme="minorHAnsi" w:hAnsiTheme="minorHAnsi" w:cs="Arial"/>
          <w:b/>
          <w:i/>
        </w:rPr>
        <w:t>educación d</w:t>
      </w:r>
      <w:r w:rsidRPr="009A513F">
        <w:rPr>
          <w:rFonts w:asciiTheme="minorHAnsi" w:hAnsiTheme="minorHAnsi" w:cs="Arial"/>
          <w:b/>
          <w:i/>
        </w:rPr>
        <w:t>emocrática</w:t>
      </w:r>
      <w:r w:rsidR="002E39C6" w:rsidRPr="002E39C6">
        <w:rPr>
          <w:rFonts w:asciiTheme="minorHAnsi" w:hAnsiTheme="minorHAnsi" w:cs="Arial"/>
          <w:i/>
        </w:rPr>
        <w:t>,</w:t>
      </w:r>
      <w:r w:rsidRPr="009A513F">
        <w:rPr>
          <w:rFonts w:asciiTheme="minorHAnsi" w:hAnsiTheme="minorHAnsi" w:cs="Arial"/>
        </w:rPr>
        <w:t xml:space="preserve"> se recomienda fomentar el trabajo cooperativo y la p</w:t>
      </w:r>
      <w:r w:rsidR="002A4F84" w:rsidRPr="009A513F">
        <w:rPr>
          <w:rFonts w:asciiTheme="minorHAnsi" w:hAnsiTheme="minorHAnsi" w:cs="Arial"/>
        </w:rPr>
        <w:t>articipación equitativa de</w:t>
      </w:r>
      <w:r w:rsidR="008C3066" w:rsidRPr="009A513F">
        <w:rPr>
          <w:rFonts w:asciiTheme="minorHAnsi" w:hAnsiTheme="minorHAnsi" w:cs="Arial"/>
        </w:rPr>
        <w:t xml:space="preserve"> todos los </w:t>
      </w:r>
      <w:r w:rsidRPr="009A513F">
        <w:rPr>
          <w:rFonts w:asciiTheme="minorHAnsi" w:hAnsiTheme="minorHAnsi" w:cs="Arial"/>
        </w:rPr>
        <w:t>estudiantes e</w:t>
      </w:r>
      <w:r w:rsidR="007C3AB9" w:rsidRPr="009A513F">
        <w:rPr>
          <w:rFonts w:asciiTheme="minorHAnsi" w:hAnsiTheme="minorHAnsi" w:cs="Arial"/>
        </w:rPr>
        <w:t>n un marco de respeto hacia las</w:t>
      </w:r>
      <w:r w:rsidRPr="009A513F">
        <w:rPr>
          <w:rFonts w:asciiTheme="minorHAnsi" w:hAnsiTheme="minorHAnsi" w:cs="Arial"/>
        </w:rPr>
        <w:t xml:space="preserve"> formas de pensar de cada uno de los integrantes de la clase. También se puede incluir la lectura de textos que remitan a temas y mensajes </w:t>
      </w:r>
      <w:r w:rsidR="007C3AB9" w:rsidRPr="009A513F">
        <w:rPr>
          <w:rFonts w:asciiTheme="minorHAnsi" w:hAnsiTheme="minorHAnsi" w:cs="Arial"/>
        </w:rPr>
        <w:t>acerca del derecho, la libertad</w:t>
      </w:r>
      <w:r w:rsidRPr="009A513F">
        <w:rPr>
          <w:rFonts w:asciiTheme="minorHAnsi" w:hAnsiTheme="minorHAnsi" w:cs="Arial"/>
        </w:rPr>
        <w:t xml:space="preserve"> y del ejercicio de la ciudadanía. Otra actividad interesante es generar proyectos vinculados con otras áreas para </w:t>
      </w:r>
      <w:r w:rsidRPr="009A513F">
        <w:rPr>
          <w:rFonts w:asciiTheme="minorHAnsi" w:hAnsiTheme="minorHAnsi" w:cs="Arial"/>
        </w:rPr>
        <w:lastRenderedPageBreak/>
        <w:t>la pr</w:t>
      </w:r>
      <w:r w:rsidR="007C3AB9" w:rsidRPr="009A513F">
        <w:rPr>
          <w:rFonts w:asciiTheme="minorHAnsi" w:hAnsiTheme="minorHAnsi" w:cs="Arial"/>
        </w:rPr>
        <w:t>oducción de textos que planteen</w:t>
      </w:r>
      <w:r w:rsidRPr="009A513F">
        <w:rPr>
          <w:rFonts w:asciiTheme="minorHAnsi" w:hAnsiTheme="minorHAnsi" w:cs="Arial"/>
        </w:rPr>
        <w:t xml:space="preserve"> temas relacionados con la Educación </w:t>
      </w:r>
      <w:r w:rsidR="007C3AB9" w:rsidRPr="009A513F">
        <w:rPr>
          <w:rFonts w:asciiTheme="minorHAnsi" w:hAnsiTheme="minorHAnsi" w:cs="Arial"/>
        </w:rPr>
        <w:t xml:space="preserve">Democrática. Vale recalcar que </w:t>
      </w:r>
      <w:r w:rsidRPr="009A513F">
        <w:rPr>
          <w:rFonts w:asciiTheme="minorHAnsi" w:hAnsiTheme="minorHAnsi" w:cs="Arial"/>
        </w:rPr>
        <w:t xml:space="preserve">esta integración propicia un aprendizaje más significativo y el desarrollo de la conciencia ciudadana por parte del estudiante. </w:t>
      </w:r>
    </w:p>
    <w:p w:rsidR="00C93460" w:rsidRPr="00CC1E12" w:rsidRDefault="00C93460" w:rsidP="00CC1E12">
      <w:pPr>
        <w:spacing w:line="240" w:lineRule="auto"/>
        <w:jc w:val="both"/>
        <w:rPr>
          <w:rFonts w:asciiTheme="minorHAnsi" w:hAnsiTheme="minorHAnsi" w:cs="Arial"/>
          <w:sz w:val="10"/>
          <w:szCs w:val="10"/>
        </w:rPr>
      </w:pPr>
    </w:p>
    <w:p w:rsidR="00C93460" w:rsidRPr="009A513F" w:rsidRDefault="00C93460" w:rsidP="00CC1E12">
      <w:pPr>
        <w:spacing w:line="240" w:lineRule="auto"/>
        <w:jc w:val="both"/>
        <w:rPr>
          <w:rFonts w:asciiTheme="minorHAnsi" w:hAnsiTheme="minorHAnsi" w:cs="Arial"/>
        </w:rPr>
      </w:pPr>
      <w:r w:rsidRPr="009A513F">
        <w:rPr>
          <w:rFonts w:asciiTheme="minorHAnsi" w:hAnsiTheme="minorHAnsi" w:cs="Arial"/>
        </w:rPr>
        <w:t xml:space="preserve">Con relación al abordaje de la </w:t>
      </w:r>
      <w:r w:rsidR="004A6F3E" w:rsidRPr="009A513F">
        <w:rPr>
          <w:rFonts w:asciiTheme="minorHAnsi" w:hAnsiTheme="minorHAnsi" w:cs="Arial"/>
          <w:b/>
          <w:i/>
        </w:rPr>
        <w:t xml:space="preserve">educación </w:t>
      </w:r>
      <w:r w:rsidR="004A435E" w:rsidRPr="009A513F">
        <w:rPr>
          <w:rFonts w:asciiTheme="minorHAnsi" w:hAnsiTheme="minorHAnsi" w:cs="Arial"/>
          <w:b/>
          <w:i/>
        </w:rPr>
        <w:t>a</w:t>
      </w:r>
      <w:r w:rsidRPr="009A513F">
        <w:rPr>
          <w:rFonts w:asciiTheme="minorHAnsi" w:hAnsiTheme="minorHAnsi" w:cs="Arial"/>
          <w:b/>
          <w:i/>
        </w:rPr>
        <w:t>mbiental</w:t>
      </w:r>
      <w:r w:rsidRPr="009A513F">
        <w:rPr>
          <w:rFonts w:asciiTheme="minorHAnsi" w:hAnsiTheme="minorHAnsi" w:cs="Arial"/>
          <w:i/>
        </w:rPr>
        <w:t>,</w:t>
      </w:r>
      <w:r w:rsidRPr="009A513F">
        <w:rPr>
          <w:rFonts w:asciiTheme="minorHAnsi" w:hAnsiTheme="minorHAnsi" w:cs="Arial"/>
        </w:rPr>
        <w:t xml:space="preserve"> se recomienda incluir la lectura de textos que remitan a la temática del m</w:t>
      </w:r>
      <w:r w:rsidR="002A4F84" w:rsidRPr="009A513F">
        <w:rPr>
          <w:rFonts w:asciiTheme="minorHAnsi" w:hAnsiTheme="minorHAnsi" w:cs="Arial"/>
        </w:rPr>
        <w:t>edio ambiente. Además, se puede</w:t>
      </w:r>
      <w:r w:rsidRPr="009A513F">
        <w:rPr>
          <w:rFonts w:asciiTheme="minorHAnsi" w:hAnsiTheme="minorHAnsi" w:cs="Arial"/>
        </w:rPr>
        <w:t xml:space="preserve"> propiciar</w:t>
      </w:r>
      <w:r w:rsidR="002A4F84" w:rsidRPr="009A513F">
        <w:rPr>
          <w:rFonts w:asciiTheme="minorHAnsi" w:hAnsiTheme="minorHAnsi" w:cs="Arial"/>
        </w:rPr>
        <w:t xml:space="preserve"> la producción de textos que den como mensaje</w:t>
      </w:r>
      <w:r w:rsidRPr="009A513F">
        <w:rPr>
          <w:rFonts w:asciiTheme="minorHAnsi" w:hAnsiTheme="minorHAnsi" w:cs="Arial"/>
        </w:rPr>
        <w:t xml:space="preserve"> la importancia de cuidar su microespacio para que luego lo extiendan a otros espacios en los cuales conviven. También se pueden llevar a cabo dramatizaciones u otras formas expresivas que tengan como finalidad la protección, conservación y preservación del medio ambiente.</w:t>
      </w:r>
    </w:p>
    <w:p w:rsidR="00C93460" w:rsidRPr="00CC1E12" w:rsidRDefault="00C93460" w:rsidP="00CC1E12">
      <w:pPr>
        <w:spacing w:line="240" w:lineRule="auto"/>
        <w:jc w:val="both"/>
        <w:rPr>
          <w:rFonts w:asciiTheme="minorHAnsi" w:hAnsiTheme="minorHAnsi" w:cs="Arial"/>
          <w:sz w:val="10"/>
          <w:szCs w:val="10"/>
        </w:rPr>
      </w:pPr>
    </w:p>
    <w:p w:rsidR="00C93460" w:rsidRPr="009A513F" w:rsidRDefault="00C93460" w:rsidP="00CC1E12">
      <w:pPr>
        <w:spacing w:line="240" w:lineRule="auto"/>
        <w:jc w:val="both"/>
        <w:rPr>
          <w:rFonts w:asciiTheme="minorHAnsi" w:hAnsiTheme="minorHAnsi" w:cs="Arial"/>
        </w:rPr>
      </w:pPr>
      <w:r w:rsidRPr="009A513F">
        <w:rPr>
          <w:rFonts w:asciiTheme="minorHAnsi" w:hAnsiTheme="minorHAnsi" w:cs="Arial"/>
        </w:rPr>
        <w:t xml:space="preserve">Para el abordaje de la </w:t>
      </w:r>
      <w:r w:rsidR="004A435E" w:rsidRPr="009A513F">
        <w:rPr>
          <w:rFonts w:asciiTheme="minorHAnsi" w:hAnsiTheme="minorHAnsi" w:cs="Arial"/>
          <w:b/>
          <w:i/>
        </w:rPr>
        <w:t>educación f</w:t>
      </w:r>
      <w:r w:rsidRPr="009A513F">
        <w:rPr>
          <w:rFonts w:asciiTheme="minorHAnsi" w:hAnsiTheme="minorHAnsi" w:cs="Arial"/>
          <w:b/>
          <w:i/>
        </w:rPr>
        <w:t>amiliar</w:t>
      </w:r>
      <w:r w:rsidRPr="009A513F">
        <w:rPr>
          <w:rFonts w:asciiTheme="minorHAnsi" w:hAnsiTheme="minorHAnsi" w:cs="Arial"/>
          <w:i/>
        </w:rPr>
        <w:t xml:space="preserve">, </w:t>
      </w:r>
      <w:r w:rsidRPr="009A513F">
        <w:rPr>
          <w:rFonts w:asciiTheme="minorHAnsi" w:hAnsiTheme="minorHAnsi" w:cs="Arial"/>
        </w:rPr>
        <w:t>se sugiere incorporar estrategias</w:t>
      </w:r>
      <w:r w:rsidRPr="009A513F">
        <w:rPr>
          <w:rFonts w:asciiTheme="minorHAnsi" w:hAnsiTheme="minorHAnsi" w:cs="Arial"/>
          <w:i/>
        </w:rPr>
        <w:t xml:space="preserve"> </w:t>
      </w:r>
      <w:r w:rsidRPr="009A513F">
        <w:rPr>
          <w:rFonts w:asciiTheme="minorHAnsi" w:hAnsiTheme="minorHAnsi" w:cs="Arial"/>
        </w:rPr>
        <w:t xml:space="preserve">en donde se reflexione sobre el valor de la familia y el rol importante que la misma cumple en la sociedad. Se pueden incluir obras que describan dichos roles para que los alumnos analicen y  desarrollen valores de amor y respeto hacia la familia. Asimismo, se pueden organizar actividades como: teatros, peñas y actos en donde los  familiares puedan participar con sus hijos en la escuela. </w:t>
      </w:r>
    </w:p>
    <w:p w:rsidR="00C93460" w:rsidRPr="00CC1E12" w:rsidRDefault="00C93460" w:rsidP="00CC1E12">
      <w:pPr>
        <w:spacing w:line="240" w:lineRule="auto"/>
        <w:jc w:val="both"/>
        <w:rPr>
          <w:rFonts w:asciiTheme="minorHAnsi" w:hAnsiTheme="minorHAnsi" w:cs="Arial"/>
          <w:sz w:val="10"/>
          <w:szCs w:val="10"/>
        </w:rPr>
      </w:pPr>
    </w:p>
    <w:p w:rsidR="00C93460" w:rsidRPr="009A513F" w:rsidRDefault="00C93460" w:rsidP="00CC1E12">
      <w:pPr>
        <w:spacing w:line="240" w:lineRule="auto"/>
        <w:jc w:val="both"/>
        <w:rPr>
          <w:rFonts w:asciiTheme="minorHAnsi" w:hAnsiTheme="minorHAnsi" w:cs="Arial"/>
        </w:rPr>
      </w:pPr>
      <w:r w:rsidRPr="009A513F">
        <w:rPr>
          <w:rFonts w:asciiTheme="minorHAnsi" w:hAnsiTheme="minorHAnsi" w:cs="Arial"/>
        </w:rPr>
        <w:t xml:space="preserve">En cuanto al tratamiento de la </w:t>
      </w:r>
      <w:r w:rsidR="004A435E" w:rsidRPr="009A513F">
        <w:rPr>
          <w:rFonts w:asciiTheme="minorHAnsi" w:hAnsiTheme="minorHAnsi" w:cs="Arial"/>
          <w:b/>
          <w:i/>
        </w:rPr>
        <w:t>e</w:t>
      </w:r>
      <w:r w:rsidRPr="009A513F">
        <w:rPr>
          <w:rFonts w:asciiTheme="minorHAnsi" w:hAnsiTheme="minorHAnsi" w:cs="Arial"/>
          <w:b/>
          <w:i/>
        </w:rPr>
        <w:t>quidad</w:t>
      </w:r>
      <w:r w:rsidR="004A435E" w:rsidRPr="009A513F">
        <w:rPr>
          <w:rFonts w:asciiTheme="minorHAnsi" w:hAnsiTheme="minorHAnsi" w:cs="Arial"/>
          <w:b/>
          <w:i/>
        </w:rPr>
        <w:t xml:space="preserve"> de g</w:t>
      </w:r>
      <w:r w:rsidRPr="009A513F">
        <w:rPr>
          <w:rFonts w:asciiTheme="minorHAnsi" w:hAnsiTheme="minorHAnsi" w:cs="Arial"/>
          <w:b/>
          <w:i/>
        </w:rPr>
        <w:t>énero</w:t>
      </w:r>
      <w:r w:rsidRPr="009A513F">
        <w:rPr>
          <w:rFonts w:asciiTheme="minorHAnsi" w:hAnsiTheme="minorHAnsi" w:cs="Arial"/>
        </w:rPr>
        <w:t xml:space="preserve">, se sugiere incorporar estrategias que permitan su abordaje desde una perspectiva pragmática. Esta perspectiva se centra en el discurso tanto oral como escrito por parte de los enunciadores. Al analizar el discurso, se podrá identificar si existen o no indicios de discriminación. En el aula, se debe </w:t>
      </w:r>
      <w:r w:rsidRPr="009A513F">
        <w:rPr>
          <w:rFonts w:asciiTheme="minorHAnsi" w:hAnsiTheme="minorHAnsi" w:cs="Arial"/>
        </w:rPr>
        <w:lastRenderedPageBreak/>
        <w:t xml:space="preserve">reflexionar sobre el tema a partir de un análisis crítico, en el marco </w:t>
      </w:r>
      <w:r w:rsidR="007C3AB9" w:rsidRPr="009A513F">
        <w:rPr>
          <w:rFonts w:asciiTheme="minorHAnsi" w:hAnsiTheme="minorHAnsi" w:cs="Arial"/>
        </w:rPr>
        <w:t xml:space="preserve">de un tratamiento igualitario. </w:t>
      </w:r>
    </w:p>
    <w:p w:rsidR="007C3AB9" w:rsidRPr="00CC1E12" w:rsidRDefault="007C3AB9" w:rsidP="00CC1E12">
      <w:pPr>
        <w:spacing w:line="240" w:lineRule="auto"/>
        <w:jc w:val="both"/>
        <w:rPr>
          <w:rFonts w:asciiTheme="minorHAnsi" w:hAnsiTheme="minorHAnsi" w:cs="Arial"/>
          <w:sz w:val="10"/>
          <w:szCs w:val="10"/>
        </w:rPr>
      </w:pPr>
    </w:p>
    <w:p w:rsidR="00C93460" w:rsidRPr="009A513F" w:rsidRDefault="00C93460" w:rsidP="00CC1E12">
      <w:pPr>
        <w:spacing w:line="240" w:lineRule="auto"/>
        <w:jc w:val="both"/>
        <w:rPr>
          <w:rFonts w:asciiTheme="minorHAnsi" w:hAnsiTheme="minorHAnsi" w:cs="Arial"/>
        </w:rPr>
      </w:pPr>
      <w:r w:rsidRPr="009A513F">
        <w:rPr>
          <w:rFonts w:asciiTheme="minorHAnsi" w:hAnsiTheme="minorHAnsi" w:cs="Arial"/>
        </w:rPr>
        <w:t>Así también, el docente debe velar por el tratamiento equitativo entre ambos géneros, no solo en el lenguaje, sino sobre todo en las acciones y en las actitudes. En este contexto, se sugiere propiciar espacios de interacción entre pares de géneros diferentes para que los mismos aprendan a respetarse y a convivir socialmente en el marco de la asunción de roles compartidos entre ambos.</w:t>
      </w:r>
    </w:p>
    <w:p w:rsidR="00C93460" w:rsidRPr="00CC1E12" w:rsidRDefault="00C93460" w:rsidP="00CC1E12">
      <w:pPr>
        <w:spacing w:line="240" w:lineRule="auto"/>
        <w:jc w:val="both"/>
        <w:rPr>
          <w:rFonts w:asciiTheme="minorHAnsi" w:hAnsiTheme="minorHAnsi" w:cs="Arial"/>
          <w:sz w:val="10"/>
          <w:szCs w:val="10"/>
        </w:rPr>
      </w:pPr>
    </w:p>
    <w:p w:rsidR="00C93460" w:rsidRPr="009A513F" w:rsidRDefault="00C93460" w:rsidP="00CC1E12">
      <w:pPr>
        <w:autoSpaceDE w:val="0"/>
        <w:autoSpaceDN w:val="0"/>
        <w:adjustRightInd w:val="0"/>
        <w:spacing w:line="240" w:lineRule="auto"/>
        <w:jc w:val="both"/>
        <w:rPr>
          <w:rFonts w:asciiTheme="minorHAnsi" w:hAnsiTheme="minorHAnsi" w:cs="Arial"/>
        </w:rPr>
      </w:pPr>
      <w:r w:rsidRPr="009A513F">
        <w:rPr>
          <w:rFonts w:asciiTheme="minorHAnsi" w:hAnsiTheme="minorHAnsi" w:cs="Arial"/>
        </w:rPr>
        <w:t xml:space="preserve">Para el abordaje de la </w:t>
      </w:r>
      <w:r w:rsidRPr="009A513F">
        <w:rPr>
          <w:rFonts w:asciiTheme="minorHAnsi" w:hAnsiTheme="minorHAnsi" w:cs="Arial"/>
          <w:b/>
          <w:i/>
        </w:rPr>
        <w:t>atención hacia la diversidad</w:t>
      </w:r>
      <w:r w:rsidR="002E39C6" w:rsidRPr="002E39C6">
        <w:rPr>
          <w:rFonts w:asciiTheme="minorHAnsi" w:hAnsiTheme="minorHAnsi" w:cs="Arial"/>
        </w:rPr>
        <w:t>,</w:t>
      </w:r>
      <w:r w:rsidRPr="009A513F">
        <w:rPr>
          <w:rFonts w:asciiTheme="minorHAnsi" w:hAnsiTheme="minorHAnsi" w:cs="Arial"/>
          <w:i/>
        </w:rPr>
        <w:t xml:space="preserve"> </w:t>
      </w:r>
      <w:r w:rsidRPr="009A513F">
        <w:rPr>
          <w:rFonts w:asciiTheme="minorHAnsi" w:hAnsiTheme="minorHAnsi" w:cs="Arial"/>
        </w:rPr>
        <w:t>se sugiere incorporar estrategias que fomente</w:t>
      </w:r>
      <w:r w:rsidR="004469B0" w:rsidRPr="009A513F">
        <w:rPr>
          <w:rFonts w:asciiTheme="minorHAnsi" w:hAnsiTheme="minorHAnsi" w:cs="Arial"/>
        </w:rPr>
        <w:t>n</w:t>
      </w:r>
      <w:r w:rsidRPr="009A513F">
        <w:rPr>
          <w:rFonts w:asciiTheme="minorHAnsi" w:hAnsiTheme="minorHAnsi" w:cs="Arial"/>
        </w:rPr>
        <w:t xml:space="preserve"> el desarrollo de las potencialidades que cada  estudiante  posee. El docente debe hacer lo que esté a su alcance para atender las diferencias individuales de sus estudiantes en las escuelas y tratar en lo posible de generar dispositivos que desarrollen y valoren los tipos de inteligencia </w:t>
      </w:r>
      <w:r w:rsidR="004469B0" w:rsidRPr="009A513F">
        <w:rPr>
          <w:rFonts w:asciiTheme="minorHAnsi" w:hAnsiTheme="minorHAnsi" w:cs="Arial"/>
        </w:rPr>
        <w:t>que</w:t>
      </w:r>
      <w:r w:rsidRPr="009A513F">
        <w:rPr>
          <w:rFonts w:asciiTheme="minorHAnsi" w:hAnsiTheme="minorHAnsi" w:cs="Arial"/>
        </w:rPr>
        <w:t xml:space="preserve"> cada uno posee</w:t>
      </w:r>
      <w:r w:rsidR="004469B0" w:rsidRPr="009A513F">
        <w:rPr>
          <w:rFonts w:asciiTheme="minorHAnsi" w:hAnsiTheme="minorHAnsi" w:cs="Arial"/>
        </w:rPr>
        <w:t>,</w:t>
      </w:r>
      <w:r w:rsidRPr="009A513F">
        <w:rPr>
          <w:rFonts w:asciiTheme="minorHAnsi" w:hAnsiTheme="minorHAnsi" w:cs="Arial"/>
        </w:rPr>
        <w:t xml:space="preserve"> considerando su contexto. Es sabido que cada estudiante </w:t>
      </w:r>
      <w:r w:rsidR="004469B0" w:rsidRPr="009A513F">
        <w:rPr>
          <w:rFonts w:asciiTheme="minorHAnsi" w:hAnsiTheme="minorHAnsi" w:cs="Arial"/>
        </w:rPr>
        <w:t>tiene</w:t>
      </w:r>
      <w:r w:rsidRPr="009A513F">
        <w:rPr>
          <w:rFonts w:asciiTheme="minorHAnsi" w:hAnsiTheme="minorHAnsi" w:cs="Arial"/>
        </w:rPr>
        <w:t xml:space="preserve"> un valor en sí mismo y que es importante trabajar desde una perspectiva integral, de tal forma a que se puedan obtener resultados positivos en términos de aprendizajes. </w:t>
      </w:r>
    </w:p>
    <w:p w:rsidR="00C93460" w:rsidRPr="00CC1E12" w:rsidRDefault="00C93460" w:rsidP="00CC1E12">
      <w:pPr>
        <w:autoSpaceDE w:val="0"/>
        <w:autoSpaceDN w:val="0"/>
        <w:adjustRightInd w:val="0"/>
        <w:spacing w:line="240" w:lineRule="auto"/>
        <w:jc w:val="both"/>
        <w:rPr>
          <w:rFonts w:asciiTheme="minorHAnsi" w:hAnsiTheme="minorHAnsi" w:cs="Arial"/>
          <w:sz w:val="10"/>
          <w:szCs w:val="10"/>
        </w:rPr>
      </w:pPr>
    </w:p>
    <w:p w:rsidR="00C93460" w:rsidRPr="009A513F" w:rsidRDefault="00C93460" w:rsidP="00CC1E12">
      <w:pPr>
        <w:autoSpaceDE w:val="0"/>
        <w:autoSpaceDN w:val="0"/>
        <w:adjustRightInd w:val="0"/>
        <w:spacing w:line="240" w:lineRule="auto"/>
        <w:jc w:val="both"/>
        <w:rPr>
          <w:rFonts w:asciiTheme="minorHAnsi" w:hAnsiTheme="minorHAnsi" w:cs="Arial"/>
        </w:rPr>
      </w:pPr>
      <w:r w:rsidRPr="009A513F">
        <w:rPr>
          <w:rFonts w:asciiTheme="minorHAnsi" w:hAnsiTheme="minorHAnsi" w:cs="Arial"/>
        </w:rPr>
        <w:t xml:space="preserve">En este contexto, para atender los diversos estilos de aprendizaje y la </w:t>
      </w:r>
      <w:r w:rsidR="004469B0" w:rsidRPr="009A513F">
        <w:rPr>
          <w:rFonts w:asciiTheme="minorHAnsi" w:hAnsiTheme="minorHAnsi" w:cs="Arial"/>
        </w:rPr>
        <w:t>multiplicidad</w:t>
      </w:r>
      <w:r w:rsidRPr="009A513F">
        <w:rPr>
          <w:rFonts w:asciiTheme="minorHAnsi" w:hAnsiTheme="minorHAnsi" w:cs="Arial"/>
        </w:rPr>
        <w:t xml:space="preserve"> de intereses de los estudiantes, se recomienda incorporar </w:t>
      </w:r>
      <w:r w:rsidR="004469B0" w:rsidRPr="009A513F">
        <w:rPr>
          <w:rFonts w:asciiTheme="minorHAnsi" w:hAnsiTheme="minorHAnsi" w:cs="Arial"/>
        </w:rPr>
        <w:t>distintas estrategias de aprendizaje</w:t>
      </w:r>
      <w:r w:rsidRPr="009A513F">
        <w:rPr>
          <w:rFonts w:asciiTheme="minorHAnsi" w:hAnsiTheme="minorHAnsi" w:cs="Arial"/>
        </w:rPr>
        <w:t xml:space="preserve"> tales como: técnicas de estudio, talleres de lectura y  creación poética, cursos de oratoria, academias de teatro y otras expresiones estético- literarias, así como el aprendizaje basado en problemas. </w:t>
      </w:r>
    </w:p>
    <w:p w:rsidR="0088214C" w:rsidRPr="009A513F" w:rsidRDefault="0088214C" w:rsidP="00D97D6F">
      <w:pPr>
        <w:autoSpaceDE w:val="0"/>
        <w:autoSpaceDN w:val="0"/>
        <w:adjustRightInd w:val="0"/>
        <w:spacing w:line="26" w:lineRule="atLeast"/>
        <w:jc w:val="both"/>
        <w:rPr>
          <w:rFonts w:asciiTheme="minorHAnsi" w:hAnsiTheme="minorHAnsi" w:cs="Arial"/>
        </w:rPr>
        <w:sectPr w:rsidR="0088214C" w:rsidRPr="009A513F" w:rsidSect="00A74AC0">
          <w:type w:val="continuous"/>
          <w:pgSz w:w="11340" w:h="15309" w:code="1"/>
          <w:pgMar w:top="1701" w:right="1134" w:bottom="1701" w:left="1134" w:header="709" w:footer="284" w:gutter="851"/>
          <w:cols w:num="2" w:space="708"/>
          <w:docGrid w:linePitch="360"/>
        </w:sectPr>
      </w:pPr>
    </w:p>
    <w:p w:rsidR="00DF0D48" w:rsidRDefault="00DF0D48" w:rsidP="00D97D6F">
      <w:pPr>
        <w:autoSpaceDE w:val="0"/>
        <w:autoSpaceDN w:val="0"/>
        <w:adjustRightInd w:val="0"/>
        <w:spacing w:line="26" w:lineRule="atLeast"/>
        <w:jc w:val="both"/>
        <w:rPr>
          <w:rFonts w:asciiTheme="minorHAnsi" w:hAnsiTheme="minorHAnsi" w:cs="Arial"/>
        </w:rPr>
        <w:sectPr w:rsidR="00DF0D48" w:rsidSect="00A74AC0">
          <w:type w:val="continuous"/>
          <w:pgSz w:w="11340" w:h="15309" w:code="1"/>
          <w:pgMar w:top="1701" w:right="1134" w:bottom="1701" w:left="1134" w:header="709" w:footer="284" w:gutter="851"/>
          <w:cols w:space="708"/>
          <w:docGrid w:linePitch="360"/>
        </w:sectPr>
      </w:pPr>
    </w:p>
    <w:p w:rsidR="0088214C" w:rsidRPr="00A4544B" w:rsidRDefault="0088214C"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 xml:space="preserve">Orientaciones generales para la evaluación de los aprendizajes </w:t>
      </w:r>
    </w:p>
    <w:p w:rsidR="00C93460" w:rsidRPr="004148DD" w:rsidRDefault="00C93460" w:rsidP="00D97D6F">
      <w:pPr>
        <w:spacing w:line="26" w:lineRule="atLeast"/>
        <w:jc w:val="both"/>
        <w:rPr>
          <w:rFonts w:asciiTheme="minorHAnsi" w:hAnsiTheme="minorHAnsi" w:cs="Arial"/>
          <w:i/>
          <w:sz w:val="20"/>
          <w:szCs w:val="20"/>
          <w:lang w:val="es-ES_tradnl"/>
        </w:rPr>
      </w:pPr>
    </w:p>
    <w:p w:rsidR="008C141C" w:rsidRDefault="008C141C" w:rsidP="00D97D6F">
      <w:pPr>
        <w:spacing w:line="26" w:lineRule="atLeast"/>
        <w:jc w:val="both"/>
        <w:rPr>
          <w:rFonts w:asciiTheme="minorHAnsi" w:hAnsiTheme="minorHAnsi" w:cs="Arial"/>
        </w:rPr>
      </w:pPr>
    </w:p>
    <w:p w:rsidR="00F15CD4" w:rsidRDefault="00F15CD4" w:rsidP="00D97D6F">
      <w:pPr>
        <w:spacing w:line="26" w:lineRule="atLeast"/>
        <w:jc w:val="both"/>
        <w:rPr>
          <w:rFonts w:asciiTheme="minorHAnsi" w:hAnsiTheme="minorHAnsi" w:cs="Arial"/>
        </w:rPr>
      </w:pPr>
    </w:p>
    <w:p w:rsidR="00F15CD4" w:rsidRDefault="00F15CD4" w:rsidP="00D97D6F">
      <w:pPr>
        <w:spacing w:line="26" w:lineRule="atLeast"/>
        <w:jc w:val="both"/>
        <w:rPr>
          <w:rFonts w:asciiTheme="minorHAnsi" w:hAnsiTheme="minorHAnsi" w:cs="Arial"/>
        </w:rPr>
        <w:sectPr w:rsidR="00F15CD4" w:rsidSect="00A74AC0">
          <w:type w:val="continuous"/>
          <w:pgSz w:w="11340" w:h="15309" w:code="1"/>
          <w:pgMar w:top="1701" w:right="1134" w:bottom="1701" w:left="1134" w:header="709" w:footer="284" w:gutter="851"/>
          <w:cols w:space="708"/>
          <w:docGrid w:linePitch="360"/>
        </w:sectPr>
      </w:pPr>
    </w:p>
    <w:p w:rsidR="0088214C" w:rsidRPr="009A513F" w:rsidRDefault="003C2711" w:rsidP="00D97D6F">
      <w:pPr>
        <w:spacing w:line="26" w:lineRule="atLeast"/>
        <w:jc w:val="both"/>
        <w:rPr>
          <w:rFonts w:asciiTheme="minorHAnsi" w:hAnsiTheme="minorHAnsi" w:cs="Arial"/>
        </w:rPr>
      </w:pPr>
      <w:r w:rsidRPr="009A513F">
        <w:rPr>
          <w:rFonts w:asciiTheme="minorHAnsi" w:hAnsiTheme="minorHAnsi" w:cs="Arial"/>
        </w:rPr>
        <w:lastRenderedPageBreak/>
        <w:t>En los procesos de enseñanza</w:t>
      </w:r>
      <w:r w:rsidR="0088214C" w:rsidRPr="009A513F">
        <w:rPr>
          <w:rFonts w:asciiTheme="minorHAnsi" w:hAnsiTheme="minorHAnsi" w:cs="Arial"/>
        </w:rPr>
        <w:t>–aprendizaje, la evaluación cumple un rol preponderante, pues hoy en día se la concibe como un factor decisivo que favorece a la mejora de los aprendi</w:t>
      </w:r>
      <w:r w:rsidRPr="009A513F">
        <w:rPr>
          <w:rFonts w:asciiTheme="minorHAnsi" w:hAnsiTheme="minorHAnsi" w:cs="Arial"/>
        </w:rPr>
        <w:t xml:space="preserve">zajes, debido a que proporciona </w:t>
      </w:r>
      <w:r w:rsidR="0088214C" w:rsidRPr="009A513F">
        <w:rPr>
          <w:rFonts w:asciiTheme="minorHAnsi" w:hAnsiTheme="minorHAnsi" w:cs="Arial"/>
        </w:rPr>
        <w:t xml:space="preserve">informaciones que permiten tomar decisiones para el mejoramiento constante del quehacer educativo.  </w:t>
      </w:r>
    </w:p>
    <w:p w:rsidR="0088214C" w:rsidRPr="009A513F" w:rsidRDefault="0088214C" w:rsidP="00D97D6F">
      <w:pPr>
        <w:spacing w:line="26" w:lineRule="atLeast"/>
        <w:jc w:val="both"/>
        <w:rPr>
          <w:rFonts w:asciiTheme="minorHAnsi" w:hAnsiTheme="minorHAnsi" w:cs="Arial"/>
        </w:rPr>
      </w:pPr>
    </w:p>
    <w:p w:rsidR="0088214C" w:rsidRPr="009A513F" w:rsidRDefault="0088214C" w:rsidP="00D97D6F">
      <w:pPr>
        <w:spacing w:line="26" w:lineRule="atLeast"/>
        <w:jc w:val="both"/>
        <w:rPr>
          <w:rFonts w:asciiTheme="minorHAnsi" w:hAnsiTheme="minorHAnsi" w:cs="Arial"/>
        </w:rPr>
      </w:pPr>
      <w:r w:rsidRPr="009A513F">
        <w:rPr>
          <w:rFonts w:asciiTheme="minorHAnsi" w:hAnsiTheme="minorHAnsi" w:cs="Arial"/>
        </w:rPr>
        <w:t>En este contexto, la evaluación es entendida como un proceso que implica la descripción cuantitativa y cualitativa sobre el aprendizaje del estudiante,  la interpretación de dichas descripciones y, por último, la formulación de juicios de valor basados en la interpretación de las descripciones realizadas.</w:t>
      </w:r>
    </w:p>
    <w:p w:rsidR="0088214C" w:rsidRPr="009A513F" w:rsidRDefault="0088214C" w:rsidP="00D97D6F">
      <w:pPr>
        <w:spacing w:line="26" w:lineRule="atLeast"/>
        <w:jc w:val="both"/>
        <w:rPr>
          <w:rFonts w:asciiTheme="minorHAnsi" w:hAnsiTheme="minorHAnsi" w:cs="Arial"/>
        </w:rPr>
      </w:pPr>
    </w:p>
    <w:p w:rsidR="0088214C" w:rsidRPr="009A513F" w:rsidRDefault="0088214C" w:rsidP="00D97D6F">
      <w:pPr>
        <w:spacing w:line="26" w:lineRule="atLeast"/>
        <w:jc w:val="both"/>
        <w:rPr>
          <w:rFonts w:asciiTheme="minorHAnsi" w:hAnsiTheme="minorHAnsi" w:cs="Arial"/>
        </w:rPr>
      </w:pPr>
      <w:r w:rsidRPr="009A513F">
        <w:rPr>
          <w:rFonts w:asciiTheme="minorHAnsi" w:hAnsiTheme="minorHAnsi" w:cs="Arial"/>
        </w:rPr>
        <w:t xml:space="preserve">Para este efecto, es fundamental que el docente tenga claro qué espera que aprendan los estudiantes. Esto le facilitará la preparación de los procesos de aprendizajes, pues podrá centrar la atención en lo importante, lo significativo; así mismo, podrá elegir los materiales y actividades más apropiados que requiere para el fin propuesto y, consecuentemente, podrá orientar la evaluación hacia la evidencia y la valoración de los aprendizajes propuestos. </w:t>
      </w:r>
    </w:p>
    <w:p w:rsidR="0088214C" w:rsidRPr="009A513F" w:rsidRDefault="0088214C" w:rsidP="00D97D6F">
      <w:pPr>
        <w:spacing w:line="26" w:lineRule="atLeast"/>
        <w:jc w:val="both"/>
        <w:rPr>
          <w:rFonts w:asciiTheme="minorHAnsi" w:hAnsiTheme="minorHAnsi" w:cs="Arial"/>
        </w:rPr>
      </w:pPr>
    </w:p>
    <w:p w:rsidR="0088214C" w:rsidRPr="009A513F" w:rsidRDefault="0088214C" w:rsidP="00D97D6F">
      <w:pPr>
        <w:spacing w:line="26" w:lineRule="atLeast"/>
        <w:jc w:val="both"/>
        <w:rPr>
          <w:rFonts w:asciiTheme="minorHAnsi" w:hAnsiTheme="minorHAnsi" w:cs="Arial"/>
        </w:rPr>
      </w:pPr>
      <w:r w:rsidRPr="009A513F">
        <w:rPr>
          <w:rFonts w:asciiTheme="minorHAnsi" w:hAnsiTheme="minorHAnsi" w:cs="Arial"/>
        </w:rPr>
        <w:t xml:space="preserve">Cabe destacar que los procesos de aprendizajes deben ser coherentes con los procedimientos evaluativos. Esto no significa que las actividades de </w:t>
      </w:r>
      <w:r w:rsidRPr="009A513F">
        <w:rPr>
          <w:rFonts w:asciiTheme="minorHAnsi" w:hAnsiTheme="minorHAnsi" w:cs="Arial"/>
        </w:rPr>
        <w:lastRenderedPageBreak/>
        <w:t xml:space="preserve">aprendizajes sean iguales a los dispositivos evaluativos, pues las actividades de evaluación requieren de situaciones nuevas, contextualizadas y atrayentes. Los estudiantes deben ser capaces de aplicar sus capacidades en contextos nuevos, tal como sucede en la vida social. Además, la evaluación implica la recogida de evidencias en situaciones reales, contextualizadas y variadas, como también la aplicación de variados procedimientos e instrumentos evaluativos. </w:t>
      </w:r>
    </w:p>
    <w:p w:rsidR="0088214C" w:rsidRPr="009A513F" w:rsidRDefault="0088214C" w:rsidP="00D97D6F">
      <w:pPr>
        <w:spacing w:line="26" w:lineRule="atLeast"/>
        <w:jc w:val="both"/>
        <w:rPr>
          <w:rFonts w:asciiTheme="minorHAnsi" w:hAnsiTheme="minorHAnsi" w:cs="Arial"/>
        </w:rPr>
      </w:pPr>
    </w:p>
    <w:p w:rsidR="0088214C" w:rsidRPr="009A513F" w:rsidRDefault="0088214C" w:rsidP="00D97D6F">
      <w:pPr>
        <w:spacing w:line="26" w:lineRule="atLeast"/>
        <w:jc w:val="both"/>
        <w:rPr>
          <w:rFonts w:asciiTheme="minorHAnsi" w:hAnsiTheme="minorHAnsi" w:cs="Arial"/>
        </w:rPr>
      </w:pPr>
      <w:r w:rsidRPr="009A513F">
        <w:rPr>
          <w:rFonts w:asciiTheme="minorHAnsi" w:hAnsiTheme="minorHAnsi" w:cs="Arial"/>
        </w:rPr>
        <w:t>A continuación, se recomiendan algunas actividades con la intención de efectivizar los procesos de evaluación del aprendizaje:</w:t>
      </w:r>
    </w:p>
    <w:p w:rsidR="00FF1E47" w:rsidRPr="009A513F" w:rsidRDefault="00FF1E47" w:rsidP="00D97D6F">
      <w:pPr>
        <w:spacing w:line="26" w:lineRule="atLeast"/>
        <w:jc w:val="both"/>
        <w:rPr>
          <w:rFonts w:asciiTheme="minorHAnsi" w:hAnsiTheme="minorHAnsi" w:cs="Arial"/>
        </w:rPr>
      </w:pP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 xml:space="preserve">Corregir las producciones o los trabajos realizados por los alumnos, </w:t>
      </w:r>
      <w:r w:rsidR="000831F2">
        <w:rPr>
          <w:rFonts w:asciiTheme="minorHAnsi" w:hAnsiTheme="minorHAnsi" w:cs="Arial"/>
          <w:i/>
        </w:rPr>
        <w:t xml:space="preserve">haciendo notar a cada uno que su trabajo es importante. Incluir </w:t>
      </w:r>
      <w:r w:rsidRPr="009A513F">
        <w:rPr>
          <w:rFonts w:asciiTheme="minorHAnsi" w:hAnsiTheme="minorHAnsi" w:cs="Arial"/>
          <w:i/>
        </w:rPr>
        <w:t xml:space="preserve"> expresiones de aliento que motive</w:t>
      </w:r>
      <w:r w:rsidR="000A412F" w:rsidRPr="009A513F">
        <w:rPr>
          <w:rFonts w:asciiTheme="minorHAnsi" w:hAnsiTheme="minorHAnsi" w:cs="Arial"/>
          <w:i/>
        </w:rPr>
        <w:t>n</w:t>
      </w:r>
      <w:r w:rsidRPr="009A513F">
        <w:rPr>
          <w:rFonts w:asciiTheme="minorHAnsi" w:hAnsiTheme="minorHAnsi" w:cs="Arial"/>
          <w:i/>
        </w:rPr>
        <w:t xml:space="preserve"> al estudiante a progresar en su aprendizaje  y corregir sus errores si los hubiere.</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Proponer actividades que permitan la observación directa del aprendizaje del alumno en desempeños concretos,</w:t>
      </w:r>
      <w:r w:rsidR="000831F2">
        <w:rPr>
          <w:rFonts w:asciiTheme="minorHAnsi" w:hAnsiTheme="minorHAnsi" w:cs="Arial"/>
          <w:i/>
        </w:rPr>
        <w:t xml:space="preserve"> en este caso, situaciones de uso de la lengua.</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 xml:space="preserve">Posibilitar experiencias que requieran  de los alumnos la aplicación de los conocimientos y habilidades </w:t>
      </w:r>
      <w:r w:rsidRPr="009A513F">
        <w:rPr>
          <w:rFonts w:asciiTheme="minorHAnsi" w:hAnsiTheme="minorHAnsi" w:cs="Arial"/>
          <w:i/>
        </w:rPr>
        <w:lastRenderedPageBreak/>
        <w:t>adquiridos en contextos reales, evitando las situaciones forzadas y artificiales.</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Propiciar experiencias que posibiliten a los estudiantes mejorar actuaciones o producciones mediante orientaciones específicas sob</w:t>
      </w:r>
      <w:r w:rsidR="000A412F" w:rsidRPr="009A513F">
        <w:rPr>
          <w:rFonts w:asciiTheme="minorHAnsi" w:hAnsiTheme="minorHAnsi" w:cs="Arial"/>
          <w:i/>
        </w:rPr>
        <w:t>re puntos que requieren ser reforzados</w:t>
      </w:r>
      <w:r w:rsidRPr="009A513F">
        <w:rPr>
          <w:rFonts w:asciiTheme="minorHAnsi" w:hAnsiTheme="minorHAnsi" w:cs="Arial"/>
          <w:i/>
        </w:rPr>
        <w:t xml:space="preserve">. </w:t>
      </w:r>
    </w:p>
    <w:p w:rsidR="0088214C" w:rsidRPr="009A513F" w:rsidRDefault="00475D1E"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Ofrecer oportunidades a los alumnos  para desarrollar aquellos talentos naturales en los cuales se sienten más fuertes, y superar las dificultades que puedan encontrar en otros campos, de modo que puedan desenvolverse en una sociedad cada vez más exigente.</w:t>
      </w:r>
      <w:r w:rsidR="0088214C" w:rsidRPr="009A513F">
        <w:rPr>
          <w:rFonts w:asciiTheme="minorHAnsi" w:hAnsiTheme="minorHAnsi" w:cs="Arial"/>
          <w:i/>
        </w:rPr>
        <w:t xml:space="preserve"> Si un estudiante, por ejemplo, tiene un gran talento para la actuación (teatro) y muestra dificultades en la lectura o en la redacción, es necesario darle la oportunidad para que progrese como actor y </w:t>
      </w:r>
      <w:r w:rsidR="000340D0">
        <w:rPr>
          <w:rFonts w:asciiTheme="minorHAnsi" w:hAnsiTheme="minorHAnsi" w:cs="Arial"/>
          <w:i/>
        </w:rPr>
        <w:t>es indispensable proporcionarle</w:t>
      </w:r>
      <w:r w:rsidR="0088214C" w:rsidRPr="009A513F">
        <w:rPr>
          <w:rFonts w:asciiTheme="minorHAnsi" w:hAnsiTheme="minorHAnsi" w:cs="Arial"/>
          <w:i/>
        </w:rPr>
        <w:t xml:space="preserve"> toda la ayu</w:t>
      </w:r>
      <w:r w:rsidR="00294EAA" w:rsidRPr="009A513F">
        <w:rPr>
          <w:rFonts w:asciiTheme="minorHAnsi" w:hAnsiTheme="minorHAnsi" w:cs="Arial"/>
          <w:i/>
        </w:rPr>
        <w:t>da y orientación necesaria para</w:t>
      </w:r>
      <w:r w:rsidR="0088214C" w:rsidRPr="009A513F">
        <w:rPr>
          <w:rFonts w:asciiTheme="minorHAnsi" w:hAnsiTheme="minorHAnsi" w:cs="Arial"/>
          <w:i/>
        </w:rPr>
        <w:t xml:space="preserve"> superar sus debilidades en lectura y escritura.</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 xml:space="preserve">Elaborar indicadores de logro que sean representativos para  verificar en qué medida el estudiante ha desarrollado la capacidad. Si hace falta, se debe reorientar desde sus inicios el desarrollo de la misma, al identificar debilidades en el proceso o en el producto. </w:t>
      </w:r>
    </w:p>
    <w:p w:rsidR="00AE1616" w:rsidRPr="009A513F" w:rsidRDefault="00AE1616"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 xml:space="preserve">Analizar con profundidad las implicancias de cada capacidad de modo a incluir los indicadores más relevantes. En este contexto, incluir </w:t>
      </w:r>
      <w:r w:rsidRPr="009A513F">
        <w:rPr>
          <w:rFonts w:asciiTheme="minorHAnsi" w:hAnsiTheme="minorHAnsi" w:cs="Arial"/>
          <w:i/>
        </w:rPr>
        <w:lastRenderedPageBreak/>
        <w:t xml:space="preserve">cuando corresponde indicadores relacionados con aspectos actitudinales o de valores que se encuentran involucrados en el desarrollo de las capacidades. </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Determinar la cantidad de indicadores de acuerdo con la complejidad de cada capacidad. Así</w:t>
      </w:r>
      <w:r w:rsidR="000A412F" w:rsidRPr="009A513F">
        <w:rPr>
          <w:rFonts w:asciiTheme="minorHAnsi" w:hAnsiTheme="minorHAnsi" w:cs="Arial"/>
          <w:i/>
        </w:rPr>
        <w:t>,</w:t>
      </w:r>
      <w:r w:rsidRPr="009A513F">
        <w:rPr>
          <w:rFonts w:asciiTheme="minorHAnsi" w:hAnsiTheme="minorHAnsi" w:cs="Arial"/>
          <w:i/>
        </w:rPr>
        <w:t xml:space="preserve"> para algun</w:t>
      </w:r>
      <w:r w:rsidR="000A412F" w:rsidRPr="009A513F">
        <w:rPr>
          <w:rFonts w:asciiTheme="minorHAnsi" w:hAnsiTheme="minorHAnsi" w:cs="Arial"/>
          <w:i/>
        </w:rPr>
        <w:t>as capacidades serán suficientes</w:t>
      </w:r>
      <w:r w:rsidRPr="009A513F">
        <w:rPr>
          <w:rFonts w:asciiTheme="minorHAnsi" w:hAnsiTheme="minorHAnsi" w:cs="Arial"/>
          <w:i/>
        </w:rPr>
        <w:t xml:space="preserve"> tres indicadores, mientras que para otras se requerirán de varios más. </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 xml:space="preserve">Diversificar los instrumentos para la recolección de </w:t>
      </w:r>
      <w:r w:rsidR="0047779C">
        <w:rPr>
          <w:rFonts w:asciiTheme="minorHAnsi" w:hAnsiTheme="minorHAnsi" w:cs="Arial"/>
          <w:i/>
        </w:rPr>
        <w:t xml:space="preserve">la </w:t>
      </w:r>
      <w:r w:rsidRPr="009A513F">
        <w:rPr>
          <w:rFonts w:asciiTheme="minorHAnsi" w:hAnsiTheme="minorHAnsi" w:cs="Arial"/>
          <w:i/>
        </w:rPr>
        <w:t xml:space="preserve">información. De esta manera, se tendrá </w:t>
      </w:r>
      <w:r w:rsidRPr="000831F2">
        <w:rPr>
          <w:rFonts w:asciiTheme="minorHAnsi" w:hAnsiTheme="minorHAnsi" w:cs="Arial"/>
          <w:i/>
        </w:rPr>
        <w:t>una comprensión más acabada acerca de la realidad del estudiante y</w:t>
      </w:r>
      <w:r w:rsidRPr="009A513F">
        <w:rPr>
          <w:rFonts w:asciiTheme="minorHAnsi" w:hAnsiTheme="minorHAnsi" w:cs="Arial"/>
          <w:i/>
        </w:rPr>
        <w:t xml:space="preserve">, consecuentemente, emitir un juicio de valor sustentado en informaciones fehacientes. </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Evaluar la aplicación de los c</w:t>
      </w:r>
      <w:r w:rsidR="008E515E" w:rsidRPr="009A513F">
        <w:rPr>
          <w:rFonts w:asciiTheme="minorHAnsi" w:hAnsiTheme="minorHAnsi" w:cs="Arial"/>
          <w:i/>
        </w:rPr>
        <w:t>onocimientos gramaticales y</w:t>
      </w:r>
      <w:r w:rsidRPr="009A513F">
        <w:rPr>
          <w:rFonts w:asciiTheme="minorHAnsi" w:hAnsiTheme="minorHAnsi" w:cs="Arial"/>
          <w:i/>
        </w:rPr>
        <w:t xml:space="preserve"> las normativas relacionadas con la corrección del lenguaje en la producción de textos orales y escritos. Los conocimientos gramaticales constituyen un medio para mejorar la expresión oral y escrita, y</w:t>
      </w:r>
      <w:r w:rsidR="00475D1E" w:rsidRPr="009A513F">
        <w:rPr>
          <w:rFonts w:asciiTheme="minorHAnsi" w:hAnsiTheme="minorHAnsi" w:cs="Arial"/>
          <w:i/>
        </w:rPr>
        <w:t xml:space="preserve"> </w:t>
      </w:r>
      <w:r w:rsidRPr="009A513F">
        <w:rPr>
          <w:rFonts w:asciiTheme="minorHAnsi" w:hAnsiTheme="minorHAnsi" w:cs="Arial"/>
          <w:i/>
        </w:rPr>
        <w:t>deben ser evaluados como tal. Entonces, estos saberes se convierten en herramientas que les permitirán a los estudiantes ir perfeccionando sus producciones textuales.</w:t>
      </w:r>
    </w:p>
    <w:p w:rsidR="0088214C" w:rsidRPr="009A513F" w:rsidRDefault="0088214C" w:rsidP="00D97D6F">
      <w:pPr>
        <w:numPr>
          <w:ilvl w:val="0"/>
          <w:numId w:val="2"/>
        </w:numPr>
        <w:tabs>
          <w:tab w:val="clear" w:pos="720"/>
          <w:tab w:val="num" w:pos="284"/>
        </w:tabs>
        <w:spacing w:after="200" w:line="26" w:lineRule="atLeast"/>
        <w:ind w:left="284" w:hanging="142"/>
        <w:jc w:val="both"/>
        <w:rPr>
          <w:rFonts w:asciiTheme="minorHAnsi" w:hAnsiTheme="minorHAnsi" w:cs="Arial"/>
          <w:i/>
        </w:rPr>
      </w:pPr>
      <w:r w:rsidRPr="009A513F">
        <w:rPr>
          <w:rFonts w:asciiTheme="minorHAnsi" w:hAnsiTheme="minorHAnsi" w:cs="Arial"/>
          <w:i/>
        </w:rPr>
        <w:t xml:space="preserve">En casos de los alumnos con necesidades educativas especiales, adaptar los instrumentos conforme a sus posibilidades. </w:t>
      </w:r>
    </w:p>
    <w:p w:rsidR="0088214C" w:rsidRPr="009A513F" w:rsidRDefault="0088214C" w:rsidP="00D97D6F">
      <w:pPr>
        <w:spacing w:line="26" w:lineRule="atLeast"/>
        <w:jc w:val="both"/>
        <w:rPr>
          <w:rFonts w:asciiTheme="minorHAnsi" w:hAnsiTheme="minorHAnsi" w:cs="Arial"/>
        </w:rPr>
        <w:sectPr w:rsidR="0088214C" w:rsidRPr="009A513F" w:rsidSect="00A74AC0">
          <w:type w:val="continuous"/>
          <w:pgSz w:w="11340" w:h="15309" w:code="1"/>
          <w:pgMar w:top="1701" w:right="1134" w:bottom="1701" w:left="1134" w:header="709" w:footer="284" w:gutter="851"/>
          <w:cols w:num="2" w:space="708"/>
          <w:docGrid w:linePitch="360"/>
        </w:sectPr>
      </w:pPr>
    </w:p>
    <w:p w:rsidR="0088214C" w:rsidRDefault="0088214C" w:rsidP="00D97D6F">
      <w:pPr>
        <w:spacing w:line="26" w:lineRule="atLeast"/>
        <w:jc w:val="both"/>
        <w:rPr>
          <w:rFonts w:asciiTheme="minorHAnsi" w:hAnsiTheme="minorHAnsi" w:cs="Arial"/>
        </w:rPr>
      </w:pPr>
    </w:p>
    <w:p w:rsidR="008C141C" w:rsidRDefault="008C141C" w:rsidP="00D97D6F">
      <w:pPr>
        <w:spacing w:line="26" w:lineRule="atLeast"/>
        <w:jc w:val="both"/>
        <w:rPr>
          <w:rFonts w:asciiTheme="minorHAnsi" w:hAnsiTheme="minorHAnsi" w:cs="Arial"/>
        </w:rPr>
      </w:pPr>
    </w:p>
    <w:p w:rsidR="008C141C" w:rsidRDefault="008C141C" w:rsidP="00D97D6F">
      <w:pPr>
        <w:spacing w:line="26" w:lineRule="atLeast"/>
        <w:jc w:val="both"/>
        <w:rPr>
          <w:rFonts w:asciiTheme="minorHAnsi" w:hAnsiTheme="minorHAnsi" w:cs="Arial"/>
        </w:rPr>
      </w:pPr>
    </w:p>
    <w:p w:rsidR="00F75323" w:rsidRPr="009A513F" w:rsidRDefault="00F75323" w:rsidP="00D97D6F">
      <w:pPr>
        <w:spacing w:line="26" w:lineRule="atLeast"/>
        <w:jc w:val="both"/>
        <w:rPr>
          <w:rFonts w:asciiTheme="minorHAnsi" w:hAnsiTheme="minorHAnsi" w:cs="Arial"/>
        </w:rPr>
      </w:pPr>
    </w:p>
    <w:p w:rsidR="0088214C" w:rsidRPr="009A513F" w:rsidRDefault="0088214C" w:rsidP="00D97D6F">
      <w:pPr>
        <w:shd w:val="clear" w:color="auto" w:fill="DBE5F1"/>
        <w:spacing w:line="26" w:lineRule="atLeast"/>
        <w:jc w:val="both"/>
        <w:rPr>
          <w:rFonts w:asciiTheme="minorHAnsi" w:hAnsiTheme="minorHAnsi" w:cs="Arial"/>
          <w:b/>
        </w:rPr>
      </w:pPr>
      <w:r w:rsidRPr="009A513F">
        <w:rPr>
          <w:rFonts w:asciiTheme="minorHAnsi" w:hAnsiTheme="minorHAnsi" w:cs="Arial"/>
          <w:b/>
        </w:rPr>
        <w:lastRenderedPageBreak/>
        <w:t>Con la intención de contribuir a la labor de la práctica evaluativa, se han presentado orientaciones generales a ser consideradas. En esta misma línea, a continuación, se plantean algunos indicadores y muestras de instrumentos que podrían considerarse desde el área para evidenciar el  desarrollo de las capacidades establecidas.</w:t>
      </w:r>
    </w:p>
    <w:p w:rsidR="00C93460" w:rsidRDefault="00C93460" w:rsidP="00D97D6F">
      <w:pPr>
        <w:spacing w:line="26" w:lineRule="atLeast"/>
        <w:jc w:val="both"/>
        <w:rPr>
          <w:rFonts w:asciiTheme="minorHAnsi" w:hAnsiTheme="minorHAnsi" w:cs="Arial"/>
          <w:i/>
        </w:rPr>
      </w:pPr>
    </w:p>
    <w:p w:rsidR="00F75323" w:rsidRDefault="00F75323" w:rsidP="00D97D6F">
      <w:pPr>
        <w:spacing w:line="26" w:lineRule="atLeast"/>
        <w:jc w:val="both"/>
        <w:rPr>
          <w:rFonts w:asciiTheme="minorHAnsi" w:hAnsiTheme="minorHAnsi" w:cs="Arial"/>
          <w:i/>
        </w:rPr>
      </w:pPr>
    </w:p>
    <w:p w:rsidR="008C141C" w:rsidRDefault="008C141C" w:rsidP="00D97D6F">
      <w:pPr>
        <w:spacing w:line="26" w:lineRule="atLeast"/>
        <w:jc w:val="both"/>
        <w:rPr>
          <w:rFonts w:asciiTheme="minorHAnsi" w:hAnsiTheme="minorHAnsi" w:cs="Arial"/>
          <w:i/>
        </w:rPr>
      </w:pPr>
    </w:p>
    <w:p w:rsidR="00F75323" w:rsidRPr="009A513F" w:rsidRDefault="00F75323" w:rsidP="00D97D6F">
      <w:pPr>
        <w:spacing w:line="26" w:lineRule="atLeast"/>
        <w:jc w:val="both"/>
        <w:rPr>
          <w:rFonts w:asciiTheme="minorHAnsi" w:hAnsiTheme="minorHAnsi" w:cs="Arial"/>
          <w:i/>
        </w:rPr>
      </w:pPr>
    </w:p>
    <w:p w:rsidR="00F75323" w:rsidRDefault="00F75323" w:rsidP="00D97D6F">
      <w:pPr>
        <w:spacing w:line="26" w:lineRule="atLeast"/>
        <w:jc w:val="both"/>
        <w:rPr>
          <w:rFonts w:asciiTheme="minorHAnsi" w:hAnsiTheme="minorHAnsi" w:cs="Arial"/>
        </w:rPr>
        <w:sectPr w:rsidR="00F75323" w:rsidSect="00A74AC0">
          <w:type w:val="continuous"/>
          <w:pgSz w:w="11340" w:h="15309" w:code="1"/>
          <w:pgMar w:top="1701" w:right="1134" w:bottom="1701" w:left="1134" w:header="709" w:footer="284" w:gutter="851"/>
          <w:cols w:space="708"/>
          <w:docGrid w:linePitch="360"/>
        </w:sectPr>
      </w:pPr>
    </w:p>
    <w:p w:rsidR="00C93460" w:rsidRPr="009A513F" w:rsidRDefault="00447DC6" w:rsidP="00D97D6F">
      <w:pPr>
        <w:spacing w:line="26" w:lineRule="atLeast"/>
        <w:jc w:val="both"/>
        <w:rPr>
          <w:rFonts w:asciiTheme="minorHAnsi" w:hAnsiTheme="minorHAnsi" w:cs="Arial"/>
        </w:rPr>
      </w:pPr>
      <w:r w:rsidRPr="009A513F">
        <w:rPr>
          <w:rFonts w:asciiTheme="minorHAnsi" w:hAnsiTheme="minorHAnsi" w:cs="Arial"/>
        </w:rPr>
        <w:lastRenderedPageBreak/>
        <w:t xml:space="preserve">Por ejemplo, para las capacidades seleccionadas en el ejemplo incluido en el apartado de metodología de este programa de estudio, </w:t>
      </w:r>
      <w:r w:rsidR="00742C42" w:rsidRPr="009A513F">
        <w:rPr>
          <w:rFonts w:asciiTheme="minorHAnsi" w:hAnsiTheme="minorHAnsi" w:cs="Arial"/>
        </w:rPr>
        <w:t>donde</w:t>
      </w:r>
      <w:r w:rsidRPr="009A513F">
        <w:rPr>
          <w:rFonts w:asciiTheme="minorHAnsi" w:hAnsiTheme="minorHAnsi" w:cs="Arial"/>
        </w:rPr>
        <w:t xml:space="preserve"> se ha </w:t>
      </w:r>
      <w:r w:rsidRPr="009A513F">
        <w:rPr>
          <w:rFonts w:asciiTheme="minorHAnsi" w:hAnsiTheme="minorHAnsi" w:cs="Arial"/>
        </w:rPr>
        <w:lastRenderedPageBreak/>
        <w:t xml:space="preserve">trabajado el análisis y la producción de la </w:t>
      </w:r>
      <w:r w:rsidRPr="009A513F">
        <w:rPr>
          <w:rFonts w:asciiTheme="minorHAnsi" w:hAnsiTheme="minorHAnsi" w:cs="Arial"/>
          <w:b/>
        </w:rPr>
        <w:t>noticia</w:t>
      </w:r>
      <w:r w:rsidRPr="009A513F">
        <w:rPr>
          <w:rFonts w:asciiTheme="minorHAnsi" w:hAnsiTheme="minorHAnsi" w:cs="Arial"/>
        </w:rPr>
        <w:t>, podrían plantearse los siguientes indicadores:</w:t>
      </w:r>
    </w:p>
    <w:p w:rsidR="00F75323" w:rsidRDefault="00F75323" w:rsidP="00D97D6F">
      <w:pPr>
        <w:spacing w:line="26" w:lineRule="atLeast"/>
        <w:jc w:val="both"/>
        <w:rPr>
          <w:rFonts w:asciiTheme="minorHAnsi" w:hAnsiTheme="minorHAnsi" w:cs="Arial"/>
          <w:sz w:val="20"/>
          <w:szCs w:val="20"/>
        </w:rPr>
        <w:sectPr w:rsidR="00F75323" w:rsidSect="00A74AC0">
          <w:type w:val="continuous"/>
          <w:pgSz w:w="11340" w:h="15309" w:code="1"/>
          <w:pgMar w:top="1701" w:right="1134" w:bottom="1701" w:left="1134" w:header="709" w:footer="284" w:gutter="851"/>
          <w:cols w:num="2" w:space="708"/>
          <w:docGrid w:linePitch="360"/>
        </w:sectPr>
      </w:pPr>
    </w:p>
    <w:p w:rsidR="00447DC6" w:rsidRDefault="00447DC6" w:rsidP="00D97D6F">
      <w:pPr>
        <w:spacing w:line="26" w:lineRule="atLeast"/>
        <w:jc w:val="both"/>
        <w:rPr>
          <w:rFonts w:asciiTheme="minorHAnsi" w:hAnsiTheme="minorHAnsi" w:cs="Arial"/>
          <w:sz w:val="20"/>
          <w:szCs w:val="20"/>
        </w:rPr>
      </w:pPr>
    </w:p>
    <w:p w:rsidR="00F75323" w:rsidRDefault="00F75323" w:rsidP="00D97D6F">
      <w:pPr>
        <w:spacing w:line="26" w:lineRule="atLeast"/>
        <w:jc w:val="both"/>
        <w:rPr>
          <w:rFonts w:asciiTheme="minorHAnsi" w:hAnsiTheme="minorHAnsi" w:cs="Arial"/>
          <w:sz w:val="20"/>
          <w:szCs w:val="20"/>
        </w:rPr>
      </w:pPr>
    </w:p>
    <w:p w:rsidR="00F75323" w:rsidRPr="004148DD" w:rsidRDefault="00F75323" w:rsidP="00D97D6F">
      <w:pPr>
        <w:spacing w:line="26" w:lineRule="atLeast"/>
        <w:jc w:val="both"/>
        <w:rPr>
          <w:rFonts w:asciiTheme="minorHAnsi" w:hAnsiTheme="minorHAnsi" w:cs="Arial"/>
          <w:sz w:val="20"/>
          <w:szCs w:val="20"/>
        </w:rPr>
      </w:pPr>
    </w:p>
    <w:tbl>
      <w:tblPr>
        <w:tblStyle w:val="Tablaconcuadrcula"/>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4132"/>
        <w:gridCol w:w="4253"/>
      </w:tblGrid>
      <w:tr w:rsidR="00447DC6" w:rsidRPr="008C141C" w:rsidTr="00E63C68">
        <w:trPr>
          <w:tblCellSpacing w:w="20" w:type="dxa"/>
        </w:trPr>
        <w:tc>
          <w:tcPr>
            <w:tcW w:w="4072" w:type="dxa"/>
            <w:vAlign w:val="center"/>
          </w:tcPr>
          <w:p w:rsidR="00447DC6" w:rsidRPr="008C141C" w:rsidRDefault="00447DC6" w:rsidP="00744F8D">
            <w:pPr>
              <w:pStyle w:val="Prrafodelista"/>
              <w:numPr>
                <w:ilvl w:val="0"/>
                <w:numId w:val="1"/>
              </w:numPr>
              <w:spacing w:line="26" w:lineRule="atLeast"/>
              <w:ind w:left="470"/>
              <w:rPr>
                <w:rFonts w:asciiTheme="minorHAnsi" w:eastAsia="Times New Roman" w:hAnsiTheme="minorHAnsi"/>
                <w:i/>
              </w:rPr>
            </w:pPr>
            <w:r w:rsidRPr="008C141C">
              <w:rPr>
                <w:rFonts w:asciiTheme="minorHAnsi" w:hAnsiTheme="minorHAnsi" w:cs="Arial"/>
                <w:b/>
                <w:i/>
                <w:lang w:val="es-PY"/>
              </w:rPr>
              <w:t>Planifica</w:t>
            </w:r>
            <w:r w:rsidRPr="008C141C">
              <w:rPr>
                <w:rFonts w:asciiTheme="minorHAnsi" w:eastAsia="Times New Roman" w:hAnsiTheme="minorHAnsi"/>
                <w:b/>
                <w:bCs/>
                <w:i/>
              </w:rPr>
              <w:t xml:space="preserve"> </w:t>
            </w:r>
            <w:r w:rsidRPr="008C141C">
              <w:rPr>
                <w:rFonts w:asciiTheme="minorHAnsi" w:eastAsia="Times New Roman" w:hAnsiTheme="minorHAnsi"/>
                <w:i/>
              </w:rPr>
              <w:t xml:space="preserve">su producción escrita considerando su intencionalidad comunicativa. </w:t>
            </w:r>
          </w:p>
        </w:tc>
        <w:tc>
          <w:tcPr>
            <w:tcW w:w="4193" w:type="dxa"/>
          </w:tcPr>
          <w:p w:rsidR="00447DC6"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Elabora un esquema o bosquejo de las ideas que desarrollará en el texto.</w:t>
            </w:r>
          </w:p>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Define la secuencia de los hechos antes de la redacción.</w:t>
            </w:r>
          </w:p>
        </w:tc>
      </w:tr>
      <w:tr w:rsidR="00447DC6" w:rsidRPr="008C141C" w:rsidTr="00E63C68">
        <w:trPr>
          <w:tblCellSpacing w:w="20" w:type="dxa"/>
        </w:trPr>
        <w:tc>
          <w:tcPr>
            <w:tcW w:w="4072" w:type="dxa"/>
            <w:shd w:val="clear" w:color="auto" w:fill="DBE5F1" w:themeFill="accent1" w:themeFillTint="33"/>
            <w:vAlign w:val="center"/>
          </w:tcPr>
          <w:p w:rsidR="00447DC6" w:rsidRPr="008C141C" w:rsidRDefault="00447DC6" w:rsidP="00744F8D">
            <w:pPr>
              <w:pStyle w:val="Prrafodelista"/>
              <w:numPr>
                <w:ilvl w:val="0"/>
                <w:numId w:val="1"/>
              </w:numPr>
              <w:spacing w:line="26" w:lineRule="atLeast"/>
              <w:ind w:left="470"/>
              <w:rPr>
                <w:rFonts w:asciiTheme="minorHAnsi" w:hAnsiTheme="minorHAnsi"/>
                <w:bCs/>
                <w:i/>
              </w:rPr>
            </w:pPr>
            <w:r w:rsidRPr="008C141C">
              <w:rPr>
                <w:rFonts w:asciiTheme="minorHAnsi" w:hAnsiTheme="minorHAnsi" w:cs="Arial"/>
                <w:b/>
                <w:i/>
                <w:lang w:val="es-PY"/>
              </w:rPr>
              <w:t>Aplica</w:t>
            </w:r>
            <w:r w:rsidRPr="008C141C">
              <w:rPr>
                <w:rFonts w:asciiTheme="minorHAnsi" w:hAnsiTheme="minorHAnsi"/>
                <w:bCs/>
                <w:i/>
              </w:rPr>
              <w:t xml:space="preserve"> sus conocimientos acerca de las características, el formato y los usos de los siguientes textos:</w:t>
            </w:r>
          </w:p>
          <w:p w:rsidR="00447DC6" w:rsidRPr="008C141C" w:rsidRDefault="00447DC6" w:rsidP="00744F8D">
            <w:pPr>
              <w:numPr>
                <w:ilvl w:val="0"/>
                <w:numId w:val="5"/>
              </w:numPr>
              <w:spacing w:line="26" w:lineRule="atLeast"/>
              <w:rPr>
                <w:rFonts w:asciiTheme="minorHAnsi" w:hAnsiTheme="minorHAnsi"/>
                <w:bCs/>
                <w:i/>
              </w:rPr>
            </w:pPr>
            <w:r w:rsidRPr="008C141C">
              <w:rPr>
                <w:rFonts w:asciiTheme="minorHAnsi" w:hAnsiTheme="minorHAnsi"/>
                <w:bCs/>
                <w:i/>
                <w:u w:val="single"/>
              </w:rPr>
              <w:t>Informativos</w:t>
            </w:r>
            <w:r w:rsidRPr="008C141C">
              <w:rPr>
                <w:rFonts w:asciiTheme="minorHAnsi" w:hAnsiTheme="minorHAnsi"/>
                <w:bCs/>
                <w:i/>
              </w:rPr>
              <w:t xml:space="preserve">: </w:t>
            </w:r>
            <w:r w:rsidRPr="008C141C">
              <w:rPr>
                <w:rFonts w:asciiTheme="minorHAnsi" w:hAnsiTheme="minorHAnsi"/>
                <w:bCs/>
                <w:i/>
                <w:shd w:val="clear" w:color="auto" w:fill="17365D"/>
              </w:rPr>
              <w:t>noticias</w:t>
            </w:r>
            <w:r w:rsidRPr="008C141C">
              <w:rPr>
                <w:rFonts w:asciiTheme="minorHAnsi" w:hAnsiTheme="minorHAnsi"/>
                <w:bCs/>
                <w:i/>
              </w:rPr>
              <w:t xml:space="preserve"> y entrevistas.</w:t>
            </w:r>
          </w:p>
          <w:p w:rsidR="00447DC6" w:rsidRPr="008C141C" w:rsidRDefault="00447DC6" w:rsidP="00744F8D">
            <w:pPr>
              <w:spacing w:line="26" w:lineRule="atLeast"/>
              <w:ind w:left="360"/>
              <w:rPr>
                <w:rFonts w:asciiTheme="minorHAnsi" w:hAnsiTheme="minorHAnsi"/>
                <w:bCs/>
                <w:i/>
                <w:u w:val="single"/>
              </w:rPr>
            </w:pPr>
          </w:p>
        </w:tc>
        <w:tc>
          <w:tcPr>
            <w:tcW w:w="4193" w:type="dxa"/>
            <w:shd w:val="clear" w:color="auto" w:fill="DBE5F1" w:themeFill="accent1" w:themeFillTint="33"/>
          </w:tcPr>
          <w:p w:rsidR="00447DC6"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La estructura del texto responde a las características de una noticia.</w:t>
            </w:r>
          </w:p>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El formato se adecua al tipo de texto.</w:t>
            </w:r>
          </w:p>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El registro responde a la situación comunicativa.</w:t>
            </w:r>
          </w:p>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Las informaciones son narradas con objetividad.</w:t>
            </w:r>
          </w:p>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Selecciona título y subtítulo adecuado</w:t>
            </w:r>
            <w:r w:rsidR="00BC2314" w:rsidRPr="008C141C">
              <w:rPr>
                <w:rFonts w:asciiTheme="minorHAnsi" w:hAnsiTheme="minorHAnsi" w:cs="Arial"/>
              </w:rPr>
              <w:t>s</w:t>
            </w:r>
            <w:r w:rsidRPr="008C141C">
              <w:rPr>
                <w:rFonts w:asciiTheme="minorHAnsi" w:hAnsiTheme="minorHAnsi" w:cs="Arial"/>
              </w:rPr>
              <w:t xml:space="preserve"> al hecho acontecido.</w:t>
            </w:r>
          </w:p>
          <w:p w:rsidR="009C71BB" w:rsidRPr="00803356"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La trama del texto es predominantemente narrativa.</w:t>
            </w:r>
          </w:p>
        </w:tc>
      </w:tr>
      <w:tr w:rsidR="00447DC6" w:rsidRPr="008C141C" w:rsidTr="00E63C68">
        <w:trPr>
          <w:tblCellSpacing w:w="20" w:type="dxa"/>
        </w:trPr>
        <w:tc>
          <w:tcPr>
            <w:tcW w:w="4072" w:type="dxa"/>
            <w:vAlign w:val="center"/>
          </w:tcPr>
          <w:p w:rsidR="001E320C" w:rsidRPr="008C141C" w:rsidRDefault="001E320C" w:rsidP="00744F8D">
            <w:pPr>
              <w:pStyle w:val="Prrafodelista"/>
              <w:spacing w:line="26" w:lineRule="atLeast"/>
              <w:ind w:left="470"/>
              <w:rPr>
                <w:rFonts w:asciiTheme="minorHAnsi" w:eastAsia="Times New Roman" w:hAnsiTheme="minorHAnsi"/>
                <w:i/>
              </w:rPr>
            </w:pPr>
          </w:p>
          <w:p w:rsidR="00447DC6" w:rsidRPr="008C141C" w:rsidRDefault="00447DC6" w:rsidP="00744F8D">
            <w:pPr>
              <w:pStyle w:val="Prrafodelista"/>
              <w:numPr>
                <w:ilvl w:val="0"/>
                <w:numId w:val="1"/>
              </w:numPr>
              <w:spacing w:line="26" w:lineRule="atLeast"/>
              <w:ind w:left="470"/>
              <w:rPr>
                <w:rFonts w:asciiTheme="minorHAnsi" w:eastAsia="Times New Roman" w:hAnsiTheme="minorHAnsi"/>
                <w:i/>
              </w:rPr>
            </w:pPr>
            <w:r w:rsidRPr="008C141C">
              <w:rPr>
                <w:rFonts w:asciiTheme="minorHAnsi" w:hAnsiTheme="minorHAnsi" w:cs="Arial"/>
                <w:b/>
                <w:i/>
                <w:lang w:val="es-PY"/>
              </w:rPr>
              <w:t>Utiliza</w:t>
            </w:r>
            <w:r w:rsidRPr="008C141C">
              <w:rPr>
                <w:rFonts w:asciiTheme="minorHAnsi" w:eastAsia="Times New Roman" w:hAnsiTheme="minorHAnsi"/>
                <w:i/>
              </w:rPr>
              <w:t xml:space="preserve"> conectores que le permiten enlazar sus ideas de manera lógica y progresiva. </w:t>
            </w:r>
          </w:p>
        </w:tc>
        <w:tc>
          <w:tcPr>
            <w:tcW w:w="4193" w:type="dxa"/>
          </w:tcPr>
          <w:p w:rsidR="00447DC6"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Las ideas están enlazadas a través de conectores.</w:t>
            </w:r>
          </w:p>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Los conectores seleccionados son utilizados con precisión.</w:t>
            </w:r>
          </w:p>
        </w:tc>
      </w:tr>
      <w:tr w:rsidR="00447DC6" w:rsidRPr="008C141C" w:rsidTr="00E63C68">
        <w:trPr>
          <w:tblCellSpacing w:w="20" w:type="dxa"/>
        </w:trPr>
        <w:tc>
          <w:tcPr>
            <w:tcW w:w="4072" w:type="dxa"/>
            <w:shd w:val="clear" w:color="auto" w:fill="DBE5F1" w:themeFill="accent1" w:themeFillTint="33"/>
            <w:vAlign w:val="center"/>
          </w:tcPr>
          <w:p w:rsidR="00447DC6" w:rsidRPr="008C141C" w:rsidRDefault="00447DC6" w:rsidP="00744F8D">
            <w:pPr>
              <w:pStyle w:val="Prrafodelista"/>
              <w:numPr>
                <w:ilvl w:val="0"/>
                <w:numId w:val="1"/>
              </w:numPr>
              <w:spacing w:line="26" w:lineRule="atLeast"/>
              <w:ind w:left="470"/>
              <w:rPr>
                <w:rFonts w:asciiTheme="minorHAnsi" w:eastAsia="Times New Roman" w:hAnsiTheme="minorHAnsi"/>
                <w:i/>
              </w:rPr>
            </w:pPr>
            <w:r w:rsidRPr="008C141C">
              <w:rPr>
                <w:rFonts w:asciiTheme="minorHAnsi" w:hAnsiTheme="minorHAnsi" w:cs="Arial"/>
                <w:b/>
                <w:i/>
                <w:lang w:val="es-PY"/>
              </w:rPr>
              <w:t>Expresa</w:t>
            </w:r>
            <w:r w:rsidRPr="008C141C">
              <w:rPr>
                <w:rFonts w:asciiTheme="minorHAnsi" w:eastAsia="Times New Roman" w:hAnsiTheme="minorHAnsi"/>
                <w:i/>
              </w:rPr>
              <w:t xml:space="preserve"> sus ideas con orden y una secuenciación lógica. </w:t>
            </w:r>
          </w:p>
        </w:tc>
        <w:tc>
          <w:tcPr>
            <w:tcW w:w="4193" w:type="dxa"/>
            <w:shd w:val="clear" w:color="auto" w:fill="DBE5F1" w:themeFill="accent1" w:themeFillTint="33"/>
          </w:tcPr>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Las ideas están secuenciadas.</w:t>
            </w:r>
          </w:p>
          <w:p w:rsidR="009C71BB" w:rsidRPr="008C141C" w:rsidRDefault="009C71BB" w:rsidP="0011190D">
            <w:pPr>
              <w:numPr>
                <w:ilvl w:val="0"/>
                <w:numId w:val="8"/>
              </w:numPr>
              <w:spacing w:line="26" w:lineRule="atLeast"/>
              <w:ind w:left="316" w:hanging="283"/>
              <w:jc w:val="both"/>
              <w:rPr>
                <w:rFonts w:asciiTheme="minorHAnsi" w:hAnsiTheme="minorHAnsi" w:cs="Arial"/>
              </w:rPr>
            </w:pPr>
            <w:r w:rsidRPr="008C141C">
              <w:rPr>
                <w:rFonts w:asciiTheme="minorHAnsi" w:hAnsiTheme="minorHAnsi" w:cs="Arial"/>
              </w:rPr>
              <w:t>Existe un orden lógico de la información en el texto.</w:t>
            </w:r>
          </w:p>
        </w:tc>
      </w:tr>
    </w:tbl>
    <w:p w:rsidR="00447DC6" w:rsidRDefault="00447DC6" w:rsidP="00D97D6F">
      <w:pPr>
        <w:spacing w:line="26" w:lineRule="atLeast"/>
        <w:jc w:val="both"/>
        <w:rPr>
          <w:rFonts w:asciiTheme="minorHAnsi" w:hAnsiTheme="minorHAnsi" w:cs="Arial"/>
          <w:i/>
          <w:sz w:val="20"/>
          <w:szCs w:val="20"/>
        </w:rPr>
      </w:pPr>
    </w:p>
    <w:p w:rsidR="00F75323" w:rsidRPr="004148DD" w:rsidRDefault="00F75323" w:rsidP="00D97D6F">
      <w:pPr>
        <w:spacing w:line="26" w:lineRule="atLeast"/>
        <w:jc w:val="both"/>
        <w:rPr>
          <w:rFonts w:asciiTheme="minorHAnsi" w:hAnsiTheme="minorHAnsi" w:cs="Arial"/>
          <w:i/>
          <w:sz w:val="20"/>
          <w:szCs w:val="20"/>
        </w:rPr>
      </w:pPr>
    </w:p>
    <w:p w:rsidR="00EC2D57" w:rsidRPr="004148DD" w:rsidRDefault="00EC2D57" w:rsidP="00D97D6F">
      <w:pPr>
        <w:spacing w:line="26" w:lineRule="atLeast"/>
        <w:jc w:val="both"/>
        <w:rPr>
          <w:rFonts w:asciiTheme="minorHAnsi" w:hAnsiTheme="minorHAnsi" w:cs="Arial"/>
          <w:sz w:val="20"/>
          <w:szCs w:val="20"/>
        </w:rPr>
      </w:pPr>
    </w:p>
    <w:p w:rsidR="00EC2D57" w:rsidRPr="004148DD" w:rsidRDefault="00EC2D57" w:rsidP="00D97D6F">
      <w:pPr>
        <w:spacing w:line="26" w:lineRule="atLeast"/>
        <w:jc w:val="both"/>
        <w:rPr>
          <w:rFonts w:asciiTheme="minorHAnsi" w:hAnsiTheme="minorHAnsi" w:cs="Arial"/>
          <w:sz w:val="20"/>
          <w:szCs w:val="20"/>
        </w:rPr>
        <w:sectPr w:rsidR="00EC2D57" w:rsidRPr="004148DD" w:rsidSect="00A74AC0">
          <w:type w:val="continuous"/>
          <w:pgSz w:w="11340" w:h="15309" w:code="1"/>
          <w:pgMar w:top="1701" w:right="1134" w:bottom="1701" w:left="1134" w:header="709" w:footer="284" w:gutter="851"/>
          <w:cols w:space="708"/>
          <w:docGrid w:linePitch="360"/>
        </w:sectPr>
      </w:pPr>
    </w:p>
    <w:p w:rsidR="00C93460" w:rsidRPr="009A513F" w:rsidRDefault="009C71BB" w:rsidP="00D97D6F">
      <w:pPr>
        <w:spacing w:line="26" w:lineRule="atLeast"/>
        <w:jc w:val="both"/>
        <w:rPr>
          <w:rFonts w:asciiTheme="minorHAnsi" w:hAnsiTheme="minorHAnsi" w:cs="Arial"/>
        </w:rPr>
      </w:pPr>
      <w:r w:rsidRPr="009A513F">
        <w:rPr>
          <w:rFonts w:asciiTheme="minorHAnsi" w:hAnsiTheme="minorHAnsi" w:cs="Arial"/>
        </w:rPr>
        <w:lastRenderedPageBreak/>
        <w:t xml:space="preserve">Estos indicadores pueden ser acordados y definidos en forma conjunta con los estudiantes antes de la redacción del </w:t>
      </w:r>
      <w:r w:rsidRPr="009A513F">
        <w:rPr>
          <w:rFonts w:asciiTheme="minorHAnsi" w:hAnsiTheme="minorHAnsi" w:cs="Arial"/>
        </w:rPr>
        <w:lastRenderedPageBreak/>
        <w:t xml:space="preserve">texto. Luego, </w:t>
      </w:r>
      <w:r w:rsidR="003E54F8" w:rsidRPr="009A513F">
        <w:rPr>
          <w:rFonts w:asciiTheme="minorHAnsi" w:hAnsiTheme="minorHAnsi" w:cs="Arial"/>
        </w:rPr>
        <w:t>a partir de los</w:t>
      </w:r>
      <w:r w:rsidRPr="009A513F">
        <w:rPr>
          <w:rFonts w:asciiTheme="minorHAnsi" w:hAnsiTheme="minorHAnsi" w:cs="Arial"/>
        </w:rPr>
        <w:t xml:space="preserve"> indicadores</w:t>
      </w:r>
      <w:r w:rsidR="003E54F8" w:rsidRPr="009A513F">
        <w:rPr>
          <w:rFonts w:asciiTheme="minorHAnsi" w:hAnsiTheme="minorHAnsi" w:cs="Arial"/>
        </w:rPr>
        <w:t>,</w:t>
      </w:r>
      <w:r w:rsidRPr="009A513F">
        <w:rPr>
          <w:rFonts w:asciiTheme="minorHAnsi" w:hAnsiTheme="minorHAnsi" w:cs="Arial"/>
        </w:rPr>
        <w:t xml:space="preserve"> se deben </w:t>
      </w:r>
      <w:r w:rsidR="003E54F8" w:rsidRPr="009A513F">
        <w:rPr>
          <w:rFonts w:asciiTheme="minorHAnsi" w:hAnsiTheme="minorHAnsi" w:cs="Arial"/>
        </w:rPr>
        <w:t xml:space="preserve">determinar los procedimientos y </w:t>
      </w:r>
      <w:r w:rsidRPr="009A513F">
        <w:rPr>
          <w:rFonts w:asciiTheme="minorHAnsi" w:hAnsiTheme="minorHAnsi" w:cs="Arial"/>
        </w:rPr>
        <w:t xml:space="preserve">elaborar los instrumentos de </w:t>
      </w:r>
      <w:r w:rsidRPr="009A513F">
        <w:rPr>
          <w:rFonts w:asciiTheme="minorHAnsi" w:hAnsiTheme="minorHAnsi" w:cs="Arial"/>
        </w:rPr>
        <w:lastRenderedPageBreak/>
        <w:t>evaluación. En este caso, como se trata de evaluar la producción escrita de los estudiantes, el procedimiento más adecuado es el análisis de tarea</w:t>
      </w:r>
      <w:r w:rsidR="00DC60FC" w:rsidRPr="009A513F">
        <w:rPr>
          <w:rFonts w:asciiTheme="minorHAnsi" w:hAnsiTheme="minorHAnsi" w:cs="Arial"/>
        </w:rPr>
        <w:t xml:space="preserve"> y e</w:t>
      </w:r>
      <w:r w:rsidRPr="009A513F">
        <w:rPr>
          <w:rFonts w:asciiTheme="minorHAnsi" w:hAnsiTheme="minorHAnsi" w:cs="Arial"/>
        </w:rPr>
        <w:t xml:space="preserve">l </w:t>
      </w:r>
      <w:r w:rsidRPr="009A513F">
        <w:rPr>
          <w:rFonts w:asciiTheme="minorHAnsi" w:hAnsiTheme="minorHAnsi" w:cs="Arial"/>
        </w:rPr>
        <w:lastRenderedPageBreak/>
        <w:t>instrumento</w:t>
      </w:r>
      <w:r w:rsidR="00DC60FC" w:rsidRPr="009A513F">
        <w:rPr>
          <w:rFonts w:asciiTheme="minorHAnsi" w:hAnsiTheme="minorHAnsi" w:cs="Arial"/>
        </w:rPr>
        <w:t xml:space="preserve"> más apropiado es</w:t>
      </w:r>
      <w:r w:rsidR="005A65A5" w:rsidRPr="009A513F">
        <w:rPr>
          <w:rFonts w:asciiTheme="minorHAnsi" w:hAnsiTheme="minorHAnsi" w:cs="Arial"/>
        </w:rPr>
        <w:t xml:space="preserve"> la lista de control o lista de cotejo. Este instrumento</w:t>
      </w:r>
      <w:r w:rsidRPr="009A513F">
        <w:rPr>
          <w:rFonts w:asciiTheme="minorHAnsi" w:hAnsiTheme="minorHAnsi" w:cs="Arial"/>
        </w:rPr>
        <w:t xml:space="preserve"> quedaría de la siguiente manera:</w:t>
      </w:r>
    </w:p>
    <w:p w:rsidR="00EC2D57" w:rsidRPr="009A513F" w:rsidRDefault="00EC2D57" w:rsidP="00D97D6F">
      <w:pPr>
        <w:spacing w:line="26" w:lineRule="atLeast"/>
        <w:jc w:val="both"/>
        <w:rPr>
          <w:rFonts w:asciiTheme="minorHAnsi" w:hAnsiTheme="minorHAnsi" w:cs="Arial"/>
          <w:i/>
        </w:rPr>
        <w:sectPr w:rsidR="00EC2D57" w:rsidRPr="009A513F" w:rsidSect="00A74AC0">
          <w:type w:val="continuous"/>
          <w:pgSz w:w="11340" w:h="15309" w:code="1"/>
          <w:pgMar w:top="1701" w:right="1134" w:bottom="1701" w:left="1134" w:header="709" w:footer="284" w:gutter="851"/>
          <w:cols w:num="2" w:space="708"/>
          <w:docGrid w:linePitch="360"/>
        </w:sectPr>
      </w:pPr>
    </w:p>
    <w:p w:rsidR="00FF1E47" w:rsidRDefault="00FF1E47" w:rsidP="00D97D6F">
      <w:pPr>
        <w:spacing w:line="26" w:lineRule="atLeast"/>
        <w:jc w:val="both"/>
        <w:rPr>
          <w:rFonts w:asciiTheme="minorHAnsi" w:hAnsiTheme="minorHAnsi" w:cs="Arial"/>
          <w:i/>
        </w:rPr>
      </w:pPr>
    </w:p>
    <w:p w:rsidR="00F75323" w:rsidRDefault="00F75323" w:rsidP="00D97D6F">
      <w:pPr>
        <w:spacing w:line="26" w:lineRule="atLeast"/>
        <w:jc w:val="both"/>
        <w:rPr>
          <w:rFonts w:asciiTheme="minorHAnsi" w:hAnsiTheme="minorHAnsi" w:cs="Arial"/>
          <w:i/>
        </w:rPr>
      </w:pPr>
    </w:p>
    <w:p w:rsidR="009622E1" w:rsidRDefault="009622E1" w:rsidP="00D97D6F">
      <w:pPr>
        <w:spacing w:line="26" w:lineRule="atLeast"/>
        <w:jc w:val="both"/>
        <w:rPr>
          <w:rFonts w:asciiTheme="minorHAnsi" w:hAnsiTheme="minorHAnsi" w:cs="Arial"/>
          <w:i/>
        </w:rPr>
      </w:pPr>
    </w:p>
    <w:p w:rsidR="00F75323" w:rsidRDefault="00F75323" w:rsidP="00D97D6F">
      <w:pPr>
        <w:spacing w:line="26" w:lineRule="atLeast"/>
        <w:jc w:val="both"/>
        <w:rPr>
          <w:rFonts w:asciiTheme="minorHAnsi" w:hAnsiTheme="minorHAnsi" w:cs="Arial"/>
          <w:i/>
        </w:rPr>
      </w:pPr>
    </w:p>
    <w:p w:rsidR="005A65A5" w:rsidRPr="009A513F" w:rsidRDefault="005A65A5" w:rsidP="00D97D6F">
      <w:pPr>
        <w:spacing w:line="26" w:lineRule="atLeast"/>
        <w:jc w:val="both"/>
        <w:rPr>
          <w:rFonts w:asciiTheme="minorHAnsi" w:hAnsiTheme="minorHAnsi" w:cs="Arial"/>
          <w:i/>
        </w:rPr>
      </w:pPr>
      <w:r w:rsidRPr="009A513F">
        <w:rPr>
          <w:rFonts w:asciiTheme="minorHAnsi" w:hAnsiTheme="minorHAnsi" w:cs="Arial"/>
          <w:i/>
        </w:rPr>
        <w:t>Estudiante: ……………………………………………………………………………………………………………….</w:t>
      </w:r>
    </w:p>
    <w:p w:rsidR="00A20A3B" w:rsidRDefault="00A20A3B" w:rsidP="00D97D6F">
      <w:pPr>
        <w:spacing w:line="26" w:lineRule="atLeast"/>
        <w:jc w:val="both"/>
        <w:rPr>
          <w:rFonts w:asciiTheme="minorHAnsi" w:hAnsiTheme="minorHAnsi" w:cs="Arial"/>
          <w:i/>
        </w:rPr>
      </w:pPr>
    </w:p>
    <w:p w:rsidR="005A65A5" w:rsidRPr="009A513F" w:rsidRDefault="005A65A5" w:rsidP="00D97D6F">
      <w:pPr>
        <w:spacing w:line="26" w:lineRule="atLeast"/>
        <w:jc w:val="both"/>
        <w:rPr>
          <w:rFonts w:asciiTheme="minorHAnsi" w:hAnsiTheme="minorHAnsi" w:cs="Arial"/>
          <w:i/>
        </w:rPr>
      </w:pPr>
      <w:r w:rsidRPr="009A513F">
        <w:rPr>
          <w:rFonts w:asciiTheme="minorHAnsi" w:hAnsiTheme="minorHAnsi" w:cs="Arial"/>
          <w:i/>
        </w:rPr>
        <w:t>Tarea: redacción de una noticia.</w:t>
      </w:r>
    </w:p>
    <w:p w:rsidR="009C71BB" w:rsidRDefault="009C71BB" w:rsidP="00D97D6F">
      <w:pPr>
        <w:spacing w:line="26" w:lineRule="atLeast"/>
        <w:jc w:val="both"/>
        <w:rPr>
          <w:rFonts w:asciiTheme="minorHAnsi" w:hAnsiTheme="minorHAnsi" w:cs="Arial"/>
          <w:i/>
          <w:sz w:val="20"/>
          <w:szCs w:val="20"/>
        </w:rPr>
      </w:pPr>
    </w:p>
    <w:p w:rsidR="006A0776" w:rsidRPr="004148DD" w:rsidRDefault="006A0776" w:rsidP="00D97D6F">
      <w:pPr>
        <w:spacing w:line="26" w:lineRule="atLeast"/>
        <w:jc w:val="both"/>
        <w:rPr>
          <w:rFonts w:asciiTheme="minorHAnsi" w:hAnsiTheme="minorHAnsi" w:cs="Arial"/>
          <w:i/>
          <w:sz w:val="20"/>
          <w:szCs w:val="20"/>
        </w:rPr>
      </w:pPr>
    </w:p>
    <w:tbl>
      <w:tblPr>
        <w:tblStyle w:val="Tablaconcuadrcula"/>
        <w:tblW w:w="0" w:type="auto"/>
        <w:tblCellSpacing w:w="20" w:type="dxa"/>
        <w:tblInd w:w="30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5318"/>
        <w:gridCol w:w="1344"/>
        <w:gridCol w:w="1418"/>
      </w:tblGrid>
      <w:tr w:rsidR="005A65A5" w:rsidRPr="008C141C" w:rsidTr="00E63C68">
        <w:trPr>
          <w:tblCellSpacing w:w="20" w:type="dxa"/>
        </w:trPr>
        <w:tc>
          <w:tcPr>
            <w:tcW w:w="5258" w:type="dxa"/>
            <w:shd w:val="clear" w:color="auto" w:fill="B8CCE4" w:themeFill="accent1" w:themeFillTint="66"/>
            <w:vAlign w:val="center"/>
          </w:tcPr>
          <w:p w:rsidR="005A65A5" w:rsidRPr="008C141C" w:rsidRDefault="005A65A5" w:rsidP="008C141C">
            <w:pPr>
              <w:spacing w:line="26" w:lineRule="atLeast"/>
              <w:jc w:val="center"/>
              <w:rPr>
                <w:rFonts w:asciiTheme="minorHAnsi" w:hAnsiTheme="minorHAnsi" w:cs="Arial"/>
                <w:b/>
              </w:rPr>
            </w:pPr>
            <w:r w:rsidRPr="008C141C">
              <w:rPr>
                <w:rFonts w:asciiTheme="minorHAnsi" w:hAnsiTheme="minorHAnsi" w:cs="Arial"/>
                <w:b/>
              </w:rPr>
              <w:t>Indicadores</w:t>
            </w:r>
          </w:p>
        </w:tc>
        <w:tc>
          <w:tcPr>
            <w:tcW w:w="1304" w:type="dxa"/>
            <w:shd w:val="clear" w:color="auto" w:fill="B8CCE4" w:themeFill="accent1" w:themeFillTint="66"/>
            <w:vAlign w:val="center"/>
          </w:tcPr>
          <w:p w:rsidR="005A65A5" w:rsidRPr="008C141C" w:rsidRDefault="005A65A5" w:rsidP="008C141C">
            <w:pPr>
              <w:spacing w:line="26" w:lineRule="atLeast"/>
              <w:jc w:val="center"/>
              <w:rPr>
                <w:rFonts w:asciiTheme="minorHAnsi" w:hAnsiTheme="minorHAnsi" w:cs="Arial"/>
                <w:b/>
              </w:rPr>
            </w:pPr>
            <w:r w:rsidRPr="008C141C">
              <w:rPr>
                <w:rFonts w:asciiTheme="minorHAnsi" w:hAnsiTheme="minorHAnsi" w:cs="Arial"/>
                <w:b/>
              </w:rPr>
              <w:t>Logrado</w:t>
            </w:r>
          </w:p>
        </w:tc>
        <w:tc>
          <w:tcPr>
            <w:tcW w:w="1358" w:type="dxa"/>
            <w:shd w:val="clear" w:color="auto" w:fill="B8CCE4" w:themeFill="accent1" w:themeFillTint="66"/>
            <w:vAlign w:val="center"/>
          </w:tcPr>
          <w:p w:rsidR="005A65A5" w:rsidRPr="008C141C" w:rsidRDefault="005A65A5" w:rsidP="008C141C">
            <w:pPr>
              <w:spacing w:line="26" w:lineRule="atLeast"/>
              <w:jc w:val="center"/>
              <w:rPr>
                <w:rFonts w:asciiTheme="minorHAnsi" w:hAnsiTheme="minorHAnsi" w:cs="Arial"/>
                <w:b/>
              </w:rPr>
            </w:pPr>
            <w:r w:rsidRPr="008C141C">
              <w:rPr>
                <w:rFonts w:asciiTheme="minorHAnsi" w:hAnsiTheme="minorHAnsi" w:cs="Arial"/>
                <w:b/>
              </w:rPr>
              <w:t>Aún no logrado</w:t>
            </w:r>
          </w:p>
        </w:tc>
      </w:tr>
      <w:tr w:rsidR="005A65A5" w:rsidRPr="008C141C" w:rsidTr="00E63C68">
        <w:trPr>
          <w:tblCellSpacing w:w="20" w:type="dxa"/>
        </w:trPr>
        <w:tc>
          <w:tcPr>
            <w:tcW w:w="5258" w:type="dxa"/>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Elabora un esquema o bosquejo de las ideas que desarrollará en el texto.</w:t>
            </w:r>
          </w:p>
        </w:tc>
        <w:tc>
          <w:tcPr>
            <w:tcW w:w="1304" w:type="dxa"/>
          </w:tcPr>
          <w:p w:rsidR="005A65A5" w:rsidRPr="008C141C" w:rsidRDefault="005A65A5" w:rsidP="008C141C">
            <w:pPr>
              <w:spacing w:line="26" w:lineRule="atLeast"/>
              <w:jc w:val="both"/>
              <w:rPr>
                <w:rFonts w:asciiTheme="minorHAnsi" w:hAnsiTheme="minorHAnsi" w:cs="Arial"/>
                <w:i/>
              </w:rPr>
            </w:pPr>
          </w:p>
        </w:tc>
        <w:tc>
          <w:tcPr>
            <w:tcW w:w="1358" w:type="dxa"/>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DBE5F1" w:themeFill="accent1" w:themeFillTint="33"/>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Define la secuencia de los hechos antes de la redacción.</w:t>
            </w:r>
          </w:p>
        </w:tc>
        <w:tc>
          <w:tcPr>
            <w:tcW w:w="1304"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c>
          <w:tcPr>
            <w:tcW w:w="1358"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auto"/>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La estructura del texto responde a las características de una noticia.</w:t>
            </w:r>
          </w:p>
        </w:tc>
        <w:tc>
          <w:tcPr>
            <w:tcW w:w="1304" w:type="dxa"/>
            <w:shd w:val="clear" w:color="auto" w:fill="auto"/>
          </w:tcPr>
          <w:p w:rsidR="005A65A5" w:rsidRPr="008C141C" w:rsidRDefault="005A65A5" w:rsidP="008C141C">
            <w:pPr>
              <w:spacing w:line="26" w:lineRule="atLeast"/>
              <w:jc w:val="both"/>
              <w:rPr>
                <w:rFonts w:asciiTheme="minorHAnsi" w:hAnsiTheme="minorHAnsi" w:cs="Arial"/>
                <w:i/>
              </w:rPr>
            </w:pPr>
          </w:p>
        </w:tc>
        <w:tc>
          <w:tcPr>
            <w:tcW w:w="1358" w:type="dxa"/>
            <w:shd w:val="clear" w:color="auto" w:fill="auto"/>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DBE5F1" w:themeFill="accent1" w:themeFillTint="33"/>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El formato se adecua al tipo de texto.</w:t>
            </w:r>
          </w:p>
        </w:tc>
        <w:tc>
          <w:tcPr>
            <w:tcW w:w="1304"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c>
          <w:tcPr>
            <w:tcW w:w="1358"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auto"/>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El registro responde a la situación comunicativa.</w:t>
            </w:r>
          </w:p>
        </w:tc>
        <w:tc>
          <w:tcPr>
            <w:tcW w:w="1304" w:type="dxa"/>
            <w:shd w:val="clear" w:color="auto" w:fill="auto"/>
          </w:tcPr>
          <w:p w:rsidR="005A65A5" w:rsidRPr="008C141C" w:rsidRDefault="005A65A5" w:rsidP="008C141C">
            <w:pPr>
              <w:spacing w:line="26" w:lineRule="atLeast"/>
              <w:jc w:val="both"/>
              <w:rPr>
                <w:rFonts w:asciiTheme="minorHAnsi" w:hAnsiTheme="minorHAnsi" w:cs="Arial"/>
                <w:i/>
              </w:rPr>
            </w:pPr>
          </w:p>
        </w:tc>
        <w:tc>
          <w:tcPr>
            <w:tcW w:w="1358" w:type="dxa"/>
            <w:shd w:val="clear" w:color="auto" w:fill="auto"/>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DBE5F1" w:themeFill="accent1" w:themeFillTint="33"/>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Las informaciones son narradas con objetividad.</w:t>
            </w:r>
          </w:p>
        </w:tc>
        <w:tc>
          <w:tcPr>
            <w:tcW w:w="1304"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c>
          <w:tcPr>
            <w:tcW w:w="1358"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auto"/>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Selecciona título y subtítulo adecuado al hecho acontecido.</w:t>
            </w:r>
          </w:p>
        </w:tc>
        <w:tc>
          <w:tcPr>
            <w:tcW w:w="1304" w:type="dxa"/>
            <w:shd w:val="clear" w:color="auto" w:fill="auto"/>
          </w:tcPr>
          <w:p w:rsidR="005A65A5" w:rsidRPr="008C141C" w:rsidRDefault="005A65A5" w:rsidP="008C141C">
            <w:pPr>
              <w:spacing w:line="26" w:lineRule="atLeast"/>
              <w:jc w:val="both"/>
              <w:rPr>
                <w:rFonts w:asciiTheme="minorHAnsi" w:hAnsiTheme="minorHAnsi" w:cs="Arial"/>
                <w:i/>
              </w:rPr>
            </w:pPr>
          </w:p>
        </w:tc>
        <w:tc>
          <w:tcPr>
            <w:tcW w:w="1358" w:type="dxa"/>
            <w:shd w:val="clear" w:color="auto" w:fill="auto"/>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DBE5F1" w:themeFill="accent1" w:themeFillTint="33"/>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La trama del texto es predominantemente narrativa.</w:t>
            </w:r>
          </w:p>
        </w:tc>
        <w:tc>
          <w:tcPr>
            <w:tcW w:w="1304"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c>
          <w:tcPr>
            <w:tcW w:w="1358"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auto"/>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Las ideas están enlazadas a través de conectores.</w:t>
            </w:r>
          </w:p>
        </w:tc>
        <w:tc>
          <w:tcPr>
            <w:tcW w:w="1304" w:type="dxa"/>
            <w:shd w:val="clear" w:color="auto" w:fill="auto"/>
          </w:tcPr>
          <w:p w:rsidR="005A65A5" w:rsidRPr="008C141C" w:rsidRDefault="005A65A5" w:rsidP="008C141C">
            <w:pPr>
              <w:spacing w:line="26" w:lineRule="atLeast"/>
              <w:jc w:val="both"/>
              <w:rPr>
                <w:rFonts w:asciiTheme="minorHAnsi" w:hAnsiTheme="minorHAnsi" w:cs="Arial"/>
                <w:i/>
              </w:rPr>
            </w:pPr>
          </w:p>
        </w:tc>
        <w:tc>
          <w:tcPr>
            <w:tcW w:w="1358" w:type="dxa"/>
            <w:shd w:val="clear" w:color="auto" w:fill="auto"/>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DBE5F1" w:themeFill="accent1" w:themeFillTint="33"/>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Los conectores seleccionados son utilizados con precisión.</w:t>
            </w:r>
          </w:p>
        </w:tc>
        <w:tc>
          <w:tcPr>
            <w:tcW w:w="1304"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c>
          <w:tcPr>
            <w:tcW w:w="1358"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auto"/>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Las ideas están secuenciadas.</w:t>
            </w:r>
          </w:p>
        </w:tc>
        <w:tc>
          <w:tcPr>
            <w:tcW w:w="1304" w:type="dxa"/>
            <w:shd w:val="clear" w:color="auto" w:fill="auto"/>
          </w:tcPr>
          <w:p w:rsidR="005A65A5" w:rsidRPr="008C141C" w:rsidRDefault="005A65A5" w:rsidP="008C141C">
            <w:pPr>
              <w:spacing w:line="26" w:lineRule="atLeast"/>
              <w:jc w:val="both"/>
              <w:rPr>
                <w:rFonts w:asciiTheme="minorHAnsi" w:hAnsiTheme="minorHAnsi" w:cs="Arial"/>
                <w:i/>
              </w:rPr>
            </w:pPr>
          </w:p>
        </w:tc>
        <w:tc>
          <w:tcPr>
            <w:tcW w:w="1358" w:type="dxa"/>
            <w:shd w:val="clear" w:color="auto" w:fill="auto"/>
          </w:tcPr>
          <w:p w:rsidR="005A65A5" w:rsidRPr="008C141C" w:rsidRDefault="005A65A5" w:rsidP="008C141C">
            <w:pPr>
              <w:spacing w:line="26" w:lineRule="atLeast"/>
              <w:jc w:val="both"/>
              <w:rPr>
                <w:rFonts w:asciiTheme="minorHAnsi" w:hAnsiTheme="minorHAnsi" w:cs="Arial"/>
                <w:i/>
              </w:rPr>
            </w:pPr>
          </w:p>
        </w:tc>
      </w:tr>
      <w:tr w:rsidR="005A65A5" w:rsidRPr="008C141C" w:rsidTr="00E63C68">
        <w:trPr>
          <w:tblCellSpacing w:w="20" w:type="dxa"/>
        </w:trPr>
        <w:tc>
          <w:tcPr>
            <w:tcW w:w="5258" w:type="dxa"/>
            <w:shd w:val="clear" w:color="auto" w:fill="DBE5F1" w:themeFill="accent1" w:themeFillTint="33"/>
          </w:tcPr>
          <w:p w:rsidR="005A65A5" w:rsidRPr="008C141C" w:rsidRDefault="005A65A5" w:rsidP="0011190D">
            <w:pPr>
              <w:numPr>
                <w:ilvl w:val="0"/>
                <w:numId w:val="9"/>
              </w:numPr>
              <w:spacing w:line="26" w:lineRule="atLeast"/>
              <w:ind w:left="567" w:hanging="425"/>
              <w:jc w:val="both"/>
              <w:rPr>
                <w:rFonts w:asciiTheme="minorHAnsi" w:hAnsiTheme="minorHAnsi" w:cs="Arial"/>
              </w:rPr>
            </w:pPr>
            <w:r w:rsidRPr="008C141C">
              <w:rPr>
                <w:rFonts w:asciiTheme="minorHAnsi" w:hAnsiTheme="minorHAnsi" w:cs="Arial"/>
              </w:rPr>
              <w:t>Existe un orden lógico de la información en el texto.</w:t>
            </w:r>
          </w:p>
        </w:tc>
        <w:tc>
          <w:tcPr>
            <w:tcW w:w="1304"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c>
          <w:tcPr>
            <w:tcW w:w="1358" w:type="dxa"/>
            <w:shd w:val="clear" w:color="auto" w:fill="DBE5F1" w:themeFill="accent1" w:themeFillTint="33"/>
          </w:tcPr>
          <w:p w:rsidR="005A65A5" w:rsidRPr="008C141C" w:rsidRDefault="005A65A5" w:rsidP="008C141C">
            <w:pPr>
              <w:spacing w:line="26" w:lineRule="atLeast"/>
              <w:jc w:val="both"/>
              <w:rPr>
                <w:rFonts w:asciiTheme="minorHAnsi" w:hAnsiTheme="minorHAnsi" w:cs="Arial"/>
                <w:i/>
              </w:rPr>
            </w:pPr>
          </w:p>
        </w:tc>
      </w:tr>
    </w:tbl>
    <w:p w:rsidR="00EC2D57" w:rsidRPr="004148DD" w:rsidRDefault="00EC2D57" w:rsidP="00D97D6F">
      <w:pPr>
        <w:spacing w:line="26" w:lineRule="atLeast"/>
        <w:jc w:val="both"/>
        <w:rPr>
          <w:rFonts w:asciiTheme="minorHAnsi" w:hAnsiTheme="minorHAnsi" w:cs="Arial"/>
          <w:sz w:val="20"/>
          <w:szCs w:val="20"/>
        </w:rPr>
        <w:sectPr w:rsidR="00EC2D57" w:rsidRPr="004148DD" w:rsidSect="00A74AC0">
          <w:type w:val="continuous"/>
          <w:pgSz w:w="11340" w:h="15309" w:code="1"/>
          <w:pgMar w:top="1701" w:right="1134" w:bottom="1701" w:left="1134" w:header="709" w:footer="284" w:gutter="851"/>
          <w:cols w:space="708"/>
          <w:docGrid w:linePitch="360"/>
        </w:sectPr>
      </w:pPr>
    </w:p>
    <w:p w:rsidR="00135FF3" w:rsidRDefault="00135FF3" w:rsidP="00D97D6F">
      <w:pPr>
        <w:spacing w:line="26" w:lineRule="atLeast"/>
        <w:jc w:val="both"/>
        <w:rPr>
          <w:rFonts w:asciiTheme="minorHAnsi" w:hAnsiTheme="minorHAnsi" w:cs="Arial"/>
          <w:sz w:val="20"/>
          <w:szCs w:val="20"/>
        </w:rPr>
      </w:pPr>
    </w:p>
    <w:p w:rsidR="00F75323" w:rsidRDefault="00F75323" w:rsidP="00D97D6F">
      <w:pPr>
        <w:spacing w:line="26" w:lineRule="atLeast"/>
        <w:jc w:val="both"/>
        <w:rPr>
          <w:rFonts w:asciiTheme="minorHAnsi" w:hAnsiTheme="minorHAnsi" w:cs="Arial"/>
        </w:rPr>
      </w:pPr>
    </w:p>
    <w:p w:rsidR="008C141C" w:rsidRDefault="008C141C" w:rsidP="00D97D6F">
      <w:pPr>
        <w:spacing w:line="26" w:lineRule="atLeast"/>
        <w:jc w:val="both"/>
        <w:rPr>
          <w:rFonts w:asciiTheme="minorHAnsi" w:hAnsiTheme="minorHAnsi" w:cs="Arial"/>
        </w:rPr>
      </w:pPr>
    </w:p>
    <w:p w:rsidR="00433C00" w:rsidRDefault="00433C00" w:rsidP="00D97D6F">
      <w:pPr>
        <w:spacing w:line="26" w:lineRule="atLeast"/>
        <w:jc w:val="both"/>
        <w:rPr>
          <w:rFonts w:asciiTheme="minorHAnsi" w:hAnsiTheme="minorHAnsi" w:cs="Arial"/>
        </w:rPr>
        <w:sectPr w:rsidR="00433C00" w:rsidSect="00A74AC0">
          <w:type w:val="continuous"/>
          <w:pgSz w:w="11340" w:h="15309" w:code="1"/>
          <w:pgMar w:top="1701" w:right="1134" w:bottom="1701" w:left="1134" w:header="709" w:footer="284" w:gutter="851"/>
          <w:cols w:space="708"/>
          <w:docGrid w:linePitch="360"/>
        </w:sectPr>
      </w:pPr>
    </w:p>
    <w:p w:rsidR="006A0776" w:rsidRDefault="005A65A5" w:rsidP="00D97D6F">
      <w:pPr>
        <w:spacing w:line="26" w:lineRule="atLeast"/>
        <w:jc w:val="both"/>
        <w:rPr>
          <w:rFonts w:asciiTheme="minorHAnsi" w:hAnsiTheme="minorHAnsi" w:cs="Arial"/>
        </w:rPr>
      </w:pPr>
      <w:r w:rsidRPr="009A513F">
        <w:rPr>
          <w:rFonts w:asciiTheme="minorHAnsi" w:hAnsiTheme="minorHAnsi" w:cs="Arial"/>
        </w:rPr>
        <w:lastRenderedPageBreak/>
        <w:t>Este mismo instrum</w:t>
      </w:r>
      <w:r w:rsidR="00737F0F" w:rsidRPr="009A513F">
        <w:rPr>
          <w:rFonts w:asciiTheme="minorHAnsi" w:hAnsiTheme="minorHAnsi" w:cs="Arial"/>
        </w:rPr>
        <w:t>ento puede ser utilizado para l</w:t>
      </w:r>
      <w:r w:rsidRPr="009A513F">
        <w:rPr>
          <w:rFonts w:asciiTheme="minorHAnsi" w:hAnsiTheme="minorHAnsi" w:cs="Arial"/>
        </w:rPr>
        <w:t>a autoevaluación, as</w:t>
      </w:r>
      <w:r w:rsidR="00737F0F" w:rsidRPr="009A513F">
        <w:rPr>
          <w:rFonts w:asciiTheme="minorHAnsi" w:hAnsiTheme="minorHAnsi" w:cs="Arial"/>
        </w:rPr>
        <w:t>í como l</w:t>
      </w:r>
      <w:r w:rsidR="006A0776">
        <w:rPr>
          <w:rFonts w:asciiTheme="minorHAnsi" w:hAnsiTheme="minorHAnsi" w:cs="Arial"/>
        </w:rPr>
        <w:t xml:space="preserve">a coevaluación mediante un intercambio </w:t>
      </w:r>
      <w:r w:rsidRPr="009A513F">
        <w:rPr>
          <w:rFonts w:asciiTheme="minorHAnsi" w:hAnsiTheme="minorHAnsi" w:cs="Arial"/>
        </w:rPr>
        <w:lastRenderedPageBreak/>
        <w:t>producciones</w:t>
      </w:r>
      <w:r w:rsidR="006A0776">
        <w:rPr>
          <w:rFonts w:asciiTheme="minorHAnsi" w:hAnsiTheme="minorHAnsi" w:cs="Arial"/>
        </w:rPr>
        <w:t xml:space="preserve"> entre los estudiantes</w:t>
      </w:r>
      <w:r w:rsidRPr="009A513F">
        <w:rPr>
          <w:rFonts w:asciiTheme="minorHAnsi" w:hAnsiTheme="minorHAnsi" w:cs="Arial"/>
        </w:rPr>
        <w:t>. Así también, el docente puede u</w:t>
      </w:r>
      <w:r w:rsidR="00737F0F" w:rsidRPr="009A513F">
        <w:rPr>
          <w:rFonts w:asciiTheme="minorHAnsi" w:hAnsiTheme="minorHAnsi" w:cs="Arial"/>
        </w:rPr>
        <w:t xml:space="preserve">tilizar este </w:t>
      </w:r>
      <w:r w:rsidR="00737F0F" w:rsidRPr="009A513F">
        <w:rPr>
          <w:rFonts w:asciiTheme="minorHAnsi" w:hAnsiTheme="minorHAnsi" w:cs="Arial"/>
        </w:rPr>
        <w:lastRenderedPageBreak/>
        <w:t>instrumento para l</w:t>
      </w:r>
      <w:r w:rsidRPr="009A513F">
        <w:rPr>
          <w:rFonts w:asciiTheme="minorHAnsi" w:hAnsiTheme="minorHAnsi" w:cs="Arial"/>
        </w:rPr>
        <w:t xml:space="preserve">a evaluación unidireccional. </w:t>
      </w:r>
    </w:p>
    <w:p w:rsidR="006A0776" w:rsidRDefault="006A0776" w:rsidP="00D97D6F">
      <w:pPr>
        <w:spacing w:line="26" w:lineRule="atLeast"/>
        <w:jc w:val="both"/>
        <w:rPr>
          <w:rFonts w:asciiTheme="minorHAnsi" w:hAnsiTheme="minorHAnsi" w:cs="Arial"/>
        </w:rPr>
      </w:pPr>
    </w:p>
    <w:p w:rsidR="009C71BB" w:rsidRPr="009A513F" w:rsidRDefault="005A65A5" w:rsidP="00D97D6F">
      <w:pPr>
        <w:spacing w:line="26" w:lineRule="atLeast"/>
        <w:jc w:val="both"/>
        <w:rPr>
          <w:rFonts w:asciiTheme="minorHAnsi" w:hAnsiTheme="minorHAnsi" w:cs="Arial"/>
        </w:rPr>
      </w:pPr>
      <w:r w:rsidRPr="009A513F">
        <w:rPr>
          <w:rFonts w:asciiTheme="minorHAnsi" w:hAnsiTheme="minorHAnsi" w:cs="Arial"/>
        </w:rPr>
        <w:t xml:space="preserve">En </w:t>
      </w:r>
      <w:r w:rsidR="00316C5F" w:rsidRPr="009A513F">
        <w:rPr>
          <w:rFonts w:asciiTheme="minorHAnsi" w:hAnsiTheme="minorHAnsi" w:cs="Arial"/>
        </w:rPr>
        <w:t>cualquier</w:t>
      </w:r>
      <w:r w:rsidRPr="009A513F">
        <w:rPr>
          <w:rFonts w:asciiTheme="minorHAnsi" w:hAnsiTheme="minorHAnsi" w:cs="Arial"/>
        </w:rPr>
        <w:t xml:space="preserve"> caso, lo importante es que cada estudiante reciba una explicación de los resultados de la evaluación, de modo que pueda saber con precisión cuáles son sus fortalezas y debilidades en la producción escrita.</w:t>
      </w:r>
    </w:p>
    <w:p w:rsidR="006A0776" w:rsidRDefault="006A0776" w:rsidP="00D97D6F">
      <w:pPr>
        <w:spacing w:line="26" w:lineRule="atLeast"/>
        <w:jc w:val="both"/>
        <w:rPr>
          <w:rFonts w:asciiTheme="minorHAnsi" w:hAnsiTheme="minorHAnsi" w:cs="Arial"/>
        </w:rPr>
      </w:pPr>
    </w:p>
    <w:p w:rsidR="005A65A5" w:rsidRPr="009A513F" w:rsidRDefault="005A65A5" w:rsidP="00D97D6F">
      <w:pPr>
        <w:spacing w:line="26" w:lineRule="atLeast"/>
        <w:jc w:val="both"/>
        <w:rPr>
          <w:rFonts w:asciiTheme="minorHAnsi" w:hAnsiTheme="minorHAnsi" w:cs="Arial"/>
        </w:rPr>
      </w:pPr>
      <w:r w:rsidRPr="009A513F">
        <w:rPr>
          <w:rFonts w:asciiTheme="minorHAnsi" w:hAnsiTheme="minorHAnsi" w:cs="Arial"/>
        </w:rPr>
        <w:t>La decisión de usar un instrumento como el presentado con fines formativos o con fines sumativos es potestad del docente</w:t>
      </w:r>
      <w:r w:rsidR="00737F0F" w:rsidRPr="009A513F">
        <w:rPr>
          <w:rFonts w:asciiTheme="minorHAnsi" w:hAnsiTheme="minorHAnsi" w:cs="Arial"/>
        </w:rPr>
        <w:t>, quien puede tomar la decisión de común acuerdo con los estudiantes</w:t>
      </w:r>
      <w:r w:rsidRPr="009A513F">
        <w:rPr>
          <w:rFonts w:asciiTheme="minorHAnsi" w:hAnsiTheme="minorHAnsi" w:cs="Arial"/>
        </w:rPr>
        <w:t>. Si ya existe un trabajo previo</w:t>
      </w:r>
      <w:r w:rsidR="00737F0F" w:rsidRPr="009A513F">
        <w:rPr>
          <w:rFonts w:asciiTheme="minorHAnsi" w:hAnsiTheme="minorHAnsi" w:cs="Arial"/>
        </w:rPr>
        <w:t xml:space="preserve"> similar</w:t>
      </w:r>
      <w:r w:rsidRPr="009A513F">
        <w:rPr>
          <w:rFonts w:asciiTheme="minorHAnsi" w:hAnsiTheme="minorHAnsi" w:cs="Arial"/>
        </w:rPr>
        <w:t xml:space="preserve">, esta tarea puede ser evaluada con fines sumativos. De lo contrario, es recomendable pasar por la experiencia, evaluar el trabajo con fines formativos y, luego, realizar otra tarea </w:t>
      </w:r>
      <w:r w:rsidR="00737F0F" w:rsidRPr="009A513F">
        <w:rPr>
          <w:rFonts w:asciiTheme="minorHAnsi" w:hAnsiTheme="minorHAnsi" w:cs="Arial"/>
        </w:rPr>
        <w:t>análoga</w:t>
      </w:r>
      <w:r w:rsidRPr="009A513F">
        <w:rPr>
          <w:rFonts w:asciiTheme="minorHAnsi" w:hAnsiTheme="minorHAnsi" w:cs="Arial"/>
        </w:rPr>
        <w:t xml:space="preserve"> para ser evaluada con fines sumativos.</w:t>
      </w:r>
    </w:p>
    <w:p w:rsidR="005A65A5" w:rsidRPr="009A513F" w:rsidRDefault="005A65A5" w:rsidP="00D97D6F">
      <w:pPr>
        <w:spacing w:line="26" w:lineRule="atLeast"/>
        <w:jc w:val="both"/>
        <w:rPr>
          <w:rFonts w:asciiTheme="minorHAnsi" w:hAnsiTheme="minorHAnsi" w:cs="Arial"/>
        </w:rPr>
      </w:pPr>
    </w:p>
    <w:p w:rsidR="005A65A5" w:rsidRDefault="00CE3715" w:rsidP="00D97D6F">
      <w:pPr>
        <w:spacing w:line="26" w:lineRule="atLeast"/>
        <w:jc w:val="both"/>
        <w:rPr>
          <w:rFonts w:asciiTheme="minorHAnsi" w:hAnsiTheme="minorHAnsi" w:cs="Arial"/>
        </w:rPr>
      </w:pPr>
      <w:r w:rsidRPr="009A513F">
        <w:rPr>
          <w:rFonts w:asciiTheme="minorHAnsi" w:hAnsiTheme="minorHAnsi" w:cs="Arial"/>
        </w:rPr>
        <w:t xml:space="preserve">Como las capacidades son aplicables a distintas situaciones comunicativas, </w:t>
      </w:r>
      <w:r w:rsidRPr="009A513F">
        <w:rPr>
          <w:rFonts w:asciiTheme="minorHAnsi" w:hAnsiTheme="minorHAnsi" w:cs="Arial"/>
        </w:rPr>
        <w:lastRenderedPageBreak/>
        <w:t>varias de las capacidades</w:t>
      </w:r>
      <w:r w:rsidR="00737F0F" w:rsidRPr="009A513F">
        <w:rPr>
          <w:rFonts w:asciiTheme="minorHAnsi" w:hAnsiTheme="minorHAnsi" w:cs="Arial"/>
        </w:rPr>
        <w:t xml:space="preserve"> del ejemplo presentado</w:t>
      </w:r>
      <w:r w:rsidR="00EC2D57" w:rsidRPr="009A513F">
        <w:rPr>
          <w:rFonts w:asciiTheme="minorHAnsi" w:hAnsiTheme="minorHAnsi" w:cs="Arial"/>
        </w:rPr>
        <w:t xml:space="preserve"> estarán involucradas en el momento de producir otros tipos de textos. Por tanto, </w:t>
      </w:r>
      <w:r w:rsidR="00737F0F" w:rsidRPr="009A513F">
        <w:rPr>
          <w:rFonts w:asciiTheme="minorHAnsi" w:hAnsiTheme="minorHAnsi" w:cs="Arial"/>
        </w:rPr>
        <w:t>las capacidades comunicativas no</w:t>
      </w:r>
      <w:r w:rsidR="00EC2D57" w:rsidRPr="009A513F">
        <w:rPr>
          <w:rFonts w:asciiTheme="minorHAnsi" w:hAnsiTheme="minorHAnsi" w:cs="Arial"/>
        </w:rPr>
        <w:t xml:space="preserve"> se evalúan en una ocasión, con la producción de un tipo de texto, sino que deben ser abordadas en distintas situaciones, con la producción de diferentes tipos de textos. Por ejemplo, la capacidad referida a uso de conectores debe ser desarrollada y evaluada en el momento de producir distintos tipos de textos, pues cada tipología tiene determinadas características; algunos usan más conectores que otros, pero todos usan conectores.</w:t>
      </w:r>
    </w:p>
    <w:p w:rsidR="00737F0F" w:rsidRPr="009A513F" w:rsidRDefault="00737F0F" w:rsidP="00D97D6F">
      <w:pPr>
        <w:spacing w:line="26" w:lineRule="atLeast"/>
        <w:jc w:val="both"/>
        <w:rPr>
          <w:rFonts w:asciiTheme="minorHAnsi" w:hAnsiTheme="minorHAnsi" w:cs="Arial"/>
        </w:rPr>
      </w:pPr>
      <w:r w:rsidRPr="009A513F">
        <w:rPr>
          <w:rFonts w:asciiTheme="minorHAnsi" w:hAnsiTheme="minorHAnsi" w:cs="Arial"/>
        </w:rPr>
        <w:t>Lo importante sería que el docente seleccione las capacidades conforme con un criterio, y de acuerdo a sus</w:t>
      </w:r>
      <w:r w:rsidR="00316C5F" w:rsidRPr="009A513F">
        <w:rPr>
          <w:rFonts w:asciiTheme="minorHAnsi" w:hAnsiTheme="minorHAnsi" w:cs="Arial"/>
        </w:rPr>
        <w:t xml:space="preserve"> objetivos</w:t>
      </w:r>
      <w:r w:rsidRPr="009A513F">
        <w:rPr>
          <w:rFonts w:asciiTheme="minorHAnsi" w:hAnsiTheme="minorHAnsi" w:cs="Arial"/>
        </w:rPr>
        <w:t xml:space="preserve">. Así, en algunas tareas se enfatizarán algunas capacidades, mientras que en otro momento, se enfatizarán otras. </w:t>
      </w:r>
    </w:p>
    <w:p w:rsidR="00F75323" w:rsidRDefault="00F75323" w:rsidP="00D97D6F">
      <w:pPr>
        <w:spacing w:line="26" w:lineRule="atLeast"/>
        <w:jc w:val="both"/>
        <w:rPr>
          <w:rFonts w:asciiTheme="minorHAnsi" w:hAnsiTheme="minorHAnsi" w:cs="Arial"/>
        </w:rPr>
      </w:pPr>
    </w:p>
    <w:p w:rsidR="008C141C" w:rsidRDefault="008C141C" w:rsidP="00D97D6F">
      <w:pPr>
        <w:spacing w:line="26" w:lineRule="atLeast"/>
        <w:jc w:val="both"/>
        <w:rPr>
          <w:rFonts w:asciiTheme="minorHAnsi" w:hAnsiTheme="minorHAnsi" w:cs="Arial"/>
        </w:rPr>
        <w:sectPr w:rsidR="008C141C" w:rsidSect="00A74AC0">
          <w:type w:val="continuous"/>
          <w:pgSz w:w="11340" w:h="15309" w:code="1"/>
          <w:pgMar w:top="1701" w:right="1134" w:bottom="1701" w:left="1134" w:header="709" w:footer="284" w:gutter="851"/>
          <w:cols w:num="2" w:space="708"/>
          <w:docGrid w:linePitch="360"/>
        </w:sectPr>
      </w:pPr>
    </w:p>
    <w:p w:rsidR="00E25801" w:rsidRPr="009A513F" w:rsidRDefault="00E25801" w:rsidP="00D97D6F">
      <w:pPr>
        <w:spacing w:line="26" w:lineRule="atLeast"/>
        <w:jc w:val="both"/>
        <w:rPr>
          <w:rFonts w:asciiTheme="minorHAnsi" w:hAnsiTheme="minorHAnsi" w:cs="Arial"/>
        </w:rPr>
      </w:pPr>
    </w:p>
    <w:p w:rsidR="00E25801" w:rsidRPr="004148DD" w:rsidRDefault="00E25801" w:rsidP="00D97D6F">
      <w:pPr>
        <w:spacing w:line="26" w:lineRule="atLeast"/>
        <w:jc w:val="both"/>
        <w:rPr>
          <w:rFonts w:asciiTheme="minorHAnsi" w:hAnsiTheme="minorHAnsi" w:cs="Arial"/>
          <w:sz w:val="20"/>
          <w:szCs w:val="20"/>
        </w:rPr>
        <w:sectPr w:rsidR="00E25801" w:rsidRPr="004148DD" w:rsidSect="00A74AC0">
          <w:type w:val="continuous"/>
          <w:pgSz w:w="11340" w:h="15309" w:code="1"/>
          <w:pgMar w:top="1701" w:right="1134" w:bottom="1701" w:left="1134" w:header="709" w:footer="284" w:gutter="851"/>
          <w:cols w:space="708"/>
          <w:docGrid w:linePitch="360"/>
        </w:sectPr>
      </w:pPr>
    </w:p>
    <w:p w:rsidR="009C71BB" w:rsidRPr="004148DD" w:rsidRDefault="009C71BB" w:rsidP="00D97D6F">
      <w:pPr>
        <w:spacing w:line="26" w:lineRule="atLeast"/>
        <w:jc w:val="both"/>
        <w:rPr>
          <w:rFonts w:asciiTheme="minorHAnsi" w:hAnsiTheme="minorHAnsi" w:cs="Arial"/>
          <w:sz w:val="20"/>
          <w:szCs w:val="20"/>
        </w:rPr>
      </w:pPr>
    </w:p>
    <w:p w:rsidR="00C93460" w:rsidRPr="004148DD" w:rsidRDefault="00C93460" w:rsidP="00D97D6F">
      <w:pPr>
        <w:spacing w:line="26" w:lineRule="atLeast"/>
        <w:jc w:val="both"/>
        <w:rPr>
          <w:rFonts w:asciiTheme="minorHAnsi" w:hAnsiTheme="minorHAnsi" w:cs="Arial"/>
          <w:i/>
          <w:sz w:val="20"/>
          <w:szCs w:val="20"/>
        </w:rPr>
      </w:pPr>
    </w:p>
    <w:p w:rsidR="00C93460" w:rsidRPr="004148DD" w:rsidRDefault="00C93460" w:rsidP="00D97D6F">
      <w:pPr>
        <w:spacing w:line="26" w:lineRule="atLeast"/>
        <w:jc w:val="both"/>
        <w:rPr>
          <w:rFonts w:asciiTheme="minorHAnsi" w:hAnsiTheme="minorHAnsi" w:cs="Arial"/>
          <w:i/>
          <w:sz w:val="20"/>
          <w:szCs w:val="20"/>
        </w:rPr>
      </w:pPr>
    </w:p>
    <w:p w:rsidR="00C93460" w:rsidRPr="004148DD" w:rsidRDefault="00C93460" w:rsidP="00D97D6F">
      <w:pPr>
        <w:spacing w:line="26" w:lineRule="atLeast"/>
        <w:jc w:val="both"/>
        <w:rPr>
          <w:rFonts w:asciiTheme="minorHAnsi" w:hAnsiTheme="minorHAnsi" w:cs="Arial"/>
          <w:i/>
          <w:sz w:val="20"/>
          <w:szCs w:val="20"/>
        </w:rPr>
      </w:pPr>
    </w:p>
    <w:p w:rsidR="00C93460" w:rsidRPr="004148DD" w:rsidRDefault="00654346" w:rsidP="00D97D6F">
      <w:pPr>
        <w:spacing w:line="26" w:lineRule="atLeast"/>
        <w:jc w:val="both"/>
        <w:rPr>
          <w:rFonts w:asciiTheme="minorHAnsi" w:hAnsiTheme="minorHAnsi" w:cs="Arial"/>
          <w:i/>
          <w:sz w:val="20"/>
          <w:szCs w:val="20"/>
        </w:rPr>
      </w:pPr>
      <w:r w:rsidRPr="00654346">
        <w:rPr>
          <w:rFonts w:asciiTheme="minorHAnsi" w:hAnsiTheme="minorHAnsi" w:cs="Arial"/>
          <w:i/>
          <w:noProof/>
          <w:sz w:val="20"/>
          <w:szCs w:val="20"/>
          <w:lang w:val="es-PY" w:eastAsia="es-PY"/>
        </w:rPr>
        <w:pict>
          <v:roundrect id="_x0000_s1584" style="position:absolute;left:0;text-align:left;margin-left:1.2pt;margin-top:2.65pt;width:419.4pt;height:85.35pt;z-index:251660288" arcsize="10923f" fillcolor="#b8cce4 [1300]" strokecolor="#f2f2f2 [3041]" strokeweight="3pt">
            <v:shadow on="t" type="double" color="#243f60 [1604]" opacity=".5" color2="shadow add(102)" offset="-3pt,-3pt" offset2="-6pt,-6pt"/>
            <v:textbox style="mso-next-textbox:#_x0000_s1584">
              <w:txbxContent>
                <w:p w:rsidR="002F21F6" w:rsidRPr="00135FF3" w:rsidRDefault="002F21F6" w:rsidP="00F75323">
                  <w:pPr>
                    <w:jc w:val="both"/>
                    <w:rPr>
                      <w:rFonts w:asciiTheme="minorHAnsi" w:hAnsiTheme="minorHAnsi" w:cs="Arial"/>
                      <w:b/>
                      <w:i/>
                      <w:color w:val="244061" w:themeColor="accent1" w:themeShade="80"/>
                      <w:sz w:val="24"/>
                      <w:szCs w:val="24"/>
                    </w:rPr>
                  </w:pPr>
                  <w:r w:rsidRPr="00135FF3">
                    <w:rPr>
                      <w:rFonts w:asciiTheme="minorHAnsi" w:hAnsiTheme="minorHAnsi" w:cs="Arial"/>
                      <w:b/>
                      <w:i/>
                      <w:color w:val="244061" w:themeColor="accent1" w:themeShade="80"/>
                      <w:sz w:val="24"/>
                      <w:szCs w:val="24"/>
                    </w:rPr>
                    <w:t>La evaluación debe estar al servicio de la mejora de los aprendizajes. Por tanto, beneficia a docentes y a estudiantes al proveer informaciones precisas de lo que pasa en el aula y de lo que aprenden los alumnos.</w:t>
                  </w:r>
                </w:p>
                <w:p w:rsidR="002F21F6" w:rsidRPr="00135FF3" w:rsidRDefault="002F21F6" w:rsidP="00F75323">
                  <w:pPr>
                    <w:rPr>
                      <w:rFonts w:asciiTheme="minorHAnsi" w:hAnsiTheme="minorHAnsi"/>
                      <w:b/>
                      <w:i/>
                      <w:color w:val="244061" w:themeColor="accent1" w:themeShade="80"/>
                      <w:sz w:val="24"/>
                      <w:szCs w:val="24"/>
                    </w:rPr>
                  </w:pPr>
                </w:p>
              </w:txbxContent>
            </v:textbox>
          </v:roundrect>
        </w:pict>
      </w:r>
    </w:p>
    <w:p w:rsidR="00C93460" w:rsidRPr="004148DD" w:rsidRDefault="00C93460" w:rsidP="00D97D6F">
      <w:pPr>
        <w:spacing w:line="26" w:lineRule="atLeast"/>
        <w:jc w:val="both"/>
        <w:rPr>
          <w:rFonts w:asciiTheme="minorHAnsi" w:hAnsiTheme="minorHAnsi" w:cs="Arial"/>
          <w:i/>
          <w:sz w:val="20"/>
          <w:szCs w:val="20"/>
        </w:rPr>
      </w:pPr>
    </w:p>
    <w:p w:rsidR="00C93460" w:rsidRPr="004148DD" w:rsidRDefault="00C93460" w:rsidP="00D97D6F">
      <w:pPr>
        <w:spacing w:line="26" w:lineRule="atLeast"/>
        <w:jc w:val="both"/>
        <w:rPr>
          <w:rFonts w:asciiTheme="minorHAnsi" w:hAnsiTheme="minorHAnsi" w:cs="Arial"/>
          <w:i/>
          <w:sz w:val="20"/>
          <w:szCs w:val="20"/>
        </w:rPr>
      </w:pPr>
    </w:p>
    <w:p w:rsidR="00C93460" w:rsidRPr="004148DD" w:rsidRDefault="00C93460" w:rsidP="00D97D6F">
      <w:pPr>
        <w:spacing w:line="26" w:lineRule="atLeast"/>
        <w:jc w:val="both"/>
        <w:rPr>
          <w:rFonts w:asciiTheme="minorHAnsi" w:hAnsiTheme="minorHAnsi" w:cs="Arial"/>
          <w:i/>
          <w:sz w:val="20"/>
          <w:szCs w:val="20"/>
        </w:rPr>
      </w:pPr>
    </w:p>
    <w:p w:rsidR="00C93460" w:rsidRPr="004148DD" w:rsidRDefault="00C93460" w:rsidP="00D97D6F">
      <w:pPr>
        <w:spacing w:line="26" w:lineRule="atLeast"/>
        <w:jc w:val="both"/>
        <w:rPr>
          <w:rFonts w:asciiTheme="minorHAnsi" w:hAnsiTheme="minorHAnsi" w:cs="Arial"/>
          <w:i/>
          <w:sz w:val="20"/>
          <w:szCs w:val="20"/>
        </w:rPr>
      </w:pPr>
    </w:p>
    <w:p w:rsidR="00C93460" w:rsidRPr="004148DD" w:rsidRDefault="00C93460" w:rsidP="00D97D6F">
      <w:pPr>
        <w:spacing w:line="26" w:lineRule="atLeast"/>
        <w:jc w:val="both"/>
        <w:rPr>
          <w:rFonts w:asciiTheme="minorHAnsi" w:hAnsiTheme="minorHAnsi" w:cs="Arial"/>
          <w:i/>
          <w:sz w:val="20"/>
          <w:szCs w:val="20"/>
        </w:rPr>
      </w:pPr>
    </w:p>
    <w:p w:rsidR="00BC2314" w:rsidRPr="004148DD" w:rsidRDefault="00BC2314" w:rsidP="00D97D6F">
      <w:pPr>
        <w:spacing w:line="26" w:lineRule="atLeast"/>
        <w:jc w:val="both"/>
        <w:rPr>
          <w:rFonts w:asciiTheme="minorHAnsi" w:hAnsiTheme="minorHAnsi" w:cs="Arial"/>
          <w:i/>
          <w:sz w:val="20"/>
          <w:szCs w:val="20"/>
        </w:rPr>
      </w:pPr>
    </w:p>
    <w:p w:rsidR="00BC2314" w:rsidRDefault="00BC2314" w:rsidP="00D97D6F">
      <w:pPr>
        <w:spacing w:line="26" w:lineRule="atLeast"/>
        <w:jc w:val="both"/>
        <w:rPr>
          <w:rFonts w:asciiTheme="minorHAnsi" w:hAnsiTheme="minorHAnsi" w:cs="Arial"/>
          <w:i/>
          <w:sz w:val="20"/>
          <w:szCs w:val="20"/>
        </w:rPr>
      </w:pPr>
    </w:p>
    <w:p w:rsidR="00135FF3" w:rsidRDefault="00135FF3" w:rsidP="00D97D6F">
      <w:pPr>
        <w:spacing w:line="26" w:lineRule="atLeast"/>
        <w:jc w:val="both"/>
        <w:rPr>
          <w:rFonts w:asciiTheme="minorHAnsi" w:hAnsiTheme="minorHAnsi" w:cs="Arial"/>
          <w:i/>
          <w:sz w:val="20"/>
          <w:szCs w:val="20"/>
        </w:rPr>
      </w:pPr>
    </w:p>
    <w:p w:rsidR="00124FC3" w:rsidRDefault="00124FC3" w:rsidP="00D97D6F">
      <w:pPr>
        <w:spacing w:line="26" w:lineRule="atLeast"/>
        <w:jc w:val="both"/>
        <w:rPr>
          <w:rFonts w:asciiTheme="minorHAnsi" w:hAnsiTheme="minorHAnsi" w:cs="Arial"/>
          <w:i/>
          <w:sz w:val="20"/>
          <w:szCs w:val="20"/>
        </w:rPr>
      </w:pPr>
    </w:p>
    <w:p w:rsidR="00124FC3" w:rsidRDefault="00124FC3" w:rsidP="00D97D6F">
      <w:pPr>
        <w:spacing w:line="26" w:lineRule="atLeast"/>
        <w:jc w:val="both"/>
        <w:rPr>
          <w:rFonts w:asciiTheme="minorHAnsi" w:hAnsiTheme="minorHAnsi" w:cs="Arial"/>
          <w:i/>
          <w:sz w:val="20"/>
          <w:szCs w:val="20"/>
        </w:rPr>
      </w:pPr>
    </w:p>
    <w:p w:rsidR="00135FF3" w:rsidRDefault="00135FF3" w:rsidP="00D97D6F">
      <w:pPr>
        <w:spacing w:line="26" w:lineRule="atLeast"/>
        <w:jc w:val="both"/>
        <w:rPr>
          <w:rFonts w:asciiTheme="minorHAnsi" w:hAnsiTheme="minorHAnsi" w:cs="Arial"/>
          <w:i/>
          <w:sz w:val="20"/>
          <w:szCs w:val="20"/>
        </w:rPr>
      </w:pPr>
    </w:p>
    <w:p w:rsidR="00F75323" w:rsidRDefault="00F75323" w:rsidP="00D97D6F">
      <w:pPr>
        <w:spacing w:line="26" w:lineRule="atLeast"/>
        <w:jc w:val="both"/>
        <w:rPr>
          <w:rFonts w:asciiTheme="minorHAnsi" w:hAnsiTheme="minorHAnsi" w:cs="Arial"/>
          <w:i/>
          <w:sz w:val="20"/>
          <w:szCs w:val="20"/>
        </w:rPr>
      </w:pPr>
    </w:p>
    <w:p w:rsidR="00F75323" w:rsidRDefault="00F75323" w:rsidP="00D97D6F">
      <w:pPr>
        <w:spacing w:line="26" w:lineRule="atLeast"/>
        <w:jc w:val="both"/>
        <w:rPr>
          <w:rFonts w:asciiTheme="minorHAnsi" w:hAnsiTheme="minorHAnsi" w:cs="Arial"/>
          <w:i/>
          <w:sz w:val="20"/>
          <w:szCs w:val="20"/>
        </w:rPr>
      </w:pPr>
    </w:p>
    <w:p w:rsidR="00F75323" w:rsidRDefault="00F75323" w:rsidP="00D97D6F">
      <w:pPr>
        <w:spacing w:line="26" w:lineRule="atLeast"/>
        <w:jc w:val="both"/>
        <w:rPr>
          <w:rFonts w:asciiTheme="minorHAnsi" w:hAnsiTheme="minorHAnsi" w:cs="Arial"/>
          <w:i/>
          <w:sz w:val="20"/>
          <w:szCs w:val="20"/>
        </w:rPr>
      </w:pPr>
    </w:p>
    <w:p w:rsidR="00737F0F" w:rsidRPr="00A4544B" w:rsidRDefault="00737F0F"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Glosario</w:t>
      </w:r>
    </w:p>
    <w:p w:rsidR="00737F0F" w:rsidRPr="004148DD" w:rsidRDefault="00737F0F" w:rsidP="00D97D6F">
      <w:pPr>
        <w:autoSpaceDE w:val="0"/>
        <w:autoSpaceDN w:val="0"/>
        <w:adjustRightInd w:val="0"/>
        <w:spacing w:line="26" w:lineRule="atLeast"/>
        <w:rPr>
          <w:rFonts w:asciiTheme="minorHAnsi" w:hAnsiTheme="minorHAnsi" w:cs="Elephant-Italic"/>
          <w:i/>
          <w:iCs/>
          <w:sz w:val="20"/>
          <w:szCs w:val="20"/>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A</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Ámbito: </w:t>
      </w:r>
      <w:r w:rsidRPr="00F75323">
        <w:rPr>
          <w:rFonts w:asciiTheme="minorHAnsi" w:hAnsiTheme="minorHAnsi" w:cs="Tahoma"/>
        </w:rPr>
        <w:t>se refiere a los sectores amplios de la vida social en los que interactúan los hablantes. Estos son categorizados acorde al uso de la lengua. Los diversos ámbitos de comunicación pueden ser: personal, familiar, escolar, profesional, público.</w:t>
      </w:r>
    </w:p>
    <w:p w:rsidR="00737F0F" w:rsidRDefault="00737F0F" w:rsidP="00F75323">
      <w:pPr>
        <w:autoSpaceDE w:val="0"/>
        <w:autoSpaceDN w:val="0"/>
        <w:adjustRightInd w:val="0"/>
        <w:spacing w:line="26" w:lineRule="atLeast"/>
        <w:rPr>
          <w:rFonts w:asciiTheme="minorHAnsi" w:hAnsiTheme="minorHAnsi" w:cs="Tahoma"/>
        </w:rPr>
      </w:pPr>
    </w:p>
    <w:p w:rsidR="008C141C" w:rsidRPr="00F75323" w:rsidRDefault="008C141C" w:rsidP="00F75323">
      <w:pPr>
        <w:autoSpaceDE w:val="0"/>
        <w:autoSpaceDN w:val="0"/>
        <w:adjustRightInd w:val="0"/>
        <w:spacing w:line="26" w:lineRule="atLeast"/>
        <w:rPr>
          <w:rFonts w:asciiTheme="minorHAnsi" w:hAnsiTheme="minorHAnsi" w:cs="Tahoma"/>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C</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Capacidad: </w:t>
      </w:r>
      <w:r w:rsidRPr="00F75323">
        <w:rPr>
          <w:rFonts w:asciiTheme="minorHAnsi" w:hAnsiTheme="minorHAnsi" w:cs="Tahoma"/>
        </w:rPr>
        <w:t>integración de conocimientos, habilidades, actitudes y destrezas en la realización de una tarea.</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Capacidad metacognitiva: </w:t>
      </w:r>
      <w:r w:rsidRPr="00F75323">
        <w:rPr>
          <w:rFonts w:asciiTheme="minorHAnsi" w:hAnsiTheme="minorHAnsi" w:cs="Tahoma"/>
        </w:rPr>
        <w:t>conjunto de habilidades que permiten autorregular los propios saberes.</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Coherencia: </w:t>
      </w:r>
      <w:r w:rsidRPr="00F75323">
        <w:rPr>
          <w:rFonts w:asciiTheme="minorHAnsi" w:hAnsiTheme="minorHAnsi" w:cs="Tahoma"/>
        </w:rPr>
        <w:t>cualidad de todo texto relacionada con el orden en el que se transmite  una información, lo que permite una clara comprensión del mensaje.</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Cohesión: </w:t>
      </w:r>
      <w:r w:rsidRPr="00F75323">
        <w:rPr>
          <w:rFonts w:asciiTheme="minorHAnsi" w:hAnsiTheme="minorHAnsi" w:cs="Tahoma"/>
        </w:rPr>
        <w:t>es el modo en el cual los componentes de un texto se conectan entre sí. Relaciones entre los diferentes componentes de un texto que le dan unidad.</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Competencia comunicativa: </w:t>
      </w:r>
      <w:r w:rsidRPr="00F75323">
        <w:rPr>
          <w:rFonts w:asciiTheme="minorHAnsi" w:hAnsiTheme="minorHAnsi" w:cs="Tahoma"/>
        </w:rPr>
        <w:t>conjunto integrado de capacidades orales y escritas que permiten la comunicación efectiva a través de la lengua.</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Conectores: </w:t>
      </w:r>
      <w:r w:rsidRPr="00F75323">
        <w:rPr>
          <w:rFonts w:asciiTheme="minorHAnsi" w:hAnsiTheme="minorHAnsi" w:cs="Tahoma"/>
        </w:rPr>
        <w:t>elementos lingüísticos utilizados para enlazar una idea con otra en la construcción del discurso.</w:t>
      </w:r>
    </w:p>
    <w:p w:rsidR="00737F0F" w:rsidRPr="00F75323" w:rsidRDefault="00737F0F" w:rsidP="00F75323">
      <w:pPr>
        <w:autoSpaceDE w:val="0"/>
        <w:autoSpaceDN w:val="0"/>
        <w:adjustRightInd w:val="0"/>
        <w:spacing w:line="26" w:lineRule="atLeast"/>
        <w:jc w:val="both"/>
        <w:rPr>
          <w:rFonts w:asciiTheme="minorHAnsi" w:hAnsiTheme="minorHAnsi" w:cs="Tahoma-Bold"/>
          <w:b/>
          <w:bCs/>
        </w:rPr>
      </w:pPr>
      <w:r w:rsidRPr="00F75323">
        <w:rPr>
          <w:rFonts w:asciiTheme="minorHAnsi" w:hAnsiTheme="minorHAnsi" w:cs="Tahoma-Bold"/>
          <w:b/>
          <w:bCs/>
        </w:rPr>
        <w:t xml:space="preserve">Contexto: </w:t>
      </w:r>
      <w:r w:rsidRPr="00F75323">
        <w:rPr>
          <w:rFonts w:asciiTheme="minorHAnsi" w:hAnsiTheme="minorHAnsi" w:cs="Tahoma"/>
        </w:rPr>
        <w:t>se refiere al conjunto de acontecimientos y de factores situacionales (físicos y de otro tipo) tanto internos como externos a la persona, dentro del cual se producen los actos de comunicación.</w:t>
      </w:r>
    </w:p>
    <w:p w:rsidR="008C141C" w:rsidRPr="00F75323" w:rsidRDefault="008C141C" w:rsidP="00F75323">
      <w:pPr>
        <w:autoSpaceDE w:val="0"/>
        <w:autoSpaceDN w:val="0"/>
        <w:adjustRightInd w:val="0"/>
        <w:spacing w:line="26" w:lineRule="atLeast"/>
        <w:rPr>
          <w:rFonts w:asciiTheme="minorHAnsi" w:hAnsiTheme="minorHAnsi" w:cs="Elephant-Italic"/>
          <w:i/>
          <w:iCs/>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E</w:t>
      </w:r>
    </w:p>
    <w:p w:rsidR="00737F0F" w:rsidRPr="00F75323" w:rsidRDefault="00737F0F" w:rsidP="00F75323">
      <w:pPr>
        <w:autoSpaceDE w:val="0"/>
        <w:autoSpaceDN w:val="0"/>
        <w:adjustRightInd w:val="0"/>
        <w:spacing w:line="26" w:lineRule="atLeast"/>
        <w:jc w:val="both"/>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Enfoque comunicativo</w:t>
      </w:r>
      <w:r w:rsidRPr="00F75323">
        <w:rPr>
          <w:rFonts w:asciiTheme="minorHAnsi" w:hAnsiTheme="minorHAnsi" w:cs="Tahoma"/>
        </w:rPr>
        <w:t>: es aquel que enfatiza la función básica de la lengua</w:t>
      </w:r>
      <w:r w:rsidR="00BC2314" w:rsidRPr="00F75323">
        <w:rPr>
          <w:rFonts w:asciiTheme="minorHAnsi" w:hAnsiTheme="minorHAnsi" w:cs="Tahoma"/>
        </w:rPr>
        <w:t xml:space="preserve"> </w:t>
      </w:r>
      <w:r w:rsidRPr="00F75323">
        <w:rPr>
          <w:rFonts w:asciiTheme="minorHAnsi" w:hAnsiTheme="minorHAnsi" w:cs="Tahoma"/>
        </w:rPr>
        <w:t>como el elemento que transmite y obtiene información. Privilegia la comunicación</w:t>
      </w:r>
      <w:r w:rsidR="00BC2314" w:rsidRPr="00F75323">
        <w:rPr>
          <w:rFonts w:asciiTheme="minorHAnsi" w:hAnsiTheme="minorHAnsi" w:cs="Tahoma"/>
        </w:rPr>
        <w:t xml:space="preserve"> </w:t>
      </w:r>
      <w:r w:rsidRPr="00F75323">
        <w:rPr>
          <w:rFonts w:asciiTheme="minorHAnsi" w:hAnsiTheme="minorHAnsi" w:cs="Tahoma"/>
        </w:rPr>
        <w:t>sobre el estudio de la estructura de la lengua.</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Enunciado</w:t>
      </w:r>
      <w:r w:rsidRPr="00F75323">
        <w:rPr>
          <w:rFonts w:asciiTheme="minorHAnsi" w:hAnsiTheme="minorHAnsi" w:cs="Tahoma"/>
        </w:rPr>
        <w:t>: unidad mínima de comunicación que tiene sentido completo en un determinado contexto y expresa la intención del hablante.</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Enunciado frase</w:t>
      </w:r>
      <w:r w:rsidRPr="00F75323">
        <w:rPr>
          <w:rFonts w:asciiTheme="minorHAnsi" w:hAnsiTheme="minorHAnsi" w:cs="Tahoma"/>
        </w:rPr>
        <w:t>: mínima unidad de comunicación que se caracteriza por no tener verbo conjugado.</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Enunciado oracional</w:t>
      </w:r>
      <w:r w:rsidRPr="00F75323">
        <w:rPr>
          <w:rFonts w:asciiTheme="minorHAnsi" w:hAnsiTheme="minorHAnsi" w:cs="Tahoma"/>
        </w:rPr>
        <w:t>: unidad mínima de comunicación que se caracteriza por presentar un verbo conjugado.</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Estrategia</w:t>
      </w:r>
      <w:r w:rsidRPr="00F75323">
        <w:rPr>
          <w:rFonts w:asciiTheme="minorHAnsi" w:hAnsiTheme="minorHAnsi" w:cs="Tahoma"/>
        </w:rPr>
        <w:t>: es cualquier línea de actuación organizada, intencionada, regulada y elegida por cualquier individuo para realizar una tarea.</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Estructura de la lengua</w:t>
      </w:r>
      <w:r w:rsidRPr="00F75323">
        <w:rPr>
          <w:rFonts w:asciiTheme="minorHAnsi" w:hAnsiTheme="minorHAnsi" w:cs="Tahoma"/>
        </w:rPr>
        <w:t>: conjunto de elementos y reglas que constituyen una lengua.</w:t>
      </w:r>
    </w:p>
    <w:p w:rsidR="00737F0F" w:rsidRPr="00F75323" w:rsidRDefault="00737F0F" w:rsidP="00F75323">
      <w:pPr>
        <w:autoSpaceDE w:val="0"/>
        <w:autoSpaceDN w:val="0"/>
        <w:adjustRightInd w:val="0"/>
        <w:spacing w:line="26" w:lineRule="atLeast"/>
        <w:jc w:val="both"/>
        <w:rPr>
          <w:rFonts w:asciiTheme="minorHAnsi" w:hAnsiTheme="minorHAnsi" w:cs="Elephant-Italic"/>
          <w:i/>
          <w:iCs/>
        </w:rPr>
      </w:pPr>
    </w:p>
    <w:p w:rsidR="008C141C" w:rsidRPr="00F75323" w:rsidRDefault="008C141C" w:rsidP="00F75323">
      <w:pPr>
        <w:autoSpaceDE w:val="0"/>
        <w:autoSpaceDN w:val="0"/>
        <w:adjustRightInd w:val="0"/>
        <w:spacing w:line="26" w:lineRule="atLeast"/>
        <w:rPr>
          <w:rFonts w:asciiTheme="minorHAnsi" w:hAnsiTheme="minorHAnsi" w:cs="Elephant-Italic"/>
          <w:i/>
          <w:iCs/>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Tahoma-Bold"/>
          <w:b/>
          <w:bCs/>
          <w:i/>
        </w:rPr>
      </w:pPr>
      <w:r w:rsidRPr="00F75323">
        <w:rPr>
          <w:rFonts w:asciiTheme="minorHAnsi" w:hAnsiTheme="minorHAnsi" w:cs="Tahoma-Bold"/>
          <w:b/>
          <w:bCs/>
          <w:i/>
        </w:rPr>
        <w:lastRenderedPageBreak/>
        <w:t>I</w:t>
      </w:r>
    </w:p>
    <w:p w:rsidR="00737F0F" w:rsidRPr="00F75323" w:rsidRDefault="00737F0F" w:rsidP="00F75323">
      <w:pPr>
        <w:autoSpaceDE w:val="0"/>
        <w:autoSpaceDN w:val="0"/>
        <w:adjustRightInd w:val="0"/>
        <w:spacing w:line="26" w:lineRule="atLeast"/>
        <w:jc w:val="both"/>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Interacción verbal</w:t>
      </w:r>
      <w:r w:rsidRPr="00F75323">
        <w:rPr>
          <w:rFonts w:asciiTheme="minorHAnsi" w:hAnsiTheme="minorHAnsi" w:cs="Tahoma"/>
        </w:rPr>
        <w:t xml:space="preserve">: intercambio comunicativo y social en </w:t>
      </w:r>
      <w:r w:rsidR="00AC236B" w:rsidRPr="00F75323">
        <w:rPr>
          <w:rFonts w:asciiTheme="minorHAnsi" w:hAnsiTheme="minorHAnsi" w:cs="Tahoma"/>
        </w:rPr>
        <w:t>el</w:t>
      </w:r>
      <w:r w:rsidRPr="00F75323">
        <w:rPr>
          <w:rFonts w:asciiTheme="minorHAnsi" w:hAnsiTheme="minorHAnsi" w:cs="Tahoma"/>
        </w:rPr>
        <w:t xml:space="preserve"> que se utiliza el idioma para interactuar con otra u otras personas.</w:t>
      </w:r>
    </w:p>
    <w:p w:rsidR="008C141C" w:rsidRPr="00F75323" w:rsidRDefault="008C141C" w:rsidP="00F75323">
      <w:pPr>
        <w:autoSpaceDE w:val="0"/>
        <w:autoSpaceDN w:val="0"/>
        <w:adjustRightInd w:val="0"/>
        <w:spacing w:line="26" w:lineRule="atLeast"/>
        <w:jc w:val="both"/>
        <w:rPr>
          <w:rFonts w:asciiTheme="minorHAnsi" w:hAnsiTheme="minorHAnsi" w:cs="Elephant-Italic"/>
          <w:i/>
          <w:iCs/>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L</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rPr>
          <w:rFonts w:asciiTheme="minorHAnsi" w:hAnsiTheme="minorHAnsi" w:cs="Tahoma"/>
        </w:rPr>
      </w:pPr>
      <w:r w:rsidRPr="00F75323">
        <w:rPr>
          <w:rFonts w:asciiTheme="minorHAnsi" w:hAnsiTheme="minorHAnsi" w:cs="Tahoma-Bold"/>
          <w:b/>
          <w:bCs/>
        </w:rPr>
        <w:t>Lengua materna</w:t>
      </w:r>
      <w:r w:rsidRPr="00F75323">
        <w:rPr>
          <w:rFonts w:asciiTheme="minorHAnsi" w:hAnsiTheme="minorHAnsi" w:cs="Tahoma"/>
        </w:rPr>
        <w:t>: es la primera lengua adquirida en el hogar, la primera utilizada para la comunicación, y la de mejor dominio en el momento de la incorporación del niño al sistema educativo.</w:t>
      </w:r>
    </w:p>
    <w:p w:rsidR="008C141C" w:rsidRPr="00F75323" w:rsidRDefault="008C141C" w:rsidP="00F75323">
      <w:pPr>
        <w:autoSpaceDE w:val="0"/>
        <w:autoSpaceDN w:val="0"/>
        <w:adjustRightInd w:val="0"/>
        <w:spacing w:line="26" w:lineRule="atLeast"/>
        <w:rPr>
          <w:rFonts w:asciiTheme="minorHAnsi" w:hAnsiTheme="minorHAnsi" w:cs="Elephant-Italic"/>
          <w:i/>
          <w:iCs/>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M</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Macrocapacidades</w:t>
      </w:r>
      <w:r w:rsidRPr="00F75323">
        <w:rPr>
          <w:rFonts w:asciiTheme="minorHAnsi" w:hAnsiTheme="minorHAnsi" w:cs="Tahoma"/>
        </w:rPr>
        <w:t>: en este programa, se ha utilizado este concepto para referirse a las grandes dimensiones del dominio lingüístico: la comprensión oral, la expresión oral, la comprensión escrita y la expresión escrita. Cada una está compuesta por un conjunto de habilidades y destrezas que le permite a un usuario de la lengua comprender y producir mensajes.</w:t>
      </w:r>
    </w:p>
    <w:p w:rsidR="008C141C" w:rsidRPr="00F75323" w:rsidRDefault="008C141C" w:rsidP="00F75323">
      <w:pPr>
        <w:autoSpaceDE w:val="0"/>
        <w:autoSpaceDN w:val="0"/>
        <w:adjustRightInd w:val="0"/>
        <w:spacing w:line="26" w:lineRule="atLeast"/>
        <w:jc w:val="both"/>
        <w:rPr>
          <w:rFonts w:asciiTheme="minorHAnsi" w:hAnsiTheme="minorHAnsi" w:cs="Tahoma"/>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N</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rPr>
          <w:rFonts w:asciiTheme="minorHAnsi" w:hAnsiTheme="minorHAnsi" w:cs="Tahoma"/>
        </w:rPr>
      </w:pPr>
      <w:r w:rsidRPr="00F75323">
        <w:rPr>
          <w:rFonts w:asciiTheme="minorHAnsi" w:hAnsiTheme="minorHAnsi" w:cs="Tahoma-Bold"/>
          <w:b/>
          <w:bCs/>
        </w:rPr>
        <w:t>Normativa lingüística</w:t>
      </w:r>
      <w:r w:rsidRPr="00F75323">
        <w:rPr>
          <w:rFonts w:asciiTheme="minorHAnsi" w:hAnsiTheme="minorHAnsi" w:cs="Tahoma"/>
        </w:rPr>
        <w:t>: conjunto de normas que rigen una lengua.</w:t>
      </w:r>
    </w:p>
    <w:p w:rsidR="008C141C" w:rsidRPr="00F75323" w:rsidRDefault="008C141C" w:rsidP="00F75323">
      <w:pPr>
        <w:autoSpaceDE w:val="0"/>
        <w:autoSpaceDN w:val="0"/>
        <w:adjustRightInd w:val="0"/>
        <w:spacing w:line="26" w:lineRule="atLeast"/>
        <w:rPr>
          <w:rFonts w:asciiTheme="minorHAnsi" w:hAnsiTheme="minorHAnsi" w:cs="Elephant-Italic"/>
          <w:i/>
          <w:iCs/>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S</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Segunda lengua</w:t>
      </w:r>
      <w:r w:rsidRPr="00F75323">
        <w:rPr>
          <w:rFonts w:asciiTheme="minorHAnsi" w:hAnsiTheme="minorHAnsi" w:cs="Tahoma"/>
        </w:rPr>
        <w:t>: es aquella aprendida posteriormente a la lengua materna, ya sea a través de la interacción social y/o en el ámbito escolar.</w:t>
      </w: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Sentido</w:t>
      </w:r>
      <w:r w:rsidRPr="00F75323">
        <w:rPr>
          <w:rFonts w:asciiTheme="minorHAnsi" w:hAnsiTheme="minorHAnsi" w:cs="Tahoma"/>
        </w:rPr>
        <w:t>: acepción particular de las palabras en un contexto dado.</w:t>
      </w:r>
    </w:p>
    <w:p w:rsidR="008C141C"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Significado</w:t>
      </w:r>
      <w:r w:rsidRPr="00F75323">
        <w:rPr>
          <w:rFonts w:asciiTheme="minorHAnsi" w:hAnsiTheme="minorHAnsi" w:cs="Tahoma"/>
        </w:rPr>
        <w:t>: carga semántica atribuida a un signo. Concepto que unido al significante constituye el signo lingüístico.</w:t>
      </w:r>
    </w:p>
    <w:p w:rsidR="00737F0F" w:rsidRPr="00F75323" w:rsidRDefault="00737F0F" w:rsidP="00F75323">
      <w:pPr>
        <w:autoSpaceDE w:val="0"/>
        <w:autoSpaceDN w:val="0"/>
        <w:adjustRightInd w:val="0"/>
        <w:spacing w:line="26" w:lineRule="atLeast"/>
        <w:jc w:val="both"/>
        <w:rPr>
          <w:rFonts w:asciiTheme="minorHAnsi" w:hAnsiTheme="minorHAnsi" w:cs="Elephant-Italic"/>
          <w:i/>
          <w:iCs/>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Tahoma-Bold"/>
          <w:b/>
          <w:bCs/>
        </w:rPr>
      </w:pPr>
      <w:r w:rsidRPr="00F75323">
        <w:rPr>
          <w:rFonts w:asciiTheme="minorHAnsi" w:hAnsiTheme="minorHAnsi" w:cs="Elephant-Italic"/>
          <w:b/>
          <w:i/>
          <w:iCs/>
        </w:rPr>
        <w:t>T</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Texto</w:t>
      </w:r>
      <w:r w:rsidRPr="00F75323">
        <w:rPr>
          <w:rFonts w:asciiTheme="minorHAnsi" w:hAnsiTheme="minorHAnsi" w:cs="Tahoma"/>
        </w:rPr>
        <w:t>: Discurso. Máxima unidad lingüística oral o escrita utilizada para la comunicación en un determinado contexto.</w:t>
      </w:r>
    </w:p>
    <w:p w:rsidR="008C141C" w:rsidRPr="009C395C" w:rsidRDefault="00737F0F" w:rsidP="009C395C">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Trama discursiva</w:t>
      </w:r>
      <w:r w:rsidRPr="00F75323">
        <w:rPr>
          <w:rFonts w:asciiTheme="minorHAnsi" w:hAnsiTheme="minorHAnsi" w:cs="Tahoma"/>
        </w:rPr>
        <w:t>: conjunto de rasgos predominantes en la manera de expresar un discurso determinado. La trama discursiva puede ser: narrativa, descriptiva, dialógica, argumentativa.</w:t>
      </w:r>
    </w:p>
    <w:p w:rsidR="009C395C" w:rsidRPr="00F75323" w:rsidRDefault="009C395C" w:rsidP="00F75323">
      <w:pPr>
        <w:autoSpaceDE w:val="0"/>
        <w:autoSpaceDN w:val="0"/>
        <w:adjustRightInd w:val="0"/>
        <w:spacing w:line="26" w:lineRule="atLeast"/>
        <w:rPr>
          <w:rFonts w:asciiTheme="minorHAnsi" w:hAnsiTheme="minorHAnsi" w:cs="Elephant-Italic"/>
          <w:i/>
          <w:iCs/>
        </w:rPr>
      </w:pPr>
    </w:p>
    <w:p w:rsidR="00737F0F" w:rsidRPr="00F75323" w:rsidRDefault="00737F0F" w:rsidP="00F75323">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U</w:t>
      </w:r>
    </w:p>
    <w:p w:rsidR="00737F0F" w:rsidRPr="00F75323" w:rsidRDefault="00737F0F" w:rsidP="00F75323">
      <w:pPr>
        <w:autoSpaceDE w:val="0"/>
        <w:autoSpaceDN w:val="0"/>
        <w:adjustRightInd w:val="0"/>
        <w:spacing w:line="26" w:lineRule="atLeast"/>
        <w:rPr>
          <w:rFonts w:asciiTheme="minorHAnsi" w:hAnsiTheme="minorHAnsi" w:cs="Tahoma-Bold"/>
          <w:b/>
          <w:bCs/>
        </w:rPr>
      </w:pPr>
    </w:p>
    <w:p w:rsidR="00737F0F" w:rsidRPr="00F75323" w:rsidRDefault="00737F0F" w:rsidP="00F75323">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Unidad temática</w:t>
      </w:r>
      <w:r w:rsidRPr="00F75323">
        <w:rPr>
          <w:rFonts w:asciiTheme="minorHAnsi" w:hAnsiTheme="minorHAnsi" w:cs="Tahoma"/>
        </w:rPr>
        <w:t>: tema general utilizado como herramienta curricular para reunir un conjunto de capacidades relacionadas entre sí.</w:t>
      </w:r>
    </w:p>
    <w:p w:rsidR="00737F0F" w:rsidRPr="00A4544B" w:rsidRDefault="00737F0F" w:rsidP="00D97D6F">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Bibliografía</w:t>
      </w:r>
    </w:p>
    <w:p w:rsidR="00737F0F" w:rsidRPr="004148DD" w:rsidRDefault="00737F0F" w:rsidP="00D97D6F">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r w:rsidRPr="004148DD">
        <w:rPr>
          <w:rFonts w:asciiTheme="minorHAnsi" w:eastAsia="PMingLiU" w:hAnsiTheme="minorHAnsi" w:cs="Elephant"/>
          <w:b/>
          <w:i/>
          <w:iCs/>
          <w:color w:val="365F91"/>
          <w:sz w:val="20"/>
          <w:szCs w:val="20"/>
        </w:rPr>
        <w:t xml:space="preserve"> </w:t>
      </w:r>
    </w:p>
    <w:p w:rsidR="00A66BA0" w:rsidRPr="00A31109" w:rsidRDefault="00A66BA0" w:rsidP="00D97D6F">
      <w:pPr>
        <w:widowControl w:val="0"/>
        <w:autoSpaceDE w:val="0"/>
        <w:autoSpaceDN w:val="0"/>
        <w:adjustRightInd w:val="0"/>
        <w:spacing w:line="26" w:lineRule="atLeast"/>
        <w:ind w:right="15"/>
        <w:jc w:val="center"/>
        <w:rPr>
          <w:rFonts w:asciiTheme="minorHAnsi" w:eastAsia="PMingLiU" w:hAnsiTheme="minorHAnsi" w:cs="Elephant"/>
          <w:b/>
          <w:i/>
          <w:iCs/>
          <w:color w:val="365F91"/>
        </w:rPr>
      </w:pPr>
    </w:p>
    <w:p w:rsidR="00737F0F" w:rsidRPr="00A31109" w:rsidRDefault="00737F0F"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A</w:t>
      </w:r>
      <w:r w:rsidR="000821F5" w:rsidRPr="00A31109">
        <w:rPr>
          <w:rFonts w:asciiTheme="minorHAnsi" w:eastAsia="Batang" w:hAnsiTheme="minorHAnsi" w:cs="Tahoma"/>
          <w:lang w:val="es-PY"/>
        </w:rPr>
        <w:t>guilera</w:t>
      </w:r>
      <w:r w:rsidRPr="00A31109">
        <w:rPr>
          <w:rFonts w:asciiTheme="minorHAnsi" w:eastAsia="Batang" w:hAnsiTheme="minorHAnsi" w:cs="Tahoma"/>
          <w:lang w:val="es-PY"/>
        </w:rPr>
        <w:t xml:space="preserve">, Nelson (2005). </w:t>
      </w:r>
      <w:r w:rsidRPr="00A31109">
        <w:rPr>
          <w:rFonts w:asciiTheme="minorHAnsi" w:eastAsia="Batang" w:hAnsiTheme="minorHAnsi" w:cs="Tahoma"/>
          <w:b/>
          <w:lang w:val="es-PY"/>
        </w:rPr>
        <w:t xml:space="preserve">Comprensión </w:t>
      </w:r>
      <w:r w:rsidR="005624F8" w:rsidRPr="00A31109">
        <w:rPr>
          <w:rFonts w:asciiTheme="minorHAnsi" w:eastAsia="Batang" w:hAnsiTheme="minorHAnsi" w:cs="Tahoma"/>
          <w:b/>
          <w:lang w:val="es-PY"/>
        </w:rPr>
        <w:t>lectora y algo m</w:t>
      </w:r>
      <w:r w:rsidRPr="00A31109">
        <w:rPr>
          <w:rFonts w:asciiTheme="minorHAnsi" w:eastAsia="Batang" w:hAnsiTheme="minorHAnsi" w:cs="Tahoma"/>
          <w:b/>
          <w:lang w:val="es-PY"/>
        </w:rPr>
        <w:t>ás</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Asunción: Sevilibro.</w:t>
      </w:r>
    </w:p>
    <w:p w:rsidR="00737F0F" w:rsidRPr="00A31109" w:rsidRDefault="000821F5"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Allende</w:t>
      </w:r>
      <w:r w:rsidR="00737F0F" w:rsidRPr="00A31109">
        <w:rPr>
          <w:rFonts w:asciiTheme="minorHAnsi" w:eastAsia="Batang" w:hAnsiTheme="minorHAnsi" w:cs="Tahoma"/>
          <w:lang w:val="es-PY"/>
        </w:rPr>
        <w:t xml:space="preserve">, Felipe y </w:t>
      </w:r>
      <w:r w:rsidRPr="00A31109">
        <w:rPr>
          <w:rFonts w:asciiTheme="minorHAnsi" w:eastAsia="Batang" w:hAnsiTheme="minorHAnsi" w:cs="Tahoma"/>
          <w:lang w:val="es-PY"/>
        </w:rPr>
        <w:t xml:space="preserve">Condemarín, </w:t>
      </w:r>
      <w:r w:rsidR="00737F0F" w:rsidRPr="00A31109">
        <w:rPr>
          <w:rFonts w:asciiTheme="minorHAnsi" w:eastAsia="Batang" w:hAnsiTheme="minorHAnsi" w:cs="Tahoma"/>
          <w:lang w:val="es-PY"/>
        </w:rPr>
        <w:t xml:space="preserve">Mabel (1993). </w:t>
      </w:r>
      <w:r w:rsidR="00737F0F" w:rsidRPr="00A31109">
        <w:rPr>
          <w:rFonts w:asciiTheme="minorHAnsi" w:eastAsia="Batang" w:hAnsiTheme="minorHAnsi" w:cs="Tahoma"/>
          <w:b/>
          <w:lang w:val="es-PY"/>
        </w:rPr>
        <w:t>La lectura: teoría, evaluación y desarrollo</w:t>
      </w:r>
      <w:r w:rsidR="00737F0F" w:rsidRPr="00A31109">
        <w:rPr>
          <w:rFonts w:asciiTheme="minorHAnsi" w:eastAsia="Batang" w:hAnsiTheme="minorHAnsi" w:cs="Tahoma"/>
          <w:lang w:val="es-PY"/>
        </w:rPr>
        <w:t xml:space="preserve">. </w:t>
      </w:r>
      <w:r w:rsidR="00737F0F" w:rsidRPr="00A31109">
        <w:rPr>
          <w:rFonts w:asciiTheme="minorHAnsi" w:eastAsia="Batang" w:hAnsiTheme="minorHAnsi" w:cs="Tahoma"/>
          <w:lang w:val="pt-BR"/>
        </w:rPr>
        <w:t>Santiago de Chile: Andrés Bello.</w:t>
      </w:r>
    </w:p>
    <w:p w:rsidR="005624F8" w:rsidRPr="00A31109" w:rsidRDefault="000821F5"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Avedaño</w:t>
      </w:r>
      <w:r w:rsidR="00737F0F" w:rsidRPr="00A31109">
        <w:rPr>
          <w:rFonts w:asciiTheme="minorHAnsi" w:eastAsia="Batang" w:hAnsiTheme="minorHAnsi" w:cs="Tahoma"/>
          <w:lang w:val="es-PY"/>
        </w:rPr>
        <w:t xml:space="preserve">, Fernando (1998). </w:t>
      </w:r>
      <w:r w:rsidR="00737F0F" w:rsidRPr="00A31109">
        <w:rPr>
          <w:rFonts w:asciiTheme="minorHAnsi" w:eastAsia="Batang" w:hAnsiTheme="minorHAnsi" w:cs="Tahoma"/>
          <w:b/>
          <w:lang w:val="es-PY"/>
        </w:rPr>
        <w:t xml:space="preserve">Didáctica de la Lengua </w:t>
      </w:r>
      <w:r w:rsidR="005624F8" w:rsidRPr="00A31109">
        <w:rPr>
          <w:rFonts w:asciiTheme="minorHAnsi" w:eastAsia="Batang" w:hAnsiTheme="minorHAnsi" w:cs="Tahoma"/>
          <w:b/>
          <w:lang w:val="es-PY"/>
        </w:rPr>
        <w:t>para el segundo ciclo de la EGB:</w:t>
      </w:r>
      <w:r w:rsidR="00737F0F" w:rsidRPr="00A31109">
        <w:rPr>
          <w:rFonts w:asciiTheme="minorHAnsi" w:eastAsia="Batang" w:hAnsiTheme="minorHAnsi" w:cs="Tahoma"/>
          <w:b/>
          <w:lang w:val="es-PY"/>
        </w:rPr>
        <w:t xml:space="preserve"> una nueva propuesta comunicativa y funcional para la enseñanza de la lengua</w:t>
      </w:r>
      <w:r w:rsidRPr="00A31109">
        <w:rPr>
          <w:rFonts w:asciiTheme="minorHAnsi" w:eastAsia="Batang" w:hAnsiTheme="minorHAnsi" w:cs="Tahoma"/>
          <w:lang w:val="es-PY"/>
        </w:rPr>
        <w:t>. Buenos Aires</w:t>
      </w:r>
      <w:r w:rsidR="00737F0F" w:rsidRPr="00A31109">
        <w:rPr>
          <w:rFonts w:asciiTheme="minorHAnsi" w:eastAsia="Batang" w:hAnsiTheme="minorHAnsi" w:cs="Tahoma"/>
          <w:lang w:val="es-PY"/>
        </w:rPr>
        <w:t xml:space="preserve">: Homo Sapiens- </w:t>
      </w:r>
    </w:p>
    <w:p w:rsidR="00737F0F" w:rsidRPr="00A31109" w:rsidRDefault="000821F5"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Benda</w:t>
      </w:r>
      <w:r w:rsidR="00737F0F" w:rsidRPr="00A31109">
        <w:rPr>
          <w:rFonts w:asciiTheme="minorHAnsi" w:eastAsia="Batang" w:hAnsiTheme="minorHAnsi" w:cs="Tahoma"/>
          <w:lang w:val="es-PY"/>
        </w:rPr>
        <w:t xml:space="preserve">, Ana; </w:t>
      </w:r>
      <w:r w:rsidRPr="00A31109">
        <w:rPr>
          <w:rFonts w:asciiTheme="minorHAnsi" w:eastAsia="Batang" w:hAnsiTheme="minorHAnsi" w:cs="Tahoma"/>
          <w:lang w:val="es-PY"/>
        </w:rPr>
        <w:t>Ianantuoni</w:t>
      </w:r>
      <w:r w:rsidR="00737F0F" w:rsidRPr="00A31109">
        <w:rPr>
          <w:rFonts w:asciiTheme="minorHAnsi" w:eastAsia="Batang" w:hAnsiTheme="minorHAnsi" w:cs="Tahoma"/>
          <w:lang w:val="es-PY"/>
        </w:rPr>
        <w:t xml:space="preserve">, Elena y </w:t>
      </w:r>
      <w:r w:rsidRPr="00A31109">
        <w:rPr>
          <w:rFonts w:asciiTheme="minorHAnsi" w:eastAsia="Batang" w:hAnsiTheme="minorHAnsi" w:cs="Tahoma"/>
          <w:lang w:val="es-PY"/>
        </w:rPr>
        <w:t>de Lamas</w:t>
      </w:r>
      <w:r w:rsidR="00737F0F" w:rsidRPr="00A31109">
        <w:rPr>
          <w:rFonts w:asciiTheme="minorHAnsi" w:eastAsia="Batang" w:hAnsiTheme="minorHAnsi" w:cs="Tahoma"/>
          <w:lang w:val="es-PY"/>
        </w:rPr>
        <w:t xml:space="preserve">, Graciela. (2006) </w:t>
      </w:r>
      <w:r w:rsidR="00737F0F" w:rsidRPr="00A31109">
        <w:rPr>
          <w:rFonts w:asciiTheme="minorHAnsi" w:eastAsia="Batang" w:hAnsiTheme="minorHAnsi" w:cs="Tahoma"/>
          <w:b/>
          <w:lang w:val="es-PY"/>
        </w:rPr>
        <w:t>Lectura: corazón del aprendizaje</w:t>
      </w:r>
      <w:r w:rsidR="00737F0F" w:rsidRPr="00A31109">
        <w:rPr>
          <w:rFonts w:asciiTheme="minorHAnsi" w:eastAsia="Batang" w:hAnsiTheme="minorHAnsi" w:cs="Tahoma"/>
          <w:lang w:val="es-PY"/>
        </w:rPr>
        <w:t>. Buenos Aires: Bonum.</w:t>
      </w:r>
    </w:p>
    <w:p w:rsidR="00737F0F" w:rsidRPr="00A31109" w:rsidRDefault="000821F5"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Bigas</w:t>
      </w:r>
      <w:r w:rsidR="00737F0F" w:rsidRPr="00A31109">
        <w:rPr>
          <w:rFonts w:asciiTheme="minorHAnsi" w:eastAsia="Batang" w:hAnsiTheme="minorHAnsi" w:cs="Tahoma"/>
          <w:lang w:val="es-PY"/>
        </w:rPr>
        <w:t xml:space="preserve">, Montserrat (2001). </w:t>
      </w:r>
      <w:r w:rsidR="00737F0F" w:rsidRPr="00A31109">
        <w:rPr>
          <w:rFonts w:asciiTheme="minorHAnsi" w:eastAsia="Batang" w:hAnsiTheme="minorHAnsi" w:cs="Tahoma"/>
          <w:b/>
          <w:lang w:val="es-PY"/>
        </w:rPr>
        <w:t>Didáctica de la Lengua en la Educación Infantil</w:t>
      </w:r>
      <w:r w:rsidR="00A66BA0" w:rsidRPr="00A31109">
        <w:rPr>
          <w:rFonts w:asciiTheme="minorHAnsi" w:eastAsia="Batang" w:hAnsiTheme="minorHAnsi" w:cs="Tahoma"/>
          <w:lang w:val="es-PY"/>
        </w:rPr>
        <w:t>: Madrid: Síntesis.</w:t>
      </w:r>
      <w:r w:rsidR="00737F0F" w:rsidRPr="00A31109">
        <w:rPr>
          <w:rFonts w:asciiTheme="minorHAnsi" w:eastAsia="Batang" w:hAnsiTheme="minorHAnsi" w:cs="Tahoma"/>
          <w:lang w:val="es-PY"/>
        </w:rPr>
        <w:t xml:space="preserve"> </w:t>
      </w:r>
    </w:p>
    <w:p w:rsidR="00737F0F" w:rsidRPr="00A31109" w:rsidRDefault="00A66BA0"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Camps</w:t>
      </w:r>
      <w:r w:rsidR="00737F0F" w:rsidRPr="00A31109">
        <w:rPr>
          <w:rFonts w:asciiTheme="minorHAnsi" w:eastAsia="Batang" w:hAnsiTheme="minorHAnsi" w:cs="Tahoma"/>
          <w:lang w:val="es-PY"/>
        </w:rPr>
        <w:t>, Anna y Felipe Zayas (2006)</w:t>
      </w:r>
      <w:r w:rsidR="005624F8" w:rsidRPr="00A31109">
        <w:rPr>
          <w:rFonts w:asciiTheme="minorHAnsi" w:eastAsia="Batang" w:hAnsiTheme="minorHAnsi" w:cs="Tahoma"/>
          <w:lang w:val="es-PY"/>
        </w:rPr>
        <w:t>.</w:t>
      </w:r>
      <w:r w:rsidR="00737F0F" w:rsidRPr="00A31109">
        <w:rPr>
          <w:rFonts w:asciiTheme="minorHAnsi" w:eastAsia="Batang" w:hAnsiTheme="minorHAnsi" w:cs="Tahoma"/>
          <w:lang w:val="es-PY"/>
        </w:rPr>
        <w:t xml:space="preserve"> </w:t>
      </w:r>
      <w:r w:rsidRPr="00A31109">
        <w:rPr>
          <w:rFonts w:asciiTheme="minorHAnsi" w:eastAsia="Batang" w:hAnsiTheme="minorHAnsi" w:cs="Tahoma"/>
          <w:b/>
          <w:lang w:val="es-PY"/>
        </w:rPr>
        <w:t>Secuencias didácticas para aprender g</w:t>
      </w:r>
      <w:r w:rsidR="00737F0F" w:rsidRPr="00A31109">
        <w:rPr>
          <w:rFonts w:asciiTheme="minorHAnsi" w:eastAsia="Batang" w:hAnsiTheme="minorHAnsi" w:cs="Tahoma"/>
          <w:b/>
          <w:lang w:val="es-PY"/>
        </w:rPr>
        <w:t>ramática</w:t>
      </w:r>
      <w:r w:rsidR="00737F0F" w:rsidRPr="00A31109">
        <w:rPr>
          <w:rFonts w:asciiTheme="minorHAnsi" w:eastAsia="Batang" w:hAnsiTheme="minorHAnsi" w:cs="Tahoma"/>
          <w:lang w:val="es-PY"/>
        </w:rPr>
        <w:t>.</w:t>
      </w:r>
      <w:r w:rsidR="005624F8" w:rsidRPr="00A31109">
        <w:rPr>
          <w:rFonts w:asciiTheme="minorHAnsi" w:eastAsia="Batang" w:hAnsiTheme="minorHAnsi" w:cs="Tahoma"/>
          <w:lang w:val="es-PY"/>
        </w:rPr>
        <w:t xml:space="preserve"> </w:t>
      </w:r>
      <w:r w:rsidR="00737F0F" w:rsidRPr="00A31109">
        <w:rPr>
          <w:rFonts w:asciiTheme="minorHAnsi" w:eastAsia="Batang" w:hAnsiTheme="minorHAnsi" w:cs="Tahoma"/>
          <w:lang w:val="es-PY"/>
        </w:rPr>
        <w:t>Barce</w:t>
      </w:r>
      <w:r w:rsidR="005624F8" w:rsidRPr="00A31109">
        <w:rPr>
          <w:rFonts w:asciiTheme="minorHAnsi" w:eastAsia="Batang" w:hAnsiTheme="minorHAnsi" w:cs="Tahoma"/>
          <w:lang w:val="es-PY"/>
        </w:rPr>
        <w:t xml:space="preserve">lona: </w:t>
      </w:r>
      <w:r w:rsidR="00737F0F" w:rsidRPr="00A31109">
        <w:rPr>
          <w:rFonts w:asciiTheme="minorHAnsi" w:eastAsia="Batang" w:hAnsiTheme="minorHAnsi" w:cs="Tahoma"/>
          <w:lang w:val="es-PY"/>
        </w:rPr>
        <w:t xml:space="preserve">Graó. </w:t>
      </w:r>
    </w:p>
    <w:p w:rsidR="000821F5" w:rsidRPr="00A31109" w:rsidRDefault="000821F5"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pt-BR"/>
        </w:rPr>
        <w:t xml:space="preserve">Cassany, Daniel; Luna, Marta; Sanz, Gloria (2000). </w:t>
      </w:r>
      <w:r w:rsidRPr="00A31109">
        <w:rPr>
          <w:rFonts w:asciiTheme="minorHAnsi" w:eastAsia="Batang" w:hAnsiTheme="minorHAnsi" w:cs="Tahoma"/>
          <w:b/>
        </w:rPr>
        <w:t>Enseñar lengua</w:t>
      </w:r>
      <w:r w:rsidRPr="00A31109">
        <w:rPr>
          <w:rFonts w:asciiTheme="minorHAnsi" w:eastAsia="Batang" w:hAnsiTheme="minorHAnsi" w:cs="Tahoma"/>
        </w:rPr>
        <w:t xml:space="preserve">. </w:t>
      </w:r>
      <w:r w:rsidRPr="00A31109">
        <w:rPr>
          <w:rFonts w:asciiTheme="minorHAnsi" w:eastAsia="Batang" w:hAnsiTheme="minorHAnsi" w:cs="Tahoma"/>
          <w:lang w:val="es-PY"/>
        </w:rPr>
        <w:t>Barcelona: Graó.</w:t>
      </w:r>
    </w:p>
    <w:p w:rsidR="00737F0F" w:rsidRPr="00A31109" w:rsidRDefault="00A66BA0"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Cassany</w:t>
      </w:r>
      <w:r w:rsidR="00737F0F" w:rsidRPr="00A31109">
        <w:rPr>
          <w:rFonts w:asciiTheme="minorHAnsi" w:eastAsia="Batang" w:hAnsiTheme="minorHAnsi" w:cs="Tahoma"/>
          <w:lang w:val="es-PY"/>
        </w:rPr>
        <w:t xml:space="preserve">, Daniel (2006). </w:t>
      </w:r>
      <w:r w:rsidRPr="00A31109">
        <w:rPr>
          <w:rFonts w:asciiTheme="minorHAnsi" w:eastAsia="Batang" w:hAnsiTheme="minorHAnsi" w:cs="Tahoma"/>
          <w:b/>
          <w:lang w:val="es-PY"/>
        </w:rPr>
        <w:t>Reparar la e</w:t>
      </w:r>
      <w:r w:rsidR="00737F0F" w:rsidRPr="00A31109">
        <w:rPr>
          <w:rFonts w:asciiTheme="minorHAnsi" w:eastAsia="Batang" w:hAnsiTheme="minorHAnsi" w:cs="Tahoma"/>
          <w:b/>
          <w:lang w:val="es-PY"/>
        </w:rPr>
        <w:t>scritura</w:t>
      </w:r>
      <w:r w:rsidRPr="00A31109">
        <w:rPr>
          <w:rFonts w:asciiTheme="minorHAnsi" w:eastAsia="Batang" w:hAnsiTheme="minorHAnsi" w:cs="Tahoma"/>
          <w:b/>
          <w:lang w:val="es-PY"/>
        </w:rPr>
        <w:t>:</w:t>
      </w:r>
      <w:r w:rsidR="00737F0F" w:rsidRPr="00A31109">
        <w:rPr>
          <w:rFonts w:asciiTheme="minorHAnsi" w:eastAsia="Batang" w:hAnsiTheme="minorHAnsi" w:cs="Tahoma"/>
          <w:b/>
          <w:lang w:val="es-PY"/>
        </w:rPr>
        <w:t xml:space="preserve"> </w:t>
      </w:r>
      <w:r w:rsidRPr="00A31109">
        <w:rPr>
          <w:rFonts w:asciiTheme="minorHAnsi" w:eastAsia="Batang" w:hAnsiTheme="minorHAnsi" w:cs="Tahoma"/>
          <w:b/>
          <w:lang w:val="es-PY"/>
        </w:rPr>
        <w:t>d</w:t>
      </w:r>
      <w:r w:rsidR="00737F0F" w:rsidRPr="00A31109">
        <w:rPr>
          <w:rFonts w:asciiTheme="minorHAnsi" w:eastAsia="Batang" w:hAnsiTheme="minorHAnsi" w:cs="Tahoma"/>
          <w:b/>
          <w:lang w:val="es-PY"/>
        </w:rPr>
        <w:t>idáctica de la corrección de lo escrito</w:t>
      </w:r>
      <w:r w:rsidR="00737F0F" w:rsidRPr="00A31109">
        <w:rPr>
          <w:rFonts w:asciiTheme="minorHAnsi" w:eastAsia="Batang" w:hAnsiTheme="minorHAnsi" w:cs="Tahoma"/>
          <w:lang w:val="es-PY"/>
        </w:rPr>
        <w:t>. Barcelona: Graó.</w:t>
      </w:r>
    </w:p>
    <w:p w:rsidR="00737F0F" w:rsidRPr="00A31109" w:rsidRDefault="00A66BA0"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Condemarín</w:t>
      </w:r>
      <w:r w:rsidR="00737F0F" w:rsidRPr="00A31109">
        <w:rPr>
          <w:rFonts w:asciiTheme="minorHAnsi" w:eastAsia="Batang" w:hAnsiTheme="minorHAnsi" w:cs="Tahoma"/>
          <w:lang w:val="es-PY"/>
        </w:rPr>
        <w:t>, Mabel y</w:t>
      </w:r>
      <w:r w:rsidRPr="00A31109">
        <w:rPr>
          <w:rFonts w:asciiTheme="minorHAnsi" w:eastAsia="Batang" w:hAnsiTheme="minorHAnsi" w:cs="Tahoma"/>
          <w:lang w:val="es-PY"/>
        </w:rPr>
        <w:t xml:space="preserve"> Medina</w:t>
      </w:r>
      <w:r w:rsidR="00737F0F" w:rsidRPr="00A31109">
        <w:rPr>
          <w:rFonts w:asciiTheme="minorHAnsi" w:eastAsia="Batang" w:hAnsiTheme="minorHAnsi" w:cs="Tahoma"/>
          <w:lang w:val="es-PY"/>
        </w:rPr>
        <w:t xml:space="preserve">, Alejandra (2000). </w:t>
      </w:r>
      <w:r w:rsidRPr="00A31109">
        <w:rPr>
          <w:rFonts w:asciiTheme="minorHAnsi" w:eastAsia="Batang" w:hAnsiTheme="minorHAnsi" w:cs="Tahoma"/>
          <w:b/>
          <w:lang w:val="es-PY"/>
        </w:rPr>
        <w:t>Evaluación a</w:t>
      </w:r>
      <w:r w:rsidR="00737F0F" w:rsidRPr="00A31109">
        <w:rPr>
          <w:rFonts w:asciiTheme="minorHAnsi" w:eastAsia="Batang" w:hAnsiTheme="minorHAnsi" w:cs="Tahoma"/>
          <w:b/>
          <w:lang w:val="es-PY"/>
        </w:rPr>
        <w:t>uténtica de los aprendizajes</w:t>
      </w:r>
      <w:r w:rsidR="00737F0F" w:rsidRPr="00A31109">
        <w:rPr>
          <w:rFonts w:asciiTheme="minorHAnsi" w:eastAsia="Batang" w:hAnsiTheme="minorHAnsi" w:cs="Tahoma"/>
          <w:lang w:val="es-PY"/>
        </w:rPr>
        <w:t xml:space="preserve">. Santiago de </w:t>
      </w:r>
      <w:r w:rsidRPr="00A31109">
        <w:rPr>
          <w:rFonts w:asciiTheme="minorHAnsi" w:eastAsia="Batang" w:hAnsiTheme="minorHAnsi" w:cs="Tahoma"/>
          <w:lang w:val="es-PY"/>
        </w:rPr>
        <w:t xml:space="preserve">Chile: </w:t>
      </w:r>
      <w:r w:rsidR="00737F0F" w:rsidRPr="00A31109">
        <w:rPr>
          <w:rFonts w:asciiTheme="minorHAnsi" w:eastAsia="Batang" w:hAnsiTheme="minorHAnsi" w:cs="Tahoma"/>
          <w:lang w:val="es-PY"/>
        </w:rPr>
        <w:t>Andrés Bello.</w:t>
      </w:r>
    </w:p>
    <w:p w:rsidR="00E25801" w:rsidRPr="00A31109" w:rsidRDefault="00A66BA0"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Jacquet</w:t>
      </w:r>
      <w:r w:rsidR="00737F0F" w:rsidRPr="00A31109">
        <w:rPr>
          <w:rFonts w:asciiTheme="minorHAnsi" w:eastAsia="Batang" w:hAnsiTheme="minorHAnsi" w:cs="Tahoma"/>
          <w:lang w:val="es-PY"/>
        </w:rPr>
        <w:t xml:space="preserve">, Jacqueline y Silvia Casulleras </w:t>
      </w:r>
      <w:r w:rsidR="005624F8" w:rsidRPr="00A31109">
        <w:rPr>
          <w:rFonts w:asciiTheme="minorHAnsi" w:eastAsia="Batang" w:hAnsiTheme="minorHAnsi" w:cs="Tahoma"/>
          <w:lang w:val="es-PY"/>
        </w:rPr>
        <w:t>(</w:t>
      </w:r>
      <w:r w:rsidR="00737F0F" w:rsidRPr="00A31109">
        <w:rPr>
          <w:rFonts w:asciiTheme="minorHAnsi" w:eastAsia="Batang" w:hAnsiTheme="minorHAnsi" w:cs="Tahoma"/>
          <w:lang w:val="es-PY"/>
        </w:rPr>
        <w:t xml:space="preserve">2004). </w:t>
      </w:r>
      <w:r w:rsidR="00737F0F" w:rsidRPr="00A31109">
        <w:rPr>
          <w:rFonts w:asciiTheme="minorHAnsi" w:eastAsia="Batang" w:hAnsiTheme="minorHAnsi" w:cs="Tahoma"/>
          <w:b/>
          <w:lang w:val="es-PY"/>
        </w:rPr>
        <w:t>4</w:t>
      </w:r>
      <w:r w:rsidRPr="00A31109">
        <w:rPr>
          <w:rFonts w:asciiTheme="minorHAnsi" w:eastAsia="Batang" w:hAnsiTheme="minorHAnsi" w:cs="Tahoma"/>
          <w:b/>
          <w:lang w:val="es-PY"/>
        </w:rPr>
        <w:t>0 juegos</w:t>
      </w:r>
      <w:r w:rsidR="00737F0F" w:rsidRPr="00A31109">
        <w:rPr>
          <w:rFonts w:asciiTheme="minorHAnsi" w:eastAsia="Batang" w:hAnsiTheme="minorHAnsi" w:cs="Tahoma"/>
          <w:b/>
          <w:lang w:val="es-PY"/>
        </w:rPr>
        <w:t xml:space="preserve"> para practicar la lengua española</w:t>
      </w:r>
      <w:r w:rsidR="00737F0F" w:rsidRPr="00A31109">
        <w:rPr>
          <w:rFonts w:asciiTheme="minorHAnsi" w:eastAsia="Batang" w:hAnsiTheme="minorHAnsi" w:cs="Tahoma"/>
          <w:lang w:val="es-PY"/>
        </w:rPr>
        <w:t>. Barcelona:</w:t>
      </w:r>
      <w:r w:rsidR="005624F8" w:rsidRPr="00A31109">
        <w:rPr>
          <w:rFonts w:asciiTheme="minorHAnsi" w:eastAsia="Batang" w:hAnsiTheme="minorHAnsi" w:cs="Tahoma"/>
          <w:lang w:val="es-PY"/>
        </w:rPr>
        <w:t xml:space="preserve"> </w:t>
      </w:r>
      <w:r w:rsidR="00737F0F" w:rsidRPr="00A31109">
        <w:rPr>
          <w:rFonts w:asciiTheme="minorHAnsi" w:eastAsia="Batang" w:hAnsiTheme="minorHAnsi" w:cs="Tahoma"/>
          <w:lang w:val="es-PY"/>
        </w:rPr>
        <w:t xml:space="preserve">Graó.  </w:t>
      </w:r>
    </w:p>
    <w:p w:rsidR="00737F0F" w:rsidRPr="00A31109" w:rsidRDefault="00E25801"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Lewandowski, Theodor (2000). </w:t>
      </w:r>
      <w:r w:rsidRPr="00A31109">
        <w:rPr>
          <w:rFonts w:asciiTheme="minorHAnsi" w:eastAsia="Batang" w:hAnsiTheme="minorHAnsi" w:cs="Tahoma"/>
          <w:b/>
          <w:lang w:val="es-PY"/>
        </w:rPr>
        <w:t>Diccionario de lingüística</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Madrid. Cátedra.</w:t>
      </w:r>
    </w:p>
    <w:p w:rsidR="00737F0F" w:rsidRPr="00A31109" w:rsidRDefault="00A66BA0"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Litlewood</w:t>
      </w:r>
      <w:r w:rsidR="00737F0F" w:rsidRPr="00A31109">
        <w:rPr>
          <w:rFonts w:asciiTheme="minorHAnsi" w:eastAsia="Batang" w:hAnsiTheme="minorHAnsi" w:cs="Tahoma"/>
          <w:lang w:val="es-PY"/>
        </w:rPr>
        <w:t xml:space="preserve">, Willian (1996). </w:t>
      </w:r>
      <w:r w:rsidR="00737F0F" w:rsidRPr="00A31109">
        <w:rPr>
          <w:rFonts w:asciiTheme="minorHAnsi" w:eastAsia="Batang" w:hAnsiTheme="minorHAnsi" w:cs="Tahoma"/>
          <w:b/>
          <w:lang w:val="es-PY"/>
        </w:rPr>
        <w:t>La enseña</w:t>
      </w:r>
      <w:r w:rsidR="005624F8" w:rsidRPr="00A31109">
        <w:rPr>
          <w:rFonts w:asciiTheme="minorHAnsi" w:eastAsia="Batang" w:hAnsiTheme="minorHAnsi" w:cs="Tahoma"/>
          <w:b/>
          <w:lang w:val="es-PY"/>
        </w:rPr>
        <w:t>n</w:t>
      </w:r>
      <w:r w:rsidR="00737F0F" w:rsidRPr="00A31109">
        <w:rPr>
          <w:rFonts w:asciiTheme="minorHAnsi" w:eastAsia="Batang" w:hAnsiTheme="minorHAnsi" w:cs="Tahoma"/>
          <w:b/>
          <w:lang w:val="es-PY"/>
        </w:rPr>
        <w:t>za comunicativa de idiomas</w:t>
      </w:r>
      <w:r w:rsidR="00737F0F" w:rsidRPr="00A31109">
        <w:rPr>
          <w:rFonts w:asciiTheme="minorHAnsi" w:eastAsia="Batang" w:hAnsiTheme="minorHAnsi" w:cs="Tahoma"/>
          <w:lang w:val="es-PY"/>
        </w:rPr>
        <w:t>. (Traducido por Fernando García Clemente). Gran Bretaña. Cambridge University Press.</w:t>
      </w:r>
    </w:p>
    <w:p w:rsidR="00737F0F" w:rsidRPr="00A31109" w:rsidRDefault="00737F0F"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M</w:t>
      </w:r>
      <w:r w:rsidR="00A66BA0" w:rsidRPr="00A31109">
        <w:rPr>
          <w:rFonts w:asciiTheme="minorHAnsi" w:eastAsia="Batang" w:hAnsiTheme="minorHAnsi" w:cs="Tahoma"/>
          <w:lang w:val="es-PY"/>
        </w:rPr>
        <w:t>cCormick Calkins</w:t>
      </w:r>
      <w:r w:rsidRPr="00A31109">
        <w:rPr>
          <w:rFonts w:asciiTheme="minorHAnsi" w:eastAsia="Batang" w:hAnsiTheme="minorHAnsi" w:cs="Tahoma"/>
          <w:lang w:val="es-PY"/>
        </w:rPr>
        <w:t xml:space="preserve">, Lucy (1998). </w:t>
      </w:r>
      <w:r w:rsidRPr="00A31109">
        <w:rPr>
          <w:rFonts w:asciiTheme="minorHAnsi" w:eastAsia="Batang" w:hAnsiTheme="minorHAnsi" w:cs="Tahoma"/>
          <w:b/>
          <w:lang w:val="es-PY"/>
        </w:rPr>
        <w:t>Didáctica de la escritura en la escuela primaria y secundaria</w:t>
      </w:r>
      <w:r w:rsidR="00A66BA0" w:rsidRPr="00A31109">
        <w:rPr>
          <w:rFonts w:asciiTheme="minorHAnsi" w:eastAsia="Batang" w:hAnsiTheme="minorHAnsi" w:cs="Tahoma"/>
          <w:lang w:val="es-PY"/>
        </w:rPr>
        <w:t xml:space="preserve">. </w:t>
      </w:r>
      <w:r w:rsidR="00A66BA0" w:rsidRPr="00A31109">
        <w:rPr>
          <w:rFonts w:asciiTheme="minorHAnsi" w:eastAsia="Batang" w:hAnsiTheme="minorHAnsi" w:cs="Tahoma"/>
          <w:lang w:val="pt-BR"/>
        </w:rPr>
        <w:t>Buenos A</w:t>
      </w:r>
      <w:r w:rsidRPr="00A31109">
        <w:rPr>
          <w:rFonts w:asciiTheme="minorHAnsi" w:eastAsia="Batang" w:hAnsiTheme="minorHAnsi" w:cs="Tahoma"/>
          <w:lang w:val="pt-BR"/>
        </w:rPr>
        <w:t>ires: Aique.</w:t>
      </w:r>
    </w:p>
    <w:p w:rsidR="00737F0F" w:rsidRPr="00A31109" w:rsidRDefault="00737F0F"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Mendoza </w:t>
      </w:r>
      <w:r w:rsidR="00A66BA0" w:rsidRPr="00A31109">
        <w:rPr>
          <w:rFonts w:asciiTheme="minorHAnsi" w:eastAsia="Batang" w:hAnsiTheme="minorHAnsi" w:cs="Tahoma"/>
          <w:lang w:val="es-PY"/>
        </w:rPr>
        <w:t>Fillola</w:t>
      </w:r>
      <w:r w:rsidRPr="00A31109">
        <w:rPr>
          <w:rFonts w:asciiTheme="minorHAnsi" w:eastAsia="Batang" w:hAnsiTheme="minorHAnsi" w:cs="Tahoma"/>
          <w:lang w:val="es-PY"/>
        </w:rPr>
        <w:t xml:space="preserve">, Antonio y otros (1996). </w:t>
      </w:r>
      <w:r w:rsidR="00A66BA0" w:rsidRPr="00A31109">
        <w:rPr>
          <w:rFonts w:asciiTheme="minorHAnsi" w:eastAsia="Batang" w:hAnsiTheme="minorHAnsi" w:cs="Tahoma"/>
          <w:b/>
          <w:lang w:val="es-PY"/>
        </w:rPr>
        <w:t>Didáctica de la lengua para la enseñanza primaria y s</w:t>
      </w:r>
      <w:r w:rsidRPr="00A31109">
        <w:rPr>
          <w:rFonts w:asciiTheme="minorHAnsi" w:eastAsia="Batang" w:hAnsiTheme="minorHAnsi" w:cs="Tahoma"/>
          <w:b/>
          <w:lang w:val="es-PY"/>
        </w:rPr>
        <w:t>ecundaria</w:t>
      </w:r>
      <w:r w:rsidRPr="00A31109">
        <w:rPr>
          <w:rFonts w:asciiTheme="minorHAnsi" w:eastAsia="Batang" w:hAnsiTheme="minorHAnsi" w:cs="Tahoma"/>
          <w:lang w:val="es-PY"/>
        </w:rPr>
        <w:t>.  Madrid: Akal.</w:t>
      </w:r>
    </w:p>
    <w:p w:rsidR="00737F0F"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Mendoza Fillola</w:t>
      </w:r>
      <w:r w:rsidR="00737F0F" w:rsidRPr="00A31109">
        <w:rPr>
          <w:rFonts w:asciiTheme="minorHAnsi" w:eastAsia="Batang" w:hAnsiTheme="minorHAnsi" w:cs="Tahoma"/>
          <w:lang w:val="es-PY"/>
        </w:rPr>
        <w:t xml:space="preserve">, Antonio y otros (2003) </w:t>
      </w:r>
      <w:r w:rsidR="00737F0F" w:rsidRPr="00A31109">
        <w:rPr>
          <w:rFonts w:asciiTheme="minorHAnsi" w:eastAsia="Batang" w:hAnsiTheme="minorHAnsi" w:cs="Tahoma"/>
          <w:b/>
          <w:lang w:val="es-PY"/>
        </w:rPr>
        <w:t>Didáctica de la lengua y la literatura para primaria</w:t>
      </w:r>
      <w:r w:rsidR="00737F0F" w:rsidRPr="00A31109">
        <w:rPr>
          <w:rFonts w:asciiTheme="minorHAnsi" w:eastAsia="Batang" w:hAnsiTheme="minorHAnsi" w:cs="Tahoma"/>
          <w:lang w:val="es-PY"/>
        </w:rPr>
        <w:t xml:space="preserve">. Madrid: Pearson Educación. </w:t>
      </w:r>
    </w:p>
    <w:p w:rsidR="00737F0F"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Ministerio de Educación y Cultura </w:t>
      </w:r>
      <w:r w:rsidR="00737F0F" w:rsidRPr="00A31109">
        <w:rPr>
          <w:rFonts w:asciiTheme="minorHAnsi" w:eastAsia="Batang" w:hAnsiTheme="minorHAnsi" w:cs="Tahoma"/>
          <w:lang w:val="es-PY"/>
        </w:rPr>
        <w:t xml:space="preserve">(1997). </w:t>
      </w:r>
      <w:r w:rsidR="00737F0F" w:rsidRPr="00A31109">
        <w:rPr>
          <w:rFonts w:asciiTheme="minorHAnsi" w:eastAsia="Batang" w:hAnsiTheme="minorHAnsi" w:cs="Tahoma"/>
          <w:b/>
          <w:lang w:val="es-PY"/>
        </w:rPr>
        <w:t>Programa de Estudio: Séptimo Grado, Educación Escolar Básica</w:t>
      </w:r>
      <w:r w:rsidR="00737F0F" w:rsidRPr="00A31109">
        <w:rPr>
          <w:rFonts w:asciiTheme="minorHAnsi" w:eastAsia="Batang" w:hAnsiTheme="minorHAnsi" w:cs="Tahoma"/>
          <w:lang w:val="es-PY"/>
        </w:rPr>
        <w:t xml:space="preserve">. </w:t>
      </w:r>
      <w:r w:rsidR="00737F0F" w:rsidRPr="00A31109">
        <w:rPr>
          <w:rFonts w:asciiTheme="minorHAnsi" w:eastAsia="Batang" w:hAnsiTheme="minorHAnsi" w:cs="Tahoma"/>
          <w:lang w:val="pt-BR"/>
        </w:rPr>
        <w:t>Asunción: MEC.</w:t>
      </w:r>
    </w:p>
    <w:p w:rsidR="00737F0F"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Ministerio de Educación y Cultura </w:t>
      </w:r>
      <w:r w:rsidR="00737F0F" w:rsidRPr="00A31109">
        <w:rPr>
          <w:rFonts w:asciiTheme="minorHAnsi" w:eastAsia="Batang" w:hAnsiTheme="minorHAnsi" w:cs="Tahoma"/>
          <w:lang w:val="es-PY"/>
        </w:rPr>
        <w:t xml:space="preserve">(1998). </w:t>
      </w:r>
      <w:r w:rsidRPr="00A31109">
        <w:rPr>
          <w:rFonts w:asciiTheme="minorHAnsi" w:eastAsia="Batang" w:hAnsiTheme="minorHAnsi" w:cs="Tahoma"/>
          <w:b/>
          <w:lang w:val="es-PY"/>
        </w:rPr>
        <w:t>Programa de Estudio: Octavo</w:t>
      </w:r>
      <w:r w:rsidR="00737F0F" w:rsidRPr="00A31109">
        <w:rPr>
          <w:rFonts w:asciiTheme="minorHAnsi" w:eastAsia="Batang" w:hAnsiTheme="minorHAnsi" w:cs="Tahoma"/>
          <w:b/>
          <w:lang w:val="es-PY"/>
        </w:rPr>
        <w:t xml:space="preserve"> Grado, Educación Escolar Básica</w:t>
      </w:r>
      <w:r w:rsidR="00737F0F" w:rsidRPr="00A31109">
        <w:rPr>
          <w:rFonts w:asciiTheme="minorHAnsi" w:eastAsia="Batang" w:hAnsiTheme="minorHAnsi" w:cs="Tahoma"/>
          <w:lang w:val="es-PY"/>
        </w:rPr>
        <w:t>. Asunción: MEC.</w:t>
      </w:r>
    </w:p>
    <w:p w:rsidR="00737F0F"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lastRenderedPageBreak/>
        <w:t xml:space="preserve">Ministerio de Educación y Cultura </w:t>
      </w:r>
      <w:r w:rsidR="00737F0F" w:rsidRPr="00A31109">
        <w:rPr>
          <w:rFonts w:asciiTheme="minorHAnsi" w:eastAsia="Batang" w:hAnsiTheme="minorHAnsi" w:cs="Tahoma"/>
          <w:lang w:val="es-PY"/>
        </w:rPr>
        <w:t xml:space="preserve">(2000). </w:t>
      </w:r>
      <w:r w:rsidR="00737F0F" w:rsidRPr="00A31109">
        <w:rPr>
          <w:rFonts w:asciiTheme="minorHAnsi" w:eastAsia="Batang" w:hAnsiTheme="minorHAnsi" w:cs="Tahoma"/>
          <w:b/>
          <w:lang w:val="es-PY"/>
        </w:rPr>
        <w:t>Programa de Estudio: Noveno Grado, Educación Escolar Básica</w:t>
      </w:r>
      <w:r w:rsidR="00737F0F" w:rsidRPr="00A31109">
        <w:rPr>
          <w:rFonts w:asciiTheme="minorHAnsi" w:eastAsia="Batang" w:hAnsiTheme="minorHAnsi" w:cs="Tahoma"/>
          <w:lang w:val="es-PY"/>
        </w:rPr>
        <w:t xml:space="preserve">. </w:t>
      </w:r>
      <w:r w:rsidR="00737F0F" w:rsidRPr="00A31109">
        <w:rPr>
          <w:rFonts w:asciiTheme="minorHAnsi" w:eastAsia="Batang" w:hAnsiTheme="minorHAnsi" w:cs="Tahoma"/>
          <w:lang w:val="pt-BR"/>
        </w:rPr>
        <w:t>Asunción: MEC.</w:t>
      </w:r>
    </w:p>
    <w:p w:rsidR="00737F0F"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Palou</w:t>
      </w:r>
      <w:r w:rsidR="00737F0F" w:rsidRPr="00A31109">
        <w:rPr>
          <w:rFonts w:asciiTheme="minorHAnsi" w:eastAsia="Batang" w:hAnsiTheme="minorHAnsi" w:cs="Tahoma"/>
          <w:lang w:val="es-PY"/>
        </w:rPr>
        <w:t>, Juli y Carmina Bosch (200</w:t>
      </w:r>
      <w:r w:rsidR="005624F8" w:rsidRPr="00A31109">
        <w:rPr>
          <w:rFonts w:asciiTheme="minorHAnsi" w:eastAsia="Batang" w:hAnsiTheme="minorHAnsi" w:cs="Tahoma"/>
          <w:lang w:val="es-PY"/>
        </w:rPr>
        <w:t xml:space="preserve">5). </w:t>
      </w:r>
      <w:r w:rsidR="005624F8" w:rsidRPr="00A31109">
        <w:rPr>
          <w:rFonts w:asciiTheme="minorHAnsi" w:eastAsia="Batang" w:hAnsiTheme="minorHAnsi" w:cs="Tahoma"/>
          <w:b/>
          <w:lang w:val="es-PY"/>
        </w:rPr>
        <w:t>La lengua oral en la escuela:</w:t>
      </w:r>
      <w:r w:rsidR="00737F0F" w:rsidRPr="00A31109">
        <w:rPr>
          <w:rFonts w:asciiTheme="minorHAnsi" w:eastAsia="Batang" w:hAnsiTheme="minorHAnsi" w:cs="Tahoma"/>
          <w:b/>
          <w:lang w:val="es-PY"/>
        </w:rPr>
        <w:t xml:space="preserve"> diez experiencias didácticas</w:t>
      </w:r>
      <w:r w:rsidRPr="00A31109">
        <w:rPr>
          <w:rFonts w:asciiTheme="minorHAnsi" w:eastAsia="Batang" w:hAnsiTheme="minorHAnsi" w:cs="Tahoma"/>
          <w:lang w:val="es-PY"/>
        </w:rPr>
        <w:t>.</w:t>
      </w:r>
      <w:r w:rsidR="00737F0F" w:rsidRPr="00A31109">
        <w:rPr>
          <w:rFonts w:asciiTheme="minorHAnsi" w:eastAsia="Batang" w:hAnsiTheme="minorHAnsi" w:cs="Tahoma"/>
          <w:lang w:val="es-PY"/>
        </w:rPr>
        <w:t xml:space="preserve"> Barcelona: Graó.  </w:t>
      </w:r>
    </w:p>
    <w:p w:rsidR="00737F0F" w:rsidRPr="00A31109" w:rsidRDefault="00737F0F"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n-US"/>
        </w:rPr>
        <w:t xml:space="preserve">Richards, Jack y </w:t>
      </w:r>
      <w:r w:rsidR="0026647C" w:rsidRPr="00A31109">
        <w:rPr>
          <w:rFonts w:asciiTheme="minorHAnsi" w:eastAsia="Batang" w:hAnsiTheme="minorHAnsi" w:cs="Tahoma"/>
          <w:lang w:val="en-US"/>
        </w:rPr>
        <w:t>Rodgers</w:t>
      </w:r>
      <w:r w:rsidRPr="00A31109">
        <w:rPr>
          <w:rFonts w:asciiTheme="minorHAnsi" w:eastAsia="Batang" w:hAnsiTheme="minorHAnsi" w:cs="Tahoma"/>
          <w:lang w:val="en-US"/>
        </w:rPr>
        <w:t xml:space="preserve">, Theodores (1998). </w:t>
      </w:r>
      <w:r w:rsidRPr="00A31109">
        <w:rPr>
          <w:rFonts w:asciiTheme="minorHAnsi" w:eastAsia="Batang" w:hAnsiTheme="minorHAnsi" w:cs="Tahoma"/>
          <w:b/>
          <w:lang w:val="es-PY"/>
        </w:rPr>
        <w:t>Enfoque</w:t>
      </w:r>
      <w:r w:rsidR="0026647C" w:rsidRPr="00A31109">
        <w:rPr>
          <w:rFonts w:asciiTheme="minorHAnsi" w:eastAsia="Batang" w:hAnsiTheme="minorHAnsi" w:cs="Tahoma"/>
          <w:b/>
          <w:lang w:val="es-PY"/>
        </w:rPr>
        <w:t>s y métodos en la enseñanza de i</w:t>
      </w:r>
      <w:r w:rsidRPr="00A31109">
        <w:rPr>
          <w:rFonts w:asciiTheme="minorHAnsi" w:eastAsia="Batang" w:hAnsiTheme="minorHAnsi" w:cs="Tahoma"/>
          <w:b/>
          <w:lang w:val="es-PY"/>
        </w:rPr>
        <w:t>diomas</w:t>
      </w:r>
      <w:r w:rsidRPr="00A31109">
        <w:rPr>
          <w:rFonts w:asciiTheme="minorHAnsi" w:eastAsia="Batang" w:hAnsiTheme="minorHAnsi" w:cs="Tahoma"/>
          <w:lang w:val="es-PY"/>
        </w:rPr>
        <w:t>.  Madrid: Colección Cambridge de Did</w:t>
      </w:r>
      <w:r w:rsidRPr="00A31109">
        <w:rPr>
          <w:rFonts w:asciiTheme="minorHAnsi" w:eastAsia="Batang" w:hAnsiTheme="minorHAnsi" w:cs="Tahoma"/>
          <w:lang w:val="pt-BR"/>
        </w:rPr>
        <w:t>áctica de Lenguas.</w:t>
      </w:r>
    </w:p>
    <w:p w:rsidR="00737F0F"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Ruiz Bikandi</w:t>
      </w:r>
      <w:r w:rsidR="00737F0F" w:rsidRPr="00A31109">
        <w:rPr>
          <w:rFonts w:asciiTheme="minorHAnsi" w:eastAsia="Batang" w:hAnsiTheme="minorHAnsi" w:cs="Tahoma"/>
          <w:lang w:val="es-PY"/>
        </w:rPr>
        <w:t xml:space="preserve">, Uri (2000). </w:t>
      </w:r>
      <w:r w:rsidRPr="00A31109">
        <w:rPr>
          <w:rFonts w:asciiTheme="minorHAnsi" w:eastAsia="Batang" w:hAnsiTheme="minorHAnsi" w:cs="Tahoma"/>
          <w:lang w:val="es-PY"/>
        </w:rPr>
        <w:t>Didáctica de la s</w:t>
      </w:r>
      <w:r w:rsidR="00737F0F" w:rsidRPr="00A31109">
        <w:rPr>
          <w:rFonts w:asciiTheme="minorHAnsi" w:eastAsia="Batang" w:hAnsiTheme="minorHAnsi" w:cs="Tahoma"/>
          <w:lang w:val="es-PY"/>
        </w:rPr>
        <w:t>egund</w:t>
      </w:r>
      <w:r w:rsidRPr="00A31109">
        <w:rPr>
          <w:rFonts w:asciiTheme="minorHAnsi" w:eastAsia="Batang" w:hAnsiTheme="minorHAnsi" w:cs="Tahoma"/>
          <w:lang w:val="es-PY"/>
        </w:rPr>
        <w:t>a lengua en la educación infantil y p</w:t>
      </w:r>
      <w:r w:rsidR="00737F0F" w:rsidRPr="00A31109">
        <w:rPr>
          <w:rFonts w:asciiTheme="minorHAnsi" w:eastAsia="Batang" w:hAnsiTheme="minorHAnsi" w:cs="Tahoma"/>
          <w:lang w:val="es-PY"/>
        </w:rPr>
        <w:t>rimaria</w:t>
      </w:r>
      <w:r w:rsidRPr="00A31109">
        <w:rPr>
          <w:rFonts w:asciiTheme="minorHAnsi" w:eastAsia="Batang" w:hAnsiTheme="minorHAnsi" w:cs="Tahoma"/>
          <w:lang w:val="es-PY"/>
        </w:rPr>
        <w:t>.</w:t>
      </w:r>
      <w:r w:rsidR="00737F0F" w:rsidRPr="00A31109">
        <w:rPr>
          <w:rFonts w:asciiTheme="minorHAnsi" w:eastAsia="Batang" w:hAnsiTheme="minorHAnsi" w:cs="Tahoma"/>
          <w:lang w:val="es-PY"/>
        </w:rPr>
        <w:t xml:space="preserve"> </w:t>
      </w:r>
      <w:r w:rsidRPr="00A31109">
        <w:rPr>
          <w:rFonts w:asciiTheme="minorHAnsi" w:eastAsia="Batang" w:hAnsiTheme="minorHAnsi" w:cs="Tahoma"/>
          <w:lang w:val="es-PY"/>
        </w:rPr>
        <w:t>Madrid: Síntesis.</w:t>
      </w:r>
      <w:r w:rsidR="00737F0F" w:rsidRPr="00A31109">
        <w:rPr>
          <w:rFonts w:asciiTheme="minorHAnsi" w:eastAsia="Batang" w:hAnsiTheme="minorHAnsi" w:cs="Tahoma"/>
          <w:lang w:val="es-PY"/>
        </w:rPr>
        <w:t xml:space="preserve"> </w:t>
      </w:r>
    </w:p>
    <w:p w:rsidR="00737F0F"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Serrano</w:t>
      </w:r>
      <w:r w:rsidR="00737F0F" w:rsidRPr="00A31109">
        <w:rPr>
          <w:rFonts w:asciiTheme="minorHAnsi" w:eastAsia="Batang" w:hAnsiTheme="minorHAnsi" w:cs="Tahoma"/>
          <w:lang w:val="es-PY"/>
        </w:rPr>
        <w:t xml:space="preserve">, J y </w:t>
      </w:r>
      <w:r w:rsidRPr="00A31109">
        <w:rPr>
          <w:rFonts w:asciiTheme="minorHAnsi" w:eastAsia="Batang" w:hAnsiTheme="minorHAnsi" w:cs="Tahoma"/>
          <w:lang w:val="es-PY"/>
        </w:rPr>
        <w:t>Martínez</w:t>
      </w:r>
      <w:r w:rsidR="00737F0F" w:rsidRPr="00A31109">
        <w:rPr>
          <w:rFonts w:asciiTheme="minorHAnsi" w:eastAsia="Batang" w:hAnsiTheme="minorHAnsi" w:cs="Tahoma"/>
          <w:lang w:val="es-PY"/>
        </w:rPr>
        <w:t xml:space="preserve">, J. (1997). </w:t>
      </w:r>
      <w:r w:rsidRPr="00A31109">
        <w:rPr>
          <w:rFonts w:asciiTheme="minorHAnsi" w:eastAsia="Batang" w:hAnsiTheme="minorHAnsi" w:cs="Tahoma"/>
          <w:b/>
          <w:lang w:val="es-PY"/>
        </w:rPr>
        <w:t>Didáctica de la lengua y l</w:t>
      </w:r>
      <w:r w:rsidR="00737F0F" w:rsidRPr="00A31109">
        <w:rPr>
          <w:rFonts w:asciiTheme="minorHAnsi" w:eastAsia="Batang" w:hAnsiTheme="minorHAnsi" w:cs="Tahoma"/>
          <w:b/>
          <w:lang w:val="es-PY"/>
        </w:rPr>
        <w:t>iteratura</w:t>
      </w:r>
      <w:r w:rsidR="00737F0F" w:rsidRPr="00A31109">
        <w:rPr>
          <w:rFonts w:asciiTheme="minorHAnsi" w:eastAsia="Batang" w:hAnsiTheme="minorHAnsi" w:cs="Tahoma"/>
          <w:lang w:val="es-PY"/>
        </w:rPr>
        <w:t>. Barcelona: Oikos – tau.</w:t>
      </w:r>
    </w:p>
    <w:p w:rsidR="00E25801" w:rsidRPr="00A31109"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Solé, </w:t>
      </w:r>
      <w:r w:rsidR="00737F0F" w:rsidRPr="00A31109">
        <w:rPr>
          <w:rFonts w:asciiTheme="minorHAnsi" w:eastAsia="Batang" w:hAnsiTheme="minorHAnsi" w:cs="Tahoma"/>
          <w:lang w:val="es-PY"/>
        </w:rPr>
        <w:t xml:space="preserve">Isabel. (2000). </w:t>
      </w:r>
      <w:r w:rsidR="00737F0F" w:rsidRPr="00A31109">
        <w:rPr>
          <w:rFonts w:asciiTheme="minorHAnsi" w:eastAsia="Batang" w:hAnsiTheme="minorHAnsi" w:cs="Tahoma"/>
          <w:b/>
          <w:lang w:val="es-PY"/>
        </w:rPr>
        <w:t>E</w:t>
      </w:r>
      <w:r w:rsidR="00737F0F" w:rsidRPr="00A31109">
        <w:rPr>
          <w:rFonts w:asciiTheme="minorHAnsi" w:eastAsia="Batang" w:hAnsiTheme="minorHAnsi" w:cs="Tahoma"/>
          <w:b/>
          <w:lang w:val="pt-BR"/>
        </w:rPr>
        <w:t>strategias de lectura</w:t>
      </w:r>
      <w:r w:rsidR="00737F0F" w:rsidRPr="00A31109">
        <w:rPr>
          <w:rFonts w:asciiTheme="minorHAnsi" w:eastAsia="Batang" w:hAnsiTheme="minorHAnsi" w:cs="Tahoma"/>
          <w:lang w:val="pt-BR"/>
        </w:rPr>
        <w:t>. Barcelona: Graó.</w:t>
      </w:r>
    </w:p>
    <w:p w:rsidR="00737F0F" w:rsidRDefault="0026647C" w:rsidP="0011190D">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Walther</w:t>
      </w:r>
      <w:r w:rsidR="00737F0F" w:rsidRPr="00A31109">
        <w:rPr>
          <w:rFonts w:asciiTheme="minorHAnsi" w:eastAsia="Batang" w:hAnsiTheme="minorHAnsi" w:cs="Tahoma"/>
          <w:lang w:val="es-PY"/>
        </w:rPr>
        <w:t xml:space="preserve">, Leticia Ana. (1997). </w:t>
      </w:r>
      <w:r w:rsidR="00737F0F" w:rsidRPr="00A31109">
        <w:rPr>
          <w:rFonts w:asciiTheme="minorHAnsi" w:eastAsia="Batang" w:hAnsiTheme="minorHAnsi" w:cs="Tahoma"/>
          <w:b/>
          <w:lang w:val="es-PY"/>
        </w:rPr>
        <w:t>Enseñ</w:t>
      </w:r>
      <w:r w:rsidRPr="00A31109">
        <w:rPr>
          <w:rFonts w:asciiTheme="minorHAnsi" w:eastAsia="Batang" w:hAnsiTheme="minorHAnsi" w:cs="Tahoma"/>
          <w:b/>
          <w:lang w:val="es-PY"/>
        </w:rPr>
        <w:t>anza de la lengua en la EGB: c</w:t>
      </w:r>
      <w:r w:rsidR="00737F0F" w:rsidRPr="00A31109">
        <w:rPr>
          <w:rFonts w:asciiTheme="minorHAnsi" w:eastAsia="Batang" w:hAnsiTheme="minorHAnsi" w:cs="Tahoma"/>
          <w:b/>
          <w:lang w:val="es-PY"/>
        </w:rPr>
        <w:t>onceptos y procedimientos</w:t>
      </w:r>
      <w:r w:rsidR="00737F0F" w:rsidRPr="00A31109">
        <w:rPr>
          <w:rFonts w:asciiTheme="minorHAnsi" w:eastAsia="Batang" w:hAnsiTheme="minorHAnsi" w:cs="Tahoma"/>
          <w:lang w:val="es-PY"/>
        </w:rPr>
        <w:t>. Buenos Aires: Magisterio del Río de la Plata.</w:t>
      </w: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3A6C4C" w:rsidRDefault="003A6C4C" w:rsidP="003A6C4C">
      <w:pPr>
        <w:pStyle w:val="Textoindependiente"/>
        <w:tabs>
          <w:tab w:val="left" w:pos="851"/>
        </w:tabs>
        <w:spacing w:line="26" w:lineRule="atLeast"/>
        <w:jc w:val="both"/>
        <w:rPr>
          <w:rFonts w:asciiTheme="minorHAnsi" w:eastAsia="Batang" w:hAnsiTheme="minorHAnsi" w:cs="Tahoma"/>
          <w:lang w:val="es-PY"/>
        </w:rPr>
      </w:pPr>
    </w:p>
    <w:p w:rsidR="005624F8" w:rsidRPr="003A6C4C" w:rsidRDefault="005624F8" w:rsidP="00D97D6F">
      <w:pPr>
        <w:widowControl w:val="0"/>
        <w:autoSpaceDE w:val="0"/>
        <w:autoSpaceDN w:val="0"/>
        <w:adjustRightInd w:val="0"/>
        <w:spacing w:line="26" w:lineRule="atLeast"/>
        <w:ind w:right="15"/>
        <w:jc w:val="center"/>
        <w:rPr>
          <w:rFonts w:asciiTheme="minorHAnsi" w:eastAsia="PMingLiU" w:hAnsiTheme="minorHAnsi" w:cs="Elephant"/>
          <w:b/>
          <w:i/>
          <w:iCs/>
          <w:color w:val="365F91"/>
          <w:sz w:val="44"/>
          <w:szCs w:val="44"/>
          <w:lang w:val="pt-BR"/>
        </w:rPr>
      </w:pPr>
      <w:r w:rsidRPr="003A6C4C">
        <w:rPr>
          <w:rFonts w:asciiTheme="minorHAnsi" w:eastAsia="PMingLiU" w:hAnsiTheme="minorHAnsi" w:cs="Elephant"/>
          <w:b/>
          <w:i/>
          <w:iCs/>
          <w:color w:val="365F91"/>
          <w:sz w:val="44"/>
          <w:szCs w:val="44"/>
          <w:lang w:val="pt-BR"/>
        </w:rPr>
        <w:lastRenderedPageBreak/>
        <w:t>Ficha Técnica</w:t>
      </w:r>
    </w:p>
    <w:p w:rsidR="00C93460" w:rsidRPr="00135FF3" w:rsidRDefault="00C93460" w:rsidP="00D97D6F">
      <w:pPr>
        <w:spacing w:line="26" w:lineRule="atLeast"/>
        <w:jc w:val="both"/>
        <w:rPr>
          <w:rFonts w:asciiTheme="minorHAnsi" w:hAnsiTheme="minorHAnsi" w:cs="Arial"/>
          <w:i/>
          <w:sz w:val="20"/>
          <w:szCs w:val="20"/>
          <w:lang w:val="pt-BR"/>
        </w:rPr>
      </w:pPr>
    </w:p>
    <w:p w:rsidR="007B59F8" w:rsidRPr="001B727A" w:rsidRDefault="007B59F8" w:rsidP="00D97D6F">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7B59F8" w:rsidRDefault="000943DD" w:rsidP="00D97D6F">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DIRECTORA</w:t>
      </w:r>
      <w:r w:rsidR="007B59F8" w:rsidRPr="004148DD">
        <w:rPr>
          <w:rFonts w:asciiTheme="minorHAnsi" w:hAnsiTheme="minorHAnsi"/>
          <w:sz w:val="20"/>
          <w:szCs w:val="20"/>
          <w:lang w:val="es-MX"/>
        </w:rPr>
        <w:t xml:space="preserve"> GENERAL DE CURRÍCULUM, </w:t>
      </w:r>
      <w:r w:rsidR="00E63889" w:rsidRPr="004148DD">
        <w:rPr>
          <w:rFonts w:asciiTheme="minorHAnsi" w:hAnsiTheme="minorHAnsi"/>
          <w:sz w:val="20"/>
          <w:szCs w:val="20"/>
          <w:lang w:val="es-MX"/>
        </w:rPr>
        <w:t xml:space="preserve">EVALUACIÓN Y </w:t>
      </w:r>
      <w:r w:rsidR="007B59F8" w:rsidRPr="004148DD">
        <w:rPr>
          <w:rFonts w:asciiTheme="minorHAnsi" w:hAnsiTheme="minorHAnsi"/>
          <w:sz w:val="20"/>
          <w:szCs w:val="20"/>
          <w:lang w:val="es-MX"/>
        </w:rPr>
        <w:t xml:space="preserve">ORIENTACIÓN </w:t>
      </w:r>
    </w:p>
    <w:p w:rsidR="001B727A" w:rsidRPr="004148DD" w:rsidRDefault="001B727A" w:rsidP="00D97D6F">
      <w:pPr>
        <w:spacing w:line="26" w:lineRule="atLeast"/>
        <w:jc w:val="center"/>
        <w:rPr>
          <w:rFonts w:asciiTheme="minorHAnsi" w:hAnsiTheme="minorHAnsi"/>
          <w:sz w:val="20"/>
          <w:szCs w:val="20"/>
          <w:lang w:val="es-MX"/>
        </w:rPr>
      </w:pPr>
    </w:p>
    <w:p w:rsidR="007B59F8" w:rsidRPr="004148DD" w:rsidRDefault="00654346" w:rsidP="00D97D6F">
      <w:pPr>
        <w:spacing w:line="26" w:lineRule="atLeast"/>
        <w:jc w:val="center"/>
        <w:rPr>
          <w:rFonts w:asciiTheme="minorHAnsi" w:hAnsiTheme="minorHAnsi"/>
          <w:b/>
          <w:lang w:val="es-MX"/>
        </w:rPr>
      </w:pPr>
      <w:r w:rsidRPr="00654346">
        <w:rPr>
          <w:rFonts w:asciiTheme="minorHAnsi" w:hAnsiTheme="minorHAnsi"/>
          <w:b/>
          <w:noProof/>
          <w:lang w:val="es-PY" w:eastAsia="es-PY"/>
        </w:rPr>
        <w:pict>
          <v:rect id="_x0000_s1594" style="position:absolute;left:0;text-align:left;margin-left:237.4pt;margin-top:9.15pt;width:180pt;height:64.5pt;z-index:251662336" stroked="f">
            <v:textbox style="mso-next-textbox:#_x0000_s1594">
              <w:txbxContent>
                <w:p w:rsidR="002F21F6" w:rsidRPr="001B727A" w:rsidRDefault="002F21F6" w:rsidP="00B640F9">
                  <w:pPr>
                    <w:spacing w:line="276" w:lineRule="auto"/>
                    <w:jc w:val="center"/>
                    <w:rPr>
                      <w:rFonts w:asciiTheme="minorHAnsi" w:hAnsiTheme="minorHAnsi"/>
                      <w:b/>
                      <w:lang w:val="es-PY"/>
                    </w:rPr>
                  </w:pPr>
                  <w:r w:rsidRPr="001B727A">
                    <w:rPr>
                      <w:rFonts w:asciiTheme="minorHAnsi" w:hAnsiTheme="minorHAnsi"/>
                      <w:b/>
                      <w:lang w:val="es-PY"/>
                    </w:rPr>
                    <w:t>Nidia Caballero de Sosa</w:t>
                  </w:r>
                </w:p>
                <w:p w:rsidR="002F21F6" w:rsidRPr="001B727A" w:rsidRDefault="002F21F6" w:rsidP="00B640F9">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Evaluación Curricular</w:t>
                  </w:r>
                </w:p>
              </w:txbxContent>
            </v:textbox>
          </v:rect>
        </w:pict>
      </w:r>
      <w:r w:rsidRPr="00654346">
        <w:rPr>
          <w:rFonts w:asciiTheme="minorHAnsi" w:hAnsiTheme="minorHAnsi"/>
          <w:b/>
          <w:noProof/>
          <w:lang w:val="es-PY" w:eastAsia="es-PY"/>
        </w:rPr>
        <w:pict>
          <v:rect id="_x0000_s1593" style="position:absolute;left:0;text-align:left;margin-left:22.8pt;margin-top:9.15pt;width:180pt;height:64.5pt;z-index:251661312" stroked="f">
            <v:textbox style="mso-next-textbox:#_x0000_s1593">
              <w:txbxContent>
                <w:p w:rsidR="002F21F6" w:rsidRPr="001B727A" w:rsidRDefault="002F21F6" w:rsidP="00B640F9">
                  <w:pPr>
                    <w:spacing w:line="276" w:lineRule="auto"/>
                    <w:jc w:val="center"/>
                    <w:rPr>
                      <w:rFonts w:asciiTheme="minorHAnsi" w:hAnsiTheme="minorHAnsi"/>
                      <w:b/>
                      <w:lang w:val="es-PY"/>
                    </w:rPr>
                  </w:pPr>
                  <w:r w:rsidRPr="001B727A">
                    <w:rPr>
                      <w:rFonts w:asciiTheme="minorHAnsi" w:hAnsiTheme="minorHAnsi"/>
                      <w:b/>
                      <w:lang w:val="es-PY"/>
                    </w:rPr>
                    <w:t>Edgar Osvaldo Brizuela Vera</w:t>
                  </w:r>
                </w:p>
                <w:p w:rsidR="002F21F6" w:rsidRPr="001B727A" w:rsidRDefault="002F21F6" w:rsidP="00B640F9">
                  <w:pPr>
                    <w:spacing w:line="276" w:lineRule="auto"/>
                    <w:jc w:val="center"/>
                    <w:rPr>
                      <w:rFonts w:asciiTheme="minorHAnsi" w:hAnsiTheme="minorHAnsi"/>
                      <w:lang w:val="es-PY"/>
                    </w:rPr>
                  </w:pPr>
                  <w:r>
                    <w:rPr>
                      <w:rFonts w:asciiTheme="minorHAnsi" w:hAnsiTheme="minorHAnsi"/>
                      <w:lang w:val="es-PY"/>
                    </w:rPr>
                    <w:t>Jefe</w:t>
                  </w:r>
                  <w:r w:rsidRPr="001B727A">
                    <w:rPr>
                      <w:rFonts w:asciiTheme="minorHAnsi" w:hAnsiTheme="minorHAnsi"/>
                      <w:lang w:val="es-PY"/>
                    </w:rPr>
                    <w:t xml:space="preserve"> del Departamento de Diseño Curricular</w:t>
                  </w:r>
                </w:p>
              </w:txbxContent>
            </v:textbox>
          </v:rect>
        </w:pict>
      </w:r>
    </w:p>
    <w:p w:rsidR="00D5315E" w:rsidRPr="004148DD" w:rsidRDefault="00D5315E" w:rsidP="00D97D6F">
      <w:pPr>
        <w:spacing w:line="26" w:lineRule="atLeast"/>
        <w:rPr>
          <w:rFonts w:asciiTheme="minorHAnsi" w:hAnsiTheme="minorHAnsi"/>
          <w:b/>
          <w:lang w:val="es-MX"/>
        </w:rPr>
      </w:pPr>
    </w:p>
    <w:p w:rsidR="00D5315E" w:rsidRPr="004148DD" w:rsidRDefault="00D5315E" w:rsidP="00D97D6F">
      <w:pPr>
        <w:spacing w:line="26" w:lineRule="atLeast"/>
        <w:rPr>
          <w:rFonts w:asciiTheme="minorHAnsi" w:hAnsiTheme="minorHAnsi"/>
          <w:b/>
          <w:lang w:val="es-MX"/>
        </w:rPr>
      </w:pPr>
    </w:p>
    <w:p w:rsidR="00D5315E" w:rsidRPr="004148DD" w:rsidRDefault="00D5315E" w:rsidP="00D97D6F">
      <w:pPr>
        <w:spacing w:line="26" w:lineRule="atLeast"/>
        <w:rPr>
          <w:rFonts w:asciiTheme="minorHAnsi" w:hAnsiTheme="minorHAnsi"/>
          <w:b/>
          <w:lang w:val="es-MX"/>
        </w:rPr>
      </w:pPr>
    </w:p>
    <w:p w:rsidR="00D5315E" w:rsidRPr="004148DD" w:rsidRDefault="00D5315E" w:rsidP="00D97D6F">
      <w:pPr>
        <w:spacing w:line="26" w:lineRule="atLeast"/>
        <w:rPr>
          <w:rFonts w:asciiTheme="minorHAnsi" w:hAnsiTheme="minorHAnsi"/>
          <w:b/>
          <w:lang w:val="es-MX"/>
        </w:rPr>
      </w:pPr>
    </w:p>
    <w:p w:rsidR="00D5315E" w:rsidRPr="004148DD" w:rsidRDefault="00654346" w:rsidP="00D97D6F">
      <w:pPr>
        <w:spacing w:line="26" w:lineRule="atLeast"/>
        <w:rPr>
          <w:rFonts w:asciiTheme="minorHAnsi" w:hAnsiTheme="minorHAnsi"/>
          <w:b/>
          <w:lang w:val="es-MX"/>
        </w:rPr>
      </w:pPr>
      <w:r w:rsidRPr="00654346">
        <w:rPr>
          <w:rFonts w:asciiTheme="minorHAnsi" w:hAnsiTheme="minorHAnsi"/>
          <w:b/>
          <w:noProof/>
          <w:lang w:val="es-PY" w:eastAsia="es-PY"/>
        </w:rPr>
        <w:pict>
          <v:rect id="_x0000_s1596" style="position:absolute;margin-left:237.4pt;margin-top:1.7pt;width:180pt;height:64.5pt;z-index:251664384" stroked="f">
            <v:textbox style="mso-next-textbox:#_x0000_s1596">
              <w:txbxContent>
                <w:p w:rsidR="002F21F6" w:rsidRPr="001B727A" w:rsidRDefault="002F21F6" w:rsidP="00B640F9">
                  <w:pPr>
                    <w:spacing w:line="276" w:lineRule="auto"/>
                    <w:jc w:val="center"/>
                    <w:rPr>
                      <w:rFonts w:asciiTheme="minorHAnsi" w:hAnsiTheme="minorHAnsi"/>
                      <w:b/>
                      <w:lang w:val="es-PY"/>
                    </w:rPr>
                  </w:pPr>
                  <w:r w:rsidRPr="001B727A">
                    <w:rPr>
                      <w:rFonts w:asciiTheme="minorHAnsi" w:hAnsiTheme="minorHAnsi"/>
                      <w:b/>
                      <w:lang w:val="es-PY"/>
                    </w:rPr>
                    <w:t>Diana Larrosa</w:t>
                  </w:r>
                </w:p>
                <w:p w:rsidR="002F21F6" w:rsidRPr="001B727A" w:rsidRDefault="002F21F6" w:rsidP="00B640F9">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Investigación Curricular</w:t>
                  </w:r>
                </w:p>
              </w:txbxContent>
            </v:textbox>
          </v:rect>
        </w:pict>
      </w:r>
      <w:r w:rsidRPr="00654346">
        <w:rPr>
          <w:rFonts w:asciiTheme="minorHAnsi" w:hAnsiTheme="minorHAnsi"/>
          <w:b/>
          <w:noProof/>
          <w:lang w:val="es-PY" w:eastAsia="es-PY"/>
        </w:rPr>
        <w:pict>
          <v:rect id="_x0000_s1595" style="position:absolute;margin-left:22.8pt;margin-top:1.7pt;width:180pt;height:80.15pt;z-index:251663360" stroked="f">
            <v:textbox style="mso-next-textbox:#_x0000_s1595">
              <w:txbxContent>
                <w:p w:rsidR="002F21F6" w:rsidRPr="001B727A" w:rsidRDefault="002F21F6" w:rsidP="00B640F9">
                  <w:pPr>
                    <w:spacing w:line="276" w:lineRule="auto"/>
                    <w:jc w:val="center"/>
                    <w:rPr>
                      <w:rFonts w:asciiTheme="minorHAnsi" w:hAnsiTheme="minorHAnsi"/>
                      <w:b/>
                      <w:lang w:val="es-PY"/>
                    </w:rPr>
                  </w:pPr>
                  <w:r w:rsidRPr="001B727A">
                    <w:rPr>
                      <w:rFonts w:asciiTheme="minorHAnsi" w:hAnsiTheme="minorHAnsi"/>
                      <w:b/>
                      <w:lang w:val="es-PY"/>
                    </w:rPr>
                    <w:t>Lidia Fabio de Garay</w:t>
                  </w:r>
                </w:p>
                <w:p w:rsidR="002F21F6" w:rsidRPr="001B727A" w:rsidRDefault="002F21F6" w:rsidP="00B640F9">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Apoyo a la Implementación Curricular en Medios Educativos</w:t>
                  </w:r>
                </w:p>
              </w:txbxContent>
            </v:textbox>
          </v:rect>
        </w:pict>
      </w:r>
    </w:p>
    <w:p w:rsidR="00D5315E" w:rsidRPr="004148DD" w:rsidRDefault="00D5315E" w:rsidP="00D97D6F">
      <w:pPr>
        <w:spacing w:line="26" w:lineRule="atLeast"/>
        <w:rPr>
          <w:rFonts w:asciiTheme="minorHAnsi" w:hAnsiTheme="minorHAnsi"/>
          <w:b/>
          <w:lang w:val="es-MX"/>
        </w:rPr>
      </w:pPr>
    </w:p>
    <w:p w:rsidR="00D5315E" w:rsidRPr="004148DD" w:rsidRDefault="00D5315E" w:rsidP="00D97D6F">
      <w:pPr>
        <w:spacing w:line="26" w:lineRule="atLeast"/>
        <w:rPr>
          <w:rFonts w:asciiTheme="minorHAnsi" w:hAnsiTheme="minorHAnsi"/>
          <w:b/>
          <w:lang w:val="es-MX"/>
        </w:rPr>
      </w:pPr>
    </w:p>
    <w:p w:rsidR="00D5315E" w:rsidRDefault="00D5315E" w:rsidP="00D97D6F">
      <w:pPr>
        <w:spacing w:line="26" w:lineRule="atLeast"/>
        <w:rPr>
          <w:rFonts w:asciiTheme="minorHAnsi" w:hAnsiTheme="minorHAnsi"/>
          <w:b/>
          <w:lang w:val="es-MX"/>
        </w:rPr>
      </w:pPr>
    </w:p>
    <w:p w:rsidR="001B727A" w:rsidRDefault="001B727A" w:rsidP="00D97D6F">
      <w:pPr>
        <w:spacing w:line="26" w:lineRule="atLeast"/>
        <w:rPr>
          <w:rFonts w:asciiTheme="minorHAnsi" w:hAnsiTheme="minorHAnsi"/>
          <w:b/>
          <w:lang w:val="es-MX"/>
        </w:rPr>
      </w:pPr>
    </w:p>
    <w:p w:rsidR="001B727A" w:rsidRDefault="001B727A" w:rsidP="00D97D6F">
      <w:pPr>
        <w:spacing w:line="26" w:lineRule="atLeast"/>
        <w:rPr>
          <w:rFonts w:asciiTheme="minorHAnsi" w:hAnsiTheme="minorHAnsi"/>
          <w:b/>
          <w:lang w:val="es-MX"/>
        </w:rPr>
      </w:pPr>
    </w:p>
    <w:p w:rsidR="001B727A" w:rsidRDefault="001B727A" w:rsidP="00D97D6F">
      <w:pPr>
        <w:spacing w:line="26" w:lineRule="atLeast"/>
        <w:rPr>
          <w:rFonts w:asciiTheme="minorHAnsi" w:hAnsiTheme="minorHAnsi"/>
          <w:b/>
          <w:lang w:val="es-MX"/>
        </w:rPr>
      </w:pPr>
    </w:p>
    <w:p w:rsidR="007B59F8" w:rsidRPr="000744C2" w:rsidRDefault="00572FA3" w:rsidP="00D97D6F">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Elaboradores</w:t>
      </w:r>
    </w:p>
    <w:p w:rsidR="007B59F8" w:rsidRPr="001B727A" w:rsidRDefault="00697528" w:rsidP="00D97D6F">
      <w:pPr>
        <w:spacing w:line="26" w:lineRule="atLeast"/>
        <w:rPr>
          <w:rFonts w:asciiTheme="minorHAnsi" w:hAnsiTheme="minorHAnsi"/>
          <w:b/>
          <w:sz w:val="20"/>
          <w:szCs w:val="20"/>
          <w:lang w:val="es-MX"/>
        </w:rPr>
      </w:pPr>
      <w:r w:rsidRPr="001B727A">
        <w:rPr>
          <w:rFonts w:asciiTheme="minorHAnsi" w:hAnsiTheme="minorHAnsi"/>
          <w:b/>
          <w:sz w:val="20"/>
          <w:szCs w:val="20"/>
          <w:lang w:val="es-MX"/>
        </w:rPr>
        <w:t>Área: Lengua y Literatura Castellana</w:t>
      </w:r>
    </w:p>
    <w:p w:rsidR="00A63741" w:rsidRPr="001B727A" w:rsidRDefault="00A63741" w:rsidP="00D97D6F">
      <w:pPr>
        <w:spacing w:line="26" w:lineRule="atLeast"/>
        <w:rPr>
          <w:rFonts w:asciiTheme="minorHAnsi" w:hAnsiTheme="minorHAnsi"/>
          <w:sz w:val="20"/>
          <w:szCs w:val="20"/>
        </w:rPr>
      </w:pPr>
      <w:r w:rsidRPr="001B727A">
        <w:rPr>
          <w:rFonts w:asciiTheme="minorHAnsi" w:hAnsiTheme="minorHAnsi"/>
          <w:sz w:val="20"/>
          <w:szCs w:val="20"/>
        </w:rPr>
        <w:t>María Isabel Roa (Coord.)</w:t>
      </w:r>
    </w:p>
    <w:p w:rsidR="007B59F8" w:rsidRPr="00925EA8" w:rsidRDefault="007B59F8" w:rsidP="00D97D6F">
      <w:pPr>
        <w:spacing w:line="26" w:lineRule="atLeast"/>
        <w:rPr>
          <w:rFonts w:asciiTheme="minorHAnsi" w:hAnsiTheme="minorHAnsi"/>
          <w:sz w:val="20"/>
          <w:szCs w:val="20"/>
          <w:lang w:val="es-MX"/>
        </w:rPr>
      </w:pPr>
      <w:r w:rsidRPr="00925EA8">
        <w:rPr>
          <w:rFonts w:asciiTheme="minorHAnsi" w:hAnsiTheme="minorHAnsi"/>
          <w:sz w:val="20"/>
          <w:szCs w:val="20"/>
          <w:lang w:val="es-MX"/>
        </w:rPr>
        <w:t>Edgar Osvaldo Brizuela Vera</w:t>
      </w:r>
    </w:p>
    <w:p w:rsidR="007B59F8" w:rsidRPr="00925EA8" w:rsidRDefault="00697528" w:rsidP="00D97D6F">
      <w:pPr>
        <w:spacing w:line="26" w:lineRule="atLeast"/>
        <w:rPr>
          <w:rFonts w:asciiTheme="minorHAnsi" w:hAnsiTheme="minorHAnsi"/>
          <w:sz w:val="20"/>
          <w:szCs w:val="20"/>
          <w:lang w:val="es-MX"/>
        </w:rPr>
      </w:pPr>
      <w:r w:rsidRPr="00925EA8">
        <w:rPr>
          <w:rFonts w:asciiTheme="minorHAnsi" w:hAnsiTheme="minorHAnsi"/>
          <w:sz w:val="20"/>
          <w:szCs w:val="20"/>
          <w:lang w:val="es-MX"/>
        </w:rPr>
        <w:t>Noelia Villagra</w:t>
      </w:r>
    </w:p>
    <w:p w:rsidR="00572FA3" w:rsidRPr="00925EA8" w:rsidRDefault="00572FA3" w:rsidP="00D97D6F">
      <w:pPr>
        <w:spacing w:line="26" w:lineRule="atLeast"/>
        <w:rPr>
          <w:rFonts w:asciiTheme="minorHAnsi" w:hAnsiTheme="minorHAnsi"/>
          <w:sz w:val="20"/>
          <w:szCs w:val="20"/>
          <w:lang w:val="es-MX"/>
        </w:rPr>
      </w:pPr>
    </w:p>
    <w:p w:rsidR="00572FA3" w:rsidRPr="00925EA8" w:rsidRDefault="00684C48" w:rsidP="00D97D6F">
      <w:pPr>
        <w:shd w:val="clear" w:color="auto" w:fill="DBE5F1" w:themeFill="accent1" w:themeFillTint="33"/>
        <w:spacing w:line="26" w:lineRule="atLeast"/>
        <w:jc w:val="both"/>
        <w:rPr>
          <w:rFonts w:asciiTheme="minorHAnsi" w:hAnsiTheme="minorHAnsi" w:cs="Arial"/>
          <w:b/>
          <w:i/>
          <w:sz w:val="24"/>
          <w:szCs w:val="24"/>
          <w:lang w:val="es-MX"/>
        </w:rPr>
      </w:pPr>
      <w:r w:rsidRPr="00925EA8">
        <w:rPr>
          <w:rFonts w:asciiTheme="minorHAnsi" w:hAnsiTheme="minorHAnsi" w:cs="Arial"/>
          <w:b/>
          <w:i/>
          <w:sz w:val="24"/>
          <w:szCs w:val="24"/>
          <w:lang w:val="es-MX"/>
        </w:rPr>
        <w:t>Análisis curricular</w:t>
      </w:r>
    </w:p>
    <w:p w:rsidR="00572FA3" w:rsidRPr="00925EA8" w:rsidRDefault="00912BBB" w:rsidP="007E25BB">
      <w:pPr>
        <w:spacing w:line="26" w:lineRule="atLeast"/>
        <w:jc w:val="both"/>
        <w:rPr>
          <w:rFonts w:asciiTheme="minorHAnsi" w:hAnsiTheme="minorHAnsi"/>
          <w:sz w:val="20"/>
          <w:szCs w:val="20"/>
          <w:lang w:val="es-MX"/>
        </w:rPr>
      </w:pPr>
      <w:r w:rsidRPr="00925EA8">
        <w:rPr>
          <w:rFonts w:asciiTheme="minorHAnsi" w:hAnsiTheme="minorHAnsi"/>
          <w:sz w:val="20"/>
          <w:szCs w:val="20"/>
          <w:lang w:val="es-MX"/>
        </w:rPr>
        <w:t xml:space="preserve">Nidia Caballero de Sosa, </w:t>
      </w:r>
      <w:r w:rsidR="00572FA3" w:rsidRPr="00925EA8">
        <w:rPr>
          <w:rFonts w:asciiTheme="minorHAnsi" w:hAnsiTheme="minorHAnsi"/>
          <w:sz w:val="20"/>
          <w:szCs w:val="20"/>
          <w:lang w:val="es-MX"/>
        </w:rPr>
        <w:t>Maura Graciela López Jara</w:t>
      </w:r>
      <w:r w:rsidR="00C56F7E">
        <w:rPr>
          <w:rFonts w:asciiTheme="minorHAnsi" w:hAnsiTheme="minorHAnsi"/>
          <w:sz w:val="20"/>
          <w:szCs w:val="20"/>
          <w:lang w:val="es-MX"/>
        </w:rPr>
        <w:t>,</w:t>
      </w:r>
      <w:r w:rsidR="00AA13D7" w:rsidRPr="00925EA8">
        <w:rPr>
          <w:rFonts w:asciiTheme="minorHAnsi" w:hAnsiTheme="minorHAnsi"/>
          <w:sz w:val="20"/>
          <w:szCs w:val="20"/>
          <w:lang w:val="es-MX"/>
        </w:rPr>
        <w:t xml:space="preserve"> Estela Segovia</w:t>
      </w:r>
      <w:r w:rsidR="00537C7D" w:rsidRPr="00925EA8">
        <w:rPr>
          <w:rFonts w:asciiTheme="minorHAnsi" w:hAnsiTheme="minorHAnsi"/>
          <w:sz w:val="20"/>
          <w:szCs w:val="20"/>
          <w:lang w:val="es-MX"/>
        </w:rPr>
        <w:t>, Liz Recalde, Rossanna Centurión</w:t>
      </w:r>
      <w:r w:rsidR="00BE2AB5">
        <w:rPr>
          <w:rFonts w:asciiTheme="minorHAnsi" w:hAnsiTheme="minorHAnsi"/>
          <w:sz w:val="20"/>
          <w:szCs w:val="20"/>
          <w:lang w:val="es-MX"/>
        </w:rPr>
        <w:t>, Wilma Vega</w:t>
      </w:r>
      <w:r w:rsidR="00C56F7E">
        <w:rPr>
          <w:rFonts w:asciiTheme="minorHAnsi" w:hAnsiTheme="minorHAnsi"/>
          <w:sz w:val="20"/>
          <w:szCs w:val="20"/>
          <w:lang w:val="es-MX"/>
        </w:rPr>
        <w:t>, Raquel Martínez</w:t>
      </w:r>
    </w:p>
    <w:p w:rsidR="00FF343A" w:rsidRPr="00925EA8" w:rsidRDefault="00FF343A" w:rsidP="00D97D6F">
      <w:pPr>
        <w:spacing w:line="26" w:lineRule="atLeast"/>
        <w:rPr>
          <w:rFonts w:asciiTheme="minorHAnsi" w:hAnsiTheme="minorHAnsi"/>
          <w:sz w:val="20"/>
          <w:szCs w:val="20"/>
          <w:lang w:val="es-MX"/>
        </w:rPr>
      </w:pPr>
    </w:p>
    <w:p w:rsidR="00771BAC" w:rsidRPr="00925EA8" w:rsidRDefault="00771BAC" w:rsidP="00771BAC">
      <w:pPr>
        <w:shd w:val="clear" w:color="auto" w:fill="DBE5F1" w:themeFill="accent1" w:themeFillTint="33"/>
        <w:spacing w:line="26" w:lineRule="atLeast"/>
        <w:jc w:val="both"/>
        <w:rPr>
          <w:rFonts w:asciiTheme="minorHAnsi" w:hAnsiTheme="minorHAnsi" w:cs="Arial"/>
          <w:b/>
          <w:i/>
          <w:sz w:val="24"/>
          <w:szCs w:val="24"/>
          <w:lang w:val="es-PY"/>
        </w:rPr>
      </w:pPr>
      <w:r w:rsidRPr="00925EA8">
        <w:rPr>
          <w:rFonts w:asciiTheme="minorHAnsi" w:hAnsiTheme="minorHAnsi" w:cs="Arial"/>
          <w:b/>
          <w:i/>
          <w:sz w:val="24"/>
          <w:szCs w:val="24"/>
          <w:lang w:val="es-PY"/>
        </w:rPr>
        <w:t>Diseño de tapa</w:t>
      </w:r>
    </w:p>
    <w:p w:rsidR="00771BAC" w:rsidRPr="00925EA8" w:rsidRDefault="00771BAC" w:rsidP="00D97D6F">
      <w:pPr>
        <w:spacing w:line="26" w:lineRule="atLeast"/>
        <w:rPr>
          <w:rFonts w:asciiTheme="minorHAnsi" w:hAnsiTheme="minorHAnsi"/>
          <w:sz w:val="20"/>
          <w:szCs w:val="20"/>
          <w:lang w:val="es-PY"/>
        </w:rPr>
      </w:pPr>
      <w:r w:rsidRPr="00925EA8">
        <w:rPr>
          <w:rFonts w:asciiTheme="minorHAnsi" w:hAnsiTheme="minorHAnsi"/>
          <w:sz w:val="20"/>
          <w:szCs w:val="20"/>
          <w:lang w:val="es-PY"/>
        </w:rPr>
        <w:t>Oscar Pineda</w:t>
      </w:r>
    </w:p>
    <w:p w:rsidR="001B727A" w:rsidRPr="00925EA8" w:rsidRDefault="001B727A" w:rsidP="00D97D6F">
      <w:pPr>
        <w:spacing w:line="26" w:lineRule="atLeast"/>
        <w:rPr>
          <w:rFonts w:asciiTheme="minorHAnsi" w:hAnsiTheme="minorHAnsi"/>
          <w:sz w:val="20"/>
          <w:szCs w:val="20"/>
          <w:lang w:val="es-PY"/>
        </w:rPr>
      </w:pPr>
    </w:p>
    <w:p w:rsidR="00E75080" w:rsidRPr="000744C2" w:rsidRDefault="00E75080" w:rsidP="00E75080">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Diseño</w:t>
      </w:r>
      <w:r w:rsidR="00682C3A" w:rsidRPr="000744C2">
        <w:rPr>
          <w:rFonts w:asciiTheme="minorHAnsi" w:hAnsiTheme="minorHAnsi" w:cs="Arial"/>
          <w:b/>
          <w:i/>
          <w:sz w:val="24"/>
          <w:szCs w:val="24"/>
        </w:rPr>
        <w:t xml:space="preserve"> de </w:t>
      </w:r>
      <w:r w:rsidR="00762C55">
        <w:rPr>
          <w:rFonts w:asciiTheme="minorHAnsi" w:hAnsiTheme="minorHAnsi" w:cs="Arial"/>
          <w:b/>
          <w:i/>
          <w:sz w:val="24"/>
          <w:szCs w:val="24"/>
        </w:rPr>
        <w:t xml:space="preserve">portadas y </w:t>
      </w:r>
      <w:r w:rsidR="00682C3A" w:rsidRPr="000744C2">
        <w:rPr>
          <w:rFonts w:asciiTheme="minorHAnsi" w:hAnsiTheme="minorHAnsi" w:cs="Arial"/>
          <w:b/>
          <w:i/>
          <w:sz w:val="24"/>
          <w:szCs w:val="24"/>
        </w:rPr>
        <w:t>páginas internas</w:t>
      </w:r>
    </w:p>
    <w:p w:rsidR="00E75080" w:rsidRPr="001B727A" w:rsidRDefault="00682C3A" w:rsidP="00D97D6F">
      <w:pPr>
        <w:spacing w:line="26" w:lineRule="atLeast"/>
        <w:rPr>
          <w:rFonts w:asciiTheme="minorHAnsi" w:hAnsiTheme="minorHAnsi"/>
          <w:sz w:val="20"/>
          <w:szCs w:val="20"/>
        </w:rPr>
      </w:pPr>
      <w:r w:rsidRPr="001B727A">
        <w:rPr>
          <w:rFonts w:asciiTheme="minorHAnsi" w:hAnsiTheme="minorHAnsi"/>
          <w:sz w:val="20"/>
          <w:szCs w:val="20"/>
        </w:rPr>
        <w:t>Máximo Alberto Ayala</w:t>
      </w:r>
    </w:p>
    <w:p w:rsidR="001B727A" w:rsidRPr="001B727A" w:rsidRDefault="001B727A" w:rsidP="00D97D6F">
      <w:pPr>
        <w:spacing w:line="26" w:lineRule="atLeast"/>
        <w:rPr>
          <w:rFonts w:asciiTheme="minorHAnsi" w:hAnsiTheme="minorHAnsi"/>
          <w:sz w:val="20"/>
          <w:szCs w:val="20"/>
        </w:rPr>
      </w:pPr>
    </w:p>
    <w:p w:rsidR="00CC7834" w:rsidRPr="000744C2" w:rsidRDefault="00CC7834" w:rsidP="00D97D6F">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Diagramación</w:t>
      </w:r>
    </w:p>
    <w:p w:rsidR="00CC7834" w:rsidRPr="001B727A" w:rsidRDefault="00682C3A" w:rsidP="00D97D6F">
      <w:pPr>
        <w:spacing w:line="26" w:lineRule="atLeast"/>
        <w:rPr>
          <w:rFonts w:asciiTheme="minorHAnsi" w:hAnsiTheme="minorHAnsi"/>
          <w:sz w:val="20"/>
          <w:szCs w:val="20"/>
        </w:rPr>
      </w:pPr>
      <w:r w:rsidRPr="001B727A">
        <w:rPr>
          <w:rFonts w:asciiTheme="minorHAnsi" w:hAnsiTheme="minorHAnsi"/>
          <w:sz w:val="20"/>
          <w:szCs w:val="20"/>
        </w:rPr>
        <w:t xml:space="preserve">Máximo Alberto Ayala y </w:t>
      </w:r>
      <w:r w:rsidR="00CC7834" w:rsidRPr="001B727A">
        <w:rPr>
          <w:rFonts w:asciiTheme="minorHAnsi" w:hAnsiTheme="minorHAnsi"/>
          <w:sz w:val="20"/>
          <w:szCs w:val="20"/>
        </w:rPr>
        <w:t>Víctor Ramón López A.</w:t>
      </w:r>
    </w:p>
    <w:p w:rsidR="00FF343A" w:rsidRPr="001B727A" w:rsidRDefault="00FF343A" w:rsidP="00D97D6F">
      <w:pPr>
        <w:spacing w:line="26" w:lineRule="atLeast"/>
        <w:rPr>
          <w:rFonts w:asciiTheme="minorHAnsi" w:hAnsiTheme="minorHAnsi"/>
          <w:sz w:val="20"/>
          <w:szCs w:val="20"/>
        </w:rPr>
      </w:pPr>
    </w:p>
    <w:p w:rsidR="00E75080" w:rsidRPr="000744C2" w:rsidRDefault="00E75080" w:rsidP="00E75080">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Equipo de apoyo</w:t>
      </w:r>
      <w:r w:rsidR="000744C2" w:rsidRPr="000744C2">
        <w:rPr>
          <w:rFonts w:asciiTheme="minorHAnsi" w:hAnsiTheme="minorHAnsi" w:cs="Arial"/>
          <w:b/>
          <w:i/>
          <w:sz w:val="24"/>
          <w:szCs w:val="24"/>
        </w:rPr>
        <w:t xml:space="preserve"> logístico</w:t>
      </w:r>
    </w:p>
    <w:p w:rsidR="00E75080" w:rsidRPr="001B727A" w:rsidRDefault="001B727A" w:rsidP="00D97D6F">
      <w:pPr>
        <w:spacing w:line="26" w:lineRule="atLeast"/>
        <w:rPr>
          <w:rFonts w:asciiTheme="minorHAnsi" w:hAnsiTheme="minorHAnsi"/>
          <w:sz w:val="20"/>
          <w:szCs w:val="20"/>
        </w:rPr>
      </w:pPr>
      <w:r w:rsidRPr="001B727A">
        <w:rPr>
          <w:rFonts w:asciiTheme="minorHAnsi" w:hAnsiTheme="minorHAnsi"/>
          <w:sz w:val="20"/>
          <w:szCs w:val="20"/>
        </w:rPr>
        <w:t>Rafael Ocampos, Yen</w:t>
      </w:r>
      <w:r w:rsidR="00DE0BC1" w:rsidRPr="001B727A">
        <w:rPr>
          <w:rFonts w:asciiTheme="minorHAnsi" w:hAnsiTheme="minorHAnsi"/>
          <w:sz w:val="20"/>
          <w:szCs w:val="20"/>
        </w:rPr>
        <w:t xml:space="preserve">y Fleitas, Sonia </w:t>
      </w:r>
      <w:r w:rsidRPr="001B727A">
        <w:rPr>
          <w:rFonts w:asciiTheme="minorHAnsi" w:hAnsiTheme="minorHAnsi"/>
          <w:sz w:val="20"/>
          <w:szCs w:val="20"/>
        </w:rPr>
        <w:t>Rojas, Hugo Daniel Romero</w:t>
      </w:r>
      <w:r w:rsidR="00DE0BC1" w:rsidRPr="001B727A">
        <w:rPr>
          <w:rFonts w:asciiTheme="minorHAnsi" w:hAnsiTheme="minorHAnsi"/>
          <w:sz w:val="20"/>
          <w:szCs w:val="20"/>
        </w:rPr>
        <w:t>, Ninfa</w:t>
      </w:r>
      <w:r w:rsidRPr="001B727A">
        <w:rPr>
          <w:rFonts w:asciiTheme="minorHAnsi" w:hAnsiTheme="minorHAnsi"/>
          <w:sz w:val="20"/>
          <w:szCs w:val="20"/>
        </w:rPr>
        <w:t xml:space="preserve"> Benítez,</w:t>
      </w:r>
      <w:r w:rsidR="00DE0BC1" w:rsidRPr="001B727A">
        <w:rPr>
          <w:rFonts w:asciiTheme="minorHAnsi" w:hAnsiTheme="minorHAnsi"/>
          <w:sz w:val="20"/>
          <w:szCs w:val="20"/>
        </w:rPr>
        <w:t xml:space="preserve"> Gladys</w:t>
      </w:r>
      <w:r w:rsidR="000744C2">
        <w:rPr>
          <w:rFonts w:asciiTheme="minorHAnsi" w:hAnsiTheme="minorHAnsi"/>
          <w:sz w:val="20"/>
          <w:szCs w:val="20"/>
        </w:rPr>
        <w:t xml:space="preserve"> Barrios, Ethel Insfrán</w:t>
      </w:r>
      <w:r w:rsidR="00700EBC">
        <w:rPr>
          <w:rFonts w:asciiTheme="minorHAnsi" w:hAnsiTheme="minorHAnsi"/>
          <w:sz w:val="20"/>
          <w:szCs w:val="20"/>
        </w:rPr>
        <w:t>, Lucía Barreto</w:t>
      </w:r>
    </w:p>
    <w:p w:rsidR="00E75080" w:rsidRDefault="00E75080" w:rsidP="00D97D6F">
      <w:pPr>
        <w:spacing w:line="26" w:lineRule="atLeast"/>
        <w:rPr>
          <w:rFonts w:asciiTheme="minorHAnsi" w:hAnsiTheme="minorHAnsi"/>
          <w:sz w:val="20"/>
          <w:szCs w:val="20"/>
        </w:rPr>
      </w:pPr>
    </w:p>
    <w:p w:rsidR="000744C2" w:rsidRDefault="000744C2" w:rsidP="00D97D6F">
      <w:pPr>
        <w:spacing w:line="26" w:lineRule="atLeast"/>
        <w:rPr>
          <w:rFonts w:asciiTheme="minorHAnsi" w:hAnsiTheme="minorHAnsi"/>
          <w:sz w:val="20"/>
          <w:szCs w:val="20"/>
        </w:rPr>
      </w:pPr>
    </w:p>
    <w:p w:rsidR="000744C2" w:rsidRDefault="000744C2" w:rsidP="00D97D6F">
      <w:pPr>
        <w:spacing w:line="26" w:lineRule="atLeast"/>
        <w:rPr>
          <w:rFonts w:asciiTheme="minorHAnsi" w:hAnsiTheme="minorHAnsi"/>
          <w:sz w:val="20"/>
          <w:szCs w:val="20"/>
        </w:rPr>
      </w:pPr>
    </w:p>
    <w:p w:rsidR="000744C2" w:rsidRDefault="000744C2" w:rsidP="00D97D6F">
      <w:pPr>
        <w:spacing w:line="26" w:lineRule="atLeast"/>
        <w:rPr>
          <w:rFonts w:asciiTheme="minorHAnsi" w:hAnsiTheme="minorHAnsi"/>
          <w:sz w:val="20"/>
          <w:szCs w:val="20"/>
        </w:rPr>
      </w:pPr>
    </w:p>
    <w:p w:rsidR="000744C2" w:rsidRDefault="000744C2" w:rsidP="00D97D6F">
      <w:pPr>
        <w:spacing w:line="26" w:lineRule="atLeast"/>
        <w:rPr>
          <w:rFonts w:asciiTheme="minorHAnsi" w:hAnsiTheme="minorHAnsi"/>
          <w:sz w:val="20"/>
          <w:szCs w:val="20"/>
        </w:rPr>
      </w:pPr>
    </w:p>
    <w:p w:rsidR="000744C2" w:rsidRDefault="000744C2" w:rsidP="00D97D6F">
      <w:pPr>
        <w:spacing w:line="26" w:lineRule="atLeast"/>
        <w:rPr>
          <w:rFonts w:asciiTheme="minorHAnsi" w:hAnsiTheme="minorHAnsi"/>
          <w:sz w:val="20"/>
          <w:szCs w:val="20"/>
        </w:rPr>
      </w:pPr>
    </w:p>
    <w:p w:rsidR="00C93460" w:rsidRPr="000744C2" w:rsidRDefault="00FF343A" w:rsidP="00D97D6F">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Profesionales que</w:t>
      </w:r>
      <w:r w:rsidR="00697528" w:rsidRPr="000744C2">
        <w:rPr>
          <w:rFonts w:asciiTheme="minorHAnsi" w:hAnsiTheme="minorHAnsi" w:cs="Arial"/>
          <w:b/>
          <w:i/>
          <w:sz w:val="24"/>
          <w:szCs w:val="24"/>
        </w:rPr>
        <w:t xml:space="preserve"> han participado en el proceso de validación</w:t>
      </w:r>
      <w:r w:rsidR="009C0002">
        <w:rPr>
          <w:rFonts w:asciiTheme="minorHAnsi" w:hAnsiTheme="minorHAnsi" w:cs="Arial"/>
          <w:b/>
          <w:i/>
          <w:sz w:val="24"/>
          <w:szCs w:val="24"/>
        </w:rPr>
        <w:t xml:space="preserve"> de las capacidades</w:t>
      </w:r>
    </w:p>
    <w:p w:rsidR="00697528" w:rsidRPr="001B727A" w:rsidRDefault="00697528" w:rsidP="00D97D6F">
      <w:pPr>
        <w:spacing w:line="26" w:lineRule="atLeast"/>
        <w:jc w:val="both"/>
        <w:rPr>
          <w:rFonts w:asciiTheme="minorHAnsi" w:hAnsiTheme="minorHAnsi" w:cs="Arial"/>
          <w:i/>
          <w:sz w:val="20"/>
          <w:szCs w:val="20"/>
        </w:rPr>
      </w:pPr>
    </w:p>
    <w:p w:rsidR="00B640F9" w:rsidRPr="001B727A" w:rsidRDefault="00B640F9" w:rsidP="00D97D6F">
      <w:pPr>
        <w:spacing w:line="26" w:lineRule="atLeast"/>
        <w:jc w:val="both"/>
        <w:rPr>
          <w:rFonts w:asciiTheme="minorHAnsi" w:hAnsiTheme="minorHAnsi" w:cs="Arial"/>
          <w:i/>
          <w:sz w:val="20"/>
          <w:szCs w:val="20"/>
        </w:rPr>
        <w:sectPr w:rsidR="00B640F9" w:rsidRPr="001B727A" w:rsidSect="00A74AC0">
          <w:type w:val="continuous"/>
          <w:pgSz w:w="11340" w:h="15309" w:code="1"/>
          <w:pgMar w:top="1701" w:right="1134" w:bottom="1701" w:left="1134" w:header="709" w:footer="284" w:gutter="851"/>
          <w:cols w:space="708"/>
          <w:docGrid w:linePitch="360"/>
        </w:sectPr>
      </w:pP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Aída Pacaluk</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Carmen López</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Carolina Ortiz de Bogado</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Eduardo M. Aguilera Caballero</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Griselda Felipa Ibáñez Aguilera</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Irene Cristina Meza de Montiel</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María del Carmen Roa de Noguera</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Miriam Del Pilar Villalba</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Obdulia Natividad Ruiz Díaz de Benítez</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Pascual Vega</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Petrona Galeano</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Rita Cabrera de Godoy</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Roberto Antonio Duarte Arrúa</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Rocío Natalia Benítez de Acuña</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Stella M. Rojas V.</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Verónica Villalba de Amarilla</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Wilma Concepción Báez</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Yenny Del Carmen Ortiz González</w:t>
      </w:r>
    </w:p>
    <w:p w:rsidR="00B640F9" w:rsidRPr="001B727A" w:rsidRDefault="00B640F9" w:rsidP="00D97D6F">
      <w:pPr>
        <w:spacing w:line="26" w:lineRule="atLeast"/>
        <w:rPr>
          <w:rFonts w:asciiTheme="minorHAnsi" w:hAnsiTheme="minorHAnsi" w:cs="Arial"/>
          <w:i/>
          <w:sz w:val="20"/>
          <w:szCs w:val="20"/>
        </w:rPr>
      </w:pPr>
      <w:r w:rsidRPr="001B727A">
        <w:rPr>
          <w:rFonts w:asciiTheme="minorHAnsi" w:hAnsiTheme="minorHAnsi" w:cs="Arial"/>
          <w:i/>
          <w:sz w:val="20"/>
          <w:szCs w:val="20"/>
        </w:rPr>
        <w:t>Zunilda Villalba de Caje</w:t>
      </w:r>
    </w:p>
    <w:p w:rsidR="00B640F9" w:rsidRPr="001B727A" w:rsidRDefault="00B640F9" w:rsidP="00D97D6F">
      <w:pPr>
        <w:spacing w:line="26" w:lineRule="atLeast"/>
        <w:jc w:val="both"/>
        <w:rPr>
          <w:rFonts w:asciiTheme="minorHAnsi" w:hAnsiTheme="minorHAnsi" w:cs="Arial"/>
          <w:i/>
          <w:sz w:val="20"/>
          <w:szCs w:val="20"/>
        </w:rPr>
        <w:sectPr w:rsidR="00B640F9" w:rsidRPr="001B727A" w:rsidSect="00A74AC0">
          <w:type w:val="continuous"/>
          <w:pgSz w:w="11340" w:h="15309" w:code="1"/>
          <w:pgMar w:top="1701" w:right="1134" w:bottom="1701" w:left="1134" w:header="709" w:footer="284" w:gutter="851"/>
          <w:cols w:num="2" w:space="708"/>
          <w:docGrid w:linePitch="360"/>
        </w:sectPr>
      </w:pPr>
    </w:p>
    <w:p w:rsidR="00697528" w:rsidRPr="001B727A" w:rsidRDefault="00697528" w:rsidP="00D97D6F">
      <w:pPr>
        <w:spacing w:line="26" w:lineRule="atLeast"/>
        <w:jc w:val="right"/>
        <w:rPr>
          <w:rFonts w:asciiTheme="minorHAnsi" w:hAnsiTheme="minorHAnsi" w:cs="Arial"/>
          <w:b/>
          <w:i/>
          <w:sz w:val="20"/>
          <w:szCs w:val="20"/>
        </w:rPr>
      </w:pPr>
    </w:p>
    <w:p w:rsidR="00E007CA" w:rsidRPr="001B727A" w:rsidRDefault="00E007CA" w:rsidP="00D97D6F">
      <w:pPr>
        <w:spacing w:line="26" w:lineRule="atLeast"/>
        <w:jc w:val="both"/>
        <w:rPr>
          <w:rFonts w:asciiTheme="minorHAnsi" w:hAnsiTheme="minorHAnsi" w:cs="Arial"/>
          <w:i/>
          <w:sz w:val="20"/>
          <w:szCs w:val="20"/>
        </w:rPr>
      </w:pPr>
    </w:p>
    <w:p w:rsidR="00697528" w:rsidRPr="000744C2" w:rsidRDefault="000744C2" w:rsidP="00D97D6F">
      <w:pPr>
        <w:shd w:val="clear" w:color="auto" w:fill="DBE5F1" w:themeFill="accent1"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00697528" w:rsidRPr="000744C2">
        <w:rPr>
          <w:rFonts w:asciiTheme="minorHAnsi" w:hAnsiTheme="minorHAnsi" w:cs="Arial"/>
          <w:b/>
          <w:i/>
          <w:sz w:val="24"/>
          <w:szCs w:val="24"/>
        </w:rPr>
        <w:t>educativas que han partic</w:t>
      </w:r>
      <w:r w:rsidR="000943DD" w:rsidRPr="000744C2">
        <w:rPr>
          <w:rFonts w:asciiTheme="minorHAnsi" w:hAnsiTheme="minorHAnsi" w:cs="Arial"/>
          <w:b/>
          <w:i/>
          <w:sz w:val="24"/>
          <w:szCs w:val="24"/>
        </w:rPr>
        <w:t>ipado de la implementación experimental</w:t>
      </w:r>
      <w:r w:rsidR="00697528" w:rsidRPr="000744C2">
        <w:rPr>
          <w:rFonts w:asciiTheme="minorHAnsi" w:hAnsiTheme="minorHAnsi" w:cs="Arial"/>
          <w:b/>
          <w:i/>
          <w:sz w:val="24"/>
          <w:szCs w:val="24"/>
        </w:rPr>
        <w:t xml:space="preserve"> durante el año 2010</w:t>
      </w:r>
    </w:p>
    <w:p w:rsidR="00C93460" w:rsidRPr="001B727A" w:rsidRDefault="00C93460" w:rsidP="00D97D6F">
      <w:pPr>
        <w:spacing w:line="26" w:lineRule="atLeast"/>
        <w:jc w:val="both"/>
        <w:rPr>
          <w:rFonts w:asciiTheme="minorHAnsi" w:hAnsiTheme="minorHAnsi" w:cs="Arial"/>
          <w:i/>
          <w:sz w:val="20"/>
          <w:szCs w:val="20"/>
        </w:rPr>
      </w:pPr>
    </w:p>
    <w:p w:rsidR="00FF343A" w:rsidRPr="001B727A" w:rsidRDefault="00FF343A" w:rsidP="00D97D6F">
      <w:pPr>
        <w:spacing w:line="26" w:lineRule="atLeast"/>
        <w:jc w:val="both"/>
        <w:rPr>
          <w:rFonts w:asciiTheme="minorHAnsi" w:hAnsiTheme="minorHAnsi" w:cs="Arial"/>
          <w:i/>
          <w:sz w:val="20"/>
          <w:szCs w:val="20"/>
        </w:rPr>
        <w:sectPr w:rsidR="00FF343A" w:rsidRPr="001B727A" w:rsidSect="00A74AC0">
          <w:type w:val="continuous"/>
          <w:pgSz w:w="11340" w:h="15309" w:code="1"/>
          <w:pgMar w:top="1701" w:right="1134" w:bottom="1701" w:left="1134" w:header="709" w:footer="284" w:gutter="851"/>
          <w:cols w:space="708"/>
          <w:docGrid w:linePitch="360"/>
        </w:sectPr>
      </w:pPr>
    </w:p>
    <w:p w:rsidR="00C93460" w:rsidRPr="001B727A" w:rsidRDefault="00FF343A" w:rsidP="00D97D6F">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Col. Nacional Luis Alberto de Herrera</w:t>
      </w:r>
    </w:p>
    <w:p w:rsidR="00FF343A" w:rsidRPr="001B727A" w:rsidRDefault="00FF343A" w:rsidP="00D97D6F">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471 Santa Lucía</w:t>
      </w:r>
    </w:p>
    <w:p w:rsidR="00FF343A" w:rsidRPr="001B727A" w:rsidRDefault="00FF343A" w:rsidP="00D97D6F">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4183 San Francisco de Asís</w:t>
      </w:r>
    </w:p>
    <w:p w:rsidR="00FF343A" w:rsidRPr="001B727A" w:rsidRDefault="00FF343A" w:rsidP="00D97D6F">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153 R I 3 Corrales</w:t>
      </w:r>
    </w:p>
    <w:p w:rsidR="00FF343A" w:rsidRPr="001B727A" w:rsidRDefault="00FF343A" w:rsidP="00D97D6F">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Escuela Básica N° 11 Pedro Juan Caballero</w:t>
      </w:r>
    </w:p>
    <w:p w:rsidR="00FF343A" w:rsidRPr="001B727A" w:rsidRDefault="00FF343A" w:rsidP="00D97D6F">
      <w:pPr>
        <w:spacing w:line="26" w:lineRule="atLeast"/>
        <w:rPr>
          <w:rFonts w:asciiTheme="minorHAnsi" w:hAnsiTheme="minorHAnsi" w:cs="Arial"/>
          <w:i/>
          <w:sz w:val="20"/>
          <w:szCs w:val="20"/>
        </w:rPr>
      </w:pPr>
      <w:r w:rsidRPr="001B727A">
        <w:rPr>
          <w:rFonts w:asciiTheme="minorHAnsi" w:hAnsiTheme="minorHAnsi" w:cs="Arial"/>
          <w:i/>
          <w:sz w:val="20"/>
          <w:szCs w:val="20"/>
        </w:rPr>
        <w:t>C.N.E.M.D. Nuestra Señora de Stella Maris</w:t>
      </w:r>
    </w:p>
    <w:p w:rsidR="00FF343A" w:rsidRPr="001B727A" w:rsidRDefault="00FF343A" w:rsidP="00D97D6F">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2850 Luis Alberto de Herrera</w:t>
      </w:r>
    </w:p>
    <w:p w:rsidR="00FF343A" w:rsidRPr="001B727A" w:rsidRDefault="00FF343A" w:rsidP="00D97D6F">
      <w:pPr>
        <w:spacing w:line="26" w:lineRule="atLeast"/>
        <w:jc w:val="both"/>
        <w:rPr>
          <w:rFonts w:asciiTheme="minorHAnsi" w:hAnsiTheme="minorHAnsi" w:cs="Arial"/>
          <w:i/>
          <w:sz w:val="20"/>
          <w:szCs w:val="20"/>
        </w:rPr>
        <w:sectPr w:rsidR="00FF343A" w:rsidRPr="001B727A" w:rsidSect="00A74AC0">
          <w:type w:val="continuous"/>
          <w:pgSz w:w="11340" w:h="15309" w:code="1"/>
          <w:pgMar w:top="1701" w:right="1134" w:bottom="1701" w:left="1134" w:header="709" w:footer="284" w:gutter="851"/>
          <w:cols w:num="2" w:space="708"/>
          <w:docGrid w:linePitch="360"/>
        </w:sectPr>
      </w:pPr>
    </w:p>
    <w:p w:rsidR="00FF343A" w:rsidRPr="001B727A" w:rsidRDefault="00FF343A" w:rsidP="00D97D6F">
      <w:pPr>
        <w:spacing w:line="26" w:lineRule="atLeast"/>
        <w:jc w:val="both"/>
        <w:rPr>
          <w:rFonts w:asciiTheme="minorHAnsi" w:hAnsiTheme="minorHAnsi" w:cs="Arial"/>
          <w:i/>
          <w:sz w:val="20"/>
          <w:szCs w:val="20"/>
        </w:rPr>
      </w:pPr>
    </w:p>
    <w:sectPr w:rsidR="00FF343A" w:rsidRPr="001B727A" w:rsidSect="00A74AC0">
      <w:type w:val="continuous"/>
      <w:pgSz w:w="11340" w:h="15309" w:code="1"/>
      <w:pgMar w:top="1701" w:right="1134" w:bottom="1701" w:left="1134"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801" w:rsidRDefault="00623801" w:rsidP="00503136">
      <w:pPr>
        <w:spacing w:line="240" w:lineRule="auto"/>
      </w:pPr>
      <w:r>
        <w:separator/>
      </w:r>
    </w:p>
  </w:endnote>
  <w:endnote w:type="continuationSeparator" w:id="1">
    <w:p w:rsidR="00623801" w:rsidRDefault="00623801"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Elephant">
    <w:panose1 w:val="02020904090505020303"/>
    <w:charset w:val="00"/>
    <w:family w:val="roman"/>
    <w:pitch w:val="variable"/>
    <w:sig w:usb0="00000003" w:usb1="00000000" w:usb2="00000000" w:usb3="00000000" w:csb0="00000001" w:csb1="00000000"/>
  </w:font>
  <w:font w:name="Guarani Arial">
    <w:altName w:val="Trebuchet MS"/>
    <w:panose1 w:val="020B0603050302020204"/>
    <w:charset w:val="00"/>
    <w:family w:val="swiss"/>
    <w:pitch w:val="variable"/>
    <w:sig w:usb0="00000003" w:usb1="00000000" w:usb2="00000000" w:usb3="00000000" w:csb0="00000001" w:csb1="00000000"/>
  </w:font>
  <w:font w:name="Arial Guarani">
    <w:altName w:val="Cambria Math"/>
    <w:panose1 w:val="02000500000000000000"/>
    <w:charset w:val="00"/>
    <w:family w:val="auto"/>
    <w:pitch w:val="variable"/>
    <w:sig w:usb0="00000003" w:usb1="00000000" w:usb2="00000000" w:usb3="00000000" w:csb0="00000001" w:csb1="00000000"/>
  </w:font>
  <w:font w:name="Elephant-Italic">
    <w:panose1 w:val="00000000000000000000"/>
    <w:charset w:val="00"/>
    <w:family w:val="roman"/>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568"/>
      <w:docPartObj>
        <w:docPartGallery w:val="Page Numbers (Bottom of Page)"/>
        <w:docPartUnique/>
      </w:docPartObj>
    </w:sdtPr>
    <w:sdtContent>
      <w:p w:rsidR="002F21F6" w:rsidRDefault="00654346" w:rsidP="003C565D">
        <w:pPr>
          <w:pStyle w:val="Piedepgina"/>
          <w:tabs>
            <w:tab w:val="clear" w:pos="8504"/>
          </w:tabs>
          <w:ind w:left="-851" w:right="-851"/>
        </w:pPr>
        <w:fldSimple w:instr=" PAGE   \* MERGEFORMAT ">
          <w:r w:rsidR="00137F2B" w:rsidRPr="00137F2B">
            <w:rPr>
              <w:b/>
              <w:noProof/>
              <w:color w:val="FFFFFF" w:themeColor="background1"/>
              <w:sz w:val="28"/>
              <w:szCs w:val="28"/>
            </w:rPr>
            <w:t>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565"/>
      <w:docPartObj>
        <w:docPartGallery w:val="Page Numbers (Bottom of Page)"/>
        <w:docPartUnique/>
      </w:docPartObj>
    </w:sdtPr>
    <w:sdtContent>
      <w:p w:rsidR="002F21F6" w:rsidRDefault="00654346" w:rsidP="00A74AC0">
        <w:pPr>
          <w:pStyle w:val="Piedepgina"/>
          <w:tabs>
            <w:tab w:val="clear" w:pos="8504"/>
          </w:tabs>
          <w:ind w:right="-851"/>
          <w:jc w:val="right"/>
        </w:pPr>
        <w:fldSimple w:instr=" PAGE   \* MERGEFORMAT ">
          <w:r w:rsidR="00137F2B" w:rsidRPr="00137F2B">
            <w:rPr>
              <w:b/>
              <w:noProof/>
              <w:color w:val="FFFFFF" w:themeColor="background1"/>
              <w:sz w:val="28"/>
              <w:szCs w:val="28"/>
            </w:rPr>
            <w:t>5</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1F6" w:rsidRDefault="002F21F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1F6" w:rsidRPr="00CA208A" w:rsidRDefault="00654346" w:rsidP="00CA208A">
    <w:pPr>
      <w:pStyle w:val="Piedepgina"/>
      <w:tabs>
        <w:tab w:val="clear" w:pos="8504"/>
      </w:tabs>
      <w:ind w:left="1416" w:right="-851"/>
      <w:jc w:val="right"/>
      <w:rPr>
        <w:b/>
        <w:noProof/>
        <w:color w:val="FFFFFF" w:themeColor="background1"/>
        <w:sz w:val="28"/>
        <w:szCs w:val="28"/>
      </w:rPr>
    </w:pPr>
    <w:r w:rsidRPr="00CA208A">
      <w:rPr>
        <w:b/>
        <w:noProof/>
        <w:color w:val="FFFFFF" w:themeColor="background1"/>
        <w:sz w:val="28"/>
        <w:szCs w:val="28"/>
      </w:rPr>
      <w:fldChar w:fldCharType="begin"/>
    </w:r>
    <w:r w:rsidR="002F21F6" w:rsidRPr="00CA208A">
      <w:rPr>
        <w:b/>
        <w:noProof/>
        <w:color w:val="FFFFFF" w:themeColor="background1"/>
        <w:sz w:val="28"/>
        <w:szCs w:val="28"/>
      </w:rPr>
      <w:instrText xml:space="preserve"> PAGE   \* MERGEFORMAT </w:instrText>
    </w:r>
    <w:r w:rsidRPr="00CA208A">
      <w:rPr>
        <w:b/>
        <w:noProof/>
        <w:color w:val="FFFFFF" w:themeColor="background1"/>
        <w:sz w:val="28"/>
        <w:szCs w:val="28"/>
      </w:rPr>
      <w:fldChar w:fldCharType="separate"/>
    </w:r>
    <w:r w:rsidR="00E53350">
      <w:rPr>
        <w:b/>
        <w:noProof/>
        <w:color w:val="FFFFFF" w:themeColor="background1"/>
        <w:sz w:val="28"/>
        <w:szCs w:val="28"/>
      </w:rPr>
      <w:t>41</w:t>
    </w:r>
    <w:r w:rsidRPr="00CA208A">
      <w:rPr>
        <w:b/>
        <w:noProof/>
        <w:color w:val="FFFFFF" w:themeColor="background1"/>
        <w:sz w:val="28"/>
        <w:szCs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563"/>
      <w:docPartObj>
        <w:docPartGallery w:val="Page Numbers (Bottom of Page)"/>
        <w:docPartUnique/>
      </w:docPartObj>
    </w:sdtPr>
    <w:sdtContent>
      <w:p w:rsidR="002F21F6" w:rsidRDefault="00654346" w:rsidP="00A74AC0">
        <w:pPr>
          <w:pStyle w:val="Piedepgina"/>
          <w:tabs>
            <w:tab w:val="clear" w:pos="8504"/>
          </w:tabs>
          <w:ind w:left="1416" w:right="-851"/>
          <w:jc w:val="right"/>
        </w:pPr>
        <w:r w:rsidRPr="00A74AC0">
          <w:rPr>
            <w:b/>
            <w:noProof/>
            <w:color w:val="FFFFFF" w:themeColor="background1"/>
            <w:sz w:val="28"/>
            <w:szCs w:val="28"/>
          </w:rPr>
          <w:fldChar w:fldCharType="begin"/>
        </w:r>
        <w:r w:rsidR="002F21F6" w:rsidRPr="00A74AC0">
          <w:rPr>
            <w:b/>
            <w:noProof/>
            <w:color w:val="FFFFFF" w:themeColor="background1"/>
            <w:sz w:val="28"/>
            <w:szCs w:val="28"/>
          </w:rPr>
          <w:instrText xml:space="preserve"> PAGE   \* MERGEFORMAT </w:instrText>
        </w:r>
        <w:r w:rsidRPr="00A74AC0">
          <w:rPr>
            <w:b/>
            <w:noProof/>
            <w:color w:val="FFFFFF" w:themeColor="background1"/>
            <w:sz w:val="28"/>
            <w:szCs w:val="28"/>
          </w:rPr>
          <w:fldChar w:fldCharType="separate"/>
        </w:r>
        <w:r w:rsidR="00E53350">
          <w:rPr>
            <w:b/>
            <w:noProof/>
            <w:color w:val="FFFFFF" w:themeColor="background1"/>
            <w:sz w:val="28"/>
            <w:szCs w:val="28"/>
          </w:rPr>
          <w:t>49</w:t>
        </w:r>
        <w:r w:rsidRPr="00A74AC0">
          <w:rPr>
            <w:b/>
            <w:noProof/>
            <w:color w:val="FFFFFF" w:themeColor="background1"/>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528"/>
      <w:docPartObj>
        <w:docPartGallery w:val="Page Numbers (Bottom of Page)"/>
        <w:docPartUnique/>
      </w:docPartObj>
    </w:sdtPr>
    <w:sdtEndPr>
      <w:rPr>
        <w:b/>
        <w:noProof/>
        <w:color w:val="FFFFFF" w:themeColor="background1"/>
        <w:sz w:val="28"/>
        <w:szCs w:val="28"/>
      </w:rPr>
    </w:sdtEndPr>
    <w:sdtContent>
      <w:p w:rsidR="002F21F6" w:rsidRDefault="00654346" w:rsidP="00A74AC0">
        <w:pPr>
          <w:pStyle w:val="Piedepgina"/>
          <w:tabs>
            <w:tab w:val="clear" w:pos="8504"/>
          </w:tabs>
          <w:ind w:right="-851"/>
          <w:jc w:val="right"/>
        </w:pPr>
        <w:r w:rsidRPr="00A74AC0">
          <w:rPr>
            <w:b/>
            <w:noProof/>
            <w:color w:val="FFFFFF" w:themeColor="background1"/>
            <w:sz w:val="28"/>
            <w:szCs w:val="28"/>
          </w:rPr>
          <w:fldChar w:fldCharType="begin"/>
        </w:r>
        <w:r w:rsidR="002F21F6" w:rsidRPr="00A74AC0">
          <w:rPr>
            <w:b/>
            <w:noProof/>
            <w:color w:val="FFFFFF" w:themeColor="background1"/>
            <w:sz w:val="28"/>
            <w:szCs w:val="28"/>
          </w:rPr>
          <w:instrText xml:space="preserve"> PAGE   \* MERGEFORMAT </w:instrText>
        </w:r>
        <w:r w:rsidRPr="00A74AC0">
          <w:rPr>
            <w:b/>
            <w:noProof/>
            <w:color w:val="FFFFFF" w:themeColor="background1"/>
            <w:sz w:val="28"/>
            <w:szCs w:val="28"/>
          </w:rPr>
          <w:fldChar w:fldCharType="separate"/>
        </w:r>
        <w:r w:rsidR="00137F2B">
          <w:rPr>
            <w:b/>
            <w:noProof/>
            <w:color w:val="FFFFFF" w:themeColor="background1"/>
            <w:sz w:val="28"/>
            <w:szCs w:val="28"/>
          </w:rPr>
          <w:t>89</w:t>
        </w:r>
        <w:r w:rsidRPr="00A74AC0">
          <w:rPr>
            <w:b/>
            <w:noProof/>
            <w:color w:val="FFFFFF" w:themeColor="background1"/>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801" w:rsidRDefault="00623801" w:rsidP="00503136">
      <w:pPr>
        <w:spacing w:line="240" w:lineRule="auto"/>
      </w:pPr>
      <w:r>
        <w:separator/>
      </w:r>
    </w:p>
  </w:footnote>
  <w:footnote w:type="continuationSeparator" w:id="1">
    <w:p w:rsidR="00623801" w:rsidRDefault="00623801" w:rsidP="005031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1F6" w:rsidRPr="00F86E19" w:rsidRDefault="002F21F6" w:rsidP="00F86E19">
    <w:pPr>
      <w:pStyle w:val="Encabezado"/>
    </w:pPr>
    <w:r>
      <w:rPr>
        <w:noProof/>
        <w:lang w:val="en-US"/>
      </w:rPr>
      <w:drawing>
        <wp:anchor distT="0" distB="0" distL="114300" distR="114300" simplePos="0" relativeHeight="251669504" behindDoc="1" locked="0" layoutInCell="0" allowOverlap="0">
          <wp:simplePos x="0" y="0"/>
          <wp:positionH relativeFrom="page">
            <wp:align>center</wp:align>
          </wp:positionH>
          <wp:positionV relativeFrom="page">
            <wp:align>center</wp:align>
          </wp:positionV>
          <wp:extent cx="7199376" cy="9720072"/>
          <wp:effectExtent l="19050" t="0" r="1524" b="0"/>
          <wp:wrapNone/>
          <wp:docPr id="12" name="11 Imagen" descr="Fondo len y li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len y lit PAR.jpg"/>
                  <pic:cNvPicPr/>
                </pic:nvPicPr>
                <pic:blipFill>
                  <a:blip r:embed="rId1"/>
                  <a:stretch>
                    <a:fillRect/>
                  </a:stretch>
                </pic:blipFill>
                <pic:spPr>
                  <a:xfrm>
                    <a:off x="0" y="0"/>
                    <a:ext cx="7199376" cy="9720072"/>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1F6" w:rsidRDefault="002F21F6" w:rsidP="00503136">
    <w:pPr>
      <w:pStyle w:val="Encabezado"/>
      <w:tabs>
        <w:tab w:val="clear" w:pos="4252"/>
        <w:tab w:val="clear" w:pos="8504"/>
        <w:tab w:val="left" w:pos="1615"/>
      </w:tabs>
    </w:pPr>
    <w:r>
      <w:rPr>
        <w:noProof/>
        <w:lang w:val="en-US"/>
      </w:rPr>
      <w:drawing>
        <wp:anchor distT="0" distB="0" distL="114300" distR="114300" simplePos="0" relativeHeight="251667456" behindDoc="1" locked="0" layoutInCell="1" allowOverlap="1">
          <wp:simplePos x="0" y="0"/>
          <wp:positionH relativeFrom="column">
            <wp:posOffset>-1260475</wp:posOffset>
          </wp:positionH>
          <wp:positionV relativeFrom="paragraph">
            <wp:posOffset>-447675</wp:posOffset>
          </wp:positionV>
          <wp:extent cx="7199630" cy="9715500"/>
          <wp:effectExtent l="19050" t="0" r="1270" b="0"/>
          <wp:wrapNone/>
          <wp:docPr id="21" name="20 Imagen" descr="Fondo len y lit IN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len y lit INPAR.jpg"/>
                  <pic:cNvPicPr/>
                </pic:nvPicPr>
                <pic:blipFill>
                  <a:blip r:embed="rId1"/>
                  <a:stretch>
                    <a:fillRect/>
                  </a:stretch>
                </pic:blipFill>
                <pic:spPr>
                  <a:xfrm>
                    <a:off x="0" y="0"/>
                    <a:ext cx="7199630" cy="97155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1F6" w:rsidRDefault="002F21F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35pt;height:8.35pt" o:bullet="t">
        <v:imagedata r:id="rId1" o:title="BD14982_"/>
      </v:shape>
    </w:pict>
  </w:numPicBullet>
  <w:abstractNum w:abstractNumId="0">
    <w:nsid w:val="002B1548"/>
    <w:multiLevelType w:val="hybridMultilevel"/>
    <w:tmpl w:val="32F43F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6D4F21"/>
    <w:multiLevelType w:val="hybridMultilevel"/>
    <w:tmpl w:val="85C8AAD8"/>
    <w:lvl w:ilvl="0" w:tplc="3C0A0019">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13FE223D"/>
    <w:multiLevelType w:val="hybridMultilevel"/>
    <w:tmpl w:val="85C8AAD8"/>
    <w:lvl w:ilvl="0" w:tplc="3C0A0019">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nsid w:val="1B7F118A"/>
    <w:multiLevelType w:val="hybridMultilevel"/>
    <w:tmpl w:val="241C9104"/>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28561936"/>
    <w:multiLevelType w:val="multilevel"/>
    <w:tmpl w:val="0C0A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9C349B1"/>
    <w:multiLevelType w:val="hybridMultilevel"/>
    <w:tmpl w:val="5DF4ED20"/>
    <w:lvl w:ilvl="0" w:tplc="A59014FC">
      <w:start w:val="1"/>
      <w:numFmt w:val="bullet"/>
      <w:lvlText w:val=""/>
      <w:lvlJc w:val="left"/>
      <w:pPr>
        <w:ind w:left="1077" w:hanging="360"/>
      </w:pPr>
      <w:rPr>
        <w:rFonts w:ascii="Symbol" w:hAnsi="Symbol" w:hint="default"/>
        <w:color w:val="auto"/>
      </w:rPr>
    </w:lvl>
    <w:lvl w:ilvl="1" w:tplc="3C0A0003" w:tentative="1">
      <w:start w:val="1"/>
      <w:numFmt w:val="bullet"/>
      <w:lvlText w:val="o"/>
      <w:lvlJc w:val="left"/>
      <w:pPr>
        <w:ind w:left="1797" w:hanging="360"/>
      </w:pPr>
      <w:rPr>
        <w:rFonts w:ascii="Courier New" w:hAnsi="Courier New" w:cs="Courier New" w:hint="default"/>
      </w:rPr>
    </w:lvl>
    <w:lvl w:ilvl="2" w:tplc="3C0A0005" w:tentative="1">
      <w:start w:val="1"/>
      <w:numFmt w:val="bullet"/>
      <w:lvlText w:val=""/>
      <w:lvlJc w:val="left"/>
      <w:pPr>
        <w:ind w:left="2517" w:hanging="360"/>
      </w:pPr>
      <w:rPr>
        <w:rFonts w:ascii="Wingdings" w:hAnsi="Wingdings" w:hint="default"/>
      </w:rPr>
    </w:lvl>
    <w:lvl w:ilvl="3" w:tplc="3C0A0001" w:tentative="1">
      <w:start w:val="1"/>
      <w:numFmt w:val="bullet"/>
      <w:lvlText w:val=""/>
      <w:lvlJc w:val="left"/>
      <w:pPr>
        <w:ind w:left="3237" w:hanging="360"/>
      </w:pPr>
      <w:rPr>
        <w:rFonts w:ascii="Symbol" w:hAnsi="Symbol" w:hint="default"/>
      </w:rPr>
    </w:lvl>
    <w:lvl w:ilvl="4" w:tplc="3C0A0003" w:tentative="1">
      <w:start w:val="1"/>
      <w:numFmt w:val="bullet"/>
      <w:lvlText w:val="o"/>
      <w:lvlJc w:val="left"/>
      <w:pPr>
        <w:ind w:left="3957" w:hanging="360"/>
      </w:pPr>
      <w:rPr>
        <w:rFonts w:ascii="Courier New" w:hAnsi="Courier New" w:cs="Courier New" w:hint="default"/>
      </w:rPr>
    </w:lvl>
    <w:lvl w:ilvl="5" w:tplc="3C0A0005" w:tentative="1">
      <w:start w:val="1"/>
      <w:numFmt w:val="bullet"/>
      <w:lvlText w:val=""/>
      <w:lvlJc w:val="left"/>
      <w:pPr>
        <w:ind w:left="4677" w:hanging="360"/>
      </w:pPr>
      <w:rPr>
        <w:rFonts w:ascii="Wingdings" w:hAnsi="Wingdings" w:hint="default"/>
      </w:rPr>
    </w:lvl>
    <w:lvl w:ilvl="6" w:tplc="3C0A0001" w:tentative="1">
      <w:start w:val="1"/>
      <w:numFmt w:val="bullet"/>
      <w:lvlText w:val=""/>
      <w:lvlJc w:val="left"/>
      <w:pPr>
        <w:ind w:left="5397" w:hanging="360"/>
      </w:pPr>
      <w:rPr>
        <w:rFonts w:ascii="Symbol" w:hAnsi="Symbol" w:hint="default"/>
      </w:rPr>
    </w:lvl>
    <w:lvl w:ilvl="7" w:tplc="3C0A0003" w:tentative="1">
      <w:start w:val="1"/>
      <w:numFmt w:val="bullet"/>
      <w:lvlText w:val="o"/>
      <w:lvlJc w:val="left"/>
      <w:pPr>
        <w:ind w:left="6117" w:hanging="360"/>
      </w:pPr>
      <w:rPr>
        <w:rFonts w:ascii="Courier New" w:hAnsi="Courier New" w:cs="Courier New" w:hint="default"/>
      </w:rPr>
    </w:lvl>
    <w:lvl w:ilvl="8" w:tplc="3C0A0005" w:tentative="1">
      <w:start w:val="1"/>
      <w:numFmt w:val="bullet"/>
      <w:lvlText w:val=""/>
      <w:lvlJc w:val="left"/>
      <w:pPr>
        <w:ind w:left="6837" w:hanging="360"/>
      </w:pPr>
      <w:rPr>
        <w:rFonts w:ascii="Wingdings" w:hAnsi="Wingdings" w:hint="default"/>
      </w:rPr>
    </w:lvl>
  </w:abstractNum>
  <w:abstractNum w:abstractNumId="7">
    <w:nsid w:val="2A2D4369"/>
    <w:multiLevelType w:val="hybridMultilevel"/>
    <w:tmpl w:val="85C8AAD8"/>
    <w:lvl w:ilvl="0" w:tplc="3C0A0019">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9">
    <w:nsid w:val="3167675B"/>
    <w:multiLevelType w:val="hybridMultilevel"/>
    <w:tmpl w:val="940E6A2C"/>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nsid w:val="347F1BD8"/>
    <w:multiLevelType w:val="hybridMultilevel"/>
    <w:tmpl w:val="BC2C634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37B56382"/>
    <w:multiLevelType w:val="hybridMultilevel"/>
    <w:tmpl w:val="64AC81B2"/>
    <w:lvl w:ilvl="0" w:tplc="3C0A0001">
      <w:start w:val="1"/>
      <w:numFmt w:val="bullet"/>
      <w:lvlText w:val=""/>
      <w:lvlJc w:val="left"/>
      <w:pPr>
        <w:ind w:left="1080" w:hanging="360"/>
      </w:pPr>
      <w:rPr>
        <w:rFonts w:ascii="Symbol" w:hAnsi="Symbol" w:hint="default"/>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12">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14">
    <w:nsid w:val="402A3DD2"/>
    <w:multiLevelType w:val="hybridMultilevel"/>
    <w:tmpl w:val="38743F4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nsid w:val="429B6B61"/>
    <w:multiLevelType w:val="hybridMultilevel"/>
    <w:tmpl w:val="715EBEF2"/>
    <w:lvl w:ilvl="0" w:tplc="E14A61B6">
      <w:numFmt w:val="bullet"/>
      <w:lvlText w:val=""/>
      <w:lvlJc w:val="left"/>
      <w:pPr>
        <w:ind w:left="501" w:hanging="360"/>
      </w:pPr>
      <w:rPr>
        <w:rFonts w:ascii="Wingdings" w:hAnsi="Wingdings" w:cs="Tahoma" w:hint="default"/>
        <w:color w:val="365F91"/>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6">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17">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69F5449"/>
    <w:multiLevelType w:val="hybridMultilevel"/>
    <w:tmpl w:val="7B1ECC6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nsid w:val="5EEA76B8"/>
    <w:multiLevelType w:val="hybridMultilevel"/>
    <w:tmpl w:val="85C8AAD8"/>
    <w:lvl w:ilvl="0" w:tplc="3C0A0019">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nsid w:val="618155D9"/>
    <w:multiLevelType w:val="hybridMultilevel"/>
    <w:tmpl w:val="388A594C"/>
    <w:lvl w:ilvl="0" w:tplc="C526EC1C">
      <w:start w:val="1"/>
      <w:numFmt w:val="bullet"/>
      <w:lvlText w:val=""/>
      <w:lvlPicBulletId w:val="0"/>
      <w:lvlJc w:val="left"/>
      <w:pPr>
        <w:ind w:left="720" w:hanging="360"/>
      </w:pPr>
      <w:rPr>
        <w:rFonts w:ascii="Symbol" w:hAnsi="Symbol" w:hint="default"/>
        <w:color w:val="auto"/>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nsid w:val="62C32336"/>
    <w:multiLevelType w:val="hybridMultilevel"/>
    <w:tmpl w:val="87F690E0"/>
    <w:lvl w:ilvl="0" w:tplc="7C3CA90E">
      <w:numFmt w:val="bullet"/>
      <w:lvlText w:val=""/>
      <w:lvlJc w:val="left"/>
      <w:pPr>
        <w:ind w:left="720" w:hanging="360"/>
      </w:pPr>
      <w:rPr>
        <w:rFonts w:ascii="Wingdings" w:hAnsi="Wingdings" w:cs="Tahoma" w:hint="default"/>
        <w:color w:val="FFFFFF" w:themeColor="background1"/>
        <w:sz w:val="16"/>
        <w:szCs w:val="16"/>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2">
    <w:nsid w:val="667E3BBC"/>
    <w:multiLevelType w:val="hybridMultilevel"/>
    <w:tmpl w:val="103896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4">
    <w:nsid w:val="6C0F59F7"/>
    <w:multiLevelType w:val="hybridMultilevel"/>
    <w:tmpl w:val="2DAEF5C0"/>
    <w:lvl w:ilvl="0" w:tplc="3C0A0001">
      <w:start w:val="1"/>
      <w:numFmt w:val="bullet"/>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26">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15"/>
  </w:num>
  <w:num w:numId="2">
    <w:abstractNumId w:val="0"/>
  </w:num>
  <w:num w:numId="3">
    <w:abstractNumId w:val="22"/>
  </w:num>
  <w:num w:numId="4">
    <w:abstractNumId w:val="14"/>
  </w:num>
  <w:num w:numId="5">
    <w:abstractNumId w:val="24"/>
  </w:num>
  <w:num w:numId="6">
    <w:abstractNumId w:val="20"/>
  </w:num>
  <w:num w:numId="7">
    <w:abstractNumId w:val="18"/>
  </w:num>
  <w:num w:numId="8">
    <w:abstractNumId w:val="4"/>
  </w:num>
  <w:num w:numId="9">
    <w:abstractNumId w:val="9"/>
  </w:num>
  <w:num w:numId="10">
    <w:abstractNumId w:val="21"/>
  </w:num>
  <w:num w:numId="11">
    <w:abstractNumId w:val="7"/>
  </w:num>
  <w:num w:numId="12">
    <w:abstractNumId w:val="19"/>
  </w:num>
  <w:num w:numId="13">
    <w:abstractNumId w:val="2"/>
  </w:num>
  <w:num w:numId="14">
    <w:abstractNumId w:val="1"/>
  </w:num>
  <w:num w:numId="15">
    <w:abstractNumId w:val="11"/>
  </w:num>
  <w:num w:numId="16">
    <w:abstractNumId w:val="10"/>
  </w:num>
  <w:num w:numId="17">
    <w:abstractNumId w:val="6"/>
  </w:num>
  <w:num w:numId="18">
    <w:abstractNumId w:val="25"/>
  </w:num>
  <w:num w:numId="19">
    <w:abstractNumId w:val="16"/>
  </w:num>
  <w:num w:numId="20">
    <w:abstractNumId w:val="26"/>
  </w:num>
  <w:num w:numId="21">
    <w:abstractNumId w:val="12"/>
  </w:num>
  <w:num w:numId="22">
    <w:abstractNumId w:val="8"/>
  </w:num>
  <w:num w:numId="23">
    <w:abstractNumId w:val="17"/>
  </w:num>
  <w:num w:numId="24">
    <w:abstractNumId w:val="13"/>
  </w:num>
  <w:num w:numId="25">
    <w:abstractNumId w:val="23"/>
  </w:num>
  <w:num w:numId="26">
    <w:abstractNumId w:val="5"/>
  </w:num>
  <w:num w:numId="27">
    <w:abstractNumId w:val="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56322">
      <o:colormru v:ext="edit" colors="#ccf,#39f,#9cf"/>
      <o:colormenu v:ext="edit" fillcolor="none [1300]" strokecolor="none" shadowcolor="none [2404]"/>
    </o:shapedefaults>
  </w:hdrShapeDefaults>
  <w:footnotePr>
    <w:footnote w:id="0"/>
    <w:footnote w:id="1"/>
  </w:footnotePr>
  <w:endnotePr>
    <w:endnote w:id="0"/>
    <w:endnote w:id="1"/>
  </w:endnotePr>
  <w:compat/>
  <w:rsids>
    <w:rsidRoot w:val="004C6B1E"/>
    <w:rsid w:val="00001652"/>
    <w:rsid w:val="00005B0A"/>
    <w:rsid w:val="00006AE0"/>
    <w:rsid w:val="00007BF9"/>
    <w:rsid w:val="0001055D"/>
    <w:rsid w:val="00011228"/>
    <w:rsid w:val="00012A5A"/>
    <w:rsid w:val="000130C0"/>
    <w:rsid w:val="00013853"/>
    <w:rsid w:val="000141DD"/>
    <w:rsid w:val="00014EA7"/>
    <w:rsid w:val="000202C5"/>
    <w:rsid w:val="00020661"/>
    <w:rsid w:val="000217F2"/>
    <w:rsid w:val="00021A9F"/>
    <w:rsid w:val="00024147"/>
    <w:rsid w:val="000253C9"/>
    <w:rsid w:val="00026620"/>
    <w:rsid w:val="00026ED8"/>
    <w:rsid w:val="0002765E"/>
    <w:rsid w:val="000308C6"/>
    <w:rsid w:val="00030D6D"/>
    <w:rsid w:val="000327FE"/>
    <w:rsid w:val="000340D0"/>
    <w:rsid w:val="00034391"/>
    <w:rsid w:val="00034495"/>
    <w:rsid w:val="00035600"/>
    <w:rsid w:val="00035765"/>
    <w:rsid w:val="00036269"/>
    <w:rsid w:val="00036586"/>
    <w:rsid w:val="0003737A"/>
    <w:rsid w:val="00037847"/>
    <w:rsid w:val="00042BA7"/>
    <w:rsid w:val="00045393"/>
    <w:rsid w:val="00045710"/>
    <w:rsid w:val="000463B6"/>
    <w:rsid w:val="00046A9A"/>
    <w:rsid w:val="00047889"/>
    <w:rsid w:val="00053697"/>
    <w:rsid w:val="000542C9"/>
    <w:rsid w:val="00054D11"/>
    <w:rsid w:val="00057004"/>
    <w:rsid w:val="00057679"/>
    <w:rsid w:val="00057A2C"/>
    <w:rsid w:val="00057C76"/>
    <w:rsid w:val="0006190C"/>
    <w:rsid w:val="00061D92"/>
    <w:rsid w:val="0006523A"/>
    <w:rsid w:val="00065706"/>
    <w:rsid w:val="000661A3"/>
    <w:rsid w:val="00067155"/>
    <w:rsid w:val="00067696"/>
    <w:rsid w:val="000702CE"/>
    <w:rsid w:val="00073F8D"/>
    <w:rsid w:val="000744C2"/>
    <w:rsid w:val="00074B2C"/>
    <w:rsid w:val="00075DC2"/>
    <w:rsid w:val="0007603B"/>
    <w:rsid w:val="000773DA"/>
    <w:rsid w:val="000816E2"/>
    <w:rsid w:val="000816FC"/>
    <w:rsid w:val="000821F5"/>
    <w:rsid w:val="00082BFF"/>
    <w:rsid w:val="000831F2"/>
    <w:rsid w:val="00084040"/>
    <w:rsid w:val="00084252"/>
    <w:rsid w:val="000867B4"/>
    <w:rsid w:val="000871B8"/>
    <w:rsid w:val="00091D9C"/>
    <w:rsid w:val="000930BC"/>
    <w:rsid w:val="0009393E"/>
    <w:rsid w:val="000943DD"/>
    <w:rsid w:val="000954DB"/>
    <w:rsid w:val="0009778D"/>
    <w:rsid w:val="000A14B1"/>
    <w:rsid w:val="000A2AFB"/>
    <w:rsid w:val="000A2E8F"/>
    <w:rsid w:val="000A3093"/>
    <w:rsid w:val="000A412F"/>
    <w:rsid w:val="000A652F"/>
    <w:rsid w:val="000A733D"/>
    <w:rsid w:val="000B3012"/>
    <w:rsid w:val="000B305A"/>
    <w:rsid w:val="000B4CA6"/>
    <w:rsid w:val="000B5ABB"/>
    <w:rsid w:val="000B5F8F"/>
    <w:rsid w:val="000C06FD"/>
    <w:rsid w:val="000C2228"/>
    <w:rsid w:val="000C32C4"/>
    <w:rsid w:val="000C36F1"/>
    <w:rsid w:val="000C3C42"/>
    <w:rsid w:val="000C4C84"/>
    <w:rsid w:val="000C7A1B"/>
    <w:rsid w:val="000D00FF"/>
    <w:rsid w:val="000D0314"/>
    <w:rsid w:val="000D18C8"/>
    <w:rsid w:val="000D3400"/>
    <w:rsid w:val="000D5670"/>
    <w:rsid w:val="000D5996"/>
    <w:rsid w:val="000D67A4"/>
    <w:rsid w:val="000D6A46"/>
    <w:rsid w:val="000E0FD3"/>
    <w:rsid w:val="000E16C7"/>
    <w:rsid w:val="000E1D79"/>
    <w:rsid w:val="000E71F1"/>
    <w:rsid w:val="000F4CFA"/>
    <w:rsid w:val="000F5DEF"/>
    <w:rsid w:val="00101DE8"/>
    <w:rsid w:val="00104BE7"/>
    <w:rsid w:val="00104D18"/>
    <w:rsid w:val="001067F9"/>
    <w:rsid w:val="00107D21"/>
    <w:rsid w:val="00110C53"/>
    <w:rsid w:val="0011190D"/>
    <w:rsid w:val="00111D84"/>
    <w:rsid w:val="001125CD"/>
    <w:rsid w:val="001139AF"/>
    <w:rsid w:val="0011437E"/>
    <w:rsid w:val="00114E50"/>
    <w:rsid w:val="00116A98"/>
    <w:rsid w:val="001177A4"/>
    <w:rsid w:val="00120326"/>
    <w:rsid w:val="001225A2"/>
    <w:rsid w:val="001237D0"/>
    <w:rsid w:val="00124FC3"/>
    <w:rsid w:val="001264F7"/>
    <w:rsid w:val="0012751D"/>
    <w:rsid w:val="00127A28"/>
    <w:rsid w:val="001322A2"/>
    <w:rsid w:val="00135FF3"/>
    <w:rsid w:val="00136723"/>
    <w:rsid w:val="00137A71"/>
    <w:rsid w:val="00137F2B"/>
    <w:rsid w:val="0014190E"/>
    <w:rsid w:val="001420A6"/>
    <w:rsid w:val="00142936"/>
    <w:rsid w:val="00142D47"/>
    <w:rsid w:val="00144579"/>
    <w:rsid w:val="001472A4"/>
    <w:rsid w:val="00154102"/>
    <w:rsid w:val="001547D0"/>
    <w:rsid w:val="001556A2"/>
    <w:rsid w:val="001608C6"/>
    <w:rsid w:val="00160BD7"/>
    <w:rsid w:val="001610D6"/>
    <w:rsid w:val="00163804"/>
    <w:rsid w:val="00163A32"/>
    <w:rsid w:val="00164C5D"/>
    <w:rsid w:val="00165046"/>
    <w:rsid w:val="001654C0"/>
    <w:rsid w:val="00165772"/>
    <w:rsid w:val="0016704E"/>
    <w:rsid w:val="00173279"/>
    <w:rsid w:val="00175BF1"/>
    <w:rsid w:val="00176030"/>
    <w:rsid w:val="00176B55"/>
    <w:rsid w:val="00177920"/>
    <w:rsid w:val="00177F9F"/>
    <w:rsid w:val="001828C5"/>
    <w:rsid w:val="001853D7"/>
    <w:rsid w:val="00185AD1"/>
    <w:rsid w:val="001866B9"/>
    <w:rsid w:val="00187191"/>
    <w:rsid w:val="00187EDD"/>
    <w:rsid w:val="001902B1"/>
    <w:rsid w:val="00190778"/>
    <w:rsid w:val="001910D6"/>
    <w:rsid w:val="001932F9"/>
    <w:rsid w:val="001952A6"/>
    <w:rsid w:val="001A17F6"/>
    <w:rsid w:val="001A3590"/>
    <w:rsid w:val="001A4D50"/>
    <w:rsid w:val="001A6098"/>
    <w:rsid w:val="001A695B"/>
    <w:rsid w:val="001B05BD"/>
    <w:rsid w:val="001B0DAC"/>
    <w:rsid w:val="001B2025"/>
    <w:rsid w:val="001B5C8F"/>
    <w:rsid w:val="001B63B1"/>
    <w:rsid w:val="001B727A"/>
    <w:rsid w:val="001C0639"/>
    <w:rsid w:val="001C30C1"/>
    <w:rsid w:val="001C311B"/>
    <w:rsid w:val="001C5813"/>
    <w:rsid w:val="001D0029"/>
    <w:rsid w:val="001D5DE6"/>
    <w:rsid w:val="001D67AE"/>
    <w:rsid w:val="001D717A"/>
    <w:rsid w:val="001E26DD"/>
    <w:rsid w:val="001E320C"/>
    <w:rsid w:val="001E3DB1"/>
    <w:rsid w:val="001F478E"/>
    <w:rsid w:val="001F56A3"/>
    <w:rsid w:val="001F7597"/>
    <w:rsid w:val="00204654"/>
    <w:rsid w:val="00206F8B"/>
    <w:rsid w:val="00206F92"/>
    <w:rsid w:val="0021041E"/>
    <w:rsid w:val="00210D05"/>
    <w:rsid w:val="00214BAC"/>
    <w:rsid w:val="002151E3"/>
    <w:rsid w:val="002171BD"/>
    <w:rsid w:val="00217562"/>
    <w:rsid w:val="00217E69"/>
    <w:rsid w:val="00222A12"/>
    <w:rsid w:val="0022328C"/>
    <w:rsid w:val="002235C8"/>
    <w:rsid w:val="00224B1A"/>
    <w:rsid w:val="00224B87"/>
    <w:rsid w:val="00224CFC"/>
    <w:rsid w:val="00224F62"/>
    <w:rsid w:val="0022689A"/>
    <w:rsid w:val="00230561"/>
    <w:rsid w:val="00230E15"/>
    <w:rsid w:val="00230F2E"/>
    <w:rsid w:val="00235DB8"/>
    <w:rsid w:val="00236C2E"/>
    <w:rsid w:val="00236EFC"/>
    <w:rsid w:val="00241C04"/>
    <w:rsid w:val="00242C42"/>
    <w:rsid w:val="00242FA3"/>
    <w:rsid w:val="0024448C"/>
    <w:rsid w:val="00245504"/>
    <w:rsid w:val="00245B37"/>
    <w:rsid w:val="00250224"/>
    <w:rsid w:val="00250D23"/>
    <w:rsid w:val="00251765"/>
    <w:rsid w:val="00254645"/>
    <w:rsid w:val="00255D0D"/>
    <w:rsid w:val="002567C6"/>
    <w:rsid w:val="00257E43"/>
    <w:rsid w:val="00261CB7"/>
    <w:rsid w:val="0026442C"/>
    <w:rsid w:val="00264E45"/>
    <w:rsid w:val="00265441"/>
    <w:rsid w:val="002657B3"/>
    <w:rsid w:val="00265A45"/>
    <w:rsid w:val="0026647C"/>
    <w:rsid w:val="0027011E"/>
    <w:rsid w:val="00270217"/>
    <w:rsid w:val="00270DC8"/>
    <w:rsid w:val="00275A8B"/>
    <w:rsid w:val="002772DE"/>
    <w:rsid w:val="00281491"/>
    <w:rsid w:val="002843B3"/>
    <w:rsid w:val="002873F6"/>
    <w:rsid w:val="002874B8"/>
    <w:rsid w:val="002912B5"/>
    <w:rsid w:val="00291AC2"/>
    <w:rsid w:val="00292B25"/>
    <w:rsid w:val="0029483D"/>
    <w:rsid w:val="00294EAA"/>
    <w:rsid w:val="00294FD5"/>
    <w:rsid w:val="00295C96"/>
    <w:rsid w:val="00297660"/>
    <w:rsid w:val="002A1E1D"/>
    <w:rsid w:val="002A43EF"/>
    <w:rsid w:val="002A4F84"/>
    <w:rsid w:val="002A60E8"/>
    <w:rsid w:val="002B200C"/>
    <w:rsid w:val="002B4EF2"/>
    <w:rsid w:val="002B5D2B"/>
    <w:rsid w:val="002B6519"/>
    <w:rsid w:val="002C1452"/>
    <w:rsid w:val="002C179D"/>
    <w:rsid w:val="002C2310"/>
    <w:rsid w:val="002C40BA"/>
    <w:rsid w:val="002C6271"/>
    <w:rsid w:val="002C6F34"/>
    <w:rsid w:val="002C7B3A"/>
    <w:rsid w:val="002C7CEB"/>
    <w:rsid w:val="002C7EC8"/>
    <w:rsid w:val="002D128C"/>
    <w:rsid w:val="002D1E4A"/>
    <w:rsid w:val="002D4F01"/>
    <w:rsid w:val="002D605D"/>
    <w:rsid w:val="002E1745"/>
    <w:rsid w:val="002E2A17"/>
    <w:rsid w:val="002E2F0A"/>
    <w:rsid w:val="002E39C6"/>
    <w:rsid w:val="002E4680"/>
    <w:rsid w:val="002E503B"/>
    <w:rsid w:val="002E60FE"/>
    <w:rsid w:val="002E6BF2"/>
    <w:rsid w:val="002E721D"/>
    <w:rsid w:val="002F21F6"/>
    <w:rsid w:val="002F3636"/>
    <w:rsid w:val="002F6B62"/>
    <w:rsid w:val="002F7A87"/>
    <w:rsid w:val="00300E02"/>
    <w:rsid w:val="00303E63"/>
    <w:rsid w:val="00304E73"/>
    <w:rsid w:val="003069EF"/>
    <w:rsid w:val="00310F4F"/>
    <w:rsid w:val="003111F1"/>
    <w:rsid w:val="003133CB"/>
    <w:rsid w:val="003163F8"/>
    <w:rsid w:val="00316C5F"/>
    <w:rsid w:val="003242B5"/>
    <w:rsid w:val="003263D8"/>
    <w:rsid w:val="00332723"/>
    <w:rsid w:val="003327E8"/>
    <w:rsid w:val="00332ED5"/>
    <w:rsid w:val="00332EFC"/>
    <w:rsid w:val="00333EFB"/>
    <w:rsid w:val="003340A3"/>
    <w:rsid w:val="003340C1"/>
    <w:rsid w:val="00335977"/>
    <w:rsid w:val="00345B1C"/>
    <w:rsid w:val="00345DD5"/>
    <w:rsid w:val="00346577"/>
    <w:rsid w:val="00350D05"/>
    <w:rsid w:val="00350EF3"/>
    <w:rsid w:val="00351A5B"/>
    <w:rsid w:val="003526E9"/>
    <w:rsid w:val="003534F3"/>
    <w:rsid w:val="00354198"/>
    <w:rsid w:val="003600A5"/>
    <w:rsid w:val="00361078"/>
    <w:rsid w:val="00362261"/>
    <w:rsid w:val="0036570D"/>
    <w:rsid w:val="00366213"/>
    <w:rsid w:val="00366598"/>
    <w:rsid w:val="00366A24"/>
    <w:rsid w:val="00366D74"/>
    <w:rsid w:val="0036703A"/>
    <w:rsid w:val="00367191"/>
    <w:rsid w:val="0037008D"/>
    <w:rsid w:val="00370E07"/>
    <w:rsid w:val="00371DA6"/>
    <w:rsid w:val="00373279"/>
    <w:rsid w:val="0037582D"/>
    <w:rsid w:val="00376A25"/>
    <w:rsid w:val="00376AB8"/>
    <w:rsid w:val="00376FEC"/>
    <w:rsid w:val="00381E5E"/>
    <w:rsid w:val="00382D9F"/>
    <w:rsid w:val="003845DA"/>
    <w:rsid w:val="00384EB7"/>
    <w:rsid w:val="00386D1C"/>
    <w:rsid w:val="00386E6A"/>
    <w:rsid w:val="00394CE3"/>
    <w:rsid w:val="003955AE"/>
    <w:rsid w:val="003966CD"/>
    <w:rsid w:val="00397EA5"/>
    <w:rsid w:val="003A03AE"/>
    <w:rsid w:val="003A274B"/>
    <w:rsid w:val="003A43DF"/>
    <w:rsid w:val="003A55D7"/>
    <w:rsid w:val="003A5FCD"/>
    <w:rsid w:val="003A66A5"/>
    <w:rsid w:val="003A67E4"/>
    <w:rsid w:val="003A6C4C"/>
    <w:rsid w:val="003B22EC"/>
    <w:rsid w:val="003B2D3C"/>
    <w:rsid w:val="003B3A69"/>
    <w:rsid w:val="003B3EF0"/>
    <w:rsid w:val="003B4624"/>
    <w:rsid w:val="003B4C70"/>
    <w:rsid w:val="003B4D48"/>
    <w:rsid w:val="003B5196"/>
    <w:rsid w:val="003B5684"/>
    <w:rsid w:val="003B5C5B"/>
    <w:rsid w:val="003C00C3"/>
    <w:rsid w:val="003C038E"/>
    <w:rsid w:val="003C10C6"/>
    <w:rsid w:val="003C2711"/>
    <w:rsid w:val="003C4A3F"/>
    <w:rsid w:val="003C530A"/>
    <w:rsid w:val="003C565D"/>
    <w:rsid w:val="003C6BC9"/>
    <w:rsid w:val="003C7AFE"/>
    <w:rsid w:val="003D1246"/>
    <w:rsid w:val="003D303D"/>
    <w:rsid w:val="003D368F"/>
    <w:rsid w:val="003D5022"/>
    <w:rsid w:val="003D5251"/>
    <w:rsid w:val="003D656C"/>
    <w:rsid w:val="003D706A"/>
    <w:rsid w:val="003E05FB"/>
    <w:rsid w:val="003E17B0"/>
    <w:rsid w:val="003E1ADB"/>
    <w:rsid w:val="003E22F0"/>
    <w:rsid w:val="003E54F8"/>
    <w:rsid w:val="003E6ED3"/>
    <w:rsid w:val="003E70CB"/>
    <w:rsid w:val="003F0DCF"/>
    <w:rsid w:val="003F0F82"/>
    <w:rsid w:val="003F1B46"/>
    <w:rsid w:val="003F244B"/>
    <w:rsid w:val="003F2EAA"/>
    <w:rsid w:val="003F37F8"/>
    <w:rsid w:val="003F3C8F"/>
    <w:rsid w:val="003F43A1"/>
    <w:rsid w:val="003F5CD5"/>
    <w:rsid w:val="003F6B4B"/>
    <w:rsid w:val="003F72D6"/>
    <w:rsid w:val="004044D2"/>
    <w:rsid w:val="00405940"/>
    <w:rsid w:val="00407412"/>
    <w:rsid w:val="00410525"/>
    <w:rsid w:val="00413AA0"/>
    <w:rsid w:val="004148DD"/>
    <w:rsid w:val="00415272"/>
    <w:rsid w:val="004164E7"/>
    <w:rsid w:val="004218E0"/>
    <w:rsid w:val="004219A1"/>
    <w:rsid w:val="00422677"/>
    <w:rsid w:val="0042282E"/>
    <w:rsid w:val="004246EB"/>
    <w:rsid w:val="0042692D"/>
    <w:rsid w:val="0042695B"/>
    <w:rsid w:val="00432BBC"/>
    <w:rsid w:val="00433C00"/>
    <w:rsid w:val="00435816"/>
    <w:rsid w:val="004376E4"/>
    <w:rsid w:val="0044285B"/>
    <w:rsid w:val="00443CA8"/>
    <w:rsid w:val="00444A24"/>
    <w:rsid w:val="004469B0"/>
    <w:rsid w:val="00447DC6"/>
    <w:rsid w:val="00451FAD"/>
    <w:rsid w:val="00453BB8"/>
    <w:rsid w:val="00454B82"/>
    <w:rsid w:val="0045681C"/>
    <w:rsid w:val="00456A53"/>
    <w:rsid w:val="004575BF"/>
    <w:rsid w:val="00457A4D"/>
    <w:rsid w:val="00457E69"/>
    <w:rsid w:val="0046409E"/>
    <w:rsid w:val="004648E4"/>
    <w:rsid w:val="004654DD"/>
    <w:rsid w:val="00466559"/>
    <w:rsid w:val="00466696"/>
    <w:rsid w:val="00467BDB"/>
    <w:rsid w:val="00472697"/>
    <w:rsid w:val="00473BE0"/>
    <w:rsid w:val="00473F43"/>
    <w:rsid w:val="004744B7"/>
    <w:rsid w:val="00475D1E"/>
    <w:rsid w:val="00476EFC"/>
    <w:rsid w:val="0047779C"/>
    <w:rsid w:val="0048106F"/>
    <w:rsid w:val="004815D6"/>
    <w:rsid w:val="00481FA1"/>
    <w:rsid w:val="00486039"/>
    <w:rsid w:val="00487A39"/>
    <w:rsid w:val="00487B09"/>
    <w:rsid w:val="00490D9F"/>
    <w:rsid w:val="004911C4"/>
    <w:rsid w:val="00492574"/>
    <w:rsid w:val="00494602"/>
    <w:rsid w:val="004A0640"/>
    <w:rsid w:val="004A1E53"/>
    <w:rsid w:val="004A2DBC"/>
    <w:rsid w:val="004A435E"/>
    <w:rsid w:val="004A4AB6"/>
    <w:rsid w:val="004A570B"/>
    <w:rsid w:val="004A6F3E"/>
    <w:rsid w:val="004B39C5"/>
    <w:rsid w:val="004B4D10"/>
    <w:rsid w:val="004B6477"/>
    <w:rsid w:val="004B71E0"/>
    <w:rsid w:val="004C08A6"/>
    <w:rsid w:val="004C0F80"/>
    <w:rsid w:val="004C14A6"/>
    <w:rsid w:val="004C3645"/>
    <w:rsid w:val="004C3A4E"/>
    <w:rsid w:val="004C3EB5"/>
    <w:rsid w:val="004C5900"/>
    <w:rsid w:val="004C6B1E"/>
    <w:rsid w:val="004C6F77"/>
    <w:rsid w:val="004C7A41"/>
    <w:rsid w:val="004D002B"/>
    <w:rsid w:val="004D12D5"/>
    <w:rsid w:val="004D4385"/>
    <w:rsid w:val="004D560E"/>
    <w:rsid w:val="004D56E9"/>
    <w:rsid w:val="004D650F"/>
    <w:rsid w:val="004D661A"/>
    <w:rsid w:val="004D67B1"/>
    <w:rsid w:val="004D705A"/>
    <w:rsid w:val="004D7569"/>
    <w:rsid w:val="004E4102"/>
    <w:rsid w:val="004E5441"/>
    <w:rsid w:val="004E698B"/>
    <w:rsid w:val="004E6E51"/>
    <w:rsid w:val="004E7DBE"/>
    <w:rsid w:val="004F03A4"/>
    <w:rsid w:val="004F49D9"/>
    <w:rsid w:val="004F68CA"/>
    <w:rsid w:val="004F7E2B"/>
    <w:rsid w:val="004F7FE2"/>
    <w:rsid w:val="005004AD"/>
    <w:rsid w:val="00500F46"/>
    <w:rsid w:val="00501186"/>
    <w:rsid w:val="00502438"/>
    <w:rsid w:val="00502E8A"/>
    <w:rsid w:val="00503136"/>
    <w:rsid w:val="00503806"/>
    <w:rsid w:val="005057CC"/>
    <w:rsid w:val="00507382"/>
    <w:rsid w:val="005079CB"/>
    <w:rsid w:val="0051025D"/>
    <w:rsid w:val="005106E4"/>
    <w:rsid w:val="00511AFB"/>
    <w:rsid w:val="0051238A"/>
    <w:rsid w:val="0051307D"/>
    <w:rsid w:val="00515CDA"/>
    <w:rsid w:val="00516FAC"/>
    <w:rsid w:val="00517305"/>
    <w:rsid w:val="00520DBC"/>
    <w:rsid w:val="00520F66"/>
    <w:rsid w:val="00520FEB"/>
    <w:rsid w:val="00522749"/>
    <w:rsid w:val="00523B88"/>
    <w:rsid w:val="00524700"/>
    <w:rsid w:val="00524E69"/>
    <w:rsid w:val="005271E9"/>
    <w:rsid w:val="00527E87"/>
    <w:rsid w:val="00533C56"/>
    <w:rsid w:val="00534891"/>
    <w:rsid w:val="00535BB0"/>
    <w:rsid w:val="00537C7D"/>
    <w:rsid w:val="005400E6"/>
    <w:rsid w:val="00540C89"/>
    <w:rsid w:val="0054176C"/>
    <w:rsid w:val="00541FDD"/>
    <w:rsid w:val="00541FF4"/>
    <w:rsid w:val="00544DF6"/>
    <w:rsid w:val="005465A7"/>
    <w:rsid w:val="0054727E"/>
    <w:rsid w:val="00550436"/>
    <w:rsid w:val="005512F7"/>
    <w:rsid w:val="00554959"/>
    <w:rsid w:val="00555108"/>
    <w:rsid w:val="0055705B"/>
    <w:rsid w:val="00557366"/>
    <w:rsid w:val="00557EA5"/>
    <w:rsid w:val="00561DDD"/>
    <w:rsid w:val="00562062"/>
    <w:rsid w:val="005624F8"/>
    <w:rsid w:val="005636C9"/>
    <w:rsid w:val="0056450D"/>
    <w:rsid w:val="00566328"/>
    <w:rsid w:val="00566639"/>
    <w:rsid w:val="005702BD"/>
    <w:rsid w:val="00572FA3"/>
    <w:rsid w:val="00581908"/>
    <w:rsid w:val="00581DF1"/>
    <w:rsid w:val="0058218B"/>
    <w:rsid w:val="005841AC"/>
    <w:rsid w:val="00584435"/>
    <w:rsid w:val="0058484F"/>
    <w:rsid w:val="00586F36"/>
    <w:rsid w:val="005909EF"/>
    <w:rsid w:val="0059182B"/>
    <w:rsid w:val="00591B91"/>
    <w:rsid w:val="005925AC"/>
    <w:rsid w:val="00592E4D"/>
    <w:rsid w:val="005944E9"/>
    <w:rsid w:val="00594617"/>
    <w:rsid w:val="005948C2"/>
    <w:rsid w:val="0059538A"/>
    <w:rsid w:val="00595C45"/>
    <w:rsid w:val="005A0659"/>
    <w:rsid w:val="005A085C"/>
    <w:rsid w:val="005A0F7F"/>
    <w:rsid w:val="005A2C7A"/>
    <w:rsid w:val="005A48DC"/>
    <w:rsid w:val="005A4CA1"/>
    <w:rsid w:val="005A5A5F"/>
    <w:rsid w:val="005A65A5"/>
    <w:rsid w:val="005A660C"/>
    <w:rsid w:val="005B2BB6"/>
    <w:rsid w:val="005B32F6"/>
    <w:rsid w:val="005B6F33"/>
    <w:rsid w:val="005B7462"/>
    <w:rsid w:val="005C047F"/>
    <w:rsid w:val="005C0569"/>
    <w:rsid w:val="005C064E"/>
    <w:rsid w:val="005C1A70"/>
    <w:rsid w:val="005C3326"/>
    <w:rsid w:val="005C56E1"/>
    <w:rsid w:val="005C71C4"/>
    <w:rsid w:val="005D38D3"/>
    <w:rsid w:val="005D49B1"/>
    <w:rsid w:val="005E21A9"/>
    <w:rsid w:val="005E3345"/>
    <w:rsid w:val="005E4A03"/>
    <w:rsid w:val="005E4D7F"/>
    <w:rsid w:val="005E593B"/>
    <w:rsid w:val="005E5A07"/>
    <w:rsid w:val="005F207A"/>
    <w:rsid w:val="005F24FE"/>
    <w:rsid w:val="005F35C9"/>
    <w:rsid w:val="005F4A68"/>
    <w:rsid w:val="005F4CE5"/>
    <w:rsid w:val="005F6732"/>
    <w:rsid w:val="006003AE"/>
    <w:rsid w:val="006040D2"/>
    <w:rsid w:val="006045C9"/>
    <w:rsid w:val="006048B3"/>
    <w:rsid w:val="00605523"/>
    <w:rsid w:val="00613B70"/>
    <w:rsid w:val="00613C6C"/>
    <w:rsid w:val="00613D8F"/>
    <w:rsid w:val="00614790"/>
    <w:rsid w:val="006163D9"/>
    <w:rsid w:val="00616520"/>
    <w:rsid w:val="00617011"/>
    <w:rsid w:val="00617FC5"/>
    <w:rsid w:val="006216E2"/>
    <w:rsid w:val="00622303"/>
    <w:rsid w:val="00622778"/>
    <w:rsid w:val="00623801"/>
    <w:rsid w:val="0062456B"/>
    <w:rsid w:val="00625B2C"/>
    <w:rsid w:val="00626CE2"/>
    <w:rsid w:val="006307EB"/>
    <w:rsid w:val="0063418A"/>
    <w:rsid w:val="0063486A"/>
    <w:rsid w:val="00634C2E"/>
    <w:rsid w:val="00635732"/>
    <w:rsid w:val="00636414"/>
    <w:rsid w:val="00637BAC"/>
    <w:rsid w:val="00637C19"/>
    <w:rsid w:val="00642C87"/>
    <w:rsid w:val="006440C9"/>
    <w:rsid w:val="00645AD4"/>
    <w:rsid w:val="00646218"/>
    <w:rsid w:val="00646398"/>
    <w:rsid w:val="0064696A"/>
    <w:rsid w:val="00651B9B"/>
    <w:rsid w:val="006538A9"/>
    <w:rsid w:val="00654346"/>
    <w:rsid w:val="00654BED"/>
    <w:rsid w:val="00655376"/>
    <w:rsid w:val="00656630"/>
    <w:rsid w:val="00657CD4"/>
    <w:rsid w:val="00664810"/>
    <w:rsid w:val="00664C1A"/>
    <w:rsid w:val="006652A9"/>
    <w:rsid w:val="006702B1"/>
    <w:rsid w:val="0067094F"/>
    <w:rsid w:val="00673015"/>
    <w:rsid w:val="0067305A"/>
    <w:rsid w:val="006734D8"/>
    <w:rsid w:val="006745E5"/>
    <w:rsid w:val="00674974"/>
    <w:rsid w:val="00675D5F"/>
    <w:rsid w:val="0068030F"/>
    <w:rsid w:val="006809CC"/>
    <w:rsid w:val="00682C3A"/>
    <w:rsid w:val="00684C48"/>
    <w:rsid w:val="00685096"/>
    <w:rsid w:val="0068510C"/>
    <w:rsid w:val="0068621D"/>
    <w:rsid w:val="00690027"/>
    <w:rsid w:val="00690C20"/>
    <w:rsid w:val="006921CD"/>
    <w:rsid w:val="006937C0"/>
    <w:rsid w:val="00697528"/>
    <w:rsid w:val="006A0776"/>
    <w:rsid w:val="006A1550"/>
    <w:rsid w:val="006A1EE9"/>
    <w:rsid w:val="006A4563"/>
    <w:rsid w:val="006A54DF"/>
    <w:rsid w:val="006A788E"/>
    <w:rsid w:val="006B0D5B"/>
    <w:rsid w:val="006B1B7D"/>
    <w:rsid w:val="006B1DB3"/>
    <w:rsid w:val="006B1DDD"/>
    <w:rsid w:val="006B2497"/>
    <w:rsid w:val="006B2788"/>
    <w:rsid w:val="006B5A2D"/>
    <w:rsid w:val="006B5DA5"/>
    <w:rsid w:val="006C2822"/>
    <w:rsid w:val="006C4102"/>
    <w:rsid w:val="006C4FD4"/>
    <w:rsid w:val="006C55C9"/>
    <w:rsid w:val="006C7923"/>
    <w:rsid w:val="006D0939"/>
    <w:rsid w:val="006D1B72"/>
    <w:rsid w:val="006D1DB5"/>
    <w:rsid w:val="006D3996"/>
    <w:rsid w:val="006D3F4E"/>
    <w:rsid w:val="006D51A2"/>
    <w:rsid w:val="006D6681"/>
    <w:rsid w:val="006D726B"/>
    <w:rsid w:val="006E14D0"/>
    <w:rsid w:val="006E1B50"/>
    <w:rsid w:val="006E1D6C"/>
    <w:rsid w:val="006E220C"/>
    <w:rsid w:val="006E2AF1"/>
    <w:rsid w:val="006E35DC"/>
    <w:rsid w:val="006E384D"/>
    <w:rsid w:val="006E46D2"/>
    <w:rsid w:val="006E6A4B"/>
    <w:rsid w:val="006E6E2A"/>
    <w:rsid w:val="006E7671"/>
    <w:rsid w:val="006F143E"/>
    <w:rsid w:val="006F369E"/>
    <w:rsid w:val="006F3E6C"/>
    <w:rsid w:val="006F4D7A"/>
    <w:rsid w:val="006F506C"/>
    <w:rsid w:val="006F6061"/>
    <w:rsid w:val="006F6C2A"/>
    <w:rsid w:val="006F78EA"/>
    <w:rsid w:val="006F7B9A"/>
    <w:rsid w:val="007002B9"/>
    <w:rsid w:val="00700EBC"/>
    <w:rsid w:val="00701313"/>
    <w:rsid w:val="00701736"/>
    <w:rsid w:val="007036EE"/>
    <w:rsid w:val="00705654"/>
    <w:rsid w:val="00705887"/>
    <w:rsid w:val="00711473"/>
    <w:rsid w:val="007123C8"/>
    <w:rsid w:val="007156EE"/>
    <w:rsid w:val="00715708"/>
    <w:rsid w:val="00715FCC"/>
    <w:rsid w:val="00717873"/>
    <w:rsid w:val="00720377"/>
    <w:rsid w:val="00727114"/>
    <w:rsid w:val="00727B28"/>
    <w:rsid w:val="00730037"/>
    <w:rsid w:val="00731D03"/>
    <w:rsid w:val="0073228F"/>
    <w:rsid w:val="007322F9"/>
    <w:rsid w:val="007348DC"/>
    <w:rsid w:val="007359BD"/>
    <w:rsid w:val="00737F0F"/>
    <w:rsid w:val="00742C42"/>
    <w:rsid w:val="00743248"/>
    <w:rsid w:val="00744C1B"/>
    <w:rsid w:val="00744F8D"/>
    <w:rsid w:val="00746691"/>
    <w:rsid w:val="007468A7"/>
    <w:rsid w:val="00750B80"/>
    <w:rsid w:val="00751458"/>
    <w:rsid w:val="0075256E"/>
    <w:rsid w:val="00753326"/>
    <w:rsid w:val="00753DE8"/>
    <w:rsid w:val="00754217"/>
    <w:rsid w:val="00757734"/>
    <w:rsid w:val="00760034"/>
    <w:rsid w:val="00761866"/>
    <w:rsid w:val="00762C55"/>
    <w:rsid w:val="0076638C"/>
    <w:rsid w:val="007705BB"/>
    <w:rsid w:val="00770B5D"/>
    <w:rsid w:val="00770DE9"/>
    <w:rsid w:val="007712D4"/>
    <w:rsid w:val="00771BAC"/>
    <w:rsid w:val="00772D2A"/>
    <w:rsid w:val="00773AB5"/>
    <w:rsid w:val="00777341"/>
    <w:rsid w:val="00781DE9"/>
    <w:rsid w:val="00783098"/>
    <w:rsid w:val="0078406F"/>
    <w:rsid w:val="00784100"/>
    <w:rsid w:val="007849B8"/>
    <w:rsid w:val="00784D34"/>
    <w:rsid w:val="00791D1E"/>
    <w:rsid w:val="00793BCB"/>
    <w:rsid w:val="00794069"/>
    <w:rsid w:val="00795E6E"/>
    <w:rsid w:val="007978C6"/>
    <w:rsid w:val="007A1B84"/>
    <w:rsid w:val="007A1DA4"/>
    <w:rsid w:val="007A2171"/>
    <w:rsid w:val="007A22C3"/>
    <w:rsid w:val="007A37C9"/>
    <w:rsid w:val="007A3E48"/>
    <w:rsid w:val="007A59CE"/>
    <w:rsid w:val="007A702E"/>
    <w:rsid w:val="007B12F7"/>
    <w:rsid w:val="007B4CCF"/>
    <w:rsid w:val="007B55F5"/>
    <w:rsid w:val="007B59F8"/>
    <w:rsid w:val="007B6452"/>
    <w:rsid w:val="007B6A4F"/>
    <w:rsid w:val="007C2F34"/>
    <w:rsid w:val="007C3352"/>
    <w:rsid w:val="007C3AB9"/>
    <w:rsid w:val="007C5789"/>
    <w:rsid w:val="007C7227"/>
    <w:rsid w:val="007C7BAD"/>
    <w:rsid w:val="007D0B63"/>
    <w:rsid w:val="007D18AD"/>
    <w:rsid w:val="007D2A2F"/>
    <w:rsid w:val="007D33E1"/>
    <w:rsid w:val="007D4CE1"/>
    <w:rsid w:val="007D6B1B"/>
    <w:rsid w:val="007D7C53"/>
    <w:rsid w:val="007E08F9"/>
    <w:rsid w:val="007E1675"/>
    <w:rsid w:val="007E2197"/>
    <w:rsid w:val="007E25BB"/>
    <w:rsid w:val="007E3E2E"/>
    <w:rsid w:val="007E43D1"/>
    <w:rsid w:val="007E4C9A"/>
    <w:rsid w:val="007E778F"/>
    <w:rsid w:val="007E7F5D"/>
    <w:rsid w:val="007F1EFD"/>
    <w:rsid w:val="007F3EF7"/>
    <w:rsid w:val="008007D2"/>
    <w:rsid w:val="00800946"/>
    <w:rsid w:val="00800ED9"/>
    <w:rsid w:val="00802432"/>
    <w:rsid w:val="00803356"/>
    <w:rsid w:val="00804A4B"/>
    <w:rsid w:val="008058FF"/>
    <w:rsid w:val="008059BD"/>
    <w:rsid w:val="0080636C"/>
    <w:rsid w:val="0080769A"/>
    <w:rsid w:val="0081183B"/>
    <w:rsid w:val="00811F61"/>
    <w:rsid w:val="00813A26"/>
    <w:rsid w:val="008149A1"/>
    <w:rsid w:val="00820083"/>
    <w:rsid w:val="00820B9D"/>
    <w:rsid w:val="00821F7F"/>
    <w:rsid w:val="00822220"/>
    <w:rsid w:val="00822D49"/>
    <w:rsid w:val="00823184"/>
    <w:rsid w:val="00825634"/>
    <w:rsid w:val="00825D7F"/>
    <w:rsid w:val="00825D81"/>
    <w:rsid w:val="008261E3"/>
    <w:rsid w:val="00826EB4"/>
    <w:rsid w:val="00827525"/>
    <w:rsid w:val="00827EA3"/>
    <w:rsid w:val="00831821"/>
    <w:rsid w:val="00832B5E"/>
    <w:rsid w:val="008345CF"/>
    <w:rsid w:val="00834A9D"/>
    <w:rsid w:val="00834CD6"/>
    <w:rsid w:val="00835D21"/>
    <w:rsid w:val="0083748D"/>
    <w:rsid w:val="00837B7E"/>
    <w:rsid w:val="0084137E"/>
    <w:rsid w:val="0084241F"/>
    <w:rsid w:val="0084308B"/>
    <w:rsid w:val="00843FAB"/>
    <w:rsid w:val="00844A70"/>
    <w:rsid w:val="0084614F"/>
    <w:rsid w:val="008502DA"/>
    <w:rsid w:val="00850E5F"/>
    <w:rsid w:val="00853273"/>
    <w:rsid w:val="00853E52"/>
    <w:rsid w:val="008561CB"/>
    <w:rsid w:val="00856A0C"/>
    <w:rsid w:val="008604D2"/>
    <w:rsid w:val="00861DFF"/>
    <w:rsid w:val="00862E1B"/>
    <w:rsid w:val="008652AC"/>
    <w:rsid w:val="00865668"/>
    <w:rsid w:val="008660AA"/>
    <w:rsid w:val="00866FF2"/>
    <w:rsid w:val="00867529"/>
    <w:rsid w:val="00867945"/>
    <w:rsid w:val="00867B4D"/>
    <w:rsid w:val="00871D48"/>
    <w:rsid w:val="00872272"/>
    <w:rsid w:val="0087337B"/>
    <w:rsid w:val="00876106"/>
    <w:rsid w:val="008803AD"/>
    <w:rsid w:val="0088076A"/>
    <w:rsid w:val="00880C0F"/>
    <w:rsid w:val="00881D7B"/>
    <w:rsid w:val="0088214C"/>
    <w:rsid w:val="00882187"/>
    <w:rsid w:val="00882FB8"/>
    <w:rsid w:val="00883C4B"/>
    <w:rsid w:val="008840AF"/>
    <w:rsid w:val="0088596E"/>
    <w:rsid w:val="00887F67"/>
    <w:rsid w:val="00893190"/>
    <w:rsid w:val="008939CB"/>
    <w:rsid w:val="0089563D"/>
    <w:rsid w:val="008958A3"/>
    <w:rsid w:val="00895FE6"/>
    <w:rsid w:val="008974AF"/>
    <w:rsid w:val="00897534"/>
    <w:rsid w:val="00897561"/>
    <w:rsid w:val="008A094D"/>
    <w:rsid w:val="008A0A2F"/>
    <w:rsid w:val="008A0CBC"/>
    <w:rsid w:val="008A0F12"/>
    <w:rsid w:val="008A2A25"/>
    <w:rsid w:val="008A2B68"/>
    <w:rsid w:val="008A427F"/>
    <w:rsid w:val="008A4F11"/>
    <w:rsid w:val="008A5715"/>
    <w:rsid w:val="008A62F1"/>
    <w:rsid w:val="008A6572"/>
    <w:rsid w:val="008A7C30"/>
    <w:rsid w:val="008B121F"/>
    <w:rsid w:val="008B14A0"/>
    <w:rsid w:val="008B2306"/>
    <w:rsid w:val="008B4DD1"/>
    <w:rsid w:val="008B599A"/>
    <w:rsid w:val="008B7612"/>
    <w:rsid w:val="008B7BF8"/>
    <w:rsid w:val="008C0806"/>
    <w:rsid w:val="008C141C"/>
    <w:rsid w:val="008C1B2C"/>
    <w:rsid w:val="008C1EC7"/>
    <w:rsid w:val="008C2768"/>
    <w:rsid w:val="008C3066"/>
    <w:rsid w:val="008C3875"/>
    <w:rsid w:val="008C65F8"/>
    <w:rsid w:val="008C6EFC"/>
    <w:rsid w:val="008D01C9"/>
    <w:rsid w:val="008D04B8"/>
    <w:rsid w:val="008D14D7"/>
    <w:rsid w:val="008D3AFD"/>
    <w:rsid w:val="008D3F1E"/>
    <w:rsid w:val="008D410A"/>
    <w:rsid w:val="008D53D4"/>
    <w:rsid w:val="008D540D"/>
    <w:rsid w:val="008D680F"/>
    <w:rsid w:val="008D6BAB"/>
    <w:rsid w:val="008E149E"/>
    <w:rsid w:val="008E2A31"/>
    <w:rsid w:val="008E515E"/>
    <w:rsid w:val="008E6019"/>
    <w:rsid w:val="008E766A"/>
    <w:rsid w:val="008F0E57"/>
    <w:rsid w:val="008F2967"/>
    <w:rsid w:val="008F7ADF"/>
    <w:rsid w:val="0090034B"/>
    <w:rsid w:val="009008EF"/>
    <w:rsid w:val="0090335E"/>
    <w:rsid w:val="00905188"/>
    <w:rsid w:val="0090758C"/>
    <w:rsid w:val="00907C28"/>
    <w:rsid w:val="00911A91"/>
    <w:rsid w:val="00911C39"/>
    <w:rsid w:val="00912BBB"/>
    <w:rsid w:val="00916614"/>
    <w:rsid w:val="009172D3"/>
    <w:rsid w:val="00917D1B"/>
    <w:rsid w:val="00925EA8"/>
    <w:rsid w:val="009272A1"/>
    <w:rsid w:val="009276F8"/>
    <w:rsid w:val="00927DEA"/>
    <w:rsid w:val="00930B13"/>
    <w:rsid w:val="00932740"/>
    <w:rsid w:val="009344A3"/>
    <w:rsid w:val="00935656"/>
    <w:rsid w:val="00937574"/>
    <w:rsid w:val="009402F1"/>
    <w:rsid w:val="009411E1"/>
    <w:rsid w:val="00943057"/>
    <w:rsid w:val="00944E52"/>
    <w:rsid w:val="00945279"/>
    <w:rsid w:val="00945BFE"/>
    <w:rsid w:val="009501B0"/>
    <w:rsid w:val="0095065B"/>
    <w:rsid w:val="009506AA"/>
    <w:rsid w:val="00951D3B"/>
    <w:rsid w:val="009544C0"/>
    <w:rsid w:val="00954608"/>
    <w:rsid w:val="009548CA"/>
    <w:rsid w:val="00954C00"/>
    <w:rsid w:val="009608E3"/>
    <w:rsid w:val="009622E1"/>
    <w:rsid w:val="00963017"/>
    <w:rsid w:val="00964647"/>
    <w:rsid w:val="009702ED"/>
    <w:rsid w:val="00970873"/>
    <w:rsid w:val="00970A20"/>
    <w:rsid w:val="00971168"/>
    <w:rsid w:val="00974C66"/>
    <w:rsid w:val="00976C9F"/>
    <w:rsid w:val="00977116"/>
    <w:rsid w:val="00980255"/>
    <w:rsid w:val="009804A1"/>
    <w:rsid w:val="0098078C"/>
    <w:rsid w:val="009811EE"/>
    <w:rsid w:val="00981441"/>
    <w:rsid w:val="00983BE4"/>
    <w:rsid w:val="009844C8"/>
    <w:rsid w:val="00984A3F"/>
    <w:rsid w:val="0098610C"/>
    <w:rsid w:val="00986645"/>
    <w:rsid w:val="0098683C"/>
    <w:rsid w:val="00987F76"/>
    <w:rsid w:val="00990030"/>
    <w:rsid w:val="009902AC"/>
    <w:rsid w:val="00992CCC"/>
    <w:rsid w:val="00992F35"/>
    <w:rsid w:val="009959B0"/>
    <w:rsid w:val="00995F9F"/>
    <w:rsid w:val="009A23C7"/>
    <w:rsid w:val="009A513F"/>
    <w:rsid w:val="009A6351"/>
    <w:rsid w:val="009A6731"/>
    <w:rsid w:val="009A7839"/>
    <w:rsid w:val="009A7A9C"/>
    <w:rsid w:val="009A7E35"/>
    <w:rsid w:val="009B08B5"/>
    <w:rsid w:val="009B14B1"/>
    <w:rsid w:val="009B2B35"/>
    <w:rsid w:val="009B5D1B"/>
    <w:rsid w:val="009B7FCB"/>
    <w:rsid w:val="009C0002"/>
    <w:rsid w:val="009C049A"/>
    <w:rsid w:val="009C06E8"/>
    <w:rsid w:val="009C0B3B"/>
    <w:rsid w:val="009C19D0"/>
    <w:rsid w:val="009C2AFB"/>
    <w:rsid w:val="009C395C"/>
    <w:rsid w:val="009C5E6E"/>
    <w:rsid w:val="009C63AE"/>
    <w:rsid w:val="009C71BB"/>
    <w:rsid w:val="009C742C"/>
    <w:rsid w:val="009D09A0"/>
    <w:rsid w:val="009D156B"/>
    <w:rsid w:val="009D2714"/>
    <w:rsid w:val="009D4139"/>
    <w:rsid w:val="009D5A8E"/>
    <w:rsid w:val="009E2E87"/>
    <w:rsid w:val="009E40F3"/>
    <w:rsid w:val="009E420E"/>
    <w:rsid w:val="009E4B0D"/>
    <w:rsid w:val="009E53BE"/>
    <w:rsid w:val="009F1BE7"/>
    <w:rsid w:val="009F28F1"/>
    <w:rsid w:val="009F5ABE"/>
    <w:rsid w:val="009F67E3"/>
    <w:rsid w:val="00A001FB"/>
    <w:rsid w:val="00A007D3"/>
    <w:rsid w:val="00A00DD1"/>
    <w:rsid w:val="00A01640"/>
    <w:rsid w:val="00A0176A"/>
    <w:rsid w:val="00A02966"/>
    <w:rsid w:val="00A12F08"/>
    <w:rsid w:val="00A17238"/>
    <w:rsid w:val="00A173C5"/>
    <w:rsid w:val="00A17630"/>
    <w:rsid w:val="00A17FB2"/>
    <w:rsid w:val="00A209B8"/>
    <w:rsid w:val="00A20A3B"/>
    <w:rsid w:val="00A23ACA"/>
    <w:rsid w:val="00A24CAF"/>
    <w:rsid w:val="00A30741"/>
    <w:rsid w:val="00A30DCB"/>
    <w:rsid w:val="00A3104E"/>
    <w:rsid w:val="00A31109"/>
    <w:rsid w:val="00A31435"/>
    <w:rsid w:val="00A31B82"/>
    <w:rsid w:val="00A32F39"/>
    <w:rsid w:val="00A34C20"/>
    <w:rsid w:val="00A34E41"/>
    <w:rsid w:val="00A37846"/>
    <w:rsid w:val="00A40AE0"/>
    <w:rsid w:val="00A4134D"/>
    <w:rsid w:val="00A41ABB"/>
    <w:rsid w:val="00A42BE8"/>
    <w:rsid w:val="00A42CA9"/>
    <w:rsid w:val="00A43128"/>
    <w:rsid w:val="00A43801"/>
    <w:rsid w:val="00A43AE3"/>
    <w:rsid w:val="00A443C5"/>
    <w:rsid w:val="00A449F8"/>
    <w:rsid w:val="00A45192"/>
    <w:rsid w:val="00A4544B"/>
    <w:rsid w:val="00A469EA"/>
    <w:rsid w:val="00A46AA7"/>
    <w:rsid w:val="00A46E1B"/>
    <w:rsid w:val="00A47BB0"/>
    <w:rsid w:val="00A50105"/>
    <w:rsid w:val="00A50A4B"/>
    <w:rsid w:val="00A553AF"/>
    <w:rsid w:val="00A55A8E"/>
    <w:rsid w:val="00A56225"/>
    <w:rsid w:val="00A62E53"/>
    <w:rsid w:val="00A62F44"/>
    <w:rsid w:val="00A63156"/>
    <w:rsid w:val="00A632D2"/>
    <w:rsid w:val="00A63667"/>
    <w:rsid w:val="00A63741"/>
    <w:rsid w:val="00A64050"/>
    <w:rsid w:val="00A66BA0"/>
    <w:rsid w:val="00A6742B"/>
    <w:rsid w:val="00A70B0A"/>
    <w:rsid w:val="00A7148A"/>
    <w:rsid w:val="00A73C49"/>
    <w:rsid w:val="00A742FB"/>
    <w:rsid w:val="00A74AC0"/>
    <w:rsid w:val="00A75449"/>
    <w:rsid w:val="00A76061"/>
    <w:rsid w:val="00A77501"/>
    <w:rsid w:val="00A809D2"/>
    <w:rsid w:val="00A812F4"/>
    <w:rsid w:val="00A838CA"/>
    <w:rsid w:val="00A838E0"/>
    <w:rsid w:val="00A84629"/>
    <w:rsid w:val="00A867A4"/>
    <w:rsid w:val="00A86B3B"/>
    <w:rsid w:val="00A90EBB"/>
    <w:rsid w:val="00A917A9"/>
    <w:rsid w:val="00A9195F"/>
    <w:rsid w:val="00A929B3"/>
    <w:rsid w:val="00A95233"/>
    <w:rsid w:val="00A9718E"/>
    <w:rsid w:val="00AA0CF0"/>
    <w:rsid w:val="00AA0ECA"/>
    <w:rsid w:val="00AA13D7"/>
    <w:rsid w:val="00AA58B0"/>
    <w:rsid w:val="00AB2342"/>
    <w:rsid w:val="00AB2F98"/>
    <w:rsid w:val="00AB3D10"/>
    <w:rsid w:val="00AB5172"/>
    <w:rsid w:val="00AB566C"/>
    <w:rsid w:val="00AB7D71"/>
    <w:rsid w:val="00AB7E26"/>
    <w:rsid w:val="00AC0004"/>
    <w:rsid w:val="00AC0D82"/>
    <w:rsid w:val="00AC236B"/>
    <w:rsid w:val="00AC28AA"/>
    <w:rsid w:val="00AC2D5F"/>
    <w:rsid w:val="00AC6303"/>
    <w:rsid w:val="00AC7E1E"/>
    <w:rsid w:val="00AD1027"/>
    <w:rsid w:val="00AD18DF"/>
    <w:rsid w:val="00AD2093"/>
    <w:rsid w:val="00AD3435"/>
    <w:rsid w:val="00AD59D4"/>
    <w:rsid w:val="00AD62E8"/>
    <w:rsid w:val="00AE0B2F"/>
    <w:rsid w:val="00AE131F"/>
    <w:rsid w:val="00AE1616"/>
    <w:rsid w:val="00AE1E33"/>
    <w:rsid w:val="00AE25D2"/>
    <w:rsid w:val="00AE3426"/>
    <w:rsid w:val="00AE3952"/>
    <w:rsid w:val="00AE48D6"/>
    <w:rsid w:val="00AE5AB0"/>
    <w:rsid w:val="00AE5CAB"/>
    <w:rsid w:val="00AE60DF"/>
    <w:rsid w:val="00AE7013"/>
    <w:rsid w:val="00AF02DD"/>
    <w:rsid w:val="00AF0FF6"/>
    <w:rsid w:val="00AF22FC"/>
    <w:rsid w:val="00AF265F"/>
    <w:rsid w:val="00AF3A91"/>
    <w:rsid w:val="00AF4501"/>
    <w:rsid w:val="00AF58BC"/>
    <w:rsid w:val="00AF59F4"/>
    <w:rsid w:val="00AF64D5"/>
    <w:rsid w:val="00AF6CDA"/>
    <w:rsid w:val="00B02B51"/>
    <w:rsid w:val="00B05D6C"/>
    <w:rsid w:val="00B06362"/>
    <w:rsid w:val="00B0682F"/>
    <w:rsid w:val="00B07E3F"/>
    <w:rsid w:val="00B14609"/>
    <w:rsid w:val="00B169BB"/>
    <w:rsid w:val="00B170F4"/>
    <w:rsid w:val="00B2058E"/>
    <w:rsid w:val="00B21003"/>
    <w:rsid w:val="00B22C1C"/>
    <w:rsid w:val="00B23449"/>
    <w:rsid w:val="00B236C0"/>
    <w:rsid w:val="00B240CB"/>
    <w:rsid w:val="00B26604"/>
    <w:rsid w:val="00B27962"/>
    <w:rsid w:val="00B27CB2"/>
    <w:rsid w:val="00B34323"/>
    <w:rsid w:val="00B3470D"/>
    <w:rsid w:val="00B35F06"/>
    <w:rsid w:val="00B37AAC"/>
    <w:rsid w:val="00B37B50"/>
    <w:rsid w:val="00B40A5D"/>
    <w:rsid w:val="00B41AE9"/>
    <w:rsid w:val="00B45972"/>
    <w:rsid w:val="00B46B6F"/>
    <w:rsid w:val="00B50693"/>
    <w:rsid w:val="00B50728"/>
    <w:rsid w:val="00B512BA"/>
    <w:rsid w:val="00B530A0"/>
    <w:rsid w:val="00B5423A"/>
    <w:rsid w:val="00B545B1"/>
    <w:rsid w:val="00B57AA1"/>
    <w:rsid w:val="00B63A79"/>
    <w:rsid w:val="00B640F9"/>
    <w:rsid w:val="00B7185D"/>
    <w:rsid w:val="00B7476C"/>
    <w:rsid w:val="00B74E13"/>
    <w:rsid w:val="00B76F84"/>
    <w:rsid w:val="00B77B4B"/>
    <w:rsid w:val="00B81019"/>
    <w:rsid w:val="00B814AE"/>
    <w:rsid w:val="00B85B1A"/>
    <w:rsid w:val="00B85C32"/>
    <w:rsid w:val="00B86008"/>
    <w:rsid w:val="00B86CD5"/>
    <w:rsid w:val="00B92453"/>
    <w:rsid w:val="00B948ED"/>
    <w:rsid w:val="00B95238"/>
    <w:rsid w:val="00B955DB"/>
    <w:rsid w:val="00B95CAF"/>
    <w:rsid w:val="00B9681B"/>
    <w:rsid w:val="00B97A5C"/>
    <w:rsid w:val="00B97D42"/>
    <w:rsid w:val="00BA092E"/>
    <w:rsid w:val="00BA54C5"/>
    <w:rsid w:val="00BA58CA"/>
    <w:rsid w:val="00BA7AF2"/>
    <w:rsid w:val="00BB24F3"/>
    <w:rsid w:val="00BB2973"/>
    <w:rsid w:val="00BB4AB5"/>
    <w:rsid w:val="00BB5C19"/>
    <w:rsid w:val="00BB60AB"/>
    <w:rsid w:val="00BB6CBC"/>
    <w:rsid w:val="00BB77C6"/>
    <w:rsid w:val="00BB7ECF"/>
    <w:rsid w:val="00BC0137"/>
    <w:rsid w:val="00BC0393"/>
    <w:rsid w:val="00BC0DBF"/>
    <w:rsid w:val="00BC0DE7"/>
    <w:rsid w:val="00BC19F9"/>
    <w:rsid w:val="00BC1D98"/>
    <w:rsid w:val="00BC2314"/>
    <w:rsid w:val="00BC281E"/>
    <w:rsid w:val="00BC317D"/>
    <w:rsid w:val="00BC48A2"/>
    <w:rsid w:val="00BC4BAC"/>
    <w:rsid w:val="00BC4F77"/>
    <w:rsid w:val="00BC6CA3"/>
    <w:rsid w:val="00BC7544"/>
    <w:rsid w:val="00BC7B1A"/>
    <w:rsid w:val="00BC7EA5"/>
    <w:rsid w:val="00BD25AA"/>
    <w:rsid w:val="00BD6B5B"/>
    <w:rsid w:val="00BD6C6A"/>
    <w:rsid w:val="00BE0BC6"/>
    <w:rsid w:val="00BE1695"/>
    <w:rsid w:val="00BE2AB5"/>
    <w:rsid w:val="00BE3487"/>
    <w:rsid w:val="00BE3863"/>
    <w:rsid w:val="00BE5142"/>
    <w:rsid w:val="00BE5577"/>
    <w:rsid w:val="00BE5BDB"/>
    <w:rsid w:val="00BF51DE"/>
    <w:rsid w:val="00BF68EC"/>
    <w:rsid w:val="00BF7B0F"/>
    <w:rsid w:val="00C04E17"/>
    <w:rsid w:val="00C05032"/>
    <w:rsid w:val="00C05130"/>
    <w:rsid w:val="00C05249"/>
    <w:rsid w:val="00C07101"/>
    <w:rsid w:val="00C143B1"/>
    <w:rsid w:val="00C14435"/>
    <w:rsid w:val="00C174CD"/>
    <w:rsid w:val="00C17737"/>
    <w:rsid w:val="00C264A1"/>
    <w:rsid w:val="00C2666A"/>
    <w:rsid w:val="00C27788"/>
    <w:rsid w:val="00C3030D"/>
    <w:rsid w:val="00C3610E"/>
    <w:rsid w:val="00C40453"/>
    <w:rsid w:val="00C40C19"/>
    <w:rsid w:val="00C43020"/>
    <w:rsid w:val="00C4632C"/>
    <w:rsid w:val="00C46E1F"/>
    <w:rsid w:val="00C50651"/>
    <w:rsid w:val="00C50C5A"/>
    <w:rsid w:val="00C512D2"/>
    <w:rsid w:val="00C55354"/>
    <w:rsid w:val="00C55874"/>
    <w:rsid w:val="00C55A15"/>
    <w:rsid w:val="00C56F7E"/>
    <w:rsid w:val="00C57A76"/>
    <w:rsid w:val="00C57EC2"/>
    <w:rsid w:val="00C602ED"/>
    <w:rsid w:val="00C63E85"/>
    <w:rsid w:val="00C648E9"/>
    <w:rsid w:val="00C6568E"/>
    <w:rsid w:val="00C70F3C"/>
    <w:rsid w:val="00C7129A"/>
    <w:rsid w:val="00C721E0"/>
    <w:rsid w:val="00C73966"/>
    <w:rsid w:val="00C73DD9"/>
    <w:rsid w:val="00C755FA"/>
    <w:rsid w:val="00C77D60"/>
    <w:rsid w:val="00C852ED"/>
    <w:rsid w:val="00C85AAB"/>
    <w:rsid w:val="00C85DE4"/>
    <w:rsid w:val="00C86145"/>
    <w:rsid w:val="00C86B0F"/>
    <w:rsid w:val="00C874FF"/>
    <w:rsid w:val="00C91B67"/>
    <w:rsid w:val="00C9240F"/>
    <w:rsid w:val="00C92C0E"/>
    <w:rsid w:val="00C93460"/>
    <w:rsid w:val="00C94248"/>
    <w:rsid w:val="00C94DEC"/>
    <w:rsid w:val="00C956AA"/>
    <w:rsid w:val="00C95867"/>
    <w:rsid w:val="00CA1F9E"/>
    <w:rsid w:val="00CA208A"/>
    <w:rsid w:val="00CA2A6C"/>
    <w:rsid w:val="00CA3F20"/>
    <w:rsid w:val="00CA510C"/>
    <w:rsid w:val="00CA63B2"/>
    <w:rsid w:val="00CA7E46"/>
    <w:rsid w:val="00CB1AFD"/>
    <w:rsid w:val="00CB1DE0"/>
    <w:rsid w:val="00CB1FEC"/>
    <w:rsid w:val="00CB3FE7"/>
    <w:rsid w:val="00CB5827"/>
    <w:rsid w:val="00CB7FB4"/>
    <w:rsid w:val="00CC1671"/>
    <w:rsid w:val="00CC1E12"/>
    <w:rsid w:val="00CC327D"/>
    <w:rsid w:val="00CC377D"/>
    <w:rsid w:val="00CC52B4"/>
    <w:rsid w:val="00CC737E"/>
    <w:rsid w:val="00CC7834"/>
    <w:rsid w:val="00CD087D"/>
    <w:rsid w:val="00CD0FBF"/>
    <w:rsid w:val="00CD1673"/>
    <w:rsid w:val="00CD27D9"/>
    <w:rsid w:val="00CD3633"/>
    <w:rsid w:val="00CD44F1"/>
    <w:rsid w:val="00CD5834"/>
    <w:rsid w:val="00CE009C"/>
    <w:rsid w:val="00CE024A"/>
    <w:rsid w:val="00CE03EE"/>
    <w:rsid w:val="00CE0406"/>
    <w:rsid w:val="00CE0BA1"/>
    <w:rsid w:val="00CE3715"/>
    <w:rsid w:val="00CE4C50"/>
    <w:rsid w:val="00CE4EF3"/>
    <w:rsid w:val="00CE5022"/>
    <w:rsid w:val="00CE5376"/>
    <w:rsid w:val="00CE556C"/>
    <w:rsid w:val="00CE6AA9"/>
    <w:rsid w:val="00CE73E0"/>
    <w:rsid w:val="00CE7D73"/>
    <w:rsid w:val="00CF0D43"/>
    <w:rsid w:val="00CF1247"/>
    <w:rsid w:val="00CF3454"/>
    <w:rsid w:val="00CF6303"/>
    <w:rsid w:val="00D000E2"/>
    <w:rsid w:val="00D01740"/>
    <w:rsid w:val="00D02B6C"/>
    <w:rsid w:val="00D0498C"/>
    <w:rsid w:val="00D05F30"/>
    <w:rsid w:val="00D10AB8"/>
    <w:rsid w:val="00D15142"/>
    <w:rsid w:val="00D16A44"/>
    <w:rsid w:val="00D1781E"/>
    <w:rsid w:val="00D20C3C"/>
    <w:rsid w:val="00D2190D"/>
    <w:rsid w:val="00D21BDF"/>
    <w:rsid w:val="00D2244C"/>
    <w:rsid w:val="00D22835"/>
    <w:rsid w:val="00D24458"/>
    <w:rsid w:val="00D27B41"/>
    <w:rsid w:val="00D30896"/>
    <w:rsid w:val="00D30F98"/>
    <w:rsid w:val="00D31A93"/>
    <w:rsid w:val="00D31A97"/>
    <w:rsid w:val="00D33B02"/>
    <w:rsid w:val="00D33F28"/>
    <w:rsid w:val="00D37994"/>
    <w:rsid w:val="00D401F3"/>
    <w:rsid w:val="00D40D91"/>
    <w:rsid w:val="00D413AB"/>
    <w:rsid w:val="00D46307"/>
    <w:rsid w:val="00D47ED6"/>
    <w:rsid w:val="00D5136A"/>
    <w:rsid w:val="00D51D70"/>
    <w:rsid w:val="00D520FD"/>
    <w:rsid w:val="00D5315E"/>
    <w:rsid w:val="00D555E7"/>
    <w:rsid w:val="00D5560B"/>
    <w:rsid w:val="00D56798"/>
    <w:rsid w:val="00D567B5"/>
    <w:rsid w:val="00D56AAD"/>
    <w:rsid w:val="00D60583"/>
    <w:rsid w:val="00D60A3C"/>
    <w:rsid w:val="00D62E47"/>
    <w:rsid w:val="00D630D9"/>
    <w:rsid w:val="00D6432D"/>
    <w:rsid w:val="00D650A3"/>
    <w:rsid w:val="00D65543"/>
    <w:rsid w:val="00D65BE9"/>
    <w:rsid w:val="00D71C33"/>
    <w:rsid w:val="00D72C58"/>
    <w:rsid w:val="00D742A1"/>
    <w:rsid w:val="00D74C8D"/>
    <w:rsid w:val="00D77A93"/>
    <w:rsid w:val="00D80108"/>
    <w:rsid w:val="00D806AB"/>
    <w:rsid w:val="00D80A2C"/>
    <w:rsid w:val="00D81489"/>
    <w:rsid w:val="00D83B0B"/>
    <w:rsid w:val="00D842AE"/>
    <w:rsid w:val="00D86049"/>
    <w:rsid w:val="00D87521"/>
    <w:rsid w:val="00D947DC"/>
    <w:rsid w:val="00D94F31"/>
    <w:rsid w:val="00D95BAF"/>
    <w:rsid w:val="00D95DD7"/>
    <w:rsid w:val="00D96353"/>
    <w:rsid w:val="00D97D6F"/>
    <w:rsid w:val="00DA413A"/>
    <w:rsid w:val="00DA49EA"/>
    <w:rsid w:val="00DA55A4"/>
    <w:rsid w:val="00DA5ED6"/>
    <w:rsid w:val="00DA6C83"/>
    <w:rsid w:val="00DB1792"/>
    <w:rsid w:val="00DB17C7"/>
    <w:rsid w:val="00DB2539"/>
    <w:rsid w:val="00DB3874"/>
    <w:rsid w:val="00DB6073"/>
    <w:rsid w:val="00DC05A9"/>
    <w:rsid w:val="00DC1771"/>
    <w:rsid w:val="00DC3315"/>
    <w:rsid w:val="00DC3FB7"/>
    <w:rsid w:val="00DC459A"/>
    <w:rsid w:val="00DC60FC"/>
    <w:rsid w:val="00DC6353"/>
    <w:rsid w:val="00DD0B34"/>
    <w:rsid w:val="00DD1268"/>
    <w:rsid w:val="00DD1A21"/>
    <w:rsid w:val="00DD423B"/>
    <w:rsid w:val="00DE09C5"/>
    <w:rsid w:val="00DE0BC1"/>
    <w:rsid w:val="00DE13BB"/>
    <w:rsid w:val="00DE2E41"/>
    <w:rsid w:val="00DE34CA"/>
    <w:rsid w:val="00DE62D9"/>
    <w:rsid w:val="00DE69CD"/>
    <w:rsid w:val="00DF0D48"/>
    <w:rsid w:val="00DF1B16"/>
    <w:rsid w:val="00DF1DB3"/>
    <w:rsid w:val="00DF2527"/>
    <w:rsid w:val="00DF394B"/>
    <w:rsid w:val="00DF3C86"/>
    <w:rsid w:val="00DF4FAE"/>
    <w:rsid w:val="00DF5733"/>
    <w:rsid w:val="00DF604F"/>
    <w:rsid w:val="00DF623C"/>
    <w:rsid w:val="00E007CA"/>
    <w:rsid w:val="00E00BFA"/>
    <w:rsid w:val="00E04221"/>
    <w:rsid w:val="00E044FE"/>
    <w:rsid w:val="00E064F2"/>
    <w:rsid w:val="00E06B34"/>
    <w:rsid w:val="00E07DBD"/>
    <w:rsid w:val="00E12D4F"/>
    <w:rsid w:val="00E17732"/>
    <w:rsid w:val="00E219C5"/>
    <w:rsid w:val="00E21CC7"/>
    <w:rsid w:val="00E2376D"/>
    <w:rsid w:val="00E25801"/>
    <w:rsid w:val="00E32E58"/>
    <w:rsid w:val="00E36E12"/>
    <w:rsid w:val="00E36E71"/>
    <w:rsid w:val="00E375DC"/>
    <w:rsid w:val="00E40214"/>
    <w:rsid w:val="00E41592"/>
    <w:rsid w:val="00E42AD2"/>
    <w:rsid w:val="00E42AE8"/>
    <w:rsid w:val="00E456C2"/>
    <w:rsid w:val="00E502A9"/>
    <w:rsid w:val="00E50B76"/>
    <w:rsid w:val="00E51CCC"/>
    <w:rsid w:val="00E51ED0"/>
    <w:rsid w:val="00E52070"/>
    <w:rsid w:val="00E529CC"/>
    <w:rsid w:val="00E53350"/>
    <w:rsid w:val="00E5384B"/>
    <w:rsid w:val="00E538A4"/>
    <w:rsid w:val="00E54AC9"/>
    <w:rsid w:val="00E55333"/>
    <w:rsid w:val="00E55933"/>
    <w:rsid w:val="00E57479"/>
    <w:rsid w:val="00E57928"/>
    <w:rsid w:val="00E57CBC"/>
    <w:rsid w:val="00E622CE"/>
    <w:rsid w:val="00E6308C"/>
    <w:rsid w:val="00E636EF"/>
    <w:rsid w:val="00E63889"/>
    <w:rsid w:val="00E63C68"/>
    <w:rsid w:val="00E643CB"/>
    <w:rsid w:val="00E64483"/>
    <w:rsid w:val="00E64E41"/>
    <w:rsid w:val="00E65C4B"/>
    <w:rsid w:val="00E66896"/>
    <w:rsid w:val="00E70C8B"/>
    <w:rsid w:val="00E744D9"/>
    <w:rsid w:val="00E74BAA"/>
    <w:rsid w:val="00E75080"/>
    <w:rsid w:val="00E80F64"/>
    <w:rsid w:val="00E8610D"/>
    <w:rsid w:val="00E86F4B"/>
    <w:rsid w:val="00E91752"/>
    <w:rsid w:val="00E92D25"/>
    <w:rsid w:val="00E9305E"/>
    <w:rsid w:val="00E96CC7"/>
    <w:rsid w:val="00E972BE"/>
    <w:rsid w:val="00EA072A"/>
    <w:rsid w:val="00EA55F3"/>
    <w:rsid w:val="00EB0825"/>
    <w:rsid w:val="00EB179F"/>
    <w:rsid w:val="00EB1FD5"/>
    <w:rsid w:val="00EB38A3"/>
    <w:rsid w:val="00EB4526"/>
    <w:rsid w:val="00EB46C0"/>
    <w:rsid w:val="00EB69B2"/>
    <w:rsid w:val="00EB7452"/>
    <w:rsid w:val="00EC02CE"/>
    <w:rsid w:val="00EC2D57"/>
    <w:rsid w:val="00EC462E"/>
    <w:rsid w:val="00EC4C41"/>
    <w:rsid w:val="00EC5F65"/>
    <w:rsid w:val="00EC7E93"/>
    <w:rsid w:val="00ED6056"/>
    <w:rsid w:val="00ED6C85"/>
    <w:rsid w:val="00EE0B1A"/>
    <w:rsid w:val="00EE23DC"/>
    <w:rsid w:val="00EE2ADC"/>
    <w:rsid w:val="00EE3EB2"/>
    <w:rsid w:val="00EE40AD"/>
    <w:rsid w:val="00EE4CBD"/>
    <w:rsid w:val="00EE597B"/>
    <w:rsid w:val="00EE75AF"/>
    <w:rsid w:val="00EF049C"/>
    <w:rsid w:val="00EF1FCF"/>
    <w:rsid w:val="00EF271E"/>
    <w:rsid w:val="00EF27D4"/>
    <w:rsid w:val="00EF2BE1"/>
    <w:rsid w:val="00EF3AE2"/>
    <w:rsid w:val="00EF3B4D"/>
    <w:rsid w:val="00EF6843"/>
    <w:rsid w:val="00EF68A1"/>
    <w:rsid w:val="00EF70D7"/>
    <w:rsid w:val="00F00F4A"/>
    <w:rsid w:val="00F02344"/>
    <w:rsid w:val="00F05427"/>
    <w:rsid w:val="00F06ADB"/>
    <w:rsid w:val="00F107F3"/>
    <w:rsid w:val="00F12362"/>
    <w:rsid w:val="00F15CD4"/>
    <w:rsid w:val="00F17613"/>
    <w:rsid w:val="00F20169"/>
    <w:rsid w:val="00F211BB"/>
    <w:rsid w:val="00F21ADD"/>
    <w:rsid w:val="00F24B1E"/>
    <w:rsid w:val="00F25B4F"/>
    <w:rsid w:val="00F2707E"/>
    <w:rsid w:val="00F27AF4"/>
    <w:rsid w:val="00F27C45"/>
    <w:rsid w:val="00F3030D"/>
    <w:rsid w:val="00F30790"/>
    <w:rsid w:val="00F31173"/>
    <w:rsid w:val="00F32AEA"/>
    <w:rsid w:val="00F37387"/>
    <w:rsid w:val="00F37740"/>
    <w:rsid w:val="00F413DB"/>
    <w:rsid w:val="00F41543"/>
    <w:rsid w:val="00F417E8"/>
    <w:rsid w:val="00F41A0F"/>
    <w:rsid w:val="00F42C6E"/>
    <w:rsid w:val="00F437D5"/>
    <w:rsid w:val="00F476BD"/>
    <w:rsid w:val="00F5023D"/>
    <w:rsid w:val="00F51C30"/>
    <w:rsid w:val="00F52075"/>
    <w:rsid w:val="00F520B6"/>
    <w:rsid w:val="00F533F4"/>
    <w:rsid w:val="00F53969"/>
    <w:rsid w:val="00F539CF"/>
    <w:rsid w:val="00F55771"/>
    <w:rsid w:val="00F56514"/>
    <w:rsid w:val="00F61CD6"/>
    <w:rsid w:val="00F6207F"/>
    <w:rsid w:val="00F6253F"/>
    <w:rsid w:val="00F639F6"/>
    <w:rsid w:val="00F64D6B"/>
    <w:rsid w:val="00F64DE1"/>
    <w:rsid w:val="00F66F12"/>
    <w:rsid w:val="00F7044E"/>
    <w:rsid w:val="00F70AEE"/>
    <w:rsid w:val="00F7335F"/>
    <w:rsid w:val="00F7479B"/>
    <w:rsid w:val="00F752C9"/>
    <w:rsid w:val="00F75323"/>
    <w:rsid w:val="00F76AC6"/>
    <w:rsid w:val="00F76B17"/>
    <w:rsid w:val="00F77566"/>
    <w:rsid w:val="00F778A9"/>
    <w:rsid w:val="00F80DBF"/>
    <w:rsid w:val="00F81879"/>
    <w:rsid w:val="00F82065"/>
    <w:rsid w:val="00F830E4"/>
    <w:rsid w:val="00F856F0"/>
    <w:rsid w:val="00F86E19"/>
    <w:rsid w:val="00F9076C"/>
    <w:rsid w:val="00F90844"/>
    <w:rsid w:val="00F945D8"/>
    <w:rsid w:val="00F949CA"/>
    <w:rsid w:val="00F95275"/>
    <w:rsid w:val="00F955C5"/>
    <w:rsid w:val="00F957F4"/>
    <w:rsid w:val="00F95929"/>
    <w:rsid w:val="00F96EAC"/>
    <w:rsid w:val="00FA1834"/>
    <w:rsid w:val="00FA3035"/>
    <w:rsid w:val="00FA3CBF"/>
    <w:rsid w:val="00FA3F40"/>
    <w:rsid w:val="00FA5874"/>
    <w:rsid w:val="00FA7169"/>
    <w:rsid w:val="00FB1729"/>
    <w:rsid w:val="00FB26F5"/>
    <w:rsid w:val="00FB587F"/>
    <w:rsid w:val="00FB75D5"/>
    <w:rsid w:val="00FC5E97"/>
    <w:rsid w:val="00FD14D2"/>
    <w:rsid w:val="00FD1B57"/>
    <w:rsid w:val="00FD2D23"/>
    <w:rsid w:val="00FD5135"/>
    <w:rsid w:val="00FD57AB"/>
    <w:rsid w:val="00FD6840"/>
    <w:rsid w:val="00FD6C75"/>
    <w:rsid w:val="00FD7EA5"/>
    <w:rsid w:val="00FE0A34"/>
    <w:rsid w:val="00FE164C"/>
    <w:rsid w:val="00FE17C3"/>
    <w:rsid w:val="00FE20F5"/>
    <w:rsid w:val="00FE2807"/>
    <w:rsid w:val="00FE2B13"/>
    <w:rsid w:val="00FE6D6E"/>
    <w:rsid w:val="00FE768A"/>
    <w:rsid w:val="00FF02D6"/>
    <w:rsid w:val="00FF15C8"/>
    <w:rsid w:val="00FF1E47"/>
    <w:rsid w:val="00FF301F"/>
    <w:rsid w:val="00FF343A"/>
    <w:rsid w:val="00FF5388"/>
    <w:rsid w:val="00FF55EE"/>
    <w:rsid w:val="00FF5D15"/>
    <w:rsid w:val="00FF73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6322">
      <o:colormru v:ext="edit" colors="#ccf,#39f,#9cf"/>
      <o:colormenu v:ext="edit" fillcolor="none [1300]" strokecolor="none" shadow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eastAsia="en-US"/>
    </w:rPr>
  </w:style>
  <w:style w:type="paragraph" w:styleId="Ttulo1">
    <w:name w:val="heading 1"/>
    <w:basedOn w:val="Normal"/>
    <w:next w:val="Normal"/>
    <w:link w:val="Ttulo1Car"/>
    <w:uiPriority w:val="9"/>
    <w:qFormat/>
    <w:rsid w:val="00705887"/>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705887"/>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705887"/>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705887"/>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iPriority w:val="99"/>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uiPriority w:val="99"/>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iPriority w:val="99"/>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semiHidden/>
    <w:unhideWhenUsed/>
    <w:rsid w:val="003133CB"/>
    <w:pPr>
      <w:spacing w:after="120" w:line="480" w:lineRule="auto"/>
    </w:pPr>
    <w:rPr>
      <w:rFonts w:eastAsia="Times New Roman"/>
      <w:lang w:eastAsia="es-ES"/>
    </w:rPr>
  </w:style>
  <w:style w:type="paragraph" w:styleId="NormalWeb">
    <w:name w:val="Normal (Web)"/>
    <w:basedOn w:val="Normal"/>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eastAsia="en-U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table" w:styleId="Cuadrculaclara-nfasis5">
    <w:name w:val="Light Grid Accent 5"/>
    <w:basedOn w:val="Tablanormal"/>
    <w:uiPriority w:val="62"/>
    <w:rsid w:val="00C9346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586F36"/>
    <w:pPr>
      <w:spacing w:after="200" w:line="276" w:lineRule="auto"/>
      <w:ind w:left="720"/>
      <w:contextualSpacing/>
    </w:pPr>
    <w:rPr>
      <w:rFonts w:eastAsia="Times New Roman"/>
      <w:lang w:val="es-PY"/>
    </w:rPr>
  </w:style>
  <w:style w:type="paragraph" w:styleId="Textoindependiente">
    <w:name w:val="Body Text"/>
    <w:basedOn w:val="Normal"/>
    <w:link w:val="TextoindependienteCar"/>
    <w:uiPriority w:val="99"/>
    <w:unhideWhenUsed/>
    <w:rsid w:val="00F41A0F"/>
    <w:pPr>
      <w:spacing w:after="120"/>
    </w:pPr>
  </w:style>
  <w:style w:type="character" w:customStyle="1" w:styleId="TextoindependienteCar">
    <w:name w:val="Texto independiente Car"/>
    <w:basedOn w:val="Fuentedeprrafopredeter"/>
    <w:link w:val="Textoindependiente"/>
    <w:uiPriority w:val="99"/>
    <w:rsid w:val="00F41A0F"/>
    <w:rPr>
      <w:sz w:val="22"/>
      <w:szCs w:val="22"/>
      <w:lang w:val="es-ES" w:eastAsia="en-US"/>
    </w:rPr>
  </w:style>
  <w:style w:type="character" w:customStyle="1" w:styleId="CarCar30">
    <w:name w:val="Car Car3"/>
    <w:basedOn w:val="Fuentedeprrafopredeter"/>
    <w:semiHidden/>
    <w:rsid w:val="004D56E9"/>
  </w:style>
  <w:style w:type="character" w:customStyle="1" w:styleId="Ttulo1Car">
    <w:name w:val="Título 1 Car"/>
    <w:basedOn w:val="Fuentedeprrafopredeter"/>
    <w:link w:val="Ttulo1"/>
    <w:uiPriority w:val="9"/>
    <w:rsid w:val="00705887"/>
    <w:rPr>
      <w:rFonts w:ascii="Cambria" w:eastAsia="Times New Roman" w:hAnsi="Cambria"/>
      <w:b/>
      <w:bCs/>
      <w:kern w:val="32"/>
      <w:sz w:val="32"/>
      <w:szCs w:val="32"/>
      <w:lang w:val="es-ES" w:eastAsia="en-US"/>
    </w:rPr>
  </w:style>
  <w:style w:type="character" w:customStyle="1" w:styleId="Ttulo2Car">
    <w:name w:val="Título 2 Car"/>
    <w:basedOn w:val="Fuentedeprrafopredeter"/>
    <w:link w:val="Ttulo2"/>
    <w:uiPriority w:val="9"/>
    <w:rsid w:val="00705887"/>
    <w:rPr>
      <w:rFonts w:ascii="Cambria" w:eastAsia="Times New Roman" w:hAnsi="Cambria"/>
      <w:b/>
      <w:bCs/>
      <w:i/>
      <w:iCs/>
      <w:sz w:val="28"/>
      <w:szCs w:val="28"/>
      <w:lang w:val="es-ES" w:eastAsia="en-US"/>
    </w:rPr>
  </w:style>
  <w:style w:type="character" w:customStyle="1" w:styleId="Ttulo3Car">
    <w:name w:val="Título 3 Car"/>
    <w:basedOn w:val="Fuentedeprrafopredeter"/>
    <w:link w:val="Ttulo3"/>
    <w:uiPriority w:val="9"/>
    <w:rsid w:val="00705887"/>
    <w:rPr>
      <w:rFonts w:ascii="Times New Roman" w:eastAsia="Times New Roman" w:hAnsi="Times New Roman"/>
      <w:b/>
      <w:bCs/>
      <w:sz w:val="27"/>
      <w:szCs w:val="27"/>
    </w:rPr>
  </w:style>
  <w:style w:type="character" w:customStyle="1" w:styleId="Ttulo4Car">
    <w:name w:val="Título 4 Car"/>
    <w:basedOn w:val="Fuentedeprrafopredeter"/>
    <w:link w:val="Ttulo4"/>
    <w:uiPriority w:val="9"/>
    <w:rsid w:val="00705887"/>
    <w:rPr>
      <w:rFonts w:ascii="Times New Roman" w:hAnsi="Times New Roman"/>
      <w:b/>
      <w:bCs/>
      <w:sz w:val="28"/>
      <w:szCs w:val="28"/>
      <w:lang w:val="es-ES" w:eastAsia="en-US"/>
    </w:rPr>
  </w:style>
  <w:style w:type="table" w:customStyle="1" w:styleId="Sombreadomedio2-nfasis51">
    <w:name w:val="Sombreado medio 2 - Énfasis 51"/>
    <w:basedOn w:val="Tablanormal"/>
    <w:next w:val="Sombreadomedio2-nfasis5"/>
    <w:uiPriority w:val="64"/>
    <w:rsid w:val="0070588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semiHidden/>
    <w:rsid w:val="00705887"/>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70588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2">
    <w:name w:val="Párrafo de lista2"/>
    <w:basedOn w:val="Normal"/>
    <w:rsid w:val="00705887"/>
    <w:pPr>
      <w:spacing w:after="200" w:line="276" w:lineRule="auto"/>
      <w:ind w:left="720"/>
      <w:contextualSpacing/>
    </w:pPr>
    <w:rPr>
      <w:rFonts w:eastAsia="Times New Roman"/>
      <w:lang w:val="es-PY"/>
    </w:rPr>
  </w:style>
  <w:style w:type="paragraph" w:customStyle="1" w:styleId="Prrafodelista3">
    <w:name w:val="Párrafo de lista3"/>
    <w:basedOn w:val="Normal"/>
    <w:rsid w:val="00705887"/>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705887"/>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05887"/>
    <w:rPr>
      <w:rFonts w:ascii="Tahoma" w:hAnsi="Tahoma" w:cs="Tahoma"/>
      <w:sz w:val="16"/>
      <w:szCs w:val="16"/>
      <w:lang w:val="es-ES" w:eastAsia="en-US"/>
    </w:rPr>
  </w:style>
  <w:style w:type="paragraph" w:styleId="Revisin">
    <w:name w:val="Revision"/>
    <w:hidden/>
    <w:uiPriority w:val="99"/>
    <w:semiHidden/>
    <w:rsid w:val="00705887"/>
    <w:rPr>
      <w:sz w:val="22"/>
      <w:szCs w:val="22"/>
      <w:lang w:val="es-ES" w:eastAsia="en-US"/>
    </w:rPr>
  </w:style>
  <w:style w:type="character" w:customStyle="1" w:styleId="CarCar31">
    <w:name w:val="Car Car31"/>
    <w:basedOn w:val="Fuentedeprrafopredeter"/>
    <w:semiHidden/>
    <w:rsid w:val="00705887"/>
  </w:style>
  <w:style w:type="character" w:customStyle="1" w:styleId="apple-style-span">
    <w:name w:val="apple-style-span"/>
    <w:basedOn w:val="Fuentedeprrafopredeter"/>
    <w:rsid w:val="00705887"/>
  </w:style>
  <w:style w:type="paragraph" w:styleId="Textosinformato">
    <w:name w:val="Plain Text"/>
    <w:basedOn w:val="Normal"/>
    <w:link w:val="TextosinformatoCar"/>
    <w:rsid w:val="00705887"/>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705887"/>
    <w:rPr>
      <w:rFonts w:ascii="Courier New" w:eastAsia="Times New Roman" w:hAnsi="Courier New" w:cs="Courier New"/>
      <w:lang w:val="es-ES" w:eastAsia="es-ES"/>
    </w:rPr>
  </w:style>
  <w:style w:type="character" w:customStyle="1" w:styleId="apple-converted-space">
    <w:name w:val="apple-converted-space"/>
    <w:basedOn w:val="Fuentedeprrafopredeter"/>
    <w:rsid w:val="00705887"/>
  </w:style>
  <w:style w:type="character" w:styleId="Hipervnculo">
    <w:name w:val="Hyperlink"/>
    <w:basedOn w:val="Fuentedeprrafopredeter"/>
    <w:uiPriority w:val="99"/>
    <w:rsid w:val="00705887"/>
    <w:rPr>
      <w:rFonts w:ascii="Arial" w:hAnsi="Arial"/>
      <w:b/>
      <w:strike/>
      <w:sz w:val="24"/>
      <w:u w:val="none"/>
      <w:effect w:val="none"/>
    </w:rPr>
  </w:style>
  <w:style w:type="numbering" w:styleId="1ai">
    <w:name w:val="Outline List 1"/>
    <w:basedOn w:val="Sinlista"/>
    <w:rsid w:val="00705887"/>
  </w:style>
  <w:style w:type="paragraph" w:styleId="Sangra2detindependiente">
    <w:name w:val="Body Text Indent 2"/>
    <w:basedOn w:val="Normal"/>
    <w:link w:val="Sangra2detindependienteCar"/>
    <w:rsid w:val="00705887"/>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705887"/>
    <w:rPr>
      <w:rFonts w:ascii="Times New Roman" w:eastAsia="Times New Roman" w:hAnsi="Times New Roman"/>
      <w:color w:val="000080"/>
      <w:sz w:val="24"/>
      <w:szCs w:val="24"/>
      <w:lang w:val="es-MX" w:eastAsia="es-ES"/>
    </w:rPr>
  </w:style>
  <w:style w:type="paragraph" w:customStyle="1" w:styleId="texboxadmin">
    <w:name w:val="texboxadmin"/>
    <w:basedOn w:val="Normal"/>
    <w:rsid w:val="00705887"/>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705887"/>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705887"/>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705887"/>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705887"/>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705887"/>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705887"/>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705887"/>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705887"/>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705887"/>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705887"/>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705887"/>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705887"/>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705887"/>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705887"/>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705887"/>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705887"/>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705887"/>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705887"/>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705887"/>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705887"/>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705887"/>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705887"/>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705887"/>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705887"/>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705887"/>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705887"/>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705887"/>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705887"/>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705887"/>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705887"/>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705887"/>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705887"/>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705887"/>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705887"/>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705887"/>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705887"/>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705887"/>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705887"/>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705887"/>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705887"/>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705887"/>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705887"/>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705887"/>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705887"/>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705887"/>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705887"/>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705887"/>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705887"/>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705887"/>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705887"/>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705887"/>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705887"/>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705887"/>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705887"/>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705887"/>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705887"/>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705887"/>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705887"/>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705887"/>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705887"/>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705887"/>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705887"/>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705887"/>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705887"/>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705887"/>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705887"/>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705887"/>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705887"/>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705887"/>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705887"/>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705887"/>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705887"/>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705887"/>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705887"/>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705887"/>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705887"/>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705887"/>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705887"/>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705887"/>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705887"/>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705887"/>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705887"/>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705887"/>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705887"/>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705887"/>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705887"/>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705887"/>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705887"/>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705887"/>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705887"/>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705887"/>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705887"/>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705887"/>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705887"/>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705887"/>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705887"/>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705887"/>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705887"/>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705887"/>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705887"/>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705887"/>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705887"/>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705887"/>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705887"/>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705887"/>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705887"/>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705887"/>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705887"/>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705887"/>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705887"/>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705887"/>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705887"/>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705887"/>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705887"/>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705887"/>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705887"/>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705887"/>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705887"/>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705887"/>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705887"/>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705887"/>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705887"/>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705887"/>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705887"/>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705887"/>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705887"/>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705887"/>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705887"/>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705887"/>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705887"/>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705887"/>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705887"/>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705887"/>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705887"/>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705887"/>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705887"/>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705887"/>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705887"/>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705887"/>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705887"/>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705887"/>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705887"/>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705887"/>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705887"/>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705887"/>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705887"/>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705887"/>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705887"/>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705887"/>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705887"/>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705887"/>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705887"/>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705887"/>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705887"/>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705887"/>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705887"/>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705887"/>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705887"/>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705887"/>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705887"/>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705887"/>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705887"/>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705887"/>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705887"/>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705887"/>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705887"/>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705887"/>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705887"/>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705887"/>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705887"/>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705887"/>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705887"/>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705887"/>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705887"/>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705887"/>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705887"/>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705887"/>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705887"/>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705887"/>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705887"/>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705887"/>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705887"/>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705887"/>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705887"/>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705887"/>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705887"/>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705887"/>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705887"/>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705887"/>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705887"/>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705887"/>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705887"/>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705887"/>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705887"/>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705887"/>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705887"/>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705887"/>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705887"/>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705887"/>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705887"/>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705887"/>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705887"/>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705887"/>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705887"/>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705887"/>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705887"/>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705887"/>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705887"/>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705887"/>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705887"/>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705887"/>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705887"/>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705887"/>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705887"/>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705887"/>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705887"/>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705887"/>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705887"/>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705887"/>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705887"/>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705887"/>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705887"/>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705887"/>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705887"/>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705887"/>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705887"/>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705887"/>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705887"/>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705887"/>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705887"/>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705887"/>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705887"/>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705887"/>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705887"/>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705887"/>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705887"/>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705887"/>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705887"/>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705887"/>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705887"/>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705887"/>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705887"/>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705887"/>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705887"/>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705887"/>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705887"/>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705887"/>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705887"/>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705887"/>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705887"/>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705887"/>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705887"/>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705887"/>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705887"/>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705887"/>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705887"/>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705887"/>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705887"/>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705887"/>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705887"/>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705887"/>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705887"/>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705887"/>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705887"/>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705887"/>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705887"/>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705887"/>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705887"/>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705887"/>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705887"/>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705887"/>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705887"/>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705887"/>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705887"/>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705887"/>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705887"/>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705887"/>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705887"/>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705887"/>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705887"/>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705887"/>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705887"/>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705887"/>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705887"/>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705887"/>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705887"/>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705887"/>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705887"/>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705887"/>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705887"/>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705887"/>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705887"/>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705887"/>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705887"/>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705887"/>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705887"/>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705887"/>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705887"/>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705887"/>
    <w:rPr>
      <w:rFonts w:ascii="Arial" w:hAnsi="Arial" w:cs="Arial"/>
      <w:vanish/>
      <w:sz w:val="16"/>
      <w:szCs w:val="16"/>
      <w:lang w:val="es-ES" w:eastAsia="en-US"/>
    </w:rPr>
  </w:style>
  <w:style w:type="table" w:customStyle="1" w:styleId="Sombreadomedio2-nfasis511">
    <w:name w:val="Sombreado medio 2 - Énfasis 511"/>
    <w:basedOn w:val="Tablanormal"/>
    <w:next w:val="Sombreadomedio2-nfasis5"/>
    <w:uiPriority w:val="64"/>
    <w:rsid w:val="0070588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70588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705887"/>
    <w:pPr>
      <w:numPr>
        <w:numId w:val="26"/>
      </w:numPr>
    </w:pPr>
  </w:style>
  <w:style w:type="table" w:customStyle="1" w:styleId="Sombreadomedio2-nfasis5111">
    <w:name w:val="Sombreado medio 2 - Énfasis 5111"/>
    <w:basedOn w:val="Tablanormal"/>
    <w:next w:val="Sombreadomedio2-nfasis5"/>
    <w:uiPriority w:val="64"/>
    <w:rsid w:val="0070588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70588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51111">
    <w:name w:val="Sombreado medio 2 - Énfasis 51111"/>
    <w:basedOn w:val="Tablanormal"/>
    <w:next w:val="Sombreadomedio2-nfasis5"/>
    <w:uiPriority w:val="64"/>
    <w:rsid w:val="0070588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1">
    <w:name w:val="Cuadrícula clara - Énfasis 51111"/>
    <w:basedOn w:val="Tablanormal"/>
    <w:next w:val="Cuadrculaclara-nfasis5"/>
    <w:uiPriority w:val="62"/>
    <w:rsid w:val="0070588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705887"/>
    <w:pPr>
      <w:autoSpaceDE w:val="0"/>
      <w:autoSpaceDN w:val="0"/>
      <w:adjustRightInd w:val="0"/>
      <w:spacing w:line="288" w:lineRule="auto"/>
      <w:textAlignment w:val="center"/>
    </w:pPr>
    <w:rPr>
      <w:rFonts w:ascii="Times New Roman" w:hAnsi="Times New Roman"/>
      <w:color w:val="000000"/>
      <w:sz w:val="24"/>
      <w:szCs w:val="24"/>
      <w:lang w:val="en-US" w:eastAsia="es-PY"/>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diagramData" Target="diagrams/data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QuickStyle" Target="diagrams/quickStyle1.xml"/><Relationship Id="rId28" Type="http://schemas.openxmlformats.org/officeDocument/2006/relationships/diagramColors" Target="diagrams/colors2.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diagramLayout" Target="diagrams/layout1.xml"/><Relationship Id="rId27" Type="http://schemas.openxmlformats.org/officeDocument/2006/relationships/diagramQuickStyle" Target="diagrams/quickStyle2.xml"/><Relationship Id="rId30" Type="http://schemas.openxmlformats.org/officeDocument/2006/relationships/diagramLayout" Target="diagrams/layout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DA3EA-5F75-42AF-9B0A-441622D512D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PY"/>
        </a:p>
      </dgm:t>
    </dgm:pt>
    <dgm:pt modelId="{29E25A79-E4B4-429E-A6C2-CEF7AACEAA2A}">
      <dgm:prSet phldrT="[Texto]" custT="1"/>
      <dgm:spPr/>
      <dgm:t>
        <a:bodyPr/>
        <a:lstStyle/>
        <a:p>
          <a:r>
            <a:rPr lang="es-PY" sz="900" b="1">
              <a:latin typeface="Arial Narrow" pitchFamily="34" charset="0"/>
            </a:rPr>
            <a:t>Paso 1</a:t>
          </a:r>
        </a:p>
        <a:p>
          <a:r>
            <a:rPr lang="es-PY" sz="900" b="1">
              <a:latin typeface="Arial Narrow" pitchFamily="34" charset="0"/>
            </a:rPr>
            <a:t>Prelectura o preaudición</a:t>
          </a:r>
        </a:p>
      </dgm:t>
    </dgm:pt>
    <dgm:pt modelId="{E2B41843-9B79-4B7D-993D-B69444EA70DD}" type="parTrans" cxnId="{0CE950B4-AC4E-4969-AD70-11AB78C66B25}">
      <dgm:prSet/>
      <dgm:spPr/>
      <dgm:t>
        <a:bodyPr/>
        <a:lstStyle/>
        <a:p>
          <a:endParaRPr lang="es-PY" sz="900">
            <a:latin typeface="Arial Narrow" pitchFamily="34" charset="0"/>
          </a:endParaRPr>
        </a:p>
      </dgm:t>
    </dgm:pt>
    <dgm:pt modelId="{7ACF5DB4-BB9E-4C2E-90FF-994F4EAC1954}" type="sibTrans" cxnId="{0CE950B4-AC4E-4969-AD70-11AB78C66B25}">
      <dgm:prSet/>
      <dgm:spPr/>
      <dgm:t>
        <a:bodyPr/>
        <a:lstStyle/>
        <a:p>
          <a:endParaRPr lang="es-PY" sz="900">
            <a:latin typeface="Arial Narrow" pitchFamily="34" charset="0"/>
          </a:endParaRPr>
        </a:p>
      </dgm:t>
    </dgm:pt>
    <dgm:pt modelId="{98E5D6F3-D52F-48D7-A0AD-575E8550FA04}">
      <dgm:prSet phldrT="[Texto]" custT="1"/>
      <dgm:spPr>
        <a:solidFill>
          <a:schemeClr val="accent1">
            <a:lumMod val="20000"/>
            <a:lumOff val="80000"/>
            <a:alpha val="90000"/>
          </a:schemeClr>
        </a:solidFill>
      </dgm:spPr>
      <dgm:t>
        <a:bodyPr/>
        <a:lstStyle/>
        <a:p>
          <a:r>
            <a:rPr lang="es-PY" sz="900">
              <a:latin typeface="Arial Narrow" pitchFamily="34" charset="0"/>
            </a:rPr>
            <a:t>Activación de conocimientos previos en relación con el contenido o el tipo de texto.</a:t>
          </a:r>
        </a:p>
      </dgm:t>
    </dgm:pt>
    <dgm:pt modelId="{DA045C1C-7009-49AC-89C4-B669048F0104}" type="parTrans" cxnId="{C8FF442A-89DD-409C-A5E0-FD7E00131E7C}">
      <dgm:prSet/>
      <dgm:spPr/>
      <dgm:t>
        <a:bodyPr/>
        <a:lstStyle/>
        <a:p>
          <a:endParaRPr lang="es-PY" sz="900">
            <a:latin typeface="Arial Narrow" pitchFamily="34" charset="0"/>
          </a:endParaRPr>
        </a:p>
      </dgm:t>
    </dgm:pt>
    <dgm:pt modelId="{BE24C2E7-D854-4A6C-8790-12A3E35DD3B1}" type="sibTrans" cxnId="{C8FF442A-89DD-409C-A5E0-FD7E00131E7C}">
      <dgm:prSet/>
      <dgm:spPr/>
      <dgm:t>
        <a:bodyPr/>
        <a:lstStyle/>
        <a:p>
          <a:endParaRPr lang="es-PY" sz="900">
            <a:latin typeface="Arial Narrow" pitchFamily="34" charset="0"/>
          </a:endParaRPr>
        </a:p>
      </dgm:t>
    </dgm:pt>
    <dgm:pt modelId="{995AFE1A-7E93-4185-9375-6D14D9725F9E}">
      <dgm:prSet phldrT="[Texto]" custT="1"/>
      <dgm:spPr/>
      <dgm:t>
        <a:bodyPr/>
        <a:lstStyle/>
        <a:p>
          <a:r>
            <a:rPr lang="es-PY" sz="900" b="1">
              <a:latin typeface="Arial Narrow" pitchFamily="34" charset="0"/>
            </a:rPr>
            <a:t>Paso 2</a:t>
          </a:r>
        </a:p>
        <a:p>
          <a:r>
            <a:rPr lang="es-PY" sz="900" b="1">
              <a:latin typeface="Arial Narrow" pitchFamily="34" charset="0"/>
            </a:rPr>
            <a:t>Lectura o audición</a:t>
          </a:r>
        </a:p>
      </dgm:t>
    </dgm:pt>
    <dgm:pt modelId="{666264DF-F95A-465A-AE96-F1A1580128A5}" type="parTrans" cxnId="{EB58B767-B4D1-4C30-86AF-D0E34718E8B1}">
      <dgm:prSet/>
      <dgm:spPr/>
      <dgm:t>
        <a:bodyPr/>
        <a:lstStyle/>
        <a:p>
          <a:endParaRPr lang="es-PY" sz="900">
            <a:latin typeface="Arial Narrow" pitchFamily="34" charset="0"/>
          </a:endParaRPr>
        </a:p>
      </dgm:t>
    </dgm:pt>
    <dgm:pt modelId="{BA1F5A09-824E-4784-AF5A-200FAA1BF222}" type="sibTrans" cxnId="{EB58B767-B4D1-4C30-86AF-D0E34718E8B1}">
      <dgm:prSet/>
      <dgm:spPr/>
      <dgm:t>
        <a:bodyPr/>
        <a:lstStyle/>
        <a:p>
          <a:endParaRPr lang="es-PY" sz="900">
            <a:latin typeface="Arial Narrow" pitchFamily="34" charset="0"/>
          </a:endParaRPr>
        </a:p>
      </dgm:t>
    </dgm:pt>
    <dgm:pt modelId="{695BA472-519C-4CF7-9384-3EE109C9EDD3}">
      <dgm:prSet phldrT="[Texto]" custT="1"/>
      <dgm:spPr>
        <a:solidFill>
          <a:schemeClr val="accent1">
            <a:lumMod val="20000"/>
            <a:lumOff val="80000"/>
            <a:alpha val="90000"/>
          </a:schemeClr>
        </a:solidFill>
      </dgm:spPr>
      <dgm:t>
        <a:bodyPr/>
        <a:lstStyle/>
        <a:p>
          <a:r>
            <a:rPr lang="es-PY" sz="900">
              <a:latin typeface="Arial Narrow" pitchFamily="34" charset="0"/>
            </a:rPr>
            <a:t>Inicio de la lectura o audicion del texto. </a:t>
          </a:r>
        </a:p>
      </dgm:t>
    </dgm:pt>
    <dgm:pt modelId="{F9BB7EA1-F131-4EE9-9730-8040DD001565}" type="parTrans" cxnId="{FA70C392-F780-476B-A940-CE20AF61BC5E}">
      <dgm:prSet/>
      <dgm:spPr/>
      <dgm:t>
        <a:bodyPr/>
        <a:lstStyle/>
        <a:p>
          <a:endParaRPr lang="es-PY" sz="900">
            <a:latin typeface="Arial Narrow" pitchFamily="34" charset="0"/>
          </a:endParaRPr>
        </a:p>
      </dgm:t>
    </dgm:pt>
    <dgm:pt modelId="{5AC30700-C517-47E4-AF93-FAB29BF5467E}" type="sibTrans" cxnId="{FA70C392-F780-476B-A940-CE20AF61BC5E}">
      <dgm:prSet/>
      <dgm:spPr/>
      <dgm:t>
        <a:bodyPr/>
        <a:lstStyle/>
        <a:p>
          <a:endParaRPr lang="es-PY" sz="900">
            <a:latin typeface="Arial Narrow" pitchFamily="34" charset="0"/>
          </a:endParaRPr>
        </a:p>
      </dgm:t>
    </dgm:pt>
    <dgm:pt modelId="{50E51150-557B-4F27-95CA-FC53346BD03D}">
      <dgm:prSet phldrT="[Texto]" custT="1"/>
      <dgm:spPr/>
      <dgm:t>
        <a:bodyPr/>
        <a:lstStyle/>
        <a:p>
          <a:r>
            <a:rPr lang="es-PY" sz="900" b="1">
              <a:latin typeface="Arial Narrow" pitchFamily="34" charset="0"/>
            </a:rPr>
            <a:t>Paso 3</a:t>
          </a:r>
        </a:p>
        <a:p>
          <a:r>
            <a:rPr lang="es-PY" sz="900" b="1">
              <a:latin typeface="Arial Narrow" pitchFamily="34" charset="0"/>
            </a:rPr>
            <a:t>Postlectura o postaudición</a:t>
          </a:r>
        </a:p>
      </dgm:t>
    </dgm:pt>
    <dgm:pt modelId="{2BBF6429-4C0E-427F-85B6-D8CC9E9AD9C9}" type="parTrans" cxnId="{978D3D40-58DA-4020-96F9-744E107EB95D}">
      <dgm:prSet/>
      <dgm:spPr/>
      <dgm:t>
        <a:bodyPr/>
        <a:lstStyle/>
        <a:p>
          <a:endParaRPr lang="es-PY" sz="900">
            <a:latin typeface="Arial Narrow" pitchFamily="34" charset="0"/>
          </a:endParaRPr>
        </a:p>
      </dgm:t>
    </dgm:pt>
    <dgm:pt modelId="{07419467-1774-4C02-8855-50529403A8E6}" type="sibTrans" cxnId="{978D3D40-58DA-4020-96F9-744E107EB95D}">
      <dgm:prSet/>
      <dgm:spPr/>
      <dgm:t>
        <a:bodyPr/>
        <a:lstStyle/>
        <a:p>
          <a:endParaRPr lang="es-PY" sz="900">
            <a:latin typeface="Arial Narrow" pitchFamily="34" charset="0"/>
          </a:endParaRPr>
        </a:p>
      </dgm:t>
    </dgm:pt>
    <dgm:pt modelId="{00666244-E5B0-4458-A57B-3A90603D17E2}">
      <dgm:prSet phldrT="[Texto]" custT="1"/>
      <dgm:spPr>
        <a:solidFill>
          <a:schemeClr val="accent1">
            <a:lumMod val="20000"/>
            <a:lumOff val="80000"/>
            <a:alpha val="90000"/>
          </a:schemeClr>
        </a:solidFill>
      </dgm:spPr>
      <dgm:t>
        <a:bodyPr/>
        <a:lstStyle/>
        <a:p>
          <a:r>
            <a:rPr lang="es-PY" sz="900">
              <a:latin typeface="Arial Narrow" pitchFamily="34" charset="0"/>
            </a:rPr>
            <a:t>Reflexión sobre los procesos seguidos.</a:t>
          </a:r>
        </a:p>
      </dgm:t>
    </dgm:pt>
    <dgm:pt modelId="{D635EF82-FB2A-4723-8CD9-81E3AFF2EB73}" type="parTrans" cxnId="{587C563C-83AD-4259-8CDC-E4B664C6C62E}">
      <dgm:prSet/>
      <dgm:spPr/>
      <dgm:t>
        <a:bodyPr/>
        <a:lstStyle/>
        <a:p>
          <a:endParaRPr lang="es-PY" sz="900">
            <a:latin typeface="Arial Narrow" pitchFamily="34" charset="0"/>
          </a:endParaRPr>
        </a:p>
      </dgm:t>
    </dgm:pt>
    <dgm:pt modelId="{75D5E259-7BF1-4AE1-89FD-8450F5CA45EC}" type="sibTrans" cxnId="{587C563C-83AD-4259-8CDC-E4B664C6C62E}">
      <dgm:prSet/>
      <dgm:spPr/>
      <dgm:t>
        <a:bodyPr/>
        <a:lstStyle/>
        <a:p>
          <a:endParaRPr lang="es-PY" sz="900">
            <a:latin typeface="Arial Narrow" pitchFamily="34" charset="0"/>
          </a:endParaRPr>
        </a:p>
      </dgm:t>
    </dgm:pt>
    <dgm:pt modelId="{37C6B3EE-E823-42FB-BC31-992901AA2A62}">
      <dgm:prSet phldrT="[Texto]" custT="1"/>
      <dgm:spPr>
        <a:solidFill>
          <a:schemeClr val="accent1">
            <a:lumMod val="20000"/>
            <a:lumOff val="80000"/>
            <a:alpha val="90000"/>
          </a:schemeClr>
        </a:solidFill>
      </dgm:spPr>
      <dgm:t>
        <a:bodyPr/>
        <a:lstStyle/>
        <a:p>
          <a:r>
            <a:rPr lang="es-PY" sz="900">
              <a:latin typeface="Arial Narrow" pitchFamily="34" charset="0"/>
            </a:rPr>
            <a:t>Predicción del contenido a partir de imágenes, palabras claves, el título, un refrán, etc.</a:t>
          </a:r>
        </a:p>
      </dgm:t>
    </dgm:pt>
    <dgm:pt modelId="{065DF53C-0C09-4D15-81D0-57660411F468}" type="parTrans" cxnId="{868F4A43-3AE2-4FD7-ABE5-2E0C947DE9CE}">
      <dgm:prSet/>
      <dgm:spPr/>
      <dgm:t>
        <a:bodyPr/>
        <a:lstStyle/>
        <a:p>
          <a:endParaRPr lang="es-PY" sz="900">
            <a:latin typeface="Arial Narrow" pitchFamily="34" charset="0"/>
          </a:endParaRPr>
        </a:p>
      </dgm:t>
    </dgm:pt>
    <dgm:pt modelId="{0C3BB224-5F16-4649-8A4B-BEE4EC463B8D}" type="sibTrans" cxnId="{868F4A43-3AE2-4FD7-ABE5-2E0C947DE9CE}">
      <dgm:prSet/>
      <dgm:spPr/>
      <dgm:t>
        <a:bodyPr/>
        <a:lstStyle/>
        <a:p>
          <a:endParaRPr lang="es-PY" sz="900">
            <a:latin typeface="Arial Narrow" pitchFamily="34" charset="0"/>
          </a:endParaRPr>
        </a:p>
      </dgm:t>
    </dgm:pt>
    <dgm:pt modelId="{047E8852-0464-4CD0-8D59-0EB6CB349DA9}">
      <dgm:prSet phldrT="[Texto]" custT="1"/>
      <dgm:spPr>
        <a:solidFill>
          <a:schemeClr val="accent1">
            <a:lumMod val="20000"/>
            <a:lumOff val="80000"/>
            <a:alpha val="90000"/>
          </a:schemeClr>
        </a:solidFill>
      </dgm:spPr>
      <dgm:t>
        <a:bodyPr/>
        <a:lstStyle/>
        <a:p>
          <a:r>
            <a:rPr lang="es-PY" sz="900">
              <a:latin typeface="Arial Narrow" pitchFamily="34" charset="0"/>
            </a:rPr>
            <a:t>Actividades que implican desafíos cognitivos en relación con el texto a ser leído.</a:t>
          </a:r>
        </a:p>
      </dgm:t>
    </dgm:pt>
    <dgm:pt modelId="{8916B0EA-D97D-41E9-9EFF-B36BB3B08C97}" type="parTrans" cxnId="{56B52454-5A37-476A-9690-06EE2ADF7B32}">
      <dgm:prSet/>
      <dgm:spPr/>
      <dgm:t>
        <a:bodyPr/>
        <a:lstStyle/>
        <a:p>
          <a:endParaRPr lang="es-PY" sz="900">
            <a:latin typeface="Arial Narrow" pitchFamily="34" charset="0"/>
          </a:endParaRPr>
        </a:p>
      </dgm:t>
    </dgm:pt>
    <dgm:pt modelId="{76EBB046-8B5C-4847-BB0D-33C66AAD84C9}" type="sibTrans" cxnId="{56B52454-5A37-476A-9690-06EE2ADF7B32}">
      <dgm:prSet/>
      <dgm:spPr/>
      <dgm:t>
        <a:bodyPr/>
        <a:lstStyle/>
        <a:p>
          <a:endParaRPr lang="es-PY" sz="900">
            <a:latin typeface="Arial Narrow" pitchFamily="34" charset="0"/>
          </a:endParaRPr>
        </a:p>
      </dgm:t>
    </dgm:pt>
    <dgm:pt modelId="{76BAE258-81CD-460E-AA34-7B33C9D6FEE0}">
      <dgm:prSet phldrT="[Texto]" custT="1"/>
      <dgm:spPr>
        <a:solidFill>
          <a:schemeClr val="accent1">
            <a:lumMod val="20000"/>
            <a:lumOff val="80000"/>
            <a:alpha val="90000"/>
          </a:schemeClr>
        </a:solidFill>
      </dgm:spPr>
      <dgm:t>
        <a:bodyPr/>
        <a:lstStyle/>
        <a:p>
          <a:r>
            <a:rPr lang="es-PY" sz="900">
              <a:latin typeface="Arial Narrow" pitchFamily="34" charset="0"/>
            </a:rPr>
            <a:t>Actividades que permiten involucrar al estudiante, comprometerlo.</a:t>
          </a:r>
        </a:p>
      </dgm:t>
    </dgm:pt>
    <dgm:pt modelId="{D19053DA-B972-4478-9336-84514437142E}" type="parTrans" cxnId="{91024CB8-89E8-4224-AFF7-DD69445C89D3}">
      <dgm:prSet/>
      <dgm:spPr/>
      <dgm:t>
        <a:bodyPr/>
        <a:lstStyle/>
        <a:p>
          <a:endParaRPr lang="es-PY" sz="900">
            <a:latin typeface="Arial Narrow" pitchFamily="34" charset="0"/>
          </a:endParaRPr>
        </a:p>
      </dgm:t>
    </dgm:pt>
    <dgm:pt modelId="{8A1F7087-5D61-4B58-8967-66BF2A86A964}" type="sibTrans" cxnId="{91024CB8-89E8-4224-AFF7-DD69445C89D3}">
      <dgm:prSet/>
      <dgm:spPr/>
      <dgm:t>
        <a:bodyPr/>
        <a:lstStyle/>
        <a:p>
          <a:endParaRPr lang="es-PY" sz="900">
            <a:latin typeface="Arial Narrow" pitchFamily="34" charset="0"/>
          </a:endParaRPr>
        </a:p>
      </dgm:t>
    </dgm:pt>
    <dgm:pt modelId="{ACA8804B-93F0-4392-862A-8A0D5931EB6D}">
      <dgm:prSet phldrT="[Texto]" custT="1"/>
      <dgm:spPr>
        <a:solidFill>
          <a:schemeClr val="accent1">
            <a:lumMod val="20000"/>
            <a:lumOff val="80000"/>
            <a:alpha val="90000"/>
          </a:schemeClr>
        </a:solidFill>
      </dgm:spPr>
      <dgm:t>
        <a:bodyPr/>
        <a:lstStyle/>
        <a:p>
          <a:r>
            <a:rPr lang="es-PY" sz="900">
              <a:latin typeface="Arial Narrow" pitchFamily="34" charset="0"/>
            </a:rPr>
            <a:t>Evocación o mención de informaciones que son necesarias para la comprensión del texto.</a:t>
          </a:r>
        </a:p>
      </dgm:t>
    </dgm:pt>
    <dgm:pt modelId="{2A9A58EE-9010-4251-9D9C-764C90E3F0CC}" type="parTrans" cxnId="{BB898DB9-39AC-468A-B9F7-34879AB6EB41}">
      <dgm:prSet/>
      <dgm:spPr/>
      <dgm:t>
        <a:bodyPr/>
        <a:lstStyle/>
        <a:p>
          <a:endParaRPr lang="es-PY" sz="900">
            <a:latin typeface="Arial Narrow" pitchFamily="34" charset="0"/>
          </a:endParaRPr>
        </a:p>
      </dgm:t>
    </dgm:pt>
    <dgm:pt modelId="{9D50CCFF-C5A7-40B7-B132-D177A556DFE6}" type="sibTrans" cxnId="{BB898DB9-39AC-468A-B9F7-34879AB6EB41}">
      <dgm:prSet/>
      <dgm:spPr/>
      <dgm:t>
        <a:bodyPr/>
        <a:lstStyle/>
        <a:p>
          <a:endParaRPr lang="es-PY" sz="900">
            <a:latin typeface="Arial Narrow" pitchFamily="34" charset="0"/>
          </a:endParaRPr>
        </a:p>
      </dgm:t>
    </dgm:pt>
    <dgm:pt modelId="{BDD4EC54-A394-4E7F-9CD4-06EA3843E346}">
      <dgm:prSet phldrT="[Texto]" custT="1"/>
      <dgm:spPr>
        <a:solidFill>
          <a:schemeClr val="accent1">
            <a:lumMod val="20000"/>
            <a:lumOff val="80000"/>
            <a:alpha val="90000"/>
          </a:schemeClr>
        </a:solidFill>
      </dgm:spPr>
      <dgm:t>
        <a:bodyPr/>
        <a:lstStyle/>
        <a:p>
          <a:r>
            <a:rPr lang="es-PY" sz="900">
              <a:latin typeface="Arial Narrow" pitchFamily="34" charset="0"/>
            </a:rPr>
            <a:t>Resolución de ejercicios de comprensión que abarquen los niveles literal, inferencial y apreciativo.</a:t>
          </a:r>
        </a:p>
      </dgm:t>
    </dgm:pt>
    <dgm:pt modelId="{69C8109D-0EEB-4AAD-8586-E2FA0F99E5C0}" type="parTrans" cxnId="{94144CAD-4D15-48CE-8DEA-A85E4EA051F5}">
      <dgm:prSet/>
      <dgm:spPr/>
      <dgm:t>
        <a:bodyPr/>
        <a:lstStyle/>
        <a:p>
          <a:endParaRPr lang="es-PY" sz="900">
            <a:latin typeface="Arial Narrow" pitchFamily="34" charset="0"/>
          </a:endParaRPr>
        </a:p>
      </dgm:t>
    </dgm:pt>
    <dgm:pt modelId="{D6B75FD3-C132-4257-9736-212B2FE71ABA}" type="sibTrans" cxnId="{94144CAD-4D15-48CE-8DEA-A85E4EA051F5}">
      <dgm:prSet/>
      <dgm:spPr/>
      <dgm:t>
        <a:bodyPr/>
        <a:lstStyle/>
        <a:p>
          <a:endParaRPr lang="es-PY" sz="900">
            <a:latin typeface="Arial Narrow" pitchFamily="34" charset="0"/>
          </a:endParaRPr>
        </a:p>
      </dgm:t>
    </dgm:pt>
    <dgm:pt modelId="{73E9BC44-83B6-415E-B967-6CE6422907BA}">
      <dgm:prSet phldrT="[Texto]" custT="1"/>
      <dgm:spPr>
        <a:solidFill>
          <a:schemeClr val="accent1">
            <a:lumMod val="20000"/>
            <a:lumOff val="80000"/>
            <a:alpha val="90000"/>
          </a:schemeClr>
        </a:solidFill>
      </dgm:spPr>
      <dgm:t>
        <a:bodyPr/>
        <a:lstStyle/>
        <a:p>
          <a:r>
            <a:rPr lang="es-PY" sz="900">
              <a:latin typeface="Arial Narrow" pitchFamily="34" charset="0"/>
            </a:rPr>
            <a:t>Ejercicio de enriquecimiento léxico, además del análisis de las ideas.</a:t>
          </a:r>
        </a:p>
      </dgm:t>
    </dgm:pt>
    <dgm:pt modelId="{9A19415D-9941-41F4-AA83-26DE9DFFF685}" type="parTrans" cxnId="{2C9E8C81-B212-4BA0-B925-3F6E0AFBE697}">
      <dgm:prSet/>
      <dgm:spPr/>
      <dgm:t>
        <a:bodyPr/>
        <a:lstStyle/>
        <a:p>
          <a:endParaRPr lang="es-PY" sz="900">
            <a:latin typeface="Arial Narrow" pitchFamily="34" charset="0"/>
          </a:endParaRPr>
        </a:p>
      </dgm:t>
    </dgm:pt>
    <dgm:pt modelId="{318B1C98-7B24-46C9-A78D-22591545223F}" type="sibTrans" cxnId="{2C9E8C81-B212-4BA0-B925-3F6E0AFBE697}">
      <dgm:prSet/>
      <dgm:spPr/>
      <dgm:t>
        <a:bodyPr/>
        <a:lstStyle/>
        <a:p>
          <a:endParaRPr lang="es-PY" sz="900">
            <a:latin typeface="Arial Narrow" pitchFamily="34" charset="0"/>
          </a:endParaRPr>
        </a:p>
      </dgm:t>
    </dgm:pt>
    <dgm:pt modelId="{0BE223FA-6AA6-48BF-9469-BBA5429546B2}">
      <dgm:prSet phldrT="[Texto]" custT="1"/>
      <dgm:spPr>
        <a:solidFill>
          <a:schemeClr val="accent1">
            <a:lumMod val="20000"/>
            <a:lumOff val="80000"/>
            <a:alpha val="90000"/>
          </a:schemeClr>
        </a:solidFill>
      </dgm:spPr>
      <dgm:t>
        <a:bodyPr/>
        <a:lstStyle/>
        <a:p>
          <a:r>
            <a:rPr lang="es-PY" sz="900">
              <a:latin typeface="Arial Narrow" pitchFamily="34" charset="0"/>
            </a:rPr>
            <a:t>Análisis del tipo de texto y sus características.</a:t>
          </a:r>
        </a:p>
      </dgm:t>
    </dgm:pt>
    <dgm:pt modelId="{99AB492D-54E7-49ED-980F-CFC46E1832FC}" type="parTrans" cxnId="{797C266D-B2FD-40F7-BFCE-E94DBAD60E38}">
      <dgm:prSet/>
      <dgm:spPr/>
      <dgm:t>
        <a:bodyPr/>
        <a:lstStyle/>
        <a:p>
          <a:endParaRPr lang="es-PY" sz="900">
            <a:latin typeface="Arial Narrow" pitchFamily="34" charset="0"/>
          </a:endParaRPr>
        </a:p>
      </dgm:t>
    </dgm:pt>
    <dgm:pt modelId="{7FFE5874-4077-416E-B034-84245133AFF4}" type="sibTrans" cxnId="{797C266D-B2FD-40F7-BFCE-E94DBAD60E38}">
      <dgm:prSet/>
      <dgm:spPr/>
      <dgm:t>
        <a:bodyPr/>
        <a:lstStyle/>
        <a:p>
          <a:endParaRPr lang="es-PY" sz="900">
            <a:latin typeface="Arial Narrow" pitchFamily="34" charset="0"/>
          </a:endParaRPr>
        </a:p>
      </dgm:t>
    </dgm:pt>
    <dgm:pt modelId="{9DF77175-7975-4B56-A398-60AC332FC5C5}">
      <dgm:prSet phldrT="[Texto]" custT="1"/>
      <dgm:spPr>
        <a:solidFill>
          <a:schemeClr val="accent1">
            <a:lumMod val="20000"/>
            <a:lumOff val="80000"/>
            <a:alpha val="90000"/>
          </a:schemeClr>
        </a:solidFill>
      </dgm:spPr>
      <dgm:t>
        <a:bodyPr/>
        <a:lstStyle/>
        <a:p>
          <a:r>
            <a:rPr lang="es-PY" sz="900">
              <a:latin typeface="Arial Narrow" pitchFamily="34" charset="0"/>
            </a:rPr>
            <a:t>Aclaración de dudas.</a:t>
          </a:r>
        </a:p>
      </dgm:t>
    </dgm:pt>
    <dgm:pt modelId="{0F7589E6-0E8B-4CDC-BD7A-7F19F4A233AE}" type="parTrans" cxnId="{00D16979-5879-4257-9FE1-4D43EAAD24B5}">
      <dgm:prSet/>
      <dgm:spPr/>
      <dgm:t>
        <a:bodyPr/>
        <a:lstStyle/>
        <a:p>
          <a:endParaRPr lang="es-PY" sz="900">
            <a:latin typeface="Arial Narrow" pitchFamily="34" charset="0"/>
          </a:endParaRPr>
        </a:p>
      </dgm:t>
    </dgm:pt>
    <dgm:pt modelId="{236FE6E6-8AD4-4A9B-A458-F327D2442196}" type="sibTrans" cxnId="{00D16979-5879-4257-9FE1-4D43EAAD24B5}">
      <dgm:prSet/>
      <dgm:spPr/>
      <dgm:t>
        <a:bodyPr/>
        <a:lstStyle/>
        <a:p>
          <a:endParaRPr lang="es-PY" sz="900">
            <a:latin typeface="Arial Narrow" pitchFamily="34" charset="0"/>
          </a:endParaRPr>
        </a:p>
      </dgm:t>
    </dgm:pt>
    <dgm:pt modelId="{9D753468-58E0-49BD-8732-4A54308A47D6}">
      <dgm:prSet phldrT="[Texto]" custT="1"/>
      <dgm:spPr>
        <a:solidFill>
          <a:schemeClr val="accent1">
            <a:lumMod val="20000"/>
            <a:lumOff val="80000"/>
            <a:alpha val="90000"/>
          </a:schemeClr>
        </a:solidFill>
      </dgm:spPr>
      <dgm:t>
        <a:bodyPr/>
        <a:lstStyle/>
        <a:p>
          <a:r>
            <a:rPr lang="es-PY" sz="900">
              <a:latin typeface="Arial Narrow" pitchFamily="34" charset="0"/>
            </a:rPr>
            <a:t>Inicio del proceso de producción con base en  el texto analizado, o a partir de algunas de las ideas analizadas o discutidas.</a:t>
          </a:r>
        </a:p>
      </dgm:t>
    </dgm:pt>
    <dgm:pt modelId="{BB5D698E-2723-4871-B73E-C4D73C53C9DB}" type="parTrans" cxnId="{2FEB33E6-CC01-46AA-B349-2572E97B40FC}">
      <dgm:prSet/>
      <dgm:spPr/>
      <dgm:t>
        <a:bodyPr/>
        <a:lstStyle/>
        <a:p>
          <a:endParaRPr lang="es-PY" sz="900">
            <a:latin typeface="Arial Narrow" pitchFamily="34" charset="0"/>
          </a:endParaRPr>
        </a:p>
      </dgm:t>
    </dgm:pt>
    <dgm:pt modelId="{119383F3-BC98-416D-BA92-03E0FB7DC41C}" type="sibTrans" cxnId="{2FEB33E6-CC01-46AA-B349-2572E97B40FC}">
      <dgm:prSet/>
      <dgm:spPr/>
      <dgm:t>
        <a:bodyPr/>
        <a:lstStyle/>
        <a:p>
          <a:endParaRPr lang="es-PY" sz="900">
            <a:latin typeface="Arial Narrow" pitchFamily="34" charset="0"/>
          </a:endParaRPr>
        </a:p>
      </dgm:t>
    </dgm:pt>
    <dgm:pt modelId="{4AC44A7E-9666-4434-8C64-F071645D4BF6}">
      <dgm:prSet phldrT="[Texto]" custT="1"/>
      <dgm:spPr>
        <a:solidFill>
          <a:schemeClr val="accent1">
            <a:lumMod val="20000"/>
            <a:lumOff val="80000"/>
            <a:alpha val="90000"/>
          </a:schemeClr>
        </a:solidFill>
      </dgm:spPr>
      <dgm:t>
        <a:bodyPr/>
        <a:lstStyle/>
        <a:p>
          <a:r>
            <a:rPr lang="es-PY" sz="900">
              <a:latin typeface="Arial Narrow" pitchFamily="34" charset="0"/>
            </a:rPr>
            <a:t>Cierre del proceso de la lectura. Conclusiones finales.</a:t>
          </a:r>
        </a:p>
      </dgm:t>
    </dgm:pt>
    <dgm:pt modelId="{F472129E-6D8C-4035-A3CA-E024BADBB445}" type="parTrans" cxnId="{5BB0EC0F-F21A-4F29-9CB4-A28191C80828}">
      <dgm:prSet/>
      <dgm:spPr/>
      <dgm:t>
        <a:bodyPr/>
        <a:lstStyle/>
        <a:p>
          <a:endParaRPr lang="es-PY" sz="900">
            <a:latin typeface="Arial Narrow" pitchFamily="34" charset="0"/>
          </a:endParaRPr>
        </a:p>
      </dgm:t>
    </dgm:pt>
    <dgm:pt modelId="{11DC5517-D67D-4647-8CE8-F510117519D6}" type="sibTrans" cxnId="{5BB0EC0F-F21A-4F29-9CB4-A28191C80828}">
      <dgm:prSet/>
      <dgm:spPr/>
      <dgm:t>
        <a:bodyPr/>
        <a:lstStyle/>
        <a:p>
          <a:endParaRPr lang="es-PY" sz="900">
            <a:latin typeface="Arial Narrow" pitchFamily="34" charset="0"/>
          </a:endParaRPr>
        </a:p>
      </dgm:t>
    </dgm:pt>
    <dgm:pt modelId="{D150C186-AB78-48D1-814E-6D6BB29E9068}">
      <dgm:prSet phldrT="[Texto]" custT="1"/>
      <dgm:spPr>
        <a:solidFill>
          <a:schemeClr val="accent1">
            <a:lumMod val="20000"/>
            <a:lumOff val="80000"/>
            <a:alpha val="90000"/>
          </a:schemeClr>
        </a:solidFill>
      </dgm:spPr>
      <dgm:t>
        <a:bodyPr/>
        <a:lstStyle/>
        <a:p>
          <a:r>
            <a:rPr lang="es-PY" sz="900">
              <a:latin typeface="Arial Narrow" pitchFamily="34" charset="0"/>
            </a:rPr>
            <a:t>Conclusiones parciales sobre los aspectos más importantes del texto.</a:t>
          </a:r>
        </a:p>
      </dgm:t>
    </dgm:pt>
    <dgm:pt modelId="{AE50FCD7-7D22-45BA-B54C-BDFDB4749896}" type="parTrans" cxnId="{9BB382AA-D8A3-4948-87FC-E45F8486889A}">
      <dgm:prSet/>
      <dgm:spPr/>
      <dgm:t>
        <a:bodyPr/>
        <a:lstStyle/>
        <a:p>
          <a:endParaRPr lang="es-PY" sz="900">
            <a:latin typeface="Arial Narrow" pitchFamily="34" charset="0"/>
          </a:endParaRPr>
        </a:p>
      </dgm:t>
    </dgm:pt>
    <dgm:pt modelId="{4B69DB25-AEE4-496C-BFAA-DE672A0247E8}" type="sibTrans" cxnId="{9BB382AA-D8A3-4948-87FC-E45F8486889A}">
      <dgm:prSet/>
      <dgm:spPr/>
      <dgm:t>
        <a:bodyPr/>
        <a:lstStyle/>
        <a:p>
          <a:endParaRPr lang="es-PY" sz="900">
            <a:latin typeface="Arial Narrow" pitchFamily="34" charset="0"/>
          </a:endParaRPr>
        </a:p>
      </dgm:t>
    </dgm:pt>
    <dgm:pt modelId="{DDECF84A-5DE5-4722-9D83-510C52E0C5CB}" type="pres">
      <dgm:prSet presAssocID="{E55DA3EA-5F75-42AF-9B0A-441622D512D7}" presName="linearFlow" presStyleCnt="0">
        <dgm:presLayoutVars>
          <dgm:dir/>
          <dgm:animLvl val="lvl"/>
          <dgm:resizeHandles val="exact"/>
        </dgm:presLayoutVars>
      </dgm:prSet>
      <dgm:spPr/>
      <dgm:t>
        <a:bodyPr/>
        <a:lstStyle/>
        <a:p>
          <a:endParaRPr lang="es-PY"/>
        </a:p>
      </dgm:t>
    </dgm:pt>
    <dgm:pt modelId="{AF46495A-2578-4A4D-AB07-5E13822ECAF3}" type="pres">
      <dgm:prSet presAssocID="{29E25A79-E4B4-429E-A6C2-CEF7AACEAA2A}" presName="composite" presStyleCnt="0"/>
      <dgm:spPr/>
    </dgm:pt>
    <dgm:pt modelId="{DE69BF32-BEB2-4019-AE7D-C2328AB539FB}" type="pres">
      <dgm:prSet presAssocID="{29E25A79-E4B4-429E-A6C2-CEF7AACEAA2A}" presName="parentText" presStyleLbl="alignNode1" presStyleIdx="0" presStyleCnt="3">
        <dgm:presLayoutVars>
          <dgm:chMax val="1"/>
          <dgm:bulletEnabled val="1"/>
        </dgm:presLayoutVars>
      </dgm:prSet>
      <dgm:spPr/>
      <dgm:t>
        <a:bodyPr/>
        <a:lstStyle/>
        <a:p>
          <a:endParaRPr lang="es-PY"/>
        </a:p>
      </dgm:t>
    </dgm:pt>
    <dgm:pt modelId="{E88B935F-8FDB-466D-8ACC-4BF2E1E9ECB4}" type="pres">
      <dgm:prSet presAssocID="{29E25A79-E4B4-429E-A6C2-CEF7AACEAA2A}" presName="descendantText" presStyleLbl="alignAcc1" presStyleIdx="0" presStyleCnt="3" custScaleY="100000">
        <dgm:presLayoutVars>
          <dgm:bulletEnabled val="1"/>
        </dgm:presLayoutVars>
      </dgm:prSet>
      <dgm:spPr/>
      <dgm:t>
        <a:bodyPr/>
        <a:lstStyle/>
        <a:p>
          <a:endParaRPr lang="es-PY"/>
        </a:p>
      </dgm:t>
    </dgm:pt>
    <dgm:pt modelId="{32AA9C31-A6C2-4013-9C89-F8E032697DFC}" type="pres">
      <dgm:prSet presAssocID="{7ACF5DB4-BB9E-4C2E-90FF-994F4EAC1954}" presName="sp" presStyleCnt="0"/>
      <dgm:spPr/>
    </dgm:pt>
    <dgm:pt modelId="{540B5D76-08A5-47FD-990B-BB382E8B9394}" type="pres">
      <dgm:prSet presAssocID="{995AFE1A-7E93-4185-9375-6D14D9725F9E}" presName="composite" presStyleCnt="0"/>
      <dgm:spPr/>
    </dgm:pt>
    <dgm:pt modelId="{8C816B9B-D2C4-4FAE-9133-F8A338A963CB}" type="pres">
      <dgm:prSet presAssocID="{995AFE1A-7E93-4185-9375-6D14D9725F9E}" presName="parentText" presStyleLbl="alignNode1" presStyleIdx="1" presStyleCnt="3">
        <dgm:presLayoutVars>
          <dgm:chMax val="1"/>
          <dgm:bulletEnabled val="1"/>
        </dgm:presLayoutVars>
      </dgm:prSet>
      <dgm:spPr/>
      <dgm:t>
        <a:bodyPr/>
        <a:lstStyle/>
        <a:p>
          <a:endParaRPr lang="es-PY"/>
        </a:p>
      </dgm:t>
    </dgm:pt>
    <dgm:pt modelId="{5E0060E5-7249-421F-A709-03EB9F5E46E9}" type="pres">
      <dgm:prSet presAssocID="{995AFE1A-7E93-4185-9375-6D14D9725F9E}" presName="descendantText" presStyleLbl="alignAcc1" presStyleIdx="1" presStyleCnt="3">
        <dgm:presLayoutVars>
          <dgm:bulletEnabled val="1"/>
        </dgm:presLayoutVars>
      </dgm:prSet>
      <dgm:spPr/>
      <dgm:t>
        <a:bodyPr/>
        <a:lstStyle/>
        <a:p>
          <a:endParaRPr lang="es-PY"/>
        </a:p>
      </dgm:t>
    </dgm:pt>
    <dgm:pt modelId="{1B5CC3CB-E289-4868-AD78-314F527FF4D1}" type="pres">
      <dgm:prSet presAssocID="{BA1F5A09-824E-4784-AF5A-200FAA1BF222}" presName="sp" presStyleCnt="0"/>
      <dgm:spPr/>
    </dgm:pt>
    <dgm:pt modelId="{2F309C08-7F72-412C-AC1C-7321B1C0F7B7}" type="pres">
      <dgm:prSet presAssocID="{50E51150-557B-4F27-95CA-FC53346BD03D}" presName="composite" presStyleCnt="0"/>
      <dgm:spPr/>
    </dgm:pt>
    <dgm:pt modelId="{07583EB6-F189-4429-BCD4-DC218AEEF826}" type="pres">
      <dgm:prSet presAssocID="{50E51150-557B-4F27-95CA-FC53346BD03D}" presName="parentText" presStyleLbl="alignNode1" presStyleIdx="2" presStyleCnt="3" custLinFactNeighborY="725">
        <dgm:presLayoutVars>
          <dgm:chMax val="1"/>
          <dgm:bulletEnabled val="1"/>
        </dgm:presLayoutVars>
      </dgm:prSet>
      <dgm:spPr/>
      <dgm:t>
        <a:bodyPr/>
        <a:lstStyle/>
        <a:p>
          <a:endParaRPr lang="es-PY"/>
        </a:p>
      </dgm:t>
    </dgm:pt>
    <dgm:pt modelId="{442A19A9-1797-4262-AF50-27667CEFA03D}" type="pres">
      <dgm:prSet presAssocID="{50E51150-557B-4F27-95CA-FC53346BD03D}" presName="descendantText" presStyleLbl="alignAcc1" presStyleIdx="2" presStyleCnt="3">
        <dgm:presLayoutVars>
          <dgm:bulletEnabled val="1"/>
        </dgm:presLayoutVars>
      </dgm:prSet>
      <dgm:spPr/>
      <dgm:t>
        <a:bodyPr/>
        <a:lstStyle/>
        <a:p>
          <a:endParaRPr lang="es-PY"/>
        </a:p>
      </dgm:t>
    </dgm:pt>
  </dgm:ptLst>
  <dgm:cxnLst>
    <dgm:cxn modelId="{458F3911-0325-4CDE-B4F7-62148FBA0FF0}" type="presOf" srcId="{37C6B3EE-E823-42FB-BC31-992901AA2A62}" destId="{E88B935F-8FDB-466D-8ACC-4BF2E1E9ECB4}" srcOrd="0" destOrd="1" presId="urn:microsoft.com/office/officeart/2005/8/layout/chevron2"/>
    <dgm:cxn modelId="{587C563C-83AD-4259-8CDC-E4B664C6C62E}" srcId="{50E51150-557B-4F27-95CA-FC53346BD03D}" destId="{00666244-E5B0-4458-A57B-3A90603D17E2}" srcOrd="0" destOrd="0" parTransId="{D635EF82-FB2A-4723-8CD9-81E3AFF2EB73}" sibTransId="{75D5E259-7BF1-4AE1-89FD-8450F5CA45EC}"/>
    <dgm:cxn modelId="{94144CAD-4D15-48CE-8DEA-A85E4EA051F5}" srcId="{995AFE1A-7E93-4185-9375-6D14D9725F9E}" destId="{BDD4EC54-A394-4E7F-9CD4-06EA3843E346}" srcOrd="1" destOrd="0" parTransId="{69C8109D-0EEB-4AAD-8586-E2FA0F99E5C0}" sibTransId="{D6B75FD3-C132-4257-9736-212B2FE71ABA}"/>
    <dgm:cxn modelId="{9D015818-42A9-479D-BCAF-ED295CC22E6C}" type="presOf" srcId="{0BE223FA-6AA6-48BF-9469-BBA5429546B2}" destId="{5E0060E5-7249-421F-A709-03EB9F5E46E9}" srcOrd="0" destOrd="3" presId="urn:microsoft.com/office/officeart/2005/8/layout/chevron2"/>
    <dgm:cxn modelId="{0DC1F187-DFBF-4C89-BE07-741E91B050FF}" type="presOf" srcId="{73E9BC44-83B6-415E-B967-6CE6422907BA}" destId="{5E0060E5-7249-421F-A709-03EB9F5E46E9}" srcOrd="0" destOrd="2" presId="urn:microsoft.com/office/officeart/2005/8/layout/chevron2"/>
    <dgm:cxn modelId="{116888E7-3D2D-45E7-AE74-B451446E3550}" type="presOf" srcId="{BDD4EC54-A394-4E7F-9CD4-06EA3843E346}" destId="{5E0060E5-7249-421F-A709-03EB9F5E46E9}" srcOrd="0" destOrd="1" presId="urn:microsoft.com/office/officeart/2005/8/layout/chevron2"/>
    <dgm:cxn modelId="{797C266D-B2FD-40F7-BFCE-E94DBAD60E38}" srcId="{995AFE1A-7E93-4185-9375-6D14D9725F9E}" destId="{0BE223FA-6AA6-48BF-9469-BBA5429546B2}" srcOrd="3" destOrd="0" parTransId="{99AB492D-54E7-49ED-980F-CFC46E1832FC}" sibTransId="{7FFE5874-4077-416E-B034-84245133AFF4}"/>
    <dgm:cxn modelId="{868F4A43-3AE2-4FD7-ABE5-2E0C947DE9CE}" srcId="{29E25A79-E4B4-429E-A6C2-CEF7AACEAA2A}" destId="{37C6B3EE-E823-42FB-BC31-992901AA2A62}" srcOrd="1" destOrd="0" parTransId="{065DF53C-0C09-4D15-81D0-57660411F468}" sibTransId="{0C3BB224-5F16-4649-8A4B-BEE4EC463B8D}"/>
    <dgm:cxn modelId="{A30A22BC-E167-4120-9554-D6A162505DA6}" type="presOf" srcId="{9D753468-58E0-49BD-8732-4A54308A47D6}" destId="{442A19A9-1797-4262-AF50-27667CEFA03D}" srcOrd="0" destOrd="3" presId="urn:microsoft.com/office/officeart/2005/8/layout/chevron2"/>
    <dgm:cxn modelId="{FA70C392-F780-476B-A940-CE20AF61BC5E}" srcId="{995AFE1A-7E93-4185-9375-6D14D9725F9E}" destId="{695BA472-519C-4CF7-9384-3EE109C9EDD3}" srcOrd="0" destOrd="0" parTransId="{F9BB7EA1-F131-4EE9-9730-8040DD001565}" sibTransId="{5AC30700-C517-47E4-AF93-FAB29BF5467E}"/>
    <dgm:cxn modelId="{C8FF442A-89DD-409C-A5E0-FD7E00131E7C}" srcId="{29E25A79-E4B4-429E-A6C2-CEF7AACEAA2A}" destId="{98E5D6F3-D52F-48D7-A0AD-575E8550FA04}" srcOrd="0" destOrd="0" parTransId="{DA045C1C-7009-49AC-89C4-B669048F0104}" sibTransId="{BE24C2E7-D854-4A6C-8790-12A3E35DD3B1}"/>
    <dgm:cxn modelId="{978D3D40-58DA-4020-96F9-744E107EB95D}" srcId="{E55DA3EA-5F75-42AF-9B0A-441622D512D7}" destId="{50E51150-557B-4F27-95CA-FC53346BD03D}" srcOrd="2" destOrd="0" parTransId="{2BBF6429-4C0E-427F-85B6-D8CC9E9AD9C9}" sibTransId="{07419467-1774-4C02-8855-50529403A8E6}"/>
    <dgm:cxn modelId="{2FEB33E6-CC01-46AA-B349-2572E97B40FC}" srcId="{50E51150-557B-4F27-95CA-FC53346BD03D}" destId="{9D753468-58E0-49BD-8732-4A54308A47D6}" srcOrd="3" destOrd="0" parTransId="{BB5D698E-2723-4871-B73E-C4D73C53C9DB}" sibTransId="{119383F3-BC98-416D-BA92-03E0FB7DC41C}"/>
    <dgm:cxn modelId="{5609B44B-6560-4402-BB59-9E89E6C3F023}" type="presOf" srcId="{995AFE1A-7E93-4185-9375-6D14D9725F9E}" destId="{8C816B9B-D2C4-4FAE-9133-F8A338A963CB}" srcOrd="0" destOrd="0" presId="urn:microsoft.com/office/officeart/2005/8/layout/chevron2"/>
    <dgm:cxn modelId="{D6B3DC49-CBAA-4886-A69B-A9A658D884E2}" type="presOf" srcId="{ACA8804B-93F0-4392-862A-8A0D5931EB6D}" destId="{E88B935F-8FDB-466D-8ACC-4BF2E1E9ECB4}" srcOrd="0" destOrd="4" presId="urn:microsoft.com/office/officeart/2005/8/layout/chevron2"/>
    <dgm:cxn modelId="{CD7AF599-62C0-41B5-AB83-499314296E90}" type="presOf" srcId="{047E8852-0464-4CD0-8D59-0EB6CB349DA9}" destId="{E88B935F-8FDB-466D-8ACC-4BF2E1E9ECB4}" srcOrd="0" destOrd="2" presId="urn:microsoft.com/office/officeart/2005/8/layout/chevron2"/>
    <dgm:cxn modelId="{BF4DF6D7-4467-4F3B-A0EB-98B9EA89E82D}" type="presOf" srcId="{98E5D6F3-D52F-48D7-A0AD-575E8550FA04}" destId="{E88B935F-8FDB-466D-8ACC-4BF2E1E9ECB4}" srcOrd="0" destOrd="0" presId="urn:microsoft.com/office/officeart/2005/8/layout/chevron2"/>
    <dgm:cxn modelId="{18E04A8F-4BBB-449B-8CCE-AD3B37DA008B}" type="presOf" srcId="{00666244-E5B0-4458-A57B-3A90603D17E2}" destId="{442A19A9-1797-4262-AF50-27667CEFA03D}" srcOrd="0" destOrd="0" presId="urn:microsoft.com/office/officeart/2005/8/layout/chevron2"/>
    <dgm:cxn modelId="{91024CB8-89E8-4224-AFF7-DD69445C89D3}" srcId="{29E25A79-E4B4-429E-A6C2-CEF7AACEAA2A}" destId="{76BAE258-81CD-460E-AA34-7B33C9D6FEE0}" srcOrd="3" destOrd="0" parTransId="{D19053DA-B972-4478-9336-84514437142E}" sibTransId="{8A1F7087-5D61-4B58-8967-66BF2A86A964}"/>
    <dgm:cxn modelId="{9BB382AA-D8A3-4948-87FC-E45F8486889A}" srcId="{995AFE1A-7E93-4185-9375-6D14D9725F9E}" destId="{D150C186-AB78-48D1-814E-6D6BB29E9068}" srcOrd="4" destOrd="0" parTransId="{AE50FCD7-7D22-45BA-B54C-BDFDB4749896}" sibTransId="{4B69DB25-AEE4-496C-BFAA-DE672A0247E8}"/>
    <dgm:cxn modelId="{5BB0EC0F-F21A-4F29-9CB4-A28191C80828}" srcId="{50E51150-557B-4F27-95CA-FC53346BD03D}" destId="{4AC44A7E-9666-4434-8C64-F071645D4BF6}" srcOrd="2" destOrd="0" parTransId="{F472129E-6D8C-4035-A3CA-E024BADBB445}" sibTransId="{11DC5517-D67D-4647-8CE8-F510117519D6}"/>
    <dgm:cxn modelId="{6D745228-57CA-40DE-A5E7-06D6BA71BAFE}" type="presOf" srcId="{50E51150-557B-4F27-95CA-FC53346BD03D}" destId="{07583EB6-F189-4429-BCD4-DC218AEEF826}" srcOrd="0" destOrd="0" presId="urn:microsoft.com/office/officeart/2005/8/layout/chevron2"/>
    <dgm:cxn modelId="{00D16979-5879-4257-9FE1-4D43EAAD24B5}" srcId="{50E51150-557B-4F27-95CA-FC53346BD03D}" destId="{9DF77175-7975-4B56-A398-60AC332FC5C5}" srcOrd="1" destOrd="0" parTransId="{0F7589E6-0E8B-4CDC-BD7A-7F19F4A233AE}" sibTransId="{236FE6E6-8AD4-4A9B-A458-F327D2442196}"/>
    <dgm:cxn modelId="{42ECD3E8-AE0E-4973-A1B7-E55FBE3DFC78}" type="presOf" srcId="{695BA472-519C-4CF7-9384-3EE109C9EDD3}" destId="{5E0060E5-7249-421F-A709-03EB9F5E46E9}" srcOrd="0" destOrd="0" presId="urn:microsoft.com/office/officeart/2005/8/layout/chevron2"/>
    <dgm:cxn modelId="{D04B7A55-09A3-419B-A0D5-89C0CF74F4F5}" type="presOf" srcId="{9DF77175-7975-4B56-A398-60AC332FC5C5}" destId="{442A19A9-1797-4262-AF50-27667CEFA03D}" srcOrd="0" destOrd="1" presId="urn:microsoft.com/office/officeart/2005/8/layout/chevron2"/>
    <dgm:cxn modelId="{BB898DB9-39AC-468A-B9F7-34879AB6EB41}" srcId="{29E25A79-E4B4-429E-A6C2-CEF7AACEAA2A}" destId="{ACA8804B-93F0-4392-862A-8A0D5931EB6D}" srcOrd="4" destOrd="0" parTransId="{2A9A58EE-9010-4251-9D9C-764C90E3F0CC}" sibTransId="{9D50CCFF-C5A7-40B7-B132-D177A556DFE6}"/>
    <dgm:cxn modelId="{50BB4C64-35D7-4B0E-9376-E43EB3A490C2}" type="presOf" srcId="{76BAE258-81CD-460E-AA34-7B33C9D6FEE0}" destId="{E88B935F-8FDB-466D-8ACC-4BF2E1E9ECB4}" srcOrd="0" destOrd="3" presId="urn:microsoft.com/office/officeart/2005/8/layout/chevron2"/>
    <dgm:cxn modelId="{56B52454-5A37-476A-9690-06EE2ADF7B32}" srcId="{29E25A79-E4B4-429E-A6C2-CEF7AACEAA2A}" destId="{047E8852-0464-4CD0-8D59-0EB6CB349DA9}" srcOrd="2" destOrd="0" parTransId="{8916B0EA-D97D-41E9-9EFF-B36BB3B08C97}" sibTransId="{76EBB046-8B5C-4847-BB0D-33C66AAD84C9}"/>
    <dgm:cxn modelId="{A8E8EE97-4995-43D7-96E7-5122B83A31E2}" type="presOf" srcId="{E55DA3EA-5F75-42AF-9B0A-441622D512D7}" destId="{DDECF84A-5DE5-4722-9D83-510C52E0C5CB}" srcOrd="0" destOrd="0" presId="urn:microsoft.com/office/officeart/2005/8/layout/chevron2"/>
    <dgm:cxn modelId="{EB58B767-B4D1-4C30-86AF-D0E34718E8B1}" srcId="{E55DA3EA-5F75-42AF-9B0A-441622D512D7}" destId="{995AFE1A-7E93-4185-9375-6D14D9725F9E}" srcOrd="1" destOrd="0" parTransId="{666264DF-F95A-465A-AE96-F1A1580128A5}" sibTransId="{BA1F5A09-824E-4784-AF5A-200FAA1BF222}"/>
    <dgm:cxn modelId="{ECF02EBC-E288-4D4E-BF46-B83A0567FD88}" type="presOf" srcId="{D150C186-AB78-48D1-814E-6D6BB29E9068}" destId="{5E0060E5-7249-421F-A709-03EB9F5E46E9}" srcOrd="0" destOrd="4" presId="urn:microsoft.com/office/officeart/2005/8/layout/chevron2"/>
    <dgm:cxn modelId="{2C9E8C81-B212-4BA0-B925-3F6E0AFBE697}" srcId="{995AFE1A-7E93-4185-9375-6D14D9725F9E}" destId="{73E9BC44-83B6-415E-B967-6CE6422907BA}" srcOrd="2" destOrd="0" parTransId="{9A19415D-9941-41F4-AA83-26DE9DFFF685}" sibTransId="{318B1C98-7B24-46C9-A78D-22591545223F}"/>
    <dgm:cxn modelId="{0CE950B4-AC4E-4969-AD70-11AB78C66B25}" srcId="{E55DA3EA-5F75-42AF-9B0A-441622D512D7}" destId="{29E25A79-E4B4-429E-A6C2-CEF7AACEAA2A}" srcOrd="0" destOrd="0" parTransId="{E2B41843-9B79-4B7D-993D-B69444EA70DD}" sibTransId="{7ACF5DB4-BB9E-4C2E-90FF-994F4EAC1954}"/>
    <dgm:cxn modelId="{2EF118D8-2296-4F95-AC1E-185FA99199BD}" type="presOf" srcId="{29E25A79-E4B4-429E-A6C2-CEF7AACEAA2A}" destId="{DE69BF32-BEB2-4019-AE7D-C2328AB539FB}" srcOrd="0" destOrd="0" presId="urn:microsoft.com/office/officeart/2005/8/layout/chevron2"/>
    <dgm:cxn modelId="{9FBC311C-C1A7-4128-9CD3-30BEE162E4A4}" type="presOf" srcId="{4AC44A7E-9666-4434-8C64-F071645D4BF6}" destId="{442A19A9-1797-4262-AF50-27667CEFA03D}" srcOrd="0" destOrd="2" presId="urn:microsoft.com/office/officeart/2005/8/layout/chevron2"/>
    <dgm:cxn modelId="{1A905AE4-077B-4A4A-AF61-F441CB564664}" type="presParOf" srcId="{DDECF84A-5DE5-4722-9D83-510C52E0C5CB}" destId="{AF46495A-2578-4A4D-AB07-5E13822ECAF3}" srcOrd="0" destOrd="0" presId="urn:microsoft.com/office/officeart/2005/8/layout/chevron2"/>
    <dgm:cxn modelId="{C5CB4679-852E-433A-B7D3-8E084853EAD1}" type="presParOf" srcId="{AF46495A-2578-4A4D-AB07-5E13822ECAF3}" destId="{DE69BF32-BEB2-4019-AE7D-C2328AB539FB}" srcOrd="0" destOrd="0" presId="urn:microsoft.com/office/officeart/2005/8/layout/chevron2"/>
    <dgm:cxn modelId="{25632C6F-6EDF-41C4-8E34-06C83A631CFC}" type="presParOf" srcId="{AF46495A-2578-4A4D-AB07-5E13822ECAF3}" destId="{E88B935F-8FDB-466D-8ACC-4BF2E1E9ECB4}" srcOrd="1" destOrd="0" presId="urn:microsoft.com/office/officeart/2005/8/layout/chevron2"/>
    <dgm:cxn modelId="{69B98F06-9615-4E65-8BE2-E441322ED64E}" type="presParOf" srcId="{DDECF84A-5DE5-4722-9D83-510C52E0C5CB}" destId="{32AA9C31-A6C2-4013-9C89-F8E032697DFC}" srcOrd="1" destOrd="0" presId="urn:microsoft.com/office/officeart/2005/8/layout/chevron2"/>
    <dgm:cxn modelId="{60B1E39B-B9EC-4475-8CDA-ABBFFB1A0B36}" type="presParOf" srcId="{DDECF84A-5DE5-4722-9D83-510C52E0C5CB}" destId="{540B5D76-08A5-47FD-990B-BB382E8B9394}" srcOrd="2" destOrd="0" presId="urn:microsoft.com/office/officeart/2005/8/layout/chevron2"/>
    <dgm:cxn modelId="{8060EB58-BB02-4848-A01B-490217F2F561}" type="presParOf" srcId="{540B5D76-08A5-47FD-990B-BB382E8B9394}" destId="{8C816B9B-D2C4-4FAE-9133-F8A338A963CB}" srcOrd="0" destOrd="0" presId="urn:microsoft.com/office/officeart/2005/8/layout/chevron2"/>
    <dgm:cxn modelId="{68D6704A-F8A0-43EC-9A06-DB588862A318}" type="presParOf" srcId="{540B5D76-08A5-47FD-990B-BB382E8B9394}" destId="{5E0060E5-7249-421F-A709-03EB9F5E46E9}" srcOrd="1" destOrd="0" presId="urn:microsoft.com/office/officeart/2005/8/layout/chevron2"/>
    <dgm:cxn modelId="{44F7CA28-D7D1-4D1C-BDAC-1DD0A30AF4C5}" type="presParOf" srcId="{DDECF84A-5DE5-4722-9D83-510C52E0C5CB}" destId="{1B5CC3CB-E289-4868-AD78-314F527FF4D1}" srcOrd="3" destOrd="0" presId="urn:microsoft.com/office/officeart/2005/8/layout/chevron2"/>
    <dgm:cxn modelId="{AEC4E7FD-4AC2-4DEC-BA83-BD69B1B0CB4B}" type="presParOf" srcId="{DDECF84A-5DE5-4722-9D83-510C52E0C5CB}" destId="{2F309C08-7F72-412C-AC1C-7321B1C0F7B7}" srcOrd="4" destOrd="0" presId="urn:microsoft.com/office/officeart/2005/8/layout/chevron2"/>
    <dgm:cxn modelId="{F11F205B-B637-4F49-9659-A672A496A690}" type="presParOf" srcId="{2F309C08-7F72-412C-AC1C-7321B1C0F7B7}" destId="{07583EB6-F189-4429-BCD4-DC218AEEF826}" srcOrd="0" destOrd="0" presId="urn:microsoft.com/office/officeart/2005/8/layout/chevron2"/>
    <dgm:cxn modelId="{DD41CC25-2EF7-4ADF-8AB3-D40D0B038F5C}" type="presParOf" srcId="{2F309C08-7F72-412C-AC1C-7321B1C0F7B7}" destId="{442A19A9-1797-4262-AF50-27667CEFA03D}" srcOrd="1" destOrd="0" presId="urn:microsoft.com/office/officeart/2005/8/layout/chevron2"/>
  </dgm:cxnLst>
  <dgm:bg>
    <a:solidFill>
      <a:schemeClr val="tx2">
        <a:lumMod val="40000"/>
        <a:lumOff val="60000"/>
      </a:schemeClr>
    </a:solidFill>
    <a:effectLst>
      <a:glow rad="228600">
        <a:schemeClr val="accent1">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E55DA3EA-5F75-42AF-9B0A-441622D512D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PY"/>
        </a:p>
      </dgm:t>
    </dgm:pt>
    <dgm:pt modelId="{29E25A79-E4B4-429E-A6C2-CEF7AACEAA2A}">
      <dgm:prSet phldrT="[Texto]" custT="1"/>
      <dgm:spPr/>
      <dgm:t>
        <a:bodyPr/>
        <a:lstStyle/>
        <a:p>
          <a:r>
            <a:rPr lang="es-PY" sz="900" b="1">
              <a:latin typeface="Arial Narrow" pitchFamily="34" charset="0"/>
            </a:rPr>
            <a:t>Paso 1</a:t>
          </a:r>
        </a:p>
        <a:p>
          <a:r>
            <a:rPr lang="es-PY" sz="900" b="1">
              <a:latin typeface="Arial Narrow" pitchFamily="34" charset="0"/>
            </a:rPr>
            <a:t>Preescritura</a:t>
          </a:r>
        </a:p>
      </dgm:t>
    </dgm:pt>
    <dgm:pt modelId="{E2B41843-9B79-4B7D-993D-B69444EA70DD}" type="parTrans" cxnId="{0CE950B4-AC4E-4969-AD70-11AB78C66B25}">
      <dgm:prSet/>
      <dgm:spPr/>
      <dgm:t>
        <a:bodyPr/>
        <a:lstStyle/>
        <a:p>
          <a:endParaRPr lang="es-PY" sz="900">
            <a:latin typeface="Arial Narrow" pitchFamily="34" charset="0"/>
          </a:endParaRPr>
        </a:p>
      </dgm:t>
    </dgm:pt>
    <dgm:pt modelId="{7ACF5DB4-BB9E-4C2E-90FF-994F4EAC1954}" type="sibTrans" cxnId="{0CE950B4-AC4E-4969-AD70-11AB78C66B25}">
      <dgm:prSet/>
      <dgm:spPr/>
      <dgm:t>
        <a:bodyPr/>
        <a:lstStyle/>
        <a:p>
          <a:endParaRPr lang="es-PY" sz="900">
            <a:latin typeface="Arial Narrow" pitchFamily="34" charset="0"/>
          </a:endParaRPr>
        </a:p>
      </dgm:t>
    </dgm:pt>
    <dgm:pt modelId="{98E5D6F3-D52F-48D7-A0AD-575E8550FA04}">
      <dgm:prSet phldrT="[Texto]" custT="1"/>
      <dgm:spPr>
        <a:solidFill>
          <a:schemeClr val="accent1">
            <a:lumMod val="20000"/>
            <a:lumOff val="80000"/>
            <a:alpha val="90000"/>
          </a:schemeClr>
        </a:solidFill>
      </dgm:spPr>
      <dgm:t>
        <a:bodyPr/>
        <a:lstStyle/>
        <a:p>
          <a:r>
            <a:rPr lang="es-PY" sz="900">
              <a:latin typeface="Arial Narrow" pitchFamily="34" charset="0"/>
            </a:rPr>
            <a:t>Idea o necesidad de hacer un texto escrito para comunicarnos. </a:t>
          </a:r>
        </a:p>
      </dgm:t>
    </dgm:pt>
    <dgm:pt modelId="{DA045C1C-7009-49AC-89C4-B669048F0104}" type="parTrans" cxnId="{C8FF442A-89DD-409C-A5E0-FD7E00131E7C}">
      <dgm:prSet/>
      <dgm:spPr/>
      <dgm:t>
        <a:bodyPr/>
        <a:lstStyle/>
        <a:p>
          <a:endParaRPr lang="es-PY" sz="900">
            <a:latin typeface="Arial Narrow" pitchFamily="34" charset="0"/>
          </a:endParaRPr>
        </a:p>
      </dgm:t>
    </dgm:pt>
    <dgm:pt modelId="{BE24C2E7-D854-4A6C-8790-12A3E35DD3B1}" type="sibTrans" cxnId="{C8FF442A-89DD-409C-A5E0-FD7E00131E7C}">
      <dgm:prSet/>
      <dgm:spPr/>
      <dgm:t>
        <a:bodyPr/>
        <a:lstStyle/>
        <a:p>
          <a:endParaRPr lang="es-PY" sz="900">
            <a:latin typeface="Arial Narrow" pitchFamily="34" charset="0"/>
          </a:endParaRPr>
        </a:p>
      </dgm:t>
    </dgm:pt>
    <dgm:pt modelId="{F66A8B8B-9289-40E5-9D5D-71F17C0E10EA}">
      <dgm:prSet phldrT="[Texto]" custT="1"/>
      <dgm:spPr>
        <a:solidFill>
          <a:schemeClr val="accent1">
            <a:lumMod val="20000"/>
            <a:lumOff val="80000"/>
            <a:alpha val="90000"/>
          </a:schemeClr>
        </a:solidFill>
      </dgm:spPr>
      <dgm:t>
        <a:bodyPr/>
        <a:lstStyle/>
        <a:p>
          <a:r>
            <a:rPr lang="es-PY" sz="900">
              <a:latin typeface="Arial Narrow" pitchFamily="34" charset="0"/>
            </a:rPr>
            <a:t>Esquema previo: generación de las ideas y secuenciación previa. Se recomienda usar un mapa conceptual, un esquema u otra forma que permita graficar con sencillez y rapidez las ideas que se incluirán en el texto.</a:t>
          </a:r>
        </a:p>
      </dgm:t>
    </dgm:pt>
    <dgm:pt modelId="{988FE08C-8EA6-493E-82CB-E5F1B4F4152D}" type="parTrans" cxnId="{DE20C3C6-F636-4100-8E8B-BAD936AD72B1}">
      <dgm:prSet/>
      <dgm:spPr/>
      <dgm:t>
        <a:bodyPr/>
        <a:lstStyle/>
        <a:p>
          <a:endParaRPr lang="es-PY" sz="900">
            <a:latin typeface="Arial Narrow" pitchFamily="34" charset="0"/>
          </a:endParaRPr>
        </a:p>
      </dgm:t>
    </dgm:pt>
    <dgm:pt modelId="{67E15AFE-A16A-4FE1-B531-D922CAA1FF29}" type="sibTrans" cxnId="{DE20C3C6-F636-4100-8E8B-BAD936AD72B1}">
      <dgm:prSet/>
      <dgm:spPr/>
      <dgm:t>
        <a:bodyPr/>
        <a:lstStyle/>
        <a:p>
          <a:endParaRPr lang="es-PY" sz="900">
            <a:latin typeface="Arial Narrow" pitchFamily="34" charset="0"/>
          </a:endParaRPr>
        </a:p>
      </dgm:t>
    </dgm:pt>
    <dgm:pt modelId="{995AFE1A-7E93-4185-9375-6D14D9725F9E}">
      <dgm:prSet phldrT="[Texto]" custT="1"/>
      <dgm:spPr/>
      <dgm:t>
        <a:bodyPr/>
        <a:lstStyle/>
        <a:p>
          <a:r>
            <a:rPr lang="es-PY" sz="900" b="1">
              <a:latin typeface="Arial Narrow" pitchFamily="34" charset="0"/>
            </a:rPr>
            <a:t>Paso 2</a:t>
          </a:r>
        </a:p>
        <a:p>
          <a:r>
            <a:rPr lang="es-PY" sz="900" b="1">
              <a:latin typeface="Arial Narrow" pitchFamily="34" charset="0"/>
            </a:rPr>
            <a:t>Escritura</a:t>
          </a:r>
        </a:p>
      </dgm:t>
    </dgm:pt>
    <dgm:pt modelId="{666264DF-F95A-465A-AE96-F1A1580128A5}" type="parTrans" cxnId="{EB58B767-B4D1-4C30-86AF-D0E34718E8B1}">
      <dgm:prSet/>
      <dgm:spPr/>
      <dgm:t>
        <a:bodyPr/>
        <a:lstStyle/>
        <a:p>
          <a:endParaRPr lang="es-PY" sz="900">
            <a:latin typeface="Arial Narrow" pitchFamily="34" charset="0"/>
          </a:endParaRPr>
        </a:p>
      </dgm:t>
    </dgm:pt>
    <dgm:pt modelId="{BA1F5A09-824E-4784-AF5A-200FAA1BF222}" type="sibTrans" cxnId="{EB58B767-B4D1-4C30-86AF-D0E34718E8B1}">
      <dgm:prSet/>
      <dgm:spPr/>
      <dgm:t>
        <a:bodyPr/>
        <a:lstStyle/>
        <a:p>
          <a:endParaRPr lang="es-PY" sz="900">
            <a:latin typeface="Arial Narrow" pitchFamily="34" charset="0"/>
          </a:endParaRPr>
        </a:p>
      </dgm:t>
    </dgm:pt>
    <dgm:pt modelId="{695BA472-519C-4CF7-9384-3EE109C9EDD3}">
      <dgm:prSet phldrT="[Texto]" custT="1"/>
      <dgm:spPr>
        <a:solidFill>
          <a:schemeClr val="accent1">
            <a:lumMod val="20000"/>
            <a:lumOff val="80000"/>
            <a:alpha val="90000"/>
          </a:schemeClr>
        </a:solidFill>
      </dgm:spPr>
      <dgm:t>
        <a:bodyPr/>
        <a:lstStyle/>
        <a:p>
          <a:r>
            <a:rPr lang="es-PY" sz="900">
              <a:latin typeface="Arial Narrow" pitchFamily="34" charset="0"/>
            </a:rPr>
            <a:t>Proceso de producción escrita.</a:t>
          </a:r>
        </a:p>
      </dgm:t>
    </dgm:pt>
    <dgm:pt modelId="{F9BB7EA1-F131-4EE9-9730-8040DD001565}" type="parTrans" cxnId="{FA70C392-F780-476B-A940-CE20AF61BC5E}">
      <dgm:prSet/>
      <dgm:spPr/>
      <dgm:t>
        <a:bodyPr/>
        <a:lstStyle/>
        <a:p>
          <a:endParaRPr lang="es-PY" sz="900">
            <a:latin typeface="Arial Narrow" pitchFamily="34" charset="0"/>
          </a:endParaRPr>
        </a:p>
      </dgm:t>
    </dgm:pt>
    <dgm:pt modelId="{5AC30700-C517-47E4-AF93-FAB29BF5467E}" type="sibTrans" cxnId="{FA70C392-F780-476B-A940-CE20AF61BC5E}">
      <dgm:prSet/>
      <dgm:spPr/>
      <dgm:t>
        <a:bodyPr/>
        <a:lstStyle/>
        <a:p>
          <a:endParaRPr lang="es-PY" sz="900">
            <a:latin typeface="Arial Narrow" pitchFamily="34" charset="0"/>
          </a:endParaRPr>
        </a:p>
      </dgm:t>
    </dgm:pt>
    <dgm:pt modelId="{50E51150-557B-4F27-95CA-FC53346BD03D}">
      <dgm:prSet phldrT="[Texto]" custT="1"/>
      <dgm:spPr/>
      <dgm:t>
        <a:bodyPr/>
        <a:lstStyle/>
        <a:p>
          <a:r>
            <a:rPr lang="es-PY" sz="900" b="1">
              <a:latin typeface="Arial Narrow" pitchFamily="34" charset="0"/>
            </a:rPr>
            <a:t>Paso 3</a:t>
          </a:r>
        </a:p>
        <a:p>
          <a:r>
            <a:rPr lang="es-PY" sz="900" b="1">
              <a:latin typeface="Arial Narrow" pitchFamily="34" charset="0"/>
            </a:rPr>
            <a:t>Postescritura o reescritura</a:t>
          </a:r>
        </a:p>
      </dgm:t>
    </dgm:pt>
    <dgm:pt modelId="{2BBF6429-4C0E-427F-85B6-D8CC9E9AD9C9}" type="parTrans" cxnId="{978D3D40-58DA-4020-96F9-744E107EB95D}">
      <dgm:prSet/>
      <dgm:spPr/>
      <dgm:t>
        <a:bodyPr/>
        <a:lstStyle/>
        <a:p>
          <a:endParaRPr lang="es-PY" sz="900">
            <a:latin typeface="Arial Narrow" pitchFamily="34" charset="0"/>
          </a:endParaRPr>
        </a:p>
      </dgm:t>
    </dgm:pt>
    <dgm:pt modelId="{07419467-1774-4C02-8855-50529403A8E6}" type="sibTrans" cxnId="{978D3D40-58DA-4020-96F9-744E107EB95D}">
      <dgm:prSet/>
      <dgm:spPr/>
      <dgm:t>
        <a:bodyPr/>
        <a:lstStyle/>
        <a:p>
          <a:endParaRPr lang="es-PY" sz="900">
            <a:latin typeface="Arial Narrow" pitchFamily="34" charset="0"/>
          </a:endParaRPr>
        </a:p>
      </dgm:t>
    </dgm:pt>
    <dgm:pt modelId="{00666244-E5B0-4458-A57B-3A90603D17E2}">
      <dgm:prSet phldrT="[Texto]" custT="1"/>
      <dgm:spPr>
        <a:solidFill>
          <a:schemeClr val="accent1">
            <a:lumMod val="20000"/>
            <a:lumOff val="80000"/>
            <a:alpha val="90000"/>
          </a:schemeClr>
        </a:solidFill>
      </dgm:spPr>
      <dgm:t>
        <a:bodyPr/>
        <a:lstStyle/>
        <a:p>
          <a:r>
            <a:rPr lang="es-PY" sz="900">
              <a:latin typeface="Arial Narrow" pitchFamily="34" charset="0"/>
            </a:rPr>
            <a:t>Revisión del texto: análisis para definir si se ha logrodo el objetivo propuesto inicialmente. </a:t>
          </a:r>
        </a:p>
      </dgm:t>
    </dgm:pt>
    <dgm:pt modelId="{D635EF82-FB2A-4723-8CD9-81E3AFF2EB73}" type="parTrans" cxnId="{587C563C-83AD-4259-8CDC-E4B664C6C62E}">
      <dgm:prSet/>
      <dgm:spPr/>
      <dgm:t>
        <a:bodyPr/>
        <a:lstStyle/>
        <a:p>
          <a:endParaRPr lang="es-PY" sz="900">
            <a:latin typeface="Arial Narrow" pitchFamily="34" charset="0"/>
          </a:endParaRPr>
        </a:p>
      </dgm:t>
    </dgm:pt>
    <dgm:pt modelId="{75D5E259-7BF1-4AE1-89FD-8450F5CA45EC}" type="sibTrans" cxnId="{587C563C-83AD-4259-8CDC-E4B664C6C62E}">
      <dgm:prSet/>
      <dgm:spPr/>
      <dgm:t>
        <a:bodyPr/>
        <a:lstStyle/>
        <a:p>
          <a:endParaRPr lang="es-PY" sz="900">
            <a:latin typeface="Arial Narrow" pitchFamily="34" charset="0"/>
          </a:endParaRPr>
        </a:p>
      </dgm:t>
    </dgm:pt>
    <dgm:pt modelId="{2C39BCCD-CDB7-473C-9102-9EECF8E50D91}">
      <dgm:prSet phldrT="[Texto]" custT="1"/>
      <dgm:spPr>
        <a:solidFill>
          <a:schemeClr val="accent1">
            <a:lumMod val="20000"/>
            <a:lumOff val="80000"/>
            <a:alpha val="90000"/>
          </a:schemeClr>
        </a:solidFill>
      </dgm:spPr>
      <dgm:t>
        <a:bodyPr/>
        <a:lstStyle/>
        <a:p>
          <a:r>
            <a:rPr lang="es-PY" sz="900">
              <a:latin typeface="Arial Narrow" pitchFamily="34" charset="0"/>
            </a:rPr>
            <a:t>Ajuste de falencias, imperfecciones o errores encontrados.</a:t>
          </a:r>
        </a:p>
      </dgm:t>
    </dgm:pt>
    <dgm:pt modelId="{0E94E921-E873-4851-AD6A-EB13A0A4301A}" type="parTrans" cxnId="{AC8CAA41-88B8-4FA4-8901-EFA5D2B1C254}">
      <dgm:prSet/>
      <dgm:spPr/>
      <dgm:t>
        <a:bodyPr/>
        <a:lstStyle/>
        <a:p>
          <a:endParaRPr lang="es-PY" sz="900">
            <a:latin typeface="Arial Narrow" pitchFamily="34" charset="0"/>
          </a:endParaRPr>
        </a:p>
      </dgm:t>
    </dgm:pt>
    <dgm:pt modelId="{7219CF10-BBE2-47EB-96D0-CEBF0D9EF3CD}" type="sibTrans" cxnId="{AC8CAA41-88B8-4FA4-8901-EFA5D2B1C254}">
      <dgm:prSet/>
      <dgm:spPr/>
      <dgm:t>
        <a:bodyPr/>
        <a:lstStyle/>
        <a:p>
          <a:endParaRPr lang="es-PY" sz="900">
            <a:latin typeface="Arial Narrow" pitchFamily="34" charset="0"/>
          </a:endParaRPr>
        </a:p>
      </dgm:t>
    </dgm:pt>
    <dgm:pt modelId="{DB86832C-54F9-4383-91C7-174EFD199C7A}">
      <dgm:prSet phldrT="[Texto]" custT="1"/>
      <dgm:spPr>
        <a:solidFill>
          <a:schemeClr val="accent1">
            <a:lumMod val="20000"/>
            <a:lumOff val="80000"/>
            <a:alpha val="90000"/>
          </a:schemeClr>
        </a:solidFill>
      </dgm:spPr>
      <dgm:t>
        <a:bodyPr/>
        <a:lstStyle/>
        <a:p>
          <a:r>
            <a:rPr lang="es-PY" sz="900">
              <a:latin typeface="Arial Narrow" pitchFamily="34" charset="0"/>
            </a:rPr>
            <a:t>Definiciones: tipo de texto, destinatario, estilo, estructura, objetivo que se persigue.</a:t>
          </a:r>
        </a:p>
      </dgm:t>
    </dgm:pt>
    <dgm:pt modelId="{84525CF8-A107-45D3-9394-63827113DDCF}" type="parTrans" cxnId="{E90A92FD-EB75-47B9-A4D9-CFFFC91EBE5B}">
      <dgm:prSet/>
      <dgm:spPr/>
      <dgm:t>
        <a:bodyPr/>
        <a:lstStyle/>
        <a:p>
          <a:endParaRPr lang="es-PY" sz="900">
            <a:latin typeface="Arial Narrow" pitchFamily="34" charset="0"/>
          </a:endParaRPr>
        </a:p>
      </dgm:t>
    </dgm:pt>
    <dgm:pt modelId="{21F3652D-5540-44D0-9AA0-A3D4636A188B}" type="sibTrans" cxnId="{E90A92FD-EB75-47B9-A4D9-CFFFC91EBE5B}">
      <dgm:prSet/>
      <dgm:spPr/>
      <dgm:t>
        <a:bodyPr/>
        <a:lstStyle/>
        <a:p>
          <a:endParaRPr lang="es-PY" sz="900">
            <a:latin typeface="Arial Narrow" pitchFamily="34" charset="0"/>
          </a:endParaRPr>
        </a:p>
      </dgm:t>
    </dgm:pt>
    <dgm:pt modelId="{7103381A-29BF-4BC4-B783-6872DC188A67}">
      <dgm:prSet phldrT="[Texto]" custT="1"/>
      <dgm:spPr>
        <a:solidFill>
          <a:schemeClr val="accent1">
            <a:lumMod val="20000"/>
            <a:lumOff val="80000"/>
            <a:alpha val="90000"/>
          </a:schemeClr>
        </a:solidFill>
      </dgm:spPr>
      <dgm:t>
        <a:bodyPr/>
        <a:lstStyle/>
        <a:p>
          <a:r>
            <a:rPr lang="es-PY" sz="900">
              <a:latin typeface="Arial Narrow" pitchFamily="34" charset="0"/>
            </a:rPr>
            <a:t>Aplicación de un formato textual.</a:t>
          </a:r>
        </a:p>
      </dgm:t>
    </dgm:pt>
    <dgm:pt modelId="{CB13C298-01BD-4AE2-A9FB-EBC0E32499BD}" type="parTrans" cxnId="{588CD5CF-C1EC-46C6-BF3C-D7F0C4133830}">
      <dgm:prSet/>
      <dgm:spPr/>
      <dgm:t>
        <a:bodyPr/>
        <a:lstStyle/>
        <a:p>
          <a:endParaRPr lang="es-PY" sz="900">
            <a:latin typeface="Arial Narrow" pitchFamily="34" charset="0"/>
          </a:endParaRPr>
        </a:p>
      </dgm:t>
    </dgm:pt>
    <dgm:pt modelId="{BB2A4608-18FE-4C52-A1AE-6CF3624150A2}" type="sibTrans" cxnId="{588CD5CF-C1EC-46C6-BF3C-D7F0C4133830}">
      <dgm:prSet/>
      <dgm:spPr/>
      <dgm:t>
        <a:bodyPr/>
        <a:lstStyle/>
        <a:p>
          <a:endParaRPr lang="es-PY" sz="900">
            <a:latin typeface="Arial Narrow" pitchFamily="34" charset="0"/>
          </a:endParaRPr>
        </a:p>
      </dgm:t>
    </dgm:pt>
    <dgm:pt modelId="{56254DD2-B101-4E4F-88F4-256FB4CC4D76}">
      <dgm:prSet phldrT="[Texto]" custT="1"/>
      <dgm:spPr>
        <a:solidFill>
          <a:schemeClr val="accent1">
            <a:lumMod val="20000"/>
            <a:lumOff val="80000"/>
            <a:alpha val="90000"/>
          </a:schemeClr>
        </a:solidFill>
      </dgm:spPr>
      <dgm:t>
        <a:bodyPr/>
        <a:lstStyle/>
        <a:p>
          <a:r>
            <a:rPr lang="es-PY" sz="900">
              <a:latin typeface="Arial Narrow" pitchFamily="34" charset="0"/>
            </a:rPr>
            <a:t>Aplicación de normas de corrección del lenguaje en la elaboración del texto.</a:t>
          </a:r>
        </a:p>
      </dgm:t>
    </dgm:pt>
    <dgm:pt modelId="{7367A93B-4D79-4C92-B61B-B77B8CF09F05}" type="parTrans" cxnId="{54A75230-3189-4C24-AAD2-322054A0345B}">
      <dgm:prSet/>
      <dgm:spPr/>
      <dgm:t>
        <a:bodyPr/>
        <a:lstStyle/>
        <a:p>
          <a:endParaRPr lang="es-PY" sz="900">
            <a:latin typeface="Arial Narrow" pitchFamily="34" charset="0"/>
          </a:endParaRPr>
        </a:p>
      </dgm:t>
    </dgm:pt>
    <dgm:pt modelId="{9AE42B27-03BA-4918-BC09-A8F964739070}" type="sibTrans" cxnId="{54A75230-3189-4C24-AAD2-322054A0345B}">
      <dgm:prSet/>
      <dgm:spPr/>
      <dgm:t>
        <a:bodyPr/>
        <a:lstStyle/>
        <a:p>
          <a:endParaRPr lang="es-PY" sz="900">
            <a:latin typeface="Arial Narrow" pitchFamily="34" charset="0"/>
          </a:endParaRPr>
        </a:p>
      </dgm:t>
    </dgm:pt>
    <dgm:pt modelId="{E8E5129F-8B02-4989-A243-A3F0DC05D15E}">
      <dgm:prSet phldrT="[Texto]" custT="1"/>
      <dgm:spPr>
        <a:solidFill>
          <a:schemeClr val="accent1">
            <a:lumMod val="20000"/>
            <a:lumOff val="80000"/>
            <a:alpha val="90000"/>
          </a:schemeClr>
        </a:solidFill>
      </dgm:spPr>
      <dgm:t>
        <a:bodyPr/>
        <a:lstStyle/>
        <a:p>
          <a:r>
            <a:rPr lang="es-PY" sz="900">
              <a:latin typeface="Arial Narrow" pitchFamily="34" charset="0"/>
            </a:rPr>
            <a:t>Producto: borrador del texto completo.</a:t>
          </a:r>
        </a:p>
      </dgm:t>
    </dgm:pt>
    <dgm:pt modelId="{6CF5FBE0-5B4F-4112-8E5C-422548E08E48}" type="parTrans" cxnId="{3DED9EB2-B953-4257-8CFB-6F62A2E7B3AC}">
      <dgm:prSet/>
      <dgm:spPr/>
      <dgm:t>
        <a:bodyPr/>
        <a:lstStyle/>
        <a:p>
          <a:endParaRPr lang="es-PY" sz="900">
            <a:latin typeface="Arial Narrow" pitchFamily="34" charset="0"/>
          </a:endParaRPr>
        </a:p>
      </dgm:t>
    </dgm:pt>
    <dgm:pt modelId="{9D92228E-4610-4978-BFE0-5C7CD3C1BEF2}" type="sibTrans" cxnId="{3DED9EB2-B953-4257-8CFB-6F62A2E7B3AC}">
      <dgm:prSet/>
      <dgm:spPr/>
      <dgm:t>
        <a:bodyPr/>
        <a:lstStyle/>
        <a:p>
          <a:endParaRPr lang="es-PY" sz="900">
            <a:latin typeface="Arial Narrow" pitchFamily="34" charset="0"/>
          </a:endParaRPr>
        </a:p>
      </dgm:t>
    </dgm:pt>
    <dgm:pt modelId="{33A9A423-BDDF-4679-81D1-59FC983E03CB}">
      <dgm:prSet phldrT="[Texto]" custT="1"/>
      <dgm:spPr>
        <a:solidFill>
          <a:schemeClr val="accent1">
            <a:lumMod val="20000"/>
            <a:lumOff val="80000"/>
            <a:alpha val="90000"/>
          </a:schemeClr>
        </a:solidFill>
      </dgm:spPr>
      <dgm:t>
        <a:bodyPr/>
        <a:lstStyle/>
        <a:p>
          <a:r>
            <a:rPr lang="es-PY" sz="900">
              <a:latin typeface="Arial Narrow" pitchFamily="34" charset="0"/>
            </a:rPr>
            <a:t>Inclusión de datos o informaciones que no fueron incluidos en el primer borrador y que, a criterio de su autor, hacen falta en el texto.</a:t>
          </a:r>
        </a:p>
      </dgm:t>
    </dgm:pt>
    <dgm:pt modelId="{D6C556B8-C199-4AF7-AB79-E15CC340E5BE}" type="parTrans" cxnId="{793F01AF-B450-44C4-807F-380BA8EBD9C5}">
      <dgm:prSet/>
      <dgm:spPr/>
      <dgm:t>
        <a:bodyPr/>
        <a:lstStyle/>
        <a:p>
          <a:endParaRPr lang="es-PY" sz="900">
            <a:latin typeface="Arial Narrow" pitchFamily="34" charset="0"/>
          </a:endParaRPr>
        </a:p>
      </dgm:t>
    </dgm:pt>
    <dgm:pt modelId="{4831C886-2149-483B-B518-2D2C12B21374}" type="sibTrans" cxnId="{793F01AF-B450-44C4-807F-380BA8EBD9C5}">
      <dgm:prSet/>
      <dgm:spPr/>
      <dgm:t>
        <a:bodyPr/>
        <a:lstStyle/>
        <a:p>
          <a:endParaRPr lang="es-PY" sz="900">
            <a:latin typeface="Arial Narrow" pitchFamily="34" charset="0"/>
          </a:endParaRPr>
        </a:p>
      </dgm:t>
    </dgm:pt>
    <dgm:pt modelId="{9DB98C7E-DAD1-4A77-8D05-E45B7A5C29FC}">
      <dgm:prSet phldrT="[Texto]" custT="1"/>
      <dgm:spPr>
        <a:solidFill>
          <a:schemeClr val="accent1">
            <a:lumMod val="20000"/>
            <a:lumOff val="80000"/>
            <a:alpha val="90000"/>
          </a:schemeClr>
        </a:solidFill>
      </dgm:spPr>
      <dgm:t>
        <a:bodyPr/>
        <a:lstStyle/>
        <a:p>
          <a:r>
            <a:rPr lang="es-PY" sz="900">
              <a:latin typeface="Arial Narrow" pitchFamily="34" charset="0"/>
            </a:rPr>
            <a:t>Edición y última lectura. Si se está trabajando en versión digital, la etapa se cierra con la impresión, presentación y publicación del texto (si es que será publicado).</a:t>
          </a:r>
        </a:p>
      </dgm:t>
    </dgm:pt>
    <dgm:pt modelId="{51D4FD98-4830-4E24-B420-3E59D35A347E}" type="parTrans" cxnId="{B8F69BC4-AD1C-4D7B-A2BF-428091DED0D3}">
      <dgm:prSet/>
      <dgm:spPr/>
      <dgm:t>
        <a:bodyPr/>
        <a:lstStyle/>
        <a:p>
          <a:endParaRPr lang="es-PY" sz="900">
            <a:latin typeface="Arial Narrow" pitchFamily="34" charset="0"/>
          </a:endParaRPr>
        </a:p>
      </dgm:t>
    </dgm:pt>
    <dgm:pt modelId="{0168530E-08B6-4092-84CF-AC0A786D79C9}" type="sibTrans" cxnId="{B8F69BC4-AD1C-4D7B-A2BF-428091DED0D3}">
      <dgm:prSet/>
      <dgm:spPr/>
      <dgm:t>
        <a:bodyPr/>
        <a:lstStyle/>
        <a:p>
          <a:endParaRPr lang="es-PY" sz="900">
            <a:latin typeface="Arial Narrow" pitchFamily="34" charset="0"/>
          </a:endParaRPr>
        </a:p>
      </dgm:t>
    </dgm:pt>
    <dgm:pt modelId="{41ABC689-78F7-41BF-94B8-342264719F8B}">
      <dgm:prSet phldrT="[Texto]" custT="1"/>
      <dgm:spPr>
        <a:solidFill>
          <a:schemeClr val="accent1">
            <a:lumMod val="20000"/>
            <a:lumOff val="80000"/>
            <a:alpha val="90000"/>
          </a:schemeClr>
        </a:solidFill>
      </dgm:spPr>
      <dgm:t>
        <a:bodyPr/>
        <a:lstStyle/>
        <a:p>
          <a:r>
            <a:rPr lang="es-PY" sz="900">
              <a:latin typeface="Arial Narrow" pitchFamily="34" charset="0"/>
            </a:rPr>
            <a:t>Lectura de materiales de apoyo, de ser necesario (cuando aún no se cuenta con suficiente información para pasar al paso 2).</a:t>
          </a:r>
        </a:p>
      </dgm:t>
    </dgm:pt>
    <dgm:pt modelId="{F076B5D6-3C36-4D94-9ED9-4682D2262F5A}" type="parTrans" cxnId="{1C311EBC-0850-47BF-9B52-F87756FF7B07}">
      <dgm:prSet/>
      <dgm:spPr/>
      <dgm:t>
        <a:bodyPr/>
        <a:lstStyle/>
        <a:p>
          <a:endParaRPr lang="es-PY" sz="900">
            <a:latin typeface="Arial Narrow" pitchFamily="34" charset="0"/>
          </a:endParaRPr>
        </a:p>
      </dgm:t>
    </dgm:pt>
    <dgm:pt modelId="{219A3478-7666-4FF8-8B63-6A006537321F}" type="sibTrans" cxnId="{1C311EBC-0850-47BF-9B52-F87756FF7B07}">
      <dgm:prSet/>
      <dgm:spPr/>
      <dgm:t>
        <a:bodyPr/>
        <a:lstStyle/>
        <a:p>
          <a:endParaRPr lang="es-PY" sz="900">
            <a:latin typeface="Arial Narrow" pitchFamily="34" charset="0"/>
          </a:endParaRPr>
        </a:p>
      </dgm:t>
    </dgm:pt>
    <dgm:pt modelId="{DDECF84A-5DE5-4722-9D83-510C52E0C5CB}" type="pres">
      <dgm:prSet presAssocID="{E55DA3EA-5F75-42AF-9B0A-441622D512D7}" presName="linearFlow" presStyleCnt="0">
        <dgm:presLayoutVars>
          <dgm:dir/>
          <dgm:animLvl val="lvl"/>
          <dgm:resizeHandles val="exact"/>
        </dgm:presLayoutVars>
      </dgm:prSet>
      <dgm:spPr/>
      <dgm:t>
        <a:bodyPr/>
        <a:lstStyle/>
        <a:p>
          <a:endParaRPr lang="es-PY"/>
        </a:p>
      </dgm:t>
    </dgm:pt>
    <dgm:pt modelId="{AF46495A-2578-4A4D-AB07-5E13822ECAF3}" type="pres">
      <dgm:prSet presAssocID="{29E25A79-E4B4-429E-A6C2-CEF7AACEAA2A}" presName="composite" presStyleCnt="0"/>
      <dgm:spPr/>
    </dgm:pt>
    <dgm:pt modelId="{DE69BF32-BEB2-4019-AE7D-C2328AB539FB}" type="pres">
      <dgm:prSet presAssocID="{29E25A79-E4B4-429E-A6C2-CEF7AACEAA2A}" presName="parentText" presStyleLbl="alignNode1" presStyleIdx="0" presStyleCnt="3">
        <dgm:presLayoutVars>
          <dgm:chMax val="1"/>
          <dgm:bulletEnabled val="1"/>
        </dgm:presLayoutVars>
      </dgm:prSet>
      <dgm:spPr/>
      <dgm:t>
        <a:bodyPr/>
        <a:lstStyle/>
        <a:p>
          <a:endParaRPr lang="es-PY"/>
        </a:p>
      </dgm:t>
    </dgm:pt>
    <dgm:pt modelId="{E88B935F-8FDB-466D-8ACC-4BF2E1E9ECB4}" type="pres">
      <dgm:prSet presAssocID="{29E25A79-E4B4-429E-A6C2-CEF7AACEAA2A}" presName="descendantText" presStyleLbl="alignAcc1" presStyleIdx="0" presStyleCnt="3">
        <dgm:presLayoutVars>
          <dgm:bulletEnabled val="1"/>
        </dgm:presLayoutVars>
      </dgm:prSet>
      <dgm:spPr/>
      <dgm:t>
        <a:bodyPr/>
        <a:lstStyle/>
        <a:p>
          <a:endParaRPr lang="es-PY"/>
        </a:p>
      </dgm:t>
    </dgm:pt>
    <dgm:pt modelId="{32AA9C31-A6C2-4013-9C89-F8E032697DFC}" type="pres">
      <dgm:prSet presAssocID="{7ACF5DB4-BB9E-4C2E-90FF-994F4EAC1954}" presName="sp" presStyleCnt="0"/>
      <dgm:spPr/>
    </dgm:pt>
    <dgm:pt modelId="{540B5D76-08A5-47FD-990B-BB382E8B9394}" type="pres">
      <dgm:prSet presAssocID="{995AFE1A-7E93-4185-9375-6D14D9725F9E}" presName="composite" presStyleCnt="0"/>
      <dgm:spPr/>
    </dgm:pt>
    <dgm:pt modelId="{8C816B9B-D2C4-4FAE-9133-F8A338A963CB}" type="pres">
      <dgm:prSet presAssocID="{995AFE1A-7E93-4185-9375-6D14D9725F9E}" presName="parentText" presStyleLbl="alignNode1" presStyleIdx="1" presStyleCnt="3">
        <dgm:presLayoutVars>
          <dgm:chMax val="1"/>
          <dgm:bulletEnabled val="1"/>
        </dgm:presLayoutVars>
      </dgm:prSet>
      <dgm:spPr/>
      <dgm:t>
        <a:bodyPr/>
        <a:lstStyle/>
        <a:p>
          <a:endParaRPr lang="es-PY"/>
        </a:p>
      </dgm:t>
    </dgm:pt>
    <dgm:pt modelId="{5E0060E5-7249-421F-A709-03EB9F5E46E9}" type="pres">
      <dgm:prSet presAssocID="{995AFE1A-7E93-4185-9375-6D14D9725F9E}" presName="descendantText" presStyleLbl="alignAcc1" presStyleIdx="1" presStyleCnt="3">
        <dgm:presLayoutVars>
          <dgm:bulletEnabled val="1"/>
        </dgm:presLayoutVars>
      </dgm:prSet>
      <dgm:spPr/>
      <dgm:t>
        <a:bodyPr/>
        <a:lstStyle/>
        <a:p>
          <a:endParaRPr lang="es-PY"/>
        </a:p>
      </dgm:t>
    </dgm:pt>
    <dgm:pt modelId="{1B5CC3CB-E289-4868-AD78-314F527FF4D1}" type="pres">
      <dgm:prSet presAssocID="{BA1F5A09-824E-4784-AF5A-200FAA1BF222}" presName="sp" presStyleCnt="0"/>
      <dgm:spPr/>
    </dgm:pt>
    <dgm:pt modelId="{2F309C08-7F72-412C-AC1C-7321B1C0F7B7}" type="pres">
      <dgm:prSet presAssocID="{50E51150-557B-4F27-95CA-FC53346BD03D}" presName="composite" presStyleCnt="0"/>
      <dgm:spPr/>
    </dgm:pt>
    <dgm:pt modelId="{07583EB6-F189-4429-BCD4-DC218AEEF826}" type="pres">
      <dgm:prSet presAssocID="{50E51150-557B-4F27-95CA-FC53346BD03D}" presName="parentText" presStyleLbl="alignNode1" presStyleIdx="2" presStyleCnt="3">
        <dgm:presLayoutVars>
          <dgm:chMax val="1"/>
          <dgm:bulletEnabled val="1"/>
        </dgm:presLayoutVars>
      </dgm:prSet>
      <dgm:spPr/>
      <dgm:t>
        <a:bodyPr/>
        <a:lstStyle/>
        <a:p>
          <a:endParaRPr lang="es-PY"/>
        </a:p>
      </dgm:t>
    </dgm:pt>
    <dgm:pt modelId="{442A19A9-1797-4262-AF50-27667CEFA03D}" type="pres">
      <dgm:prSet presAssocID="{50E51150-557B-4F27-95CA-FC53346BD03D}" presName="descendantText" presStyleLbl="alignAcc1" presStyleIdx="2" presStyleCnt="3">
        <dgm:presLayoutVars>
          <dgm:bulletEnabled val="1"/>
        </dgm:presLayoutVars>
      </dgm:prSet>
      <dgm:spPr/>
      <dgm:t>
        <a:bodyPr/>
        <a:lstStyle/>
        <a:p>
          <a:endParaRPr lang="es-PY"/>
        </a:p>
      </dgm:t>
    </dgm:pt>
  </dgm:ptLst>
  <dgm:cxnLst>
    <dgm:cxn modelId="{1BA91B1D-CB6C-4C85-AC44-8407C56977CC}" type="presOf" srcId="{E8E5129F-8B02-4989-A243-A3F0DC05D15E}" destId="{5E0060E5-7249-421F-A709-03EB9F5E46E9}" srcOrd="0" destOrd="3" presId="urn:microsoft.com/office/officeart/2005/8/layout/chevron2"/>
    <dgm:cxn modelId="{F1A2FD58-7833-4107-B643-1BC83B0FC7F9}" type="presOf" srcId="{9DB98C7E-DAD1-4A77-8D05-E45B7A5C29FC}" destId="{442A19A9-1797-4262-AF50-27667CEFA03D}" srcOrd="0" destOrd="3" presId="urn:microsoft.com/office/officeart/2005/8/layout/chevron2"/>
    <dgm:cxn modelId="{817F89BA-33C4-41AD-B49B-40DF58661E28}" type="presOf" srcId="{50E51150-557B-4F27-95CA-FC53346BD03D}" destId="{07583EB6-F189-4429-BCD4-DC218AEEF826}" srcOrd="0" destOrd="0" presId="urn:microsoft.com/office/officeart/2005/8/layout/chevron2"/>
    <dgm:cxn modelId="{DE20C3C6-F636-4100-8E8B-BAD936AD72B1}" srcId="{29E25A79-E4B4-429E-A6C2-CEF7AACEAA2A}" destId="{F66A8B8B-9289-40E5-9D5D-71F17C0E10EA}" srcOrd="2" destOrd="0" parTransId="{988FE08C-8EA6-493E-82CB-E5F1B4F4152D}" sibTransId="{67E15AFE-A16A-4FE1-B531-D922CAA1FF29}"/>
    <dgm:cxn modelId="{E90A92FD-EB75-47B9-A4D9-CFFFC91EBE5B}" srcId="{29E25A79-E4B4-429E-A6C2-CEF7AACEAA2A}" destId="{DB86832C-54F9-4383-91C7-174EFD199C7A}" srcOrd="1" destOrd="0" parTransId="{84525CF8-A107-45D3-9394-63827113DDCF}" sibTransId="{21F3652D-5540-44D0-9AA0-A3D4636A188B}"/>
    <dgm:cxn modelId="{E21A4385-90A9-4C08-B184-AB463243DCF0}" type="presOf" srcId="{DB86832C-54F9-4383-91C7-174EFD199C7A}" destId="{E88B935F-8FDB-466D-8ACC-4BF2E1E9ECB4}" srcOrd="0" destOrd="1" presId="urn:microsoft.com/office/officeart/2005/8/layout/chevron2"/>
    <dgm:cxn modelId="{7BB04FBF-0F13-469F-9363-593DEAA7744C}" type="presOf" srcId="{E55DA3EA-5F75-42AF-9B0A-441622D512D7}" destId="{DDECF84A-5DE5-4722-9D83-510C52E0C5CB}" srcOrd="0" destOrd="0" presId="urn:microsoft.com/office/officeart/2005/8/layout/chevron2"/>
    <dgm:cxn modelId="{587C563C-83AD-4259-8CDC-E4B664C6C62E}" srcId="{50E51150-557B-4F27-95CA-FC53346BD03D}" destId="{00666244-E5B0-4458-A57B-3A90603D17E2}" srcOrd="0" destOrd="0" parTransId="{D635EF82-FB2A-4723-8CD9-81E3AFF2EB73}" sibTransId="{75D5E259-7BF1-4AE1-89FD-8450F5CA45EC}"/>
    <dgm:cxn modelId="{978D3D40-58DA-4020-96F9-744E107EB95D}" srcId="{E55DA3EA-5F75-42AF-9B0A-441622D512D7}" destId="{50E51150-557B-4F27-95CA-FC53346BD03D}" srcOrd="2" destOrd="0" parTransId="{2BBF6429-4C0E-427F-85B6-D8CC9E9AD9C9}" sibTransId="{07419467-1774-4C02-8855-50529403A8E6}"/>
    <dgm:cxn modelId="{54A75230-3189-4C24-AAD2-322054A0345B}" srcId="{995AFE1A-7E93-4185-9375-6D14D9725F9E}" destId="{56254DD2-B101-4E4F-88F4-256FB4CC4D76}" srcOrd="2" destOrd="0" parTransId="{7367A93B-4D79-4C92-B61B-B77B8CF09F05}" sibTransId="{9AE42B27-03BA-4918-BC09-A8F964739070}"/>
    <dgm:cxn modelId="{6697A179-78F3-4659-B831-25A8499C6F02}" type="presOf" srcId="{98E5D6F3-D52F-48D7-A0AD-575E8550FA04}" destId="{E88B935F-8FDB-466D-8ACC-4BF2E1E9ECB4}" srcOrd="0" destOrd="0" presId="urn:microsoft.com/office/officeart/2005/8/layout/chevron2"/>
    <dgm:cxn modelId="{1C311EBC-0850-47BF-9B52-F87756FF7B07}" srcId="{29E25A79-E4B4-429E-A6C2-CEF7AACEAA2A}" destId="{41ABC689-78F7-41BF-94B8-342264719F8B}" srcOrd="3" destOrd="0" parTransId="{F076B5D6-3C36-4D94-9ED9-4682D2262F5A}" sibTransId="{219A3478-7666-4FF8-8B63-6A006537321F}"/>
    <dgm:cxn modelId="{68E39CCF-0FFC-4F0D-B012-D912E9AE2881}" type="presOf" srcId="{41ABC689-78F7-41BF-94B8-342264719F8B}" destId="{E88B935F-8FDB-466D-8ACC-4BF2E1E9ECB4}" srcOrd="0" destOrd="3" presId="urn:microsoft.com/office/officeart/2005/8/layout/chevron2"/>
    <dgm:cxn modelId="{B8F69BC4-AD1C-4D7B-A2BF-428091DED0D3}" srcId="{50E51150-557B-4F27-95CA-FC53346BD03D}" destId="{9DB98C7E-DAD1-4A77-8D05-E45B7A5C29FC}" srcOrd="3" destOrd="0" parTransId="{51D4FD98-4830-4E24-B420-3E59D35A347E}" sibTransId="{0168530E-08B6-4092-84CF-AC0A786D79C9}"/>
    <dgm:cxn modelId="{793F01AF-B450-44C4-807F-380BA8EBD9C5}" srcId="{50E51150-557B-4F27-95CA-FC53346BD03D}" destId="{33A9A423-BDDF-4679-81D1-59FC983E03CB}" srcOrd="2" destOrd="0" parTransId="{D6C556B8-C199-4AF7-AB79-E15CC340E5BE}" sibTransId="{4831C886-2149-483B-B518-2D2C12B21374}"/>
    <dgm:cxn modelId="{D684A82A-0D0F-4CAD-A4D6-BCD417DEC3ED}" type="presOf" srcId="{695BA472-519C-4CF7-9384-3EE109C9EDD3}" destId="{5E0060E5-7249-421F-A709-03EB9F5E46E9}" srcOrd="0" destOrd="0" presId="urn:microsoft.com/office/officeart/2005/8/layout/chevron2"/>
    <dgm:cxn modelId="{EB58B767-B4D1-4C30-86AF-D0E34718E8B1}" srcId="{E55DA3EA-5F75-42AF-9B0A-441622D512D7}" destId="{995AFE1A-7E93-4185-9375-6D14D9725F9E}" srcOrd="1" destOrd="0" parTransId="{666264DF-F95A-465A-AE96-F1A1580128A5}" sibTransId="{BA1F5A09-824E-4784-AF5A-200FAA1BF222}"/>
    <dgm:cxn modelId="{AA0F680B-A3C6-4335-9468-E9F057ECB6A2}" type="presOf" srcId="{995AFE1A-7E93-4185-9375-6D14D9725F9E}" destId="{8C816B9B-D2C4-4FAE-9133-F8A338A963CB}" srcOrd="0" destOrd="0" presId="urn:microsoft.com/office/officeart/2005/8/layout/chevron2"/>
    <dgm:cxn modelId="{C8FF442A-89DD-409C-A5E0-FD7E00131E7C}" srcId="{29E25A79-E4B4-429E-A6C2-CEF7AACEAA2A}" destId="{98E5D6F3-D52F-48D7-A0AD-575E8550FA04}" srcOrd="0" destOrd="0" parTransId="{DA045C1C-7009-49AC-89C4-B669048F0104}" sibTransId="{BE24C2E7-D854-4A6C-8790-12A3E35DD3B1}"/>
    <dgm:cxn modelId="{51C9E14D-058D-4842-BEC7-FB70957A4397}" type="presOf" srcId="{2C39BCCD-CDB7-473C-9102-9EECF8E50D91}" destId="{442A19A9-1797-4262-AF50-27667CEFA03D}" srcOrd="0" destOrd="1" presId="urn:microsoft.com/office/officeart/2005/8/layout/chevron2"/>
    <dgm:cxn modelId="{AC8CAA41-88B8-4FA4-8901-EFA5D2B1C254}" srcId="{50E51150-557B-4F27-95CA-FC53346BD03D}" destId="{2C39BCCD-CDB7-473C-9102-9EECF8E50D91}" srcOrd="1" destOrd="0" parTransId="{0E94E921-E873-4851-AD6A-EB13A0A4301A}" sibTransId="{7219CF10-BBE2-47EB-96D0-CEBF0D9EF3CD}"/>
    <dgm:cxn modelId="{D96F7144-71B3-4538-B790-5D3E231A73E1}" type="presOf" srcId="{33A9A423-BDDF-4679-81D1-59FC983E03CB}" destId="{442A19A9-1797-4262-AF50-27667CEFA03D}" srcOrd="0" destOrd="2" presId="urn:microsoft.com/office/officeart/2005/8/layout/chevron2"/>
    <dgm:cxn modelId="{CDDDFA6E-92D9-45A8-A887-B3F97070F11E}" type="presOf" srcId="{56254DD2-B101-4E4F-88F4-256FB4CC4D76}" destId="{5E0060E5-7249-421F-A709-03EB9F5E46E9}" srcOrd="0" destOrd="2" presId="urn:microsoft.com/office/officeart/2005/8/layout/chevron2"/>
    <dgm:cxn modelId="{1901B93A-EEEE-4DAB-83CA-32B8273EECB9}" type="presOf" srcId="{F66A8B8B-9289-40E5-9D5D-71F17C0E10EA}" destId="{E88B935F-8FDB-466D-8ACC-4BF2E1E9ECB4}" srcOrd="0" destOrd="2" presId="urn:microsoft.com/office/officeart/2005/8/layout/chevron2"/>
    <dgm:cxn modelId="{3DED9EB2-B953-4257-8CFB-6F62A2E7B3AC}" srcId="{995AFE1A-7E93-4185-9375-6D14D9725F9E}" destId="{E8E5129F-8B02-4989-A243-A3F0DC05D15E}" srcOrd="3" destOrd="0" parTransId="{6CF5FBE0-5B4F-4112-8E5C-422548E08E48}" sibTransId="{9D92228E-4610-4978-BFE0-5C7CD3C1BEF2}"/>
    <dgm:cxn modelId="{29F382DE-9215-48B1-9901-B2E32904A0C6}" type="presOf" srcId="{29E25A79-E4B4-429E-A6C2-CEF7AACEAA2A}" destId="{DE69BF32-BEB2-4019-AE7D-C2328AB539FB}" srcOrd="0" destOrd="0" presId="urn:microsoft.com/office/officeart/2005/8/layout/chevron2"/>
    <dgm:cxn modelId="{6B5469BB-D2AC-431E-83F4-62B8038769DA}" type="presOf" srcId="{7103381A-29BF-4BC4-B783-6872DC188A67}" destId="{5E0060E5-7249-421F-A709-03EB9F5E46E9}" srcOrd="0" destOrd="1" presId="urn:microsoft.com/office/officeart/2005/8/layout/chevron2"/>
    <dgm:cxn modelId="{588CD5CF-C1EC-46C6-BF3C-D7F0C4133830}" srcId="{995AFE1A-7E93-4185-9375-6D14D9725F9E}" destId="{7103381A-29BF-4BC4-B783-6872DC188A67}" srcOrd="1" destOrd="0" parTransId="{CB13C298-01BD-4AE2-A9FB-EBC0E32499BD}" sibTransId="{BB2A4608-18FE-4C52-A1AE-6CF3624150A2}"/>
    <dgm:cxn modelId="{FA70C392-F780-476B-A940-CE20AF61BC5E}" srcId="{995AFE1A-7E93-4185-9375-6D14D9725F9E}" destId="{695BA472-519C-4CF7-9384-3EE109C9EDD3}" srcOrd="0" destOrd="0" parTransId="{F9BB7EA1-F131-4EE9-9730-8040DD001565}" sibTransId="{5AC30700-C517-47E4-AF93-FAB29BF5467E}"/>
    <dgm:cxn modelId="{0CE950B4-AC4E-4969-AD70-11AB78C66B25}" srcId="{E55DA3EA-5F75-42AF-9B0A-441622D512D7}" destId="{29E25A79-E4B4-429E-A6C2-CEF7AACEAA2A}" srcOrd="0" destOrd="0" parTransId="{E2B41843-9B79-4B7D-993D-B69444EA70DD}" sibTransId="{7ACF5DB4-BB9E-4C2E-90FF-994F4EAC1954}"/>
    <dgm:cxn modelId="{70C0A8F4-604B-4942-841F-02C564B0511E}" type="presOf" srcId="{00666244-E5B0-4458-A57B-3A90603D17E2}" destId="{442A19A9-1797-4262-AF50-27667CEFA03D}" srcOrd="0" destOrd="0" presId="urn:microsoft.com/office/officeart/2005/8/layout/chevron2"/>
    <dgm:cxn modelId="{617950D4-EC65-4DCC-B2B9-FC7A2A500651}" type="presParOf" srcId="{DDECF84A-5DE5-4722-9D83-510C52E0C5CB}" destId="{AF46495A-2578-4A4D-AB07-5E13822ECAF3}" srcOrd="0" destOrd="0" presId="urn:microsoft.com/office/officeart/2005/8/layout/chevron2"/>
    <dgm:cxn modelId="{2081EE8F-43A4-44A8-A15F-C2AAC08CCB1C}" type="presParOf" srcId="{AF46495A-2578-4A4D-AB07-5E13822ECAF3}" destId="{DE69BF32-BEB2-4019-AE7D-C2328AB539FB}" srcOrd="0" destOrd="0" presId="urn:microsoft.com/office/officeart/2005/8/layout/chevron2"/>
    <dgm:cxn modelId="{07E69C19-6BB7-47BE-B4BB-FB9740B0836F}" type="presParOf" srcId="{AF46495A-2578-4A4D-AB07-5E13822ECAF3}" destId="{E88B935F-8FDB-466D-8ACC-4BF2E1E9ECB4}" srcOrd="1" destOrd="0" presId="urn:microsoft.com/office/officeart/2005/8/layout/chevron2"/>
    <dgm:cxn modelId="{BFA3789A-197B-4326-B9BC-6D6FDEFE50A6}" type="presParOf" srcId="{DDECF84A-5DE5-4722-9D83-510C52E0C5CB}" destId="{32AA9C31-A6C2-4013-9C89-F8E032697DFC}" srcOrd="1" destOrd="0" presId="urn:microsoft.com/office/officeart/2005/8/layout/chevron2"/>
    <dgm:cxn modelId="{EBEEF938-B05E-46F5-965B-4CF6AE8B675B}" type="presParOf" srcId="{DDECF84A-5DE5-4722-9D83-510C52E0C5CB}" destId="{540B5D76-08A5-47FD-990B-BB382E8B9394}" srcOrd="2" destOrd="0" presId="urn:microsoft.com/office/officeart/2005/8/layout/chevron2"/>
    <dgm:cxn modelId="{5DC58E9A-CF20-44A3-923B-D4696DAF6971}" type="presParOf" srcId="{540B5D76-08A5-47FD-990B-BB382E8B9394}" destId="{8C816B9B-D2C4-4FAE-9133-F8A338A963CB}" srcOrd="0" destOrd="0" presId="urn:microsoft.com/office/officeart/2005/8/layout/chevron2"/>
    <dgm:cxn modelId="{53F692BA-8B93-4EE4-B44B-8981495BD878}" type="presParOf" srcId="{540B5D76-08A5-47FD-990B-BB382E8B9394}" destId="{5E0060E5-7249-421F-A709-03EB9F5E46E9}" srcOrd="1" destOrd="0" presId="urn:microsoft.com/office/officeart/2005/8/layout/chevron2"/>
    <dgm:cxn modelId="{2BECB021-4703-4C7B-9C48-A67ABE84A451}" type="presParOf" srcId="{DDECF84A-5DE5-4722-9D83-510C52E0C5CB}" destId="{1B5CC3CB-E289-4868-AD78-314F527FF4D1}" srcOrd="3" destOrd="0" presId="urn:microsoft.com/office/officeart/2005/8/layout/chevron2"/>
    <dgm:cxn modelId="{290AFAC4-1FE5-4FFB-A875-B530DB62F309}" type="presParOf" srcId="{DDECF84A-5DE5-4722-9D83-510C52E0C5CB}" destId="{2F309C08-7F72-412C-AC1C-7321B1C0F7B7}" srcOrd="4" destOrd="0" presId="urn:microsoft.com/office/officeart/2005/8/layout/chevron2"/>
    <dgm:cxn modelId="{1CA4E4A7-EBE0-406E-BF27-3611C2477324}" type="presParOf" srcId="{2F309C08-7F72-412C-AC1C-7321B1C0F7B7}" destId="{07583EB6-F189-4429-BCD4-DC218AEEF826}" srcOrd="0" destOrd="0" presId="urn:microsoft.com/office/officeart/2005/8/layout/chevron2"/>
    <dgm:cxn modelId="{9148763F-17B5-4E9B-9879-BB9B3E84B5FD}" type="presParOf" srcId="{2F309C08-7F72-412C-AC1C-7321B1C0F7B7}" destId="{442A19A9-1797-4262-AF50-27667CEFA03D}" srcOrd="1" destOrd="0" presId="urn:microsoft.com/office/officeart/2005/8/layout/chevron2"/>
  </dgm:cxnLst>
  <dgm:bg>
    <a:solidFill>
      <a:schemeClr val="tx2">
        <a:lumMod val="40000"/>
        <a:lumOff val="60000"/>
      </a:schemeClr>
    </a:solidFill>
    <a:effectLst>
      <a:glow rad="228600">
        <a:schemeClr val="accent1">
          <a:satMod val="175000"/>
          <a:alpha val="40000"/>
        </a:schemeClr>
      </a:glow>
    </a:effectLst>
  </dgm:bg>
  <dgm:whole/>
</dgm:dataModel>
</file>

<file path=word/diagrams/data3.xml><?xml version="1.0" encoding="utf-8"?>
<dgm:dataModel xmlns:dgm="http://schemas.openxmlformats.org/drawingml/2006/diagram" xmlns:a="http://schemas.openxmlformats.org/drawingml/2006/main">
  <dgm:ptLst>
    <dgm:pt modelId="{E55DA3EA-5F75-42AF-9B0A-441622D512D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PY"/>
        </a:p>
      </dgm:t>
    </dgm:pt>
    <dgm:pt modelId="{29E25A79-E4B4-429E-A6C2-CEF7AACEAA2A}">
      <dgm:prSet phldrT="[Texto]" custT="1"/>
      <dgm:spPr/>
      <dgm:t>
        <a:bodyPr/>
        <a:lstStyle/>
        <a:p>
          <a:r>
            <a:rPr lang="es-PY" sz="900" b="1">
              <a:latin typeface="Arial Narrow" pitchFamily="34" charset="0"/>
            </a:rPr>
            <a:t>Paso 1</a:t>
          </a:r>
        </a:p>
        <a:p>
          <a:r>
            <a:rPr lang="es-PY" sz="900" b="1">
              <a:latin typeface="Arial Narrow" pitchFamily="34" charset="0"/>
            </a:rPr>
            <a:t>Preintervención oral</a:t>
          </a:r>
        </a:p>
      </dgm:t>
    </dgm:pt>
    <dgm:pt modelId="{E2B41843-9B79-4B7D-993D-B69444EA70DD}" type="parTrans" cxnId="{0CE950B4-AC4E-4969-AD70-11AB78C66B25}">
      <dgm:prSet/>
      <dgm:spPr/>
      <dgm:t>
        <a:bodyPr/>
        <a:lstStyle/>
        <a:p>
          <a:endParaRPr lang="es-PY" sz="900">
            <a:latin typeface="Arial Narrow" pitchFamily="34" charset="0"/>
          </a:endParaRPr>
        </a:p>
      </dgm:t>
    </dgm:pt>
    <dgm:pt modelId="{7ACF5DB4-BB9E-4C2E-90FF-994F4EAC1954}" type="sibTrans" cxnId="{0CE950B4-AC4E-4969-AD70-11AB78C66B25}">
      <dgm:prSet/>
      <dgm:spPr/>
      <dgm:t>
        <a:bodyPr/>
        <a:lstStyle/>
        <a:p>
          <a:endParaRPr lang="es-PY" sz="900">
            <a:latin typeface="Arial Narrow" pitchFamily="34" charset="0"/>
          </a:endParaRPr>
        </a:p>
      </dgm:t>
    </dgm:pt>
    <dgm:pt modelId="{98E5D6F3-D52F-48D7-A0AD-575E8550FA04}">
      <dgm:prSet phldrT="[Texto]" custT="1"/>
      <dgm:spPr>
        <a:solidFill>
          <a:schemeClr val="accent1">
            <a:lumMod val="20000"/>
            <a:lumOff val="80000"/>
            <a:alpha val="90000"/>
          </a:schemeClr>
        </a:solidFill>
      </dgm:spPr>
      <dgm:t>
        <a:bodyPr/>
        <a:lstStyle/>
        <a:p>
          <a:r>
            <a:rPr lang="es-PY" sz="900">
              <a:latin typeface="Arial Narrow" pitchFamily="34" charset="0"/>
            </a:rPr>
            <a:t>Idea o necesidad de comunicarnos en forma oral. </a:t>
          </a:r>
        </a:p>
      </dgm:t>
    </dgm:pt>
    <dgm:pt modelId="{DA045C1C-7009-49AC-89C4-B669048F0104}" type="parTrans" cxnId="{C8FF442A-89DD-409C-A5E0-FD7E00131E7C}">
      <dgm:prSet/>
      <dgm:spPr/>
      <dgm:t>
        <a:bodyPr/>
        <a:lstStyle/>
        <a:p>
          <a:endParaRPr lang="es-PY" sz="900">
            <a:latin typeface="Arial Narrow" pitchFamily="34" charset="0"/>
          </a:endParaRPr>
        </a:p>
      </dgm:t>
    </dgm:pt>
    <dgm:pt modelId="{BE24C2E7-D854-4A6C-8790-12A3E35DD3B1}" type="sibTrans" cxnId="{C8FF442A-89DD-409C-A5E0-FD7E00131E7C}">
      <dgm:prSet/>
      <dgm:spPr/>
      <dgm:t>
        <a:bodyPr/>
        <a:lstStyle/>
        <a:p>
          <a:endParaRPr lang="es-PY" sz="900">
            <a:latin typeface="Arial Narrow" pitchFamily="34" charset="0"/>
          </a:endParaRPr>
        </a:p>
      </dgm:t>
    </dgm:pt>
    <dgm:pt modelId="{F66A8B8B-9289-40E5-9D5D-71F17C0E10EA}">
      <dgm:prSet phldrT="[Texto]" custT="1"/>
      <dgm:spPr>
        <a:solidFill>
          <a:schemeClr val="accent1">
            <a:lumMod val="20000"/>
            <a:lumOff val="80000"/>
            <a:alpha val="90000"/>
          </a:schemeClr>
        </a:solidFill>
      </dgm:spPr>
      <dgm:t>
        <a:bodyPr/>
        <a:lstStyle/>
        <a:p>
          <a:r>
            <a:rPr lang="es-PY" sz="900">
              <a:latin typeface="Arial Narrow" pitchFamily="34" charset="0"/>
            </a:rPr>
            <a:t>Esquema previo: generación de las ideas y secuenciación previa. Se recomienda usar un mapa conceptual, un esquema u otra técnica que permita ordenar las ideas.</a:t>
          </a:r>
        </a:p>
      </dgm:t>
    </dgm:pt>
    <dgm:pt modelId="{988FE08C-8EA6-493E-82CB-E5F1B4F4152D}" type="parTrans" cxnId="{DE20C3C6-F636-4100-8E8B-BAD936AD72B1}">
      <dgm:prSet/>
      <dgm:spPr/>
      <dgm:t>
        <a:bodyPr/>
        <a:lstStyle/>
        <a:p>
          <a:endParaRPr lang="es-PY" sz="900">
            <a:latin typeface="Arial Narrow" pitchFamily="34" charset="0"/>
          </a:endParaRPr>
        </a:p>
      </dgm:t>
    </dgm:pt>
    <dgm:pt modelId="{67E15AFE-A16A-4FE1-B531-D922CAA1FF29}" type="sibTrans" cxnId="{DE20C3C6-F636-4100-8E8B-BAD936AD72B1}">
      <dgm:prSet/>
      <dgm:spPr/>
      <dgm:t>
        <a:bodyPr/>
        <a:lstStyle/>
        <a:p>
          <a:endParaRPr lang="es-PY" sz="900">
            <a:latin typeface="Arial Narrow" pitchFamily="34" charset="0"/>
          </a:endParaRPr>
        </a:p>
      </dgm:t>
    </dgm:pt>
    <dgm:pt modelId="{995AFE1A-7E93-4185-9375-6D14D9725F9E}">
      <dgm:prSet phldrT="[Texto]" custT="1"/>
      <dgm:spPr/>
      <dgm:t>
        <a:bodyPr/>
        <a:lstStyle/>
        <a:p>
          <a:r>
            <a:rPr lang="es-PY" sz="900" b="1">
              <a:latin typeface="Arial Narrow" pitchFamily="34" charset="0"/>
            </a:rPr>
            <a:t>Paso 2</a:t>
          </a:r>
        </a:p>
        <a:p>
          <a:r>
            <a:rPr lang="es-PY" sz="900" b="1">
              <a:latin typeface="Arial Narrow" pitchFamily="34" charset="0"/>
            </a:rPr>
            <a:t>Intervención oral</a:t>
          </a:r>
        </a:p>
      </dgm:t>
    </dgm:pt>
    <dgm:pt modelId="{666264DF-F95A-465A-AE96-F1A1580128A5}" type="parTrans" cxnId="{EB58B767-B4D1-4C30-86AF-D0E34718E8B1}">
      <dgm:prSet/>
      <dgm:spPr/>
      <dgm:t>
        <a:bodyPr/>
        <a:lstStyle/>
        <a:p>
          <a:endParaRPr lang="es-PY" sz="900">
            <a:latin typeface="Arial Narrow" pitchFamily="34" charset="0"/>
          </a:endParaRPr>
        </a:p>
      </dgm:t>
    </dgm:pt>
    <dgm:pt modelId="{BA1F5A09-824E-4784-AF5A-200FAA1BF222}" type="sibTrans" cxnId="{EB58B767-B4D1-4C30-86AF-D0E34718E8B1}">
      <dgm:prSet/>
      <dgm:spPr/>
      <dgm:t>
        <a:bodyPr/>
        <a:lstStyle/>
        <a:p>
          <a:endParaRPr lang="es-PY" sz="900">
            <a:latin typeface="Arial Narrow" pitchFamily="34" charset="0"/>
          </a:endParaRPr>
        </a:p>
      </dgm:t>
    </dgm:pt>
    <dgm:pt modelId="{695BA472-519C-4CF7-9384-3EE109C9EDD3}">
      <dgm:prSet phldrT="[Texto]" custT="1"/>
      <dgm:spPr>
        <a:solidFill>
          <a:schemeClr val="accent1">
            <a:lumMod val="20000"/>
            <a:lumOff val="80000"/>
            <a:alpha val="90000"/>
          </a:schemeClr>
        </a:solidFill>
      </dgm:spPr>
      <dgm:t>
        <a:bodyPr/>
        <a:lstStyle/>
        <a:p>
          <a:r>
            <a:rPr lang="es-PY" sz="900">
              <a:latin typeface="Arial Narrow" pitchFamily="34" charset="0"/>
            </a:rPr>
            <a:t>Intervención oral.</a:t>
          </a:r>
        </a:p>
      </dgm:t>
    </dgm:pt>
    <dgm:pt modelId="{F9BB7EA1-F131-4EE9-9730-8040DD001565}" type="parTrans" cxnId="{FA70C392-F780-476B-A940-CE20AF61BC5E}">
      <dgm:prSet/>
      <dgm:spPr/>
      <dgm:t>
        <a:bodyPr/>
        <a:lstStyle/>
        <a:p>
          <a:endParaRPr lang="es-PY" sz="900">
            <a:latin typeface="Arial Narrow" pitchFamily="34" charset="0"/>
          </a:endParaRPr>
        </a:p>
      </dgm:t>
    </dgm:pt>
    <dgm:pt modelId="{5AC30700-C517-47E4-AF93-FAB29BF5467E}" type="sibTrans" cxnId="{FA70C392-F780-476B-A940-CE20AF61BC5E}">
      <dgm:prSet/>
      <dgm:spPr/>
      <dgm:t>
        <a:bodyPr/>
        <a:lstStyle/>
        <a:p>
          <a:endParaRPr lang="es-PY" sz="900">
            <a:latin typeface="Arial Narrow" pitchFamily="34" charset="0"/>
          </a:endParaRPr>
        </a:p>
      </dgm:t>
    </dgm:pt>
    <dgm:pt modelId="{50E51150-557B-4F27-95CA-FC53346BD03D}">
      <dgm:prSet phldrT="[Texto]" custT="1"/>
      <dgm:spPr/>
      <dgm:t>
        <a:bodyPr/>
        <a:lstStyle/>
        <a:p>
          <a:r>
            <a:rPr lang="es-PY" sz="900" b="1">
              <a:latin typeface="Arial Narrow" pitchFamily="34" charset="0"/>
            </a:rPr>
            <a:t>Paso 3</a:t>
          </a:r>
        </a:p>
        <a:p>
          <a:r>
            <a:rPr lang="es-PY" sz="900" b="1">
              <a:latin typeface="Arial Narrow" pitchFamily="34" charset="0"/>
            </a:rPr>
            <a:t> Postintervención oral</a:t>
          </a:r>
        </a:p>
      </dgm:t>
    </dgm:pt>
    <dgm:pt modelId="{2BBF6429-4C0E-427F-85B6-D8CC9E9AD9C9}" type="parTrans" cxnId="{978D3D40-58DA-4020-96F9-744E107EB95D}">
      <dgm:prSet/>
      <dgm:spPr/>
      <dgm:t>
        <a:bodyPr/>
        <a:lstStyle/>
        <a:p>
          <a:endParaRPr lang="es-PY" sz="900">
            <a:latin typeface="Arial Narrow" pitchFamily="34" charset="0"/>
          </a:endParaRPr>
        </a:p>
      </dgm:t>
    </dgm:pt>
    <dgm:pt modelId="{07419467-1774-4C02-8855-50529403A8E6}" type="sibTrans" cxnId="{978D3D40-58DA-4020-96F9-744E107EB95D}">
      <dgm:prSet/>
      <dgm:spPr/>
      <dgm:t>
        <a:bodyPr/>
        <a:lstStyle/>
        <a:p>
          <a:endParaRPr lang="es-PY" sz="900">
            <a:latin typeface="Arial Narrow" pitchFamily="34" charset="0"/>
          </a:endParaRPr>
        </a:p>
      </dgm:t>
    </dgm:pt>
    <dgm:pt modelId="{00666244-E5B0-4458-A57B-3A90603D17E2}">
      <dgm:prSet phldrT="[Texto]" custT="1"/>
      <dgm:spPr>
        <a:solidFill>
          <a:schemeClr val="accent1">
            <a:lumMod val="20000"/>
            <a:lumOff val="80000"/>
            <a:alpha val="90000"/>
          </a:schemeClr>
        </a:solidFill>
      </dgm:spPr>
      <dgm:t>
        <a:bodyPr/>
        <a:lstStyle/>
        <a:p>
          <a:r>
            <a:rPr lang="es-PY" sz="900">
              <a:latin typeface="Arial Narrow" pitchFamily="34" charset="0"/>
            </a:rPr>
            <a:t>Análisis para definir si se ha logrado el objetivo propuesto inicialmente. </a:t>
          </a:r>
        </a:p>
      </dgm:t>
    </dgm:pt>
    <dgm:pt modelId="{D635EF82-FB2A-4723-8CD9-81E3AFF2EB73}" type="parTrans" cxnId="{587C563C-83AD-4259-8CDC-E4B664C6C62E}">
      <dgm:prSet/>
      <dgm:spPr/>
      <dgm:t>
        <a:bodyPr/>
        <a:lstStyle/>
        <a:p>
          <a:endParaRPr lang="es-PY" sz="900">
            <a:latin typeface="Arial Narrow" pitchFamily="34" charset="0"/>
          </a:endParaRPr>
        </a:p>
      </dgm:t>
    </dgm:pt>
    <dgm:pt modelId="{75D5E259-7BF1-4AE1-89FD-8450F5CA45EC}" type="sibTrans" cxnId="{587C563C-83AD-4259-8CDC-E4B664C6C62E}">
      <dgm:prSet/>
      <dgm:spPr/>
      <dgm:t>
        <a:bodyPr/>
        <a:lstStyle/>
        <a:p>
          <a:endParaRPr lang="es-PY" sz="900">
            <a:latin typeface="Arial Narrow" pitchFamily="34" charset="0"/>
          </a:endParaRPr>
        </a:p>
      </dgm:t>
    </dgm:pt>
    <dgm:pt modelId="{2C39BCCD-CDB7-473C-9102-9EECF8E50D91}">
      <dgm:prSet phldrT="[Texto]" custT="1"/>
      <dgm:spPr>
        <a:solidFill>
          <a:schemeClr val="accent1">
            <a:lumMod val="20000"/>
            <a:lumOff val="80000"/>
            <a:alpha val="90000"/>
          </a:schemeClr>
        </a:solidFill>
      </dgm:spPr>
      <dgm:t>
        <a:bodyPr/>
        <a:lstStyle/>
        <a:p>
          <a:r>
            <a:rPr lang="es-PY" sz="900">
              <a:latin typeface="Arial Narrow" pitchFamily="34" charset="0"/>
            </a:rPr>
            <a:t>Identificación de aspectos positivos y aspectos que requieren aún de mejora.</a:t>
          </a:r>
        </a:p>
      </dgm:t>
    </dgm:pt>
    <dgm:pt modelId="{0E94E921-E873-4851-AD6A-EB13A0A4301A}" type="parTrans" cxnId="{AC8CAA41-88B8-4FA4-8901-EFA5D2B1C254}">
      <dgm:prSet/>
      <dgm:spPr/>
      <dgm:t>
        <a:bodyPr/>
        <a:lstStyle/>
        <a:p>
          <a:endParaRPr lang="es-PY" sz="900">
            <a:latin typeface="Arial Narrow" pitchFamily="34" charset="0"/>
          </a:endParaRPr>
        </a:p>
      </dgm:t>
    </dgm:pt>
    <dgm:pt modelId="{7219CF10-BBE2-47EB-96D0-CEBF0D9EF3CD}" type="sibTrans" cxnId="{AC8CAA41-88B8-4FA4-8901-EFA5D2B1C254}">
      <dgm:prSet/>
      <dgm:spPr/>
      <dgm:t>
        <a:bodyPr/>
        <a:lstStyle/>
        <a:p>
          <a:endParaRPr lang="es-PY" sz="900">
            <a:latin typeface="Arial Narrow" pitchFamily="34" charset="0"/>
          </a:endParaRPr>
        </a:p>
      </dgm:t>
    </dgm:pt>
    <dgm:pt modelId="{DB86832C-54F9-4383-91C7-174EFD199C7A}">
      <dgm:prSet phldrT="[Texto]" custT="1"/>
      <dgm:spPr>
        <a:solidFill>
          <a:schemeClr val="accent1">
            <a:lumMod val="20000"/>
            <a:lumOff val="80000"/>
            <a:alpha val="90000"/>
          </a:schemeClr>
        </a:solidFill>
      </dgm:spPr>
      <dgm:t>
        <a:bodyPr/>
        <a:lstStyle/>
        <a:p>
          <a:r>
            <a:rPr lang="es-PY" sz="900">
              <a:latin typeface="Arial Narrow" pitchFamily="34" charset="0"/>
            </a:rPr>
            <a:t>Definiciones: tipo de texto oral, destinatario, estilo, estructura, objetivo que se persigue.</a:t>
          </a:r>
        </a:p>
      </dgm:t>
    </dgm:pt>
    <dgm:pt modelId="{84525CF8-A107-45D3-9394-63827113DDCF}" type="parTrans" cxnId="{E90A92FD-EB75-47B9-A4D9-CFFFC91EBE5B}">
      <dgm:prSet/>
      <dgm:spPr/>
      <dgm:t>
        <a:bodyPr/>
        <a:lstStyle/>
        <a:p>
          <a:endParaRPr lang="es-PY" sz="900">
            <a:latin typeface="Arial Narrow" pitchFamily="34" charset="0"/>
          </a:endParaRPr>
        </a:p>
      </dgm:t>
    </dgm:pt>
    <dgm:pt modelId="{21F3652D-5540-44D0-9AA0-A3D4636A188B}" type="sibTrans" cxnId="{E90A92FD-EB75-47B9-A4D9-CFFFC91EBE5B}">
      <dgm:prSet/>
      <dgm:spPr/>
      <dgm:t>
        <a:bodyPr/>
        <a:lstStyle/>
        <a:p>
          <a:endParaRPr lang="es-PY" sz="900">
            <a:latin typeface="Arial Narrow" pitchFamily="34" charset="0"/>
          </a:endParaRPr>
        </a:p>
      </dgm:t>
    </dgm:pt>
    <dgm:pt modelId="{7103381A-29BF-4BC4-B783-6872DC188A67}">
      <dgm:prSet phldrT="[Texto]" custT="1"/>
      <dgm:spPr>
        <a:solidFill>
          <a:schemeClr val="accent1">
            <a:lumMod val="20000"/>
            <a:lumOff val="80000"/>
            <a:alpha val="90000"/>
          </a:schemeClr>
        </a:solidFill>
      </dgm:spPr>
      <dgm:t>
        <a:bodyPr/>
        <a:lstStyle/>
        <a:p>
          <a:r>
            <a:rPr lang="es-PY" sz="900">
              <a:latin typeface="Arial Narrow" pitchFamily="34" charset="0"/>
            </a:rPr>
            <a:t>Aplicación de un formato textual.</a:t>
          </a:r>
        </a:p>
      </dgm:t>
    </dgm:pt>
    <dgm:pt modelId="{CB13C298-01BD-4AE2-A9FB-EBC0E32499BD}" type="parTrans" cxnId="{588CD5CF-C1EC-46C6-BF3C-D7F0C4133830}">
      <dgm:prSet/>
      <dgm:spPr/>
      <dgm:t>
        <a:bodyPr/>
        <a:lstStyle/>
        <a:p>
          <a:endParaRPr lang="es-PY" sz="900">
            <a:latin typeface="Arial Narrow" pitchFamily="34" charset="0"/>
          </a:endParaRPr>
        </a:p>
      </dgm:t>
    </dgm:pt>
    <dgm:pt modelId="{BB2A4608-18FE-4C52-A1AE-6CF3624150A2}" type="sibTrans" cxnId="{588CD5CF-C1EC-46C6-BF3C-D7F0C4133830}">
      <dgm:prSet/>
      <dgm:spPr/>
      <dgm:t>
        <a:bodyPr/>
        <a:lstStyle/>
        <a:p>
          <a:endParaRPr lang="es-PY" sz="900">
            <a:latin typeface="Arial Narrow" pitchFamily="34" charset="0"/>
          </a:endParaRPr>
        </a:p>
      </dgm:t>
    </dgm:pt>
    <dgm:pt modelId="{56254DD2-B101-4E4F-88F4-256FB4CC4D76}">
      <dgm:prSet phldrT="[Texto]" custT="1"/>
      <dgm:spPr>
        <a:solidFill>
          <a:schemeClr val="accent1">
            <a:lumMod val="20000"/>
            <a:lumOff val="80000"/>
            <a:alpha val="90000"/>
          </a:schemeClr>
        </a:solidFill>
      </dgm:spPr>
      <dgm:t>
        <a:bodyPr/>
        <a:lstStyle/>
        <a:p>
          <a:r>
            <a:rPr lang="es-PY" sz="900">
              <a:latin typeface="Arial Narrow" pitchFamily="34" charset="0"/>
            </a:rPr>
            <a:t>Aplicación de normas de corrección del lenguaje durante la intervención.</a:t>
          </a:r>
        </a:p>
      </dgm:t>
    </dgm:pt>
    <dgm:pt modelId="{7367A93B-4D79-4C92-B61B-B77B8CF09F05}" type="parTrans" cxnId="{54A75230-3189-4C24-AAD2-322054A0345B}">
      <dgm:prSet/>
      <dgm:spPr/>
      <dgm:t>
        <a:bodyPr/>
        <a:lstStyle/>
        <a:p>
          <a:endParaRPr lang="es-PY" sz="900">
            <a:latin typeface="Arial Narrow" pitchFamily="34" charset="0"/>
          </a:endParaRPr>
        </a:p>
      </dgm:t>
    </dgm:pt>
    <dgm:pt modelId="{9AE42B27-03BA-4918-BC09-A8F964739070}" type="sibTrans" cxnId="{54A75230-3189-4C24-AAD2-322054A0345B}">
      <dgm:prSet/>
      <dgm:spPr/>
      <dgm:t>
        <a:bodyPr/>
        <a:lstStyle/>
        <a:p>
          <a:endParaRPr lang="es-PY" sz="900">
            <a:latin typeface="Arial Narrow" pitchFamily="34" charset="0"/>
          </a:endParaRPr>
        </a:p>
      </dgm:t>
    </dgm:pt>
    <dgm:pt modelId="{E8E5129F-8B02-4989-A243-A3F0DC05D15E}">
      <dgm:prSet phldrT="[Texto]" custT="1"/>
      <dgm:spPr>
        <a:solidFill>
          <a:schemeClr val="accent1">
            <a:lumMod val="20000"/>
            <a:lumOff val="80000"/>
            <a:alpha val="90000"/>
          </a:schemeClr>
        </a:solidFill>
      </dgm:spPr>
      <dgm:t>
        <a:bodyPr/>
        <a:lstStyle/>
        <a:p>
          <a:r>
            <a:rPr lang="es-PY" sz="900">
              <a:latin typeface="Arial Narrow" pitchFamily="34" charset="0"/>
            </a:rPr>
            <a:t>Inclusión de ajustes sobre la marcha, de ser necesario.</a:t>
          </a:r>
        </a:p>
      </dgm:t>
    </dgm:pt>
    <dgm:pt modelId="{6CF5FBE0-5B4F-4112-8E5C-422548E08E48}" type="parTrans" cxnId="{3DED9EB2-B953-4257-8CFB-6F62A2E7B3AC}">
      <dgm:prSet/>
      <dgm:spPr/>
      <dgm:t>
        <a:bodyPr/>
        <a:lstStyle/>
        <a:p>
          <a:endParaRPr lang="es-PY" sz="900">
            <a:latin typeface="Arial Narrow" pitchFamily="34" charset="0"/>
          </a:endParaRPr>
        </a:p>
      </dgm:t>
    </dgm:pt>
    <dgm:pt modelId="{9D92228E-4610-4978-BFE0-5C7CD3C1BEF2}" type="sibTrans" cxnId="{3DED9EB2-B953-4257-8CFB-6F62A2E7B3AC}">
      <dgm:prSet/>
      <dgm:spPr/>
      <dgm:t>
        <a:bodyPr/>
        <a:lstStyle/>
        <a:p>
          <a:endParaRPr lang="es-PY" sz="900">
            <a:latin typeface="Arial Narrow" pitchFamily="34" charset="0"/>
          </a:endParaRPr>
        </a:p>
      </dgm:t>
    </dgm:pt>
    <dgm:pt modelId="{9DB98C7E-DAD1-4A77-8D05-E45B7A5C29FC}">
      <dgm:prSet phldrT="[Texto]" custT="1"/>
      <dgm:spPr>
        <a:solidFill>
          <a:schemeClr val="accent1">
            <a:lumMod val="20000"/>
            <a:lumOff val="80000"/>
            <a:alpha val="90000"/>
          </a:schemeClr>
        </a:solidFill>
      </dgm:spPr>
      <dgm:t>
        <a:bodyPr/>
        <a:lstStyle/>
        <a:p>
          <a:r>
            <a:rPr lang="es-PY" sz="900">
              <a:latin typeface="Arial Narrow" pitchFamily="34" charset="0"/>
            </a:rPr>
            <a:t>Asunción de compromiso de seguir practicando y mejorando cada día.</a:t>
          </a:r>
        </a:p>
      </dgm:t>
    </dgm:pt>
    <dgm:pt modelId="{51D4FD98-4830-4E24-B420-3E59D35A347E}" type="parTrans" cxnId="{B8F69BC4-AD1C-4D7B-A2BF-428091DED0D3}">
      <dgm:prSet/>
      <dgm:spPr/>
      <dgm:t>
        <a:bodyPr/>
        <a:lstStyle/>
        <a:p>
          <a:endParaRPr lang="es-PY" sz="900">
            <a:latin typeface="Arial Narrow" pitchFamily="34" charset="0"/>
          </a:endParaRPr>
        </a:p>
      </dgm:t>
    </dgm:pt>
    <dgm:pt modelId="{0168530E-08B6-4092-84CF-AC0A786D79C9}" type="sibTrans" cxnId="{B8F69BC4-AD1C-4D7B-A2BF-428091DED0D3}">
      <dgm:prSet/>
      <dgm:spPr/>
      <dgm:t>
        <a:bodyPr/>
        <a:lstStyle/>
        <a:p>
          <a:endParaRPr lang="es-PY" sz="900">
            <a:latin typeface="Arial Narrow" pitchFamily="34" charset="0"/>
          </a:endParaRPr>
        </a:p>
      </dgm:t>
    </dgm:pt>
    <dgm:pt modelId="{41ABC689-78F7-41BF-94B8-342264719F8B}">
      <dgm:prSet phldrT="[Texto]" custT="1"/>
      <dgm:spPr>
        <a:solidFill>
          <a:schemeClr val="accent1">
            <a:lumMod val="20000"/>
            <a:lumOff val="80000"/>
            <a:alpha val="90000"/>
          </a:schemeClr>
        </a:solidFill>
      </dgm:spPr>
      <dgm:t>
        <a:bodyPr/>
        <a:lstStyle/>
        <a:p>
          <a:r>
            <a:rPr lang="es-PY" sz="900">
              <a:latin typeface="Arial Narrow" pitchFamily="34" charset="0"/>
            </a:rPr>
            <a:t>Preparación de materiales de apoyo, si corresponde.</a:t>
          </a:r>
        </a:p>
      </dgm:t>
    </dgm:pt>
    <dgm:pt modelId="{F076B5D6-3C36-4D94-9ED9-4682D2262F5A}" type="parTrans" cxnId="{1C311EBC-0850-47BF-9B52-F87756FF7B07}">
      <dgm:prSet/>
      <dgm:spPr/>
      <dgm:t>
        <a:bodyPr/>
        <a:lstStyle/>
        <a:p>
          <a:endParaRPr lang="es-PY" sz="900">
            <a:latin typeface="Arial Narrow" pitchFamily="34" charset="0"/>
          </a:endParaRPr>
        </a:p>
      </dgm:t>
    </dgm:pt>
    <dgm:pt modelId="{219A3478-7666-4FF8-8B63-6A006537321F}" type="sibTrans" cxnId="{1C311EBC-0850-47BF-9B52-F87756FF7B07}">
      <dgm:prSet/>
      <dgm:spPr/>
      <dgm:t>
        <a:bodyPr/>
        <a:lstStyle/>
        <a:p>
          <a:endParaRPr lang="es-PY" sz="900">
            <a:latin typeface="Arial Narrow" pitchFamily="34" charset="0"/>
          </a:endParaRPr>
        </a:p>
      </dgm:t>
    </dgm:pt>
    <dgm:pt modelId="{CF99E5FD-3C53-46D9-887A-E6A58C5BD01F}">
      <dgm:prSet phldrT="[Texto]" custT="1"/>
      <dgm:spPr>
        <a:solidFill>
          <a:schemeClr val="accent1">
            <a:lumMod val="20000"/>
            <a:lumOff val="80000"/>
            <a:alpha val="90000"/>
          </a:schemeClr>
        </a:solidFill>
      </dgm:spPr>
      <dgm:t>
        <a:bodyPr/>
        <a:lstStyle/>
        <a:p>
          <a:r>
            <a:rPr lang="es-PY" sz="900">
              <a:latin typeface="Arial Narrow" pitchFamily="34" charset="0"/>
            </a:rPr>
            <a:t>Práctica de la intervención oral. Control de factores como el tiempo, por ejemplo.</a:t>
          </a:r>
        </a:p>
      </dgm:t>
    </dgm:pt>
    <dgm:pt modelId="{F227726D-AED4-4EFE-B568-79D485852943}" type="parTrans" cxnId="{95253333-D6BA-4656-A009-C554B560DF74}">
      <dgm:prSet/>
      <dgm:spPr/>
      <dgm:t>
        <a:bodyPr/>
        <a:lstStyle/>
        <a:p>
          <a:endParaRPr lang="es-PY" sz="900">
            <a:latin typeface="Arial Narrow" pitchFamily="34" charset="0"/>
          </a:endParaRPr>
        </a:p>
      </dgm:t>
    </dgm:pt>
    <dgm:pt modelId="{37C1C69C-58C3-418F-9A63-84DFD6A8CF17}" type="sibTrans" cxnId="{95253333-D6BA-4656-A009-C554B560DF74}">
      <dgm:prSet/>
      <dgm:spPr/>
      <dgm:t>
        <a:bodyPr/>
        <a:lstStyle/>
        <a:p>
          <a:endParaRPr lang="es-PY" sz="900">
            <a:latin typeface="Arial Narrow" pitchFamily="34" charset="0"/>
          </a:endParaRPr>
        </a:p>
      </dgm:t>
    </dgm:pt>
    <dgm:pt modelId="{DDECF84A-5DE5-4722-9D83-510C52E0C5CB}" type="pres">
      <dgm:prSet presAssocID="{E55DA3EA-5F75-42AF-9B0A-441622D512D7}" presName="linearFlow" presStyleCnt="0">
        <dgm:presLayoutVars>
          <dgm:dir/>
          <dgm:animLvl val="lvl"/>
          <dgm:resizeHandles val="exact"/>
        </dgm:presLayoutVars>
      </dgm:prSet>
      <dgm:spPr/>
      <dgm:t>
        <a:bodyPr/>
        <a:lstStyle/>
        <a:p>
          <a:endParaRPr lang="es-PY"/>
        </a:p>
      </dgm:t>
    </dgm:pt>
    <dgm:pt modelId="{AF46495A-2578-4A4D-AB07-5E13822ECAF3}" type="pres">
      <dgm:prSet presAssocID="{29E25A79-E4B4-429E-A6C2-CEF7AACEAA2A}" presName="composite" presStyleCnt="0"/>
      <dgm:spPr/>
    </dgm:pt>
    <dgm:pt modelId="{DE69BF32-BEB2-4019-AE7D-C2328AB539FB}" type="pres">
      <dgm:prSet presAssocID="{29E25A79-E4B4-429E-A6C2-CEF7AACEAA2A}" presName="parentText" presStyleLbl="alignNode1" presStyleIdx="0" presStyleCnt="3">
        <dgm:presLayoutVars>
          <dgm:chMax val="1"/>
          <dgm:bulletEnabled val="1"/>
        </dgm:presLayoutVars>
      </dgm:prSet>
      <dgm:spPr/>
      <dgm:t>
        <a:bodyPr/>
        <a:lstStyle/>
        <a:p>
          <a:endParaRPr lang="es-PY"/>
        </a:p>
      </dgm:t>
    </dgm:pt>
    <dgm:pt modelId="{E88B935F-8FDB-466D-8ACC-4BF2E1E9ECB4}" type="pres">
      <dgm:prSet presAssocID="{29E25A79-E4B4-429E-A6C2-CEF7AACEAA2A}" presName="descendantText" presStyleLbl="alignAcc1" presStyleIdx="0" presStyleCnt="3" custScaleY="116495">
        <dgm:presLayoutVars>
          <dgm:bulletEnabled val="1"/>
        </dgm:presLayoutVars>
      </dgm:prSet>
      <dgm:spPr/>
      <dgm:t>
        <a:bodyPr/>
        <a:lstStyle/>
        <a:p>
          <a:endParaRPr lang="es-PY"/>
        </a:p>
      </dgm:t>
    </dgm:pt>
    <dgm:pt modelId="{32AA9C31-A6C2-4013-9C89-F8E032697DFC}" type="pres">
      <dgm:prSet presAssocID="{7ACF5DB4-BB9E-4C2E-90FF-994F4EAC1954}" presName="sp" presStyleCnt="0"/>
      <dgm:spPr/>
    </dgm:pt>
    <dgm:pt modelId="{540B5D76-08A5-47FD-990B-BB382E8B9394}" type="pres">
      <dgm:prSet presAssocID="{995AFE1A-7E93-4185-9375-6D14D9725F9E}" presName="composite" presStyleCnt="0"/>
      <dgm:spPr/>
    </dgm:pt>
    <dgm:pt modelId="{8C816B9B-D2C4-4FAE-9133-F8A338A963CB}" type="pres">
      <dgm:prSet presAssocID="{995AFE1A-7E93-4185-9375-6D14D9725F9E}" presName="parentText" presStyleLbl="alignNode1" presStyleIdx="1" presStyleCnt="3">
        <dgm:presLayoutVars>
          <dgm:chMax val="1"/>
          <dgm:bulletEnabled val="1"/>
        </dgm:presLayoutVars>
      </dgm:prSet>
      <dgm:spPr/>
      <dgm:t>
        <a:bodyPr/>
        <a:lstStyle/>
        <a:p>
          <a:endParaRPr lang="es-PY"/>
        </a:p>
      </dgm:t>
    </dgm:pt>
    <dgm:pt modelId="{5E0060E5-7249-421F-A709-03EB9F5E46E9}" type="pres">
      <dgm:prSet presAssocID="{995AFE1A-7E93-4185-9375-6D14D9725F9E}" presName="descendantText" presStyleLbl="alignAcc1" presStyleIdx="1" presStyleCnt="3">
        <dgm:presLayoutVars>
          <dgm:bulletEnabled val="1"/>
        </dgm:presLayoutVars>
      </dgm:prSet>
      <dgm:spPr/>
      <dgm:t>
        <a:bodyPr/>
        <a:lstStyle/>
        <a:p>
          <a:endParaRPr lang="es-PY"/>
        </a:p>
      </dgm:t>
    </dgm:pt>
    <dgm:pt modelId="{1B5CC3CB-E289-4868-AD78-314F527FF4D1}" type="pres">
      <dgm:prSet presAssocID="{BA1F5A09-824E-4784-AF5A-200FAA1BF222}" presName="sp" presStyleCnt="0"/>
      <dgm:spPr/>
    </dgm:pt>
    <dgm:pt modelId="{2F309C08-7F72-412C-AC1C-7321B1C0F7B7}" type="pres">
      <dgm:prSet presAssocID="{50E51150-557B-4F27-95CA-FC53346BD03D}" presName="composite" presStyleCnt="0"/>
      <dgm:spPr/>
    </dgm:pt>
    <dgm:pt modelId="{07583EB6-F189-4429-BCD4-DC218AEEF826}" type="pres">
      <dgm:prSet presAssocID="{50E51150-557B-4F27-95CA-FC53346BD03D}" presName="parentText" presStyleLbl="alignNode1" presStyleIdx="2" presStyleCnt="3">
        <dgm:presLayoutVars>
          <dgm:chMax val="1"/>
          <dgm:bulletEnabled val="1"/>
        </dgm:presLayoutVars>
      </dgm:prSet>
      <dgm:spPr/>
      <dgm:t>
        <a:bodyPr/>
        <a:lstStyle/>
        <a:p>
          <a:endParaRPr lang="es-PY"/>
        </a:p>
      </dgm:t>
    </dgm:pt>
    <dgm:pt modelId="{442A19A9-1797-4262-AF50-27667CEFA03D}" type="pres">
      <dgm:prSet presAssocID="{50E51150-557B-4F27-95CA-FC53346BD03D}" presName="descendantText" presStyleLbl="alignAcc1" presStyleIdx="2" presStyleCnt="3">
        <dgm:presLayoutVars>
          <dgm:bulletEnabled val="1"/>
        </dgm:presLayoutVars>
      </dgm:prSet>
      <dgm:spPr/>
      <dgm:t>
        <a:bodyPr/>
        <a:lstStyle/>
        <a:p>
          <a:endParaRPr lang="es-PY"/>
        </a:p>
      </dgm:t>
    </dgm:pt>
  </dgm:ptLst>
  <dgm:cxnLst>
    <dgm:cxn modelId="{460FBB91-E001-46B6-A0C1-5803A7193A18}" type="presOf" srcId="{7103381A-29BF-4BC4-B783-6872DC188A67}" destId="{5E0060E5-7249-421F-A709-03EB9F5E46E9}" srcOrd="0" destOrd="1" presId="urn:microsoft.com/office/officeart/2005/8/layout/chevron2"/>
    <dgm:cxn modelId="{DE20C3C6-F636-4100-8E8B-BAD936AD72B1}" srcId="{29E25A79-E4B4-429E-A6C2-CEF7AACEAA2A}" destId="{F66A8B8B-9289-40E5-9D5D-71F17C0E10EA}" srcOrd="2" destOrd="0" parTransId="{988FE08C-8EA6-493E-82CB-E5F1B4F4152D}" sibTransId="{67E15AFE-A16A-4FE1-B531-D922CAA1FF29}"/>
    <dgm:cxn modelId="{397FAD24-1D3F-435B-9D9D-895D8A7FF8E3}" type="presOf" srcId="{995AFE1A-7E93-4185-9375-6D14D9725F9E}" destId="{8C816B9B-D2C4-4FAE-9133-F8A338A963CB}" srcOrd="0" destOrd="0" presId="urn:microsoft.com/office/officeart/2005/8/layout/chevron2"/>
    <dgm:cxn modelId="{95253333-D6BA-4656-A009-C554B560DF74}" srcId="{29E25A79-E4B4-429E-A6C2-CEF7AACEAA2A}" destId="{CF99E5FD-3C53-46D9-887A-E6A58C5BD01F}" srcOrd="4" destOrd="0" parTransId="{F227726D-AED4-4EFE-B568-79D485852943}" sibTransId="{37C1C69C-58C3-418F-9A63-84DFD6A8CF17}"/>
    <dgm:cxn modelId="{E90A92FD-EB75-47B9-A4D9-CFFFC91EBE5B}" srcId="{29E25A79-E4B4-429E-A6C2-CEF7AACEAA2A}" destId="{DB86832C-54F9-4383-91C7-174EFD199C7A}" srcOrd="1" destOrd="0" parTransId="{84525CF8-A107-45D3-9394-63827113DDCF}" sibTransId="{21F3652D-5540-44D0-9AA0-A3D4636A188B}"/>
    <dgm:cxn modelId="{47ABB182-9F0E-4903-B385-5474479C41BF}" type="presOf" srcId="{F66A8B8B-9289-40E5-9D5D-71F17C0E10EA}" destId="{E88B935F-8FDB-466D-8ACC-4BF2E1E9ECB4}" srcOrd="0" destOrd="2" presId="urn:microsoft.com/office/officeart/2005/8/layout/chevron2"/>
    <dgm:cxn modelId="{36D0D7D9-D48F-472E-A310-951EBBAC3D08}" type="presOf" srcId="{2C39BCCD-CDB7-473C-9102-9EECF8E50D91}" destId="{442A19A9-1797-4262-AF50-27667CEFA03D}" srcOrd="0" destOrd="1" presId="urn:microsoft.com/office/officeart/2005/8/layout/chevron2"/>
    <dgm:cxn modelId="{2BDC7C92-3F07-4F82-89A3-F7D42E932ED2}" type="presOf" srcId="{98E5D6F3-D52F-48D7-A0AD-575E8550FA04}" destId="{E88B935F-8FDB-466D-8ACC-4BF2E1E9ECB4}" srcOrd="0" destOrd="0" presId="urn:microsoft.com/office/officeart/2005/8/layout/chevron2"/>
    <dgm:cxn modelId="{587C563C-83AD-4259-8CDC-E4B664C6C62E}" srcId="{50E51150-557B-4F27-95CA-FC53346BD03D}" destId="{00666244-E5B0-4458-A57B-3A90603D17E2}" srcOrd="0" destOrd="0" parTransId="{D635EF82-FB2A-4723-8CD9-81E3AFF2EB73}" sibTransId="{75D5E259-7BF1-4AE1-89FD-8450F5CA45EC}"/>
    <dgm:cxn modelId="{A160866A-058F-411E-9ECA-30F64FDC9D0E}" type="presOf" srcId="{56254DD2-B101-4E4F-88F4-256FB4CC4D76}" destId="{5E0060E5-7249-421F-A709-03EB9F5E46E9}" srcOrd="0" destOrd="2" presId="urn:microsoft.com/office/officeart/2005/8/layout/chevron2"/>
    <dgm:cxn modelId="{A56638DE-AC0E-473E-9C55-C867C50E0E9D}" type="presOf" srcId="{9DB98C7E-DAD1-4A77-8D05-E45B7A5C29FC}" destId="{442A19A9-1797-4262-AF50-27667CEFA03D}" srcOrd="0" destOrd="2" presId="urn:microsoft.com/office/officeart/2005/8/layout/chevron2"/>
    <dgm:cxn modelId="{978D3D40-58DA-4020-96F9-744E107EB95D}" srcId="{E55DA3EA-5F75-42AF-9B0A-441622D512D7}" destId="{50E51150-557B-4F27-95CA-FC53346BD03D}" srcOrd="2" destOrd="0" parTransId="{2BBF6429-4C0E-427F-85B6-D8CC9E9AD9C9}" sibTransId="{07419467-1774-4C02-8855-50529403A8E6}"/>
    <dgm:cxn modelId="{54A75230-3189-4C24-AAD2-322054A0345B}" srcId="{995AFE1A-7E93-4185-9375-6D14D9725F9E}" destId="{56254DD2-B101-4E4F-88F4-256FB4CC4D76}" srcOrd="2" destOrd="0" parTransId="{7367A93B-4D79-4C92-B61B-B77B8CF09F05}" sibTransId="{9AE42B27-03BA-4918-BC09-A8F964739070}"/>
    <dgm:cxn modelId="{1C311EBC-0850-47BF-9B52-F87756FF7B07}" srcId="{29E25A79-E4B4-429E-A6C2-CEF7AACEAA2A}" destId="{41ABC689-78F7-41BF-94B8-342264719F8B}" srcOrd="3" destOrd="0" parTransId="{F076B5D6-3C36-4D94-9ED9-4682D2262F5A}" sibTransId="{219A3478-7666-4FF8-8B63-6A006537321F}"/>
    <dgm:cxn modelId="{CD9403BF-96E6-43E7-9272-456BB6F7ACE5}" type="presOf" srcId="{00666244-E5B0-4458-A57B-3A90603D17E2}" destId="{442A19A9-1797-4262-AF50-27667CEFA03D}" srcOrd="0" destOrd="0" presId="urn:microsoft.com/office/officeart/2005/8/layout/chevron2"/>
    <dgm:cxn modelId="{B8F69BC4-AD1C-4D7B-A2BF-428091DED0D3}" srcId="{50E51150-557B-4F27-95CA-FC53346BD03D}" destId="{9DB98C7E-DAD1-4A77-8D05-E45B7A5C29FC}" srcOrd="2" destOrd="0" parTransId="{51D4FD98-4830-4E24-B420-3E59D35A347E}" sibTransId="{0168530E-08B6-4092-84CF-AC0A786D79C9}"/>
    <dgm:cxn modelId="{A0FDDF68-0E53-4B24-BA50-EDE58B63E2EC}" type="presOf" srcId="{CF99E5FD-3C53-46D9-887A-E6A58C5BD01F}" destId="{E88B935F-8FDB-466D-8ACC-4BF2E1E9ECB4}" srcOrd="0" destOrd="4" presId="urn:microsoft.com/office/officeart/2005/8/layout/chevron2"/>
    <dgm:cxn modelId="{44C86515-3724-46DA-A0FB-0B4F34E48C68}" type="presOf" srcId="{29E25A79-E4B4-429E-A6C2-CEF7AACEAA2A}" destId="{DE69BF32-BEB2-4019-AE7D-C2328AB539FB}" srcOrd="0" destOrd="0" presId="urn:microsoft.com/office/officeart/2005/8/layout/chevron2"/>
    <dgm:cxn modelId="{EB58B767-B4D1-4C30-86AF-D0E34718E8B1}" srcId="{E55DA3EA-5F75-42AF-9B0A-441622D512D7}" destId="{995AFE1A-7E93-4185-9375-6D14D9725F9E}" srcOrd="1" destOrd="0" parTransId="{666264DF-F95A-465A-AE96-F1A1580128A5}" sibTransId="{BA1F5A09-824E-4784-AF5A-200FAA1BF222}"/>
    <dgm:cxn modelId="{C8FF442A-89DD-409C-A5E0-FD7E00131E7C}" srcId="{29E25A79-E4B4-429E-A6C2-CEF7AACEAA2A}" destId="{98E5D6F3-D52F-48D7-A0AD-575E8550FA04}" srcOrd="0" destOrd="0" parTransId="{DA045C1C-7009-49AC-89C4-B669048F0104}" sibTransId="{BE24C2E7-D854-4A6C-8790-12A3E35DD3B1}"/>
    <dgm:cxn modelId="{AC8CAA41-88B8-4FA4-8901-EFA5D2B1C254}" srcId="{50E51150-557B-4F27-95CA-FC53346BD03D}" destId="{2C39BCCD-CDB7-473C-9102-9EECF8E50D91}" srcOrd="1" destOrd="0" parTransId="{0E94E921-E873-4851-AD6A-EB13A0A4301A}" sibTransId="{7219CF10-BBE2-47EB-96D0-CEBF0D9EF3CD}"/>
    <dgm:cxn modelId="{D9EC4754-A847-45EC-9087-14478FB9B987}" type="presOf" srcId="{E55DA3EA-5F75-42AF-9B0A-441622D512D7}" destId="{DDECF84A-5DE5-4722-9D83-510C52E0C5CB}" srcOrd="0" destOrd="0" presId="urn:microsoft.com/office/officeart/2005/8/layout/chevron2"/>
    <dgm:cxn modelId="{9460B9BE-9562-4D37-959C-3E3F1C42A71C}" type="presOf" srcId="{E8E5129F-8B02-4989-A243-A3F0DC05D15E}" destId="{5E0060E5-7249-421F-A709-03EB9F5E46E9}" srcOrd="0" destOrd="3" presId="urn:microsoft.com/office/officeart/2005/8/layout/chevron2"/>
    <dgm:cxn modelId="{905A5BC4-8685-4F71-B188-04075B9517DF}" type="presOf" srcId="{DB86832C-54F9-4383-91C7-174EFD199C7A}" destId="{E88B935F-8FDB-466D-8ACC-4BF2E1E9ECB4}" srcOrd="0" destOrd="1" presId="urn:microsoft.com/office/officeart/2005/8/layout/chevron2"/>
    <dgm:cxn modelId="{3DED9EB2-B953-4257-8CFB-6F62A2E7B3AC}" srcId="{995AFE1A-7E93-4185-9375-6D14D9725F9E}" destId="{E8E5129F-8B02-4989-A243-A3F0DC05D15E}" srcOrd="3" destOrd="0" parTransId="{6CF5FBE0-5B4F-4112-8E5C-422548E08E48}" sibTransId="{9D92228E-4610-4978-BFE0-5C7CD3C1BEF2}"/>
    <dgm:cxn modelId="{588CD5CF-C1EC-46C6-BF3C-D7F0C4133830}" srcId="{995AFE1A-7E93-4185-9375-6D14D9725F9E}" destId="{7103381A-29BF-4BC4-B783-6872DC188A67}" srcOrd="1" destOrd="0" parTransId="{CB13C298-01BD-4AE2-A9FB-EBC0E32499BD}" sibTransId="{BB2A4608-18FE-4C52-A1AE-6CF3624150A2}"/>
    <dgm:cxn modelId="{BDDB0F34-8985-47B4-A129-37C0724B5DBF}" type="presOf" srcId="{695BA472-519C-4CF7-9384-3EE109C9EDD3}" destId="{5E0060E5-7249-421F-A709-03EB9F5E46E9}" srcOrd="0" destOrd="0" presId="urn:microsoft.com/office/officeart/2005/8/layout/chevron2"/>
    <dgm:cxn modelId="{FE1D8A5F-5588-45CD-90B2-1E31DF9E335D}" type="presOf" srcId="{50E51150-557B-4F27-95CA-FC53346BD03D}" destId="{07583EB6-F189-4429-BCD4-DC218AEEF826}" srcOrd="0" destOrd="0" presId="urn:microsoft.com/office/officeart/2005/8/layout/chevron2"/>
    <dgm:cxn modelId="{FA70C392-F780-476B-A940-CE20AF61BC5E}" srcId="{995AFE1A-7E93-4185-9375-6D14D9725F9E}" destId="{695BA472-519C-4CF7-9384-3EE109C9EDD3}" srcOrd="0" destOrd="0" parTransId="{F9BB7EA1-F131-4EE9-9730-8040DD001565}" sibTransId="{5AC30700-C517-47E4-AF93-FAB29BF5467E}"/>
    <dgm:cxn modelId="{0CE950B4-AC4E-4969-AD70-11AB78C66B25}" srcId="{E55DA3EA-5F75-42AF-9B0A-441622D512D7}" destId="{29E25A79-E4B4-429E-A6C2-CEF7AACEAA2A}" srcOrd="0" destOrd="0" parTransId="{E2B41843-9B79-4B7D-993D-B69444EA70DD}" sibTransId="{7ACF5DB4-BB9E-4C2E-90FF-994F4EAC1954}"/>
    <dgm:cxn modelId="{8C4638F1-32AD-4794-865F-2B27575843B0}" type="presOf" srcId="{41ABC689-78F7-41BF-94B8-342264719F8B}" destId="{E88B935F-8FDB-466D-8ACC-4BF2E1E9ECB4}" srcOrd="0" destOrd="3" presId="urn:microsoft.com/office/officeart/2005/8/layout/chevron2"/>
    <dgm:cxn modelId="{702C0059-33B6-4CEB-861E-AA971BF45608}" type="presParOf" srcId="{DDECF84A-5DE5-4722-9D83-510C52E0C5CB}" destId="{AF46495A-2578-4A4D-AB07-5E13822ECAF3}" srcOrd="0" destOrd="0" presId="urn:microsoft.com/office/officeart/2005/8/layout/chevron2"/>
    <dgm:cxn modelId="{28735AB7-5DF9-40CA-A1ED-8F687CCB3921}" type="presParOf" srcId="{AF46495A-2578-4A4D-AB07-5E13822ECAF3}" destId="{DE69BF32-BEB2-4019-AE7D-C2328AB539FB}" srcOrd="0" destOrd="0" presId="urn:microsoft.com/office/officeart/2005/8/layout/chevron2"/>
    <dgm:cxn modelId="{A553C519-8BDF-422F-92EB-170D456ED1E7}" type="presParOf" srcId="{AF46495A-2578-4A4D-AB07-5E13822ECAF3}" destId="{E88B935F-8FDB-466D-8ACC-4BF2E1E9ECB4}" srcOrd="1" destOrd="0" presId="urn:microsoft.com/office/officeart/2005/8/layout/chevron2"/>
    <dgm:cxn modelId="{151BBDF7-9431-410C-97CC-812D9C12049B}" type="presParOf" srcId="{DDECF84A-5DE5-4722-9D83-510C52E0C5CB}" destId="{32AA9C31-A6C2-4013-9C89-F8E032697DFC}" srcOrd="1" destOrd="0" presId="urn:microsoft.com/office/officeart/2005/8/layout/chevron2"/>
    <dgm:cxn modelId="{B1EE31D3-6D8C-4D25-BC6E-CFF3533D0B6A}" type="presParOf" srcId="{DDECF84A-5DE5-4722-9D83-510C52E0C5CB}" destId="{540B5D76-08A5-47FD-990B-BB382E8B9394}" srcOrd="2" destOrd="0" presId="urn:microsoft.com/office/officeart/2005/8/layout/chevron2"/>
    <dgm:cxn modelId="{78DD4894-BD22-41DF-A7C0-944754957C95}" type="presParOf" srcId="{540B5D76-08A5-47FD-990B-BB382E8B9394}" destId="{8C816B9B-D2C4-4FAE-9133-F8A338A963CB}" srcOrd="0" destOrd="0" presId="urn:microsoft.com/office/officeart/2005/8/layout/chevron2"/>
    <dgm:cxn modelId="{C67B9448-57FE-4320-87C0-805797E743A9}" type="presParOf" srcId="{540B5D76-08A5-47FD-990B-BB382E8B9394}" destId="{5E0060E5-7249-421F-A709-03EB9F5E46E9}" srcOrd="1" destOrd="0" presId="urn:microsoft.com/office/officeart/2005/8/layout/chevron2"/>
    <dgm:cxn modelId="{4F2F183D-752B-4787-98A5-404D66782770}" type="presParOf" srcId="{DDECF84A-5DE5-4722-9D83-510C52E0C5CB}" destId="{1B5CC3CB-E289-4868-AD78-314F527FF4D1}" srcOrd="3" destOrd="0" presId="urn:microsoft.com/office/officeart/2005/8/layout/chevron2"/>
    <dgm:cxn modelId="{3F9B2F9E-5FB9-4E3B-BEA6-11E8F1FFEB6A}" type="presParOf" srcId="{DDECF84A-5DE5-4722-9D83-510C52E0C5CB}" destId="{2F309C08-7F72-412C-AC1C-7321B1C0F7B7}" srcOrd="4" destOrd="0" presId="urn:microsoft.com/office/officeart/2005/8/layout/chevron2"/>
    <dgm:cxn modelId="{540B4AB1-F4D4-4D46-807B-69AB3FCB26F3}" type="presParOf" srcId="{2F309C08-7F72-412C-AC1C-7321B1C0F7B7}" destId="{07583EB6-F189-4429-BCD4-DC218AEEF826}" srcOrd="0" destOrd="0" presId="urn:microsoft.com/office/officeart/2005/8/layout/chevron2"/>
    <dgm:cxn modelId="{9E8FCB17-BF74-4F1C-9E08-144D91E668DC}" type="presParOf" srcId="{2F309C08-7F72-412C-AC1C-7321B1C0F7B7}" destId="{442A19A9-1797-4262-AF50-27667CEFA03D}" srcOrd="1" destOrd="0" presId="urn:microsoft.com/office/officeart/2005/8/layout/chevron2"/>
  </dgm:cxnLst>
  <dgm:bg>
    <a:solidFill>
      <a:schemeClr val="tx2">
        <a:lumMod val="40000"/>
        <a:lumOff val="60000"/>
      </a:schemeClr>
    </a:solidFill>
    <a:effectLst>
      <a:glow rad="228600">
        <a:schemeClr val="accent1">
          <a:satMod val="175000"/>
          <a:alpha val="40000"/>
        </a:schemeClr>
      </a:glow>
    </a:effect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9B5C8-B93F-48D8-953F-430046D6D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1658</TotalTime>
  <Pages>89</Pages>
  <Words>23813</Words>
  <Characters>135740</Characters>
  <Application>Microsoft Office Word</Application>
  <DocSecurity>0</DocSecurity>
  <Lines>1131</Lines>
  <Paragraphs>318</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159235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creator>User</dc:creator>
  <cp:lastModifiedBy>Administrator</cp:lastModifiedBy>
  <cp:revision>381</cp:revision>
  <cp:lastPrinted>2010-11-12T12:49:00Z</cp:lastPrinted>
  <dcterms:created xsi:type="dcterms:W3CDTF">2010-08-10T18:56:00Z</dcterms:created>
  <dcterms:modified xsi:type="dcterms:W3CDTF">2010-11-25T11:39:00Z</dcterms:modified>
</cp:coreProperties>
</file>