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A95" w:rsidRPr="001717FD" w:rsidRDefault="00561A95" w:rsidP="00B9297A">
      <w:pPr>
        <w:ind w:left="360"/>
        <w:jc w:val="center"/>
        <w:rPr>
          <w:b/>
          <w:sz w:val="28"/>
          <w:szCs w:val="28"/>
        </w:rPr>
      </w:pPr>
    </w:p>
    <w:p w:rsidR="00B9297A" w:rsidRPr="001717FD" w:rsidRDefault="00B9297A" w:rsidP="00B9297A">
      <w:pPr>
        <w:ind w:left="360"/>
        <w:jc w:val="center"/>
        <w:rPr>
          <w:b/>
          <w:sz w:val="28"/>
          <w:szCs w:val="28"/>
        </w:rPr>
      </w:pPr>
      <w:r w:rsidRPr="001717FD">
        <w:rPr>
          <w:b/>
          <w:sz w:val="28"/>
          <w:szCs w:val="28"/>
        </w:rPr>
        <w:t xml:space="preserve">ORIENTACIONES </w:t>
      </w:r>
      <w:r w:rsidR="00F32B52" w:rsidRPr="001717FD">
        <w:rPr>
          <w:b/>
          <w:sz w:val="28"/>
          <w:szCs w:val="28"/>
        </w:rPr>
        <w:t>ADMINISTRATIVAS 2011</w:t>
      </w:r>
    </w:p>
    <w:p w:rsidR="00561A95" w:rsidRPr="001717FD" w:rsidRDefault="00561A95" w:rsidP="00B9297A">
      <w:pPr>
        <w:ind w:left="360"/>
        <w:jc w:val="center"/>
        <w:rPr>
          <w:b/>
          <w:sz w:val="28"/>
          <w:szCs w:val="28"/>
        </w:rPr>
      </w:pPr>
    </w:p>
    <w:p w:rsidR="00B9297A" w:rsidRPr="001717FD" w:rsidRDefault="003D0C9F" w:rsidP="00262171">
      <w:pPr>
        <w:ind w:firstLine="567"/>
        <w:jc w:val="both"/>
      </w:pPr>
      <w:r w:rsidRPr="001717FD">
        <w:t xml:space="preserve">Para la elaboración y el llenado de las planillas </w:t>
      </w:r>
      <w:r w:rsidR="00262171" w:rsidRPr="001717FD">
        <w:t xml:space="preserve">y certificados de estudios </w:t>
      </w:r>
      <w:r w:rsidRPr="001717FD">
        <w:t>se consideran las orientaciones dadas en el año 2010, en consecuencia</w:t>
      </w:r>
      <w:r w:rsidR="00262171" w:rsidRPr="001717FD">
        <w:t xml:space="preserve"> se adjunta algunas consideraciones que complementan las mismas.</w:t>
      </w:r>
    </w:p>
    <w:p w:rsidR="00262171" w:rsidRPr="001717FD" w:rsidRDefault="00262171" w:rsidP="00262171">
      <w:pPr>
        <w:ind w:firstLine="567"/>
        <w:jc w:val="both"/>
      </w:pPr>
    </w:p>
    <w:p w:rsidR="00262171" w:rsidRPr="001717FD" w:rsidRDefault="00E002B7" w:rsidP="00262171">
      <w:pPr>
        <w:numPr>
          <w:ilvl w:val="0"/>
          <w:numId w:val="3"/>
        </w:numPr>
        <w:tabs>
          <w:tab w:val="clear" w:pos="360"/>
        </w:tabs>
        <w:jc w:val="both"/>
        <w:rPr>
          <w:b/>
          <w:sz w:val="28"/>
          <w:szCs w:val="28"/>
        </w:rPr>
      </w:pPr>
      <w:r w:rsidRPr="001717FD">
        <w:rPr>
          <w:b/>
          <w:sz w:val="28"/>
          <w:szCs w:val="28"/>
        </w:rPr>
        <w:t>ORIENTAC</w:t>
      </w:r>
      <w:r w:rsidR="00F32B52" w:rsidRPr="001717FD">
        <w:rPr>
          <w:b/>
          <w:sz w:val="28"/>
          <w:szCs w:val="28"/>
        </w:rPr>
        <w:t>IONES PARA LLENADO DE PLANILLAS</w:t>
      </w:r>
    </w:p>
    <w:p w:rsidR="00262171" w:rsidRPr="001717FD" w:rsidRDefault="00E002B7" w:rsidP="00262171">
      <w:pPr>
        <w:numPr>
          <w:ilvl w:val="1"/>
          <w:numId w:val="3"/>
        </w:numPr>
        <w:jc w:val="both"/>
        <w:rPr>
          <w:b/>
        </w:rPr>
      </w:pPr>
      <w:r w:rsidRPr="001717FD">
        <w:rPr>
          <w:b/>
        </w:rPr>
        <w:t>Nómina de alumnos</w:t>
      </w:r>
      <w:r w:rsidRPr="001717FD">
        <w:t xml:space="preserve">: </w:t>
      </w:r>
    </w:p>
    <w:p w:rsidR="00E002B7" w:rsidRPr="001717FD" w:rsidRDefault="00756BDF" w:rsidP="00FB1E71">
      <w:pPr>
        <w:numPr>
          <w:ilvl w:val="2"/>
          <w:numId w:val="3"/>
        </w:numPr>
        <w:ind w:left="1418" w:hanging="698"/>
        <w:jc w:val="both"/>
      </w:pPr>
      <w:r w:rsidRPr="001717FD">
        <w:t>En el periodo ordinario d</w:t>
      </w:r>
      <w:r w:rsidR="00262171" w:rsidRPr="001717FD">
        <w:t xml:space="preserve">ebe coincidir con el Formulario Nº 3. En caso que </w:t>
      </w:r>
      <w:r w:rsidR="001C22D9" w:rsidRPr="001717FD">
        <w:t>alguno</w:t>
      </w:r>
      <w:r w:rsidRPr="001717FD">
        <w:t>/a ya no asiste se debe consignar en la columna de Observación:</w:t>
      </w:r>
    </w:p>
    <w:p w:rsidR="00756BDF" w:rsidRPr="001717FD" w:rsidRDefault="00756BDF" w:rsidP="00756BDF">
      <w:pPr>
        <w:pStyle w:val="Prrafodelista"/>
        <w:numPr>
          <w:ilvl w:val="0"/>
          <w:numId w:val="10"/>
        </w:numPr>
        <w:jc w:val="both"/>
        <w:rPr>
          <w:b/>
        </w:rPr>
      </w:pPr>
      <w:r w:rsidRPr="001717FD">
        <w:rPr>
          <w:b/>
        </w:rPr>
        <w:t>Trasladado,</w:t>
      </w:r>
      <w:r w:rsidRPr="001717FD">
        <w:t xml:space="preserve"> si el/la alumno/a ha comunicado y solicitado la documentación correspondiente. No se consigna ninguna calificación se anulan las casillas.</w:t>
      </w:r>
    </w:p>
    <w:p w:rsidR="00756BDF" w:rsidRPr="001717FD" w:rsidRDefault="00756BDF" w:rsidP="00756BDF">
      <w:pPr>
        <w:pStyle w:val="Prrafodelista"/>
        <w:numPr>
          <w:ilvl w:val="0"/>
          <w:numId w:val="10"/>
        </w:numPr>
        <w:jc w:val="both"/>
        <w:rPr>
          <w:b/>
        </w:rPr>
      </w:pPr>
      <w:r w:rsidRPr="001717FD">
        <w:rPr>
          <w:b/>
        </w:rPr>
        <w:t>Falleció,</w:t>
      </w:r>
      <w:r w:rsidRPr="001717FD">
        <w:t xml:space="preserve"> si se ha comunicado que el/la alumno/a ha fallecido. Se consignan las calificaciones logradas.</w:t>
      </w:r>
    </w:p>
    <w:p w:rsidR="004C7287" w:rsidRPr="001717FD" w:rsidRDefault="004C7287" w:rsidP="00756BDF">
      <w:pPr>
        <w:pStyle w:val="Prrafodelista"/>
        <w:numPr>
          <w:ilvl w:val="0"/>
          <w:numId w:val="10"/>
        </w:numPr>
        <w:jc w:val="both"/>
        <w:rPr>
          <w:b/>
        </w:rPr>
      </w:pPr>
      <w:r w:rsidRPr="001717FD">
        <w:rPr>
          <w:b/>
        </w:rPr>
        <w:t>A</w:t>
      </w:r>
      <w:r w:rsidR="0031298A" w:rsidRPr="001717FD">
        <w:rPr>
          <w:b/>
        </w:rPr>
        <w:t>usentes,</w:t>
      </w:r>
      <w:r w:rsidR="0031298A" w:rsidRPr="001717FD">
        <w:t xml:space="preserve"> el término debe figurar sólo en las planillas de</w:t>
      </w:r>
      <w:r w:rsidR="00533F35" w:rsidRPr="001717FD">
        <w:t xml:space="preserve"> </w:t>
      </w:r>
      <w:r w:rsidR="0031298A" w:rsidRPr="001717FD">
        <w:t>l</w:t>
      </w:r>
      <w:r w:rsidR="00533F35" w:rsidRPr="001717FD">
        <w:t>os</w:t>
      </w:r>
      <w:r w:rsidR="0031298A" w:rsidRPr="001717FD">
        <w:t xml:space="preserve"> Periodo complementario y de Regularización, en este </w:t>
      </w:r>
      <w:r w:rsidR="00533F35" w:rsidRPr="001717FD">
        <w:t>último,</w:t>
      </w:r>
      <w:r w:rsidR="0031298A" w:rsidRPr="001717FD">
        <w:t xml:space="preserve"> sólo en los casos de alumnos que se hubieren matriculado para acceder al derecho de ser evaluado.</w:t>
      </w:r>
    </w:p>
    <w:p w:rsidR="00756BDF" w:rsidRPr="001717FD" w:rsidRDefault="004C7287" w:rsidP="00756BDF">
      <w:pPr>
        <w:pStyle w:val="Prrafodelista"/>
        <w:numPr>
          <w:ilvl w:val="0"/>
          <w:numId w:val="10"/>
        </w:numPr>
        <w:jc w:val="both"/>
        <w:rPr>
          <w:b/>
        </w:rPr>
      </w:pPr>
      <w:r w:rsidRPr="001717FD">
        <w:rPr>
          <w:b/>
        </w:rPr>
        <w:t>Abandon</w:t>
      </w:r>
      <w:r w:rsidR="00756BDF" w:rsidRPr="001717FD">
        <w:rPr>
          <w:b/>
        </w:rPr>
        <w:t>o,</w:t>
      </w:r>
      <w:r w:rsidR="00756BDF" w:rsidRPr="001717FD">
        <w:t xml:space="preserve"> si los mismos han sido evaluados </w:t>
      </w:r>
      <w:r w:rsidR="001C22D9" w:rsidRPr="001717FD">
        <w:t xml:space="preserve">en la primera etapa </w:t>
      </w:r>
      <w:r w:rsidR="00756BDF" w:rsidRPr="001717FD">
        <w:t xml:space="preserve">se consigna </w:t>
      </w:r>
      <w:r w:rsidR="001C22D9" w:rsidRPr="001717FD">
        <w:t>las calificaciones resultante del promedio de las etapas según lo establecido en el sistema de evaluación</w:t>
      </w:r>
      <w:r w:rsidR="0046209E" w:rsidRPr="001717FD">
        <w:t>, en la casilla correspondiente a Observación de hace constar la fecha a partir de su abandono.</w:t>
      </w:r>
    </w:p>
    <w:p w:rsidR="001C22D9" w:rsidRPr="001717FD" w:rsidRDefault="001C22D9" w:rsidP="00FB1E71">
      <w:pPr>
        <w:numPr>
          <w:ilvl w:val="2"/>
          <w:numId w:val="3"/>
        </w:numPr>
        <w:ind w:left="1418" w:hanging="698"/>
        <w:jc w:val="both"/>
      </w:pPr>
      <w:r w:rsidRPr="001717FD">
        <w:t>En el periodo complementario debe coincidir con la nómina de aplazados en el periodo ordinario. En el caso de no presentarse consignar ausente en las casillas correspondientes.</w:t>
      </w:r>
    </w:p>
    <w:p w:rsidR="004F73F3" w:rsidRPr="001717FD" w:rsidRDefault="00C43164" w:rsidP="00FB1E71">
      <w:pPr>
        <w:numPr>
          <w:ilvl w:val="2"/>
          <w:numId w:val="3"/>
        </w:numPr>
        <w:ind w:left="1418" w:hanging="698"/>
        <w:jc w:val="both"/>
      </w:pPr>
      <w:r w:rsidRPr="001717FD">
        <w:t>En el periodo de regularización</w:t>
      </w:r>
      <w:r w:rsidR="00F417D5" w:rsidRPr="001717FD">
        <w:t xml:space="preserve"> debe</w:t>
      </w:r>
      <w:r w:rsidR="00A00907" w:rsidRPr="001717FD">
        <w:t>n</w:t>
      </w:r>
      <w:r w:rsidR="00F417D5" w:rsidRPr="001717FD">
        <w:t xml:space="preserve"> </w:t>
      </w:r>
      <w:r w:rsidR="00A00907" w:rsidRPr="001717FD">
        <w:t xml:space="preserve">ser nominados, </w:t>
      </w:r>
      <w:r w:rsidR="00F417D5" w:rsidRPr="001717FD">
        <w:t xml:space="preserve">los alumnos que no aprobaron </w:t>
      </w:r>
      <w:r w:rsidR="00A00907" w:rsidRPr="001717FD">
        <w:t xml:space="preserve">o que figuren con ausente </w:t>
      </w:r>
      <w:r w:rsidR="00F417D5" w:rsidRPr="001717FD">
        <w:t>en el periodo complementario, siempre y cuando la cantidad de disciplinas pendientes de aprobación no sobrepase el 30% y que estén matriculado</w:t>
      </w:r>
      <w:r w:rsidR="002E7872" w:rsidRPr="001717FD">
        <w:t>s</w:t>
      </w:r>
      <w:r w:rsidRPr="001717FD">
        <w:t>.</w:t>
      </w:r>
    </w:p>
    <w:p w:rsidR="00561A95" w:rsidRPr="001717FD" w:rsidRDefault="00561A95" w:rsidP="00561A95">
      <w:pPr>
        <w:ind w:left="1418"/>
        <w:jc w:val="both"/>
      </w:pPr>
    </w:p>
    <w:p w:rsidR="005039C6" w:rsidRPr="001717FD" w:rsidRDefault="005039C6" w:rsidP="005039C6">
      <w:pPr>
        <w:pStyle w:val="Prrafodelista"/>
        <w:ind w:left="426"/>
        <w:jc w:val="both"/>
        <w:rPr>
          <w:i/>
        </w:rPr>
      </w:pPr>
      <w:r w:rsidRPr="001717FD">
        <w:rPr>
          <w:i/>
        </w:rPr>
        <w:t>Obs.: para los casos de las ausencias justificadas, en tiempo y forma, en las valoraciones de los periodos complementario o de regularización, los mismos tienen derecho a ser evaluados por única vez al reintegrase a la institución, según lo establecido en la Resolución Nº 14613, para estos casos se elaboraran planillas independientes a las ya elaboradas.</w:t>
      </w:r>
    </w:p>
    <w:p w:rsidR="005039C6" w:rsidRPr="001717FD" w:rsidRDefault="005039C6" w:rsidP="005039C6">
      <w:pPr>
        <w:ind w:left="1224"/>
        <w:jc w:val="both"/>
      </w:pPr>
    </w:p>
    <w:p w:rsidR="00E002B7" w:rsidRPr="001717FD" w:rsidRDefault="00E002B7" w:rsidP="00465BDA">
      <w:pPr>
        <w:numPr>
          <w:ilvl w:val="1"/>
          <w:numId w:val="3"/>
        </w:numPr>
        <w:jc w:val="both"/>
        <w:rPr>
          <w:b/>
        </w:rPr>
      </w:pPr>
      <w:r w:rsidRPr="001717FD">
        <w:rPr>
          <w:b/>
        </w:rPr>
        <w:t xml:space="preserve">Disciplinas: </w:t>
      </w:r>
      <w:r w:rsidRPr="001717FD">
        <w:t xml:space="preserve">la nómina de disciplinas deben coincidir con las establecidas en el documento Diseño Curricular </w:t>
      </w:r>
      <w:r w:rsidR="00465BDA" w:rsidRPr="001717FD">
        <w:t xml:space="preserve">2002 </w:t>
      </w:r>
      <w:r w:rsidRPr="001717FD">
        <w:t>y en la Resolución Nº 12506 bis.</w:t>
      </w:r>
    </w:p>
    <w:p w:rsidR="00465BDA" w:rsidRPr="001717FD" w:rsidRDefault="00465BDA" w:rsidP="00FB1E71">
      <w:pPr>
        <w:numPr>
          <w:ilvl w:val="2"/>
          <w:numId w:val="3"/>
        </w:numPr>
        <w:ind w:left="1418" w:hanging="698"/>
        <w:jc w:val="both"/>
      </w:pPr>
      <w:r w:rsidRPr="001717FD">
        <w:t xml:space="preserve">Los que implementaron el ajuste en el 2010 </w:t>
      </w:r>
      <w:r w:rsidR="00BE1460" w:rsidRPr="001717FD">
        <w:t>se rigen por</w:t>
      </w:r>
      <w:r w:rsidRPr="001717FD">
        <w:t xml:space="preserve"> el plan ajustado en los cursos 1º y 2º y </w:t>
      </w:r>
      <w:r w:rsidR="00BE1460" w:rsidRPr="001717FD">
        <w:t xml:space="preserve">por </w:t>
      </w:r>
      <w:r w:rsidRPr="001717FD">
        <w:t xml:space="preserve">el plan </w:t>
      </w:r>
      <w:r w:rsidR="000B76AC" w:rsidRPr="001717FD">
        <w:t>transitorio</w:t>
      </w:r>
      <w:r w:rsidRPr="001717FD">
        <w:t xml:space="preserve"> en el 3º curso.</w:t>
      </w:r>
    </w:p>
    <w:p w:rsidR="00465BDA" w:rsidRPr="001717FD" w:rsidRDefault="00465BDA" w:rsidP="00FB1E71">
      <w:pPr>
        <w:numPr>
          <w:ilvl w:val="2"/>
          <w:numId w:val="3"/>
        </w:numPr>
        <w:ind w:left="1418" w:hanging="698"/>
        <w:jc w:val="both"/>
      </w:pPr>
      <w:r w:rsidRPr="001717FD">
        <w:t>Los que implementan el ajuste en el 201</w:t>
      </w:r>
      <w:r w:rsidR="00BE1460" w:rsidRPr="001717FD">
        <w:t>1</w:t>
      </w:r>
      <w:r w:rsidRPr="001717FD">
        <w:t xml:space="preserve"> </w:t>
      </w:r>
      <w:r w:rsidR="00BE1460" w:rsidRPr="001717FD">
        <w:t xml:space="preserve">se rigen por </w:t>
      </w:r>
      <w:r w:rsidRPr="001717FD">
        <w:t xml:space="preserve">el plan ajustado en </w:t>
      </w:r>
      <w:r w:rsidR="00BE1460" w:rsidRPr="001717FD">
        <w:t>e</w:t>
      </w:r>
      <w:r w:rsidRPr="001717FD">
        <w:t>l</w:t>
      </w:r>
      <w:r w:rsidR="00BE1460" w:rsidRPr="001717FD">
        <w:t xml:space="preserve"> 1º </w:t>
      </w:r>
      <w:r w:rsidRPr="001717FD">
        <w:t>curso</w:t>
      </w:r>
      <w:r w:rsidR="00BE1460" w:rsidRPr="001717FD">
        <w:t>,</w:t>
      </w:r>
      <w:r w:rsidRPr="001717FD">
        <w:t xml:space="preserve"> </w:t>
      </w:r>
      <w:r w:rsidR="00BE1460" w:rsidRPr="001717FD">
        <w:t xml:space="preserve">por el plan </w:t>
      </w:r>
      <w:r w:rsidR="000B76AC" w:rsidRPr="001717FD">
        <w:t>transitorio</w:t>
      </w:r>
      <w:r w:rsidR="00BE1460" w:rsidRPr="001717FD">
        <w:t xml:space="preserve"> para el</w:t>
      </w:r>
      <w:r w:rsidRPr="001717FD">
        <w:t xml:space="preserve"> 2º </w:t>
      </w:r>
      <w:r w:rsidR="00BE1460" w:rsidRPr="001717FD">
        <w:t xml:space="preserve">curso </w:t>
      </w:r>
      <w:r w:rsidRPr="001717FD">
        <w:t xml:space="preserve">y </w:t>
      </w:r>
      <w:r w:rsidR="00BE1460" w:rsidRPr="001717FD">
        <w:t>el plan 2002 para</w:t>
      </w:r>
      <w:r w:rsidRPr="001717FD">
        <w:t xml:space="preserve"> el 3º curso.</w:t>
      </w:r>
    </w:p>
    <w:p w:rsidR="00DA42C2" w:rsidRPr="001717FD" w:rsidRDefault="00DA42C2" w:rsidP="00FB1E71">
      <w:pPr>
        <w:numPr>
          <w:ilvl w:val="2"/>
          <w:numId w:val="3"/>
        </w:numPr>
        <w:ind w:left="1418" w:hanging="698"/>
        <w:jc w:val="both"/>
      </w:pPr>
      <w:r w:rsidRPr="001717FD">
        <w:t>Para las planillas de los 3º cursos se agrega la columna para las calificaciones de los Proyectos</w:t>
      </w:r>
      <w:r w:rsidR="0016751B">
        <w:t xml:space="preserve"> Educativos</w:t>
      </w:r>
      <w:r w:rsidRPr="001717FD">
        <w:t>.</w:t>
      </w:r>
    </w:p>
    <w:p w:rsidR="00CE4FD6" w:rsidRPr="001717FD" w:rsidRDefault="00CE4FD6" w:rsidP="00FB1E71">
      <w:pPr>
        <w:numPr>
          <w:ilvl w:val="2"/>
          <w:numId w:val="3"/>
        </w:numPr>
        <w:ind w:left="1418" w:hanging="698"/>
        <w:jc w:val="both"/>
      </w:pPr>
      <w:r w:rsidRPr="001717FD">
        <w:t>La casilla de firma del profesor en la columna de Proyecto de nivel firma un profesor del plan específico, elegido por consenso.</w:t>
      </w:r>
    </w:p>
    <w:p w:rsidR="00C25826" w:rsidRPr="001717FD" w:rsidRDefault="00C25826" w:rsidP="00FB1E71">
      <w:pPr>
        <w:numPr>
          <w:ilvl w:val="2"/>
          <w:numId w:val="3"/>
        </w:numPr>
        <w:ind w:left="1418" w:hanging="698"/>
        <w:jc w:val="both"/>
      </w:pPr>
      <w:r w:rsidRPr="001717FD">
        <w:t xml:space="preserve">En caso que algún alumno obtenga la calificación 1 (uno) en Proyecto, tendrá derecho a solicitar Examen Extraordinario, donde deberá presentar y defender un nuevo proyecto. </w:t>
      </w:r>
    </w:p>
    <w:p w:rsidR="007965DD" w:rsidRPr="001717FD" w:rsidRDefault="007965DD" w:rsidP="00F45D71">
      <w:pPr>
        <w:ind w:left="426" w:hanging="425"/>
        <w:jc w:val="both"/>
        <w:rPr>
          <w:b/>
          <w:i/>
        </w:rPr>
      </w:pPr>
    </w:p>
    <w:p w:rsidR="007965DD" w:rsidRPr="001717FD" w:rsidRDefault="007965DD" w:rsidP="007965DD">
      <w:pPr>
        <w:numPr>
          <w:ilvl w:val="0"/>
          <w:numId w:val="3"/>
        </w:numPr>
        <w:tabs>
          <w:tab w:val="clear" w:pos="360"/>
        </w:tabs>
        <w:jc w:val="both"/>
        <w:rPr>
          <w:b/>
          <w:sz w:val="28"/>
          <w:szCs w:val="28"/>
        </w:rPr>
      </w:pPr>
      <w:r w:rsidRPr="001717FD">
        <w:rPr>
          <w:b/>
          <w:sz w:val="28"/>
          <w:szCs w:val="28"/>
        </w:rPr>
        <w:t>ORIENTACIONES PARA LLENADO DE PLANILLAS RESUMEN DE PROMEDIO</w:t>
      </w:r>
    </w:p>
    <w:p w:rsidR="007965DD" w:rsidRPr="001717FD" w:rsidRDefault="007965DD" w:rsidP="00756C89">
      <w:pPr>
        <w:numPr>
          <w:ilvl w:val="2"/>
          <w:numId w:val="3"/>
        </w:numPr>
        <w:tabs>
          <w:tab w:val="clear" w:pos="1440"/>
        </w:tabs>
        <w:ind w:left="1418" w:hanging="698"/>
        <w:jc w:val="both"/>
      </w:pPr>
      <w:r w:rsidRPr="001717FD">
        <w:t xml:space="preserve">Nómina de alumnos: </w:t>
      </w:r>
      <w:r w:rsidR="00756C89" w:rsidRPr="001717FD">
        <w:t>sólo figuran los aprobados en cada periodo</w:t>
      </w:r>
    </w:p>
    <w:p w:rsidR="006B143F" w:rsidRPr="001717FD" w:rsidRDefault="009F1AA9" w:rsidP="00FC6C94">
      <w:pPr>
        <w:numPr>
          <w:ilvl w:val="2"/>
          <w:numId w:val="3"/>
        </w:numPr>
        <w:tabs>
          <w:tab w:val="clear" w:pos="1440"/>
        </w:tabs>
        <w:ind w:left="1418" w:hanging="698"/>
        <w:jc w:val="both"/>
      </w:pPr>
      <w:r w:rsidRPr="001717FD">
        <w:rPr>
          <w:b/>
        </w:rPr>
        <w:t>Cantidad de disciplinas/áreas valoradas</w:t>
      </w:r>
      <w:r w:rsidR="007965DD" w:rsidRPr="001717FD">
        <w:t xml:space="preserve">: </w:t>
      </w:r>
      <w:r w:rsidR="006B143F" w:rsidRPr="001717FD">
        <w:t>se consigna la cantidad de disciplinas o áreas que fueron evaluadas en los tres años</w:t>
      </w:r>
      <w:r w:rsidR="00A375EA" w:rsidRPr="001717FD">
        <w:t xml:space="preserve">, estas serán la </w:t>
      </w:r>
      <w:r w:rsidR="007577BB" w:rsidRPr="001717FD">
        <w:t>divisoria</w:t>
      </w:r>
      <w:r w:rsidR="00A375EA" w:rsidRPr="001717FD">
        <w:t xml:space="preserve"> para establecer el promedio final</w:t>
      </w:r>
      <w:r w:rsidR="007965DD" w:rsidRPr="001717FD">
        <w:t>.</w:t>
      </w:r>
    </w:p>
    <w:p w:rsidR="00A375EA" w:rsidRPr="001717FD" w:rsidRDefault="00A375EA" w:rsidP="007577BB">
      <w:pPr>
        <w:ind w:left="1418"/>
        <w:jc w:val="both"/>
      </w:pPr>
      <w:r w:rsidRPr="001717FD">
        <w:t>Para los casos que cuentan con cursos con aprobación por reconocimiento de estudios, solo se promediará los puntos de los cursos realizados en la modalidad concluida.</w:t>
      </w:r>
    </w:p>
    <w:p w:rsidR="007965DD" w:rsidRPr="001717FD" w:rsidRDefault="006B143F" w:rsidP="007577BB">
      <w:pPr>
        <w:ind w:left="1418"/>
        <w:jc w:val="both"/>
      </w:pPr>
      <w:r w:rsidRPr="001717FD">
        <w:t xml:space="preserve">Para este procedimiento se tendrá en cuenta la cantidad de calificaciones </w:t>
      </w:r>
      <w:r w:rsidR="007965DD" w:rsidRPr="001717FD">
        <w:t xml:space="preserve"> Consignar debajo de ellas la fecha de cierre del periodo de evaluación,</w:t>
      </w:r>
      <w:r w:rsidR="00985DC5">
        <w:t xml:space="preserve"> en números. Ej.: 21/11/2011</w:t>
      </w:r>
      <w:r w:rsidR="007965DD" w:rsidRPr="001717FD">
        <w:t xml:space="preserve"> </w:t>
      </w:r>
    </w:p>
    <w:p w:rsidR="003219CE" w:rsidRPr="001717FD" w:rsidRDefault="003219CE" w:rsidP="00F45D71">
      <w:pPr>
        <w:ind w:left="426" w:hanging="425"/>
        <w:jc w:val="both"/>
        <w:rPr>
          <w:b/>
          <w:i/>
        </w:rPr>
      </w:pPr>
    </w:p>
    <w:p w:rsidR="00E002B7" w:rsidRPr="001717FD" w:rsidRDefault="00E002B7" w:rsidP="007060CE">
      <w:pPr>
        <w:numPr>
          <w:ilvl w:val="0"/>
          <w:numId w:val="3"/>
        </w:numPr>
        <w:tabs>
          <w:tab w:val="clear" w:pos="360"/>
        </w:tabs>
        <w:jc w:val="both"/>
        <w:rPr>
          <w:b/>
          <w:sz w:val="28"/>
          <w:szCs w:val="28"/>
        </w:rPr>
      </w:pPr>
      <w:r w:rsidRPr="001717FD">
        <w:rPr>
          <w:b/>
          <w:sz w:val="28"/>
          <w:szCs w:val="28"/>
        </w:rPr>
        <w:t>ORIENTACIONES PARA LLENADO DE CERTIFICADO DE ESTUDIOS</w:t>
      </w:r>
    </w:p>
    <w:p w:rsidR="00AC6ECE" w:rsidRPr="001717FD" w:rsidRDefault="00AC6ECE" w:rsidP="00AC6ECE">
      <w:pPr>
        <w:numPr>
          <w:ilvl w:val="1"/>
          <w:numId w:val="3"/>
        </w:numPr>
        <w:jc w:val="both"/>
      </w:pPr>
      <w:r w:rsidRPr="001717FD">
        <w:t xml:space="preserve">En los Certificados de Estudios de los 3º cursos se agrega al final </w:t>
      </w:r>
      <w:r w:rsidR="00733874">
        <w:t xml:space="preserve">una línea </w:t>
      </w:r>
      <w:r w:rsidR="00985DC5">
        <w:t>más</w:t>
      </w:r>
      <w:r w:rsidR="00733874">
        <w:t xml:space="preserve"> donde se consignará</w:t>
      </w:r>
      <w:r w:rsidRPr="001717FD">
        <w:t xml:space="preserve"> la calificación de los Proyectos.</w:t>
      </w:r>
    </w:p>
    <w:tbl>
      <w:tblPr>
        <w:tblW w:w="10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4"/>
        <w:gridCol w:w="1425"/>
        <w:gridCol w:w="1815"/>
        <w:gridCol w:w="345"/>
        <w:gridCol w:w="720"/>
        <w:gridCol w:w="613"/>
        <w:gridCol w:w="1200"/>
        <w:gridCol w:w="975"/>
        <w:gridCol w:w="2145"/>
        <w:gridCol w:w="1218"/>
      </w:tblGrid>
      <w:tr w:rsidR="00AC6ECE" w:rsidRPr="001717FD" w:rsidTr="00364FD7">
        <w:trPr>
          <w:cantSplit/>
          <w:trHeight w:val="345"/>
          <w:jc w:val="center"/>
        </w:trPr>
        <w:tc>
          <w:tcPr>
            <w:tcW w:w="4709" w:type="dxa"/>
            <w:gridSpan w:val="5"/>
            <w:vAlign w:val="center"/>
          </w:tcPr>
          <w:p w:rsidR="00AC6ECE" w:rsidRPr="001717FD" w:rsidRDefault="00AC6ECE" w:rsidP="00364FD7">
            <w:pPr>
              <w:jc w:val="both"/>
              <w:rPr>
                <w:rFonts w:ascii="Arial" w:hAnsi="Arial" w:cs="Arial"/>
                <w:b/>
                <w:sz w:val="16"/>
              </w:rPr>
            </w:pPr>
            <w:r w:rsidRPr="001717FD">
              <w:rPr>
                <w:rFonts w:ascii="Arial" w:hAnsi="Arial" w:cs="Arial"/>
                <w:b/>
                <w:sz w:val="16"/>
              </w:rPr>
              <w:t>TERCER CURSO</w:t>
            </w:r>
          </w:p>
        </w:tc>
        <w:tc>
          <w:tcPr>
            <w:tcW w:w="6151" w:type="dxa"/>
            <w:gridSpan w:val="5"/>
            <w:vAlign w:val="center"/>
          </w:tcPr>
          <w:p w:rsidR="00AC6ECE" w:rsidRPr="001717FD" w:rsidRDefault="00AC6ECE" w:rsidP="00364FD7">
            <w:pPr>
              <w:jc w:val="both"/>
              <w:rPr>
                <w:rFonts w:ascii="Arial" w:hAnsi="Arial" w:cs="Arial"/>
                <w:b/>
                <w:sz w:val="16"/>
              </w:rPr>
            </w:pPr>
            <w:r w:rsidRPr="001717FD">
              <w:rPr>
                <w:rFonts w:ascii="Arial" w:hAnsi="Arial" w:cs="Arial"/>
                <w:b/>
                <w:sz w:val="16"/>
              </w:rPr>
              <w:t>RÉGIMEN:</w:t>
            </w:r>
          </w:p>
        </w:tc>
      </w:tr>
      <w:tr w:rsidR="00AC6ECE" w:rsidRPr="001717FD" w:rsidTr="00364FD7">
        <w:trPr>
          <w:cantSplit/>
          <w:trHeight w:val="158"/>
          <w:jc w:val="center"/>
        </w:trPr>
        <w:tc>
          <w:tcPr>
            <w:tcW w:w="404" w:type="dxa"/>
            <w:vMerge w:val="restart"/>
            <w:textDirection w:val="btLr"/>
            <w:vAlign w:val="center"/>
          </w:tcPr>
          <w:p w:rsidR="00AC6ECE" w:rsidRPr="001717FD" w:rsidRDefault="00AC6ECE" w:rsidP="00364FD7">
            <w:pPr>
              <w:ind w:left="113" w:right="113"/>
              <w:jc w:val="center"/>
              <w:rPr>
                <w:rFonts w:ascii="Arial" w:hAnsi="Arial" w:cs="Arial"/>
                <w:sz w:val="12"/>
              </w:rPr>
            </w:pPr>
            <w:r w:rsidRPr="001717FD">
              <w:rPr>
                <w:rFonts w:ascii="Arial" w:hAnsi="Arial" w:cs="Arial"/>
                <w:b/>
                <w:sz w:val="12"/>
              </w:rPr>
              <w:t>PLAN COMÚN</w:t>
            </w:r>
          </w:p>
        </w:tc>
        <w:tc>
          <w:tcPr>
            <w:tcW w:w="1425" w:type="dxa"/>
            <w:vMerge w:val="restart"/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 w:rsidRPr="001717FD">
              <w:rPr>
                <w:rFonts w:ascii="Arial" w:hAnsi="Arial" w:cs="Arial"/>
                <w:b/>
                <w:i/>
                <w:sz w:val="16"/>
              </w:rPr>
              <w:t>Áreas</w:t>
            </w:r>
          </w:p>
        </w:tc>
        <w:tc>
          <w:tcPr>
            <w:tcW w:w="1815" w:type="dxa"/>
            <w:vMerge w:val="restart"/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 w:rsidRPr="001717FD">
              <w:rPr>
                <w:rFonts w:ascii="Arial" w:hAnsi="Arial" w:cs="Arial"/>
                <w:b/>
                <w:i/>
                <w:sz w:val="16"/>
              </w:rPr>
              <w:t>Disciplinas</w:t>
            </w:r>
          </w:p>
        </w:tc>
        <w:tc>
          <w:tcPr>
            <w:tcW w:w="1065" w:type="dxa"/>
            <w:gridSpan w:val="2"/>
            <w:tcBorders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1717FD">
              <w:rPr>
                <w:rFonts w:ascii="Arial" w:hAnsi="Arial" w:cs="Arial"/>
                <w:b/>
                <w:sz w:val="10"/>
              </w:rPr>
              <w:t>CALIFICACIONES</w:t>
            </w:r>
          </w:p>
        </w:tc>
        <w:tc>
          <w:tcPr>
            <w:tcW w:w="613" w:type="dxa"/>
            <w:vMerge w:val="restart"/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1717FD">
              <w:rPr>
                <w:rFonts w:ascii="Arial" w:hAnsi="Arial" w:cs="Arial"/>
                <w:b/>
                <w:sz w:val="14"/>
              </w:rPr>
              <w:t>Mes-Año</w:t>
            </w:r>
          </w:p>
        </w:tc>
        <w:tc>
          <w:tcPr>
            <w:tcW w:w="1200" w:type="dxa"/>
            <w:vMerge w:val="restart"/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1717FD">
              <w:rPr>
                <w:rFonts w:ascii="Arial" w:hAnsi="Arial" w:cs="Arial"/>
                <w:b/>
                <w:sz w:val="14"/>
              </w:rPr>
              <w:t>PERIODO DE VALORACIÓN</w:t>
            </w:r>
          </w:p>
        </w:tc>
        <w:tc>
          <w:tcPr>
            <w:tcW w:w="975" w:type="dxa"/>
            <w:vMerge w:val="restart"/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1717FD">
              <w:rPr>
                <w:rFonts w:ascii="Arial" w:hAnsi="Arial" w:cs="Arial"/>
                <w:b/>
                <w:sz w:val="14"/>
              </w:rPr>
              <w:t>Resolución N°</w:t>
            </w:r>
          </w:p>
        </w:tc>
        <w:tc>
          <w:tcPr>
            <w:tcW w:w="2145" w:type="dxa"/>
            <w:vMerge w:val="restart"/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1717FD">
              <w:rPr>
                <w:rFonts w:ascii="Arial" w:hAnsi="Arial" w:cs="Arial"/>
                <w:b/>
                <w:sz w:val="14"/>
              </w:rPr>
              <w:t>Institución</w:t>
            </w:r>
          </w:p>
        </w:tc>
        <w:tc>
          <w:tcPr>
            <w:tcW w:w="1218" w:type="dxa"/>
            <w:vMerge w:val="restart"/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1717FD">
              <w:rPr>
                <w:rFonts w:ascii="Arial" w:hAnsi="Arial" w:cs="Arial"/>
                <w:b/>
                <w:sz w:val="14"/>
              </w:rPr>
              <w:t>Localidad</w:t>
            </w:r>
          </w:p>
        </w:tc>
      </w:tr>
      <w:tr w:rsidR="00AC6ECE" w:rsidRPr="001717FD" w:rsidTr="00364FD7">
        <w:trPr>
          <w:cantSplit/>
          <w:trHeight w:val="157"/>
          <w:jc w:val="center"/>
        </w:trPr>
        <w:tc>
          <w:tcPr>
            <w:tcW w:w="404" w:type="dxa"/>
            <w:vMerge/>
            <w:textDirection w:val="btLr"/>
            <w:vAlign w:val="center"/>
          </w:tcPr>
          <w:p w:rsidR="00AC6ECE" w:rsidRPr="001717FD" w:rsidRDefault="00AC6ECE" w:rsidP="00364FD7">
            <w:pPr>
              <w:ind w:left="113" w:right="113"/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425" w:type="dxa"/>
            <w:vMerge/>
            <w:tcBorders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b/>
                <w:i/>
                <w:sz w:val="14"/>
              </w:rPr>
            </w:pPr>
          </w:p>
        </w:tc>
        <w:tc>
          <w:tcPr>
            <w:tcW w:w="1815" w:type="dxa"/>
            <w:vMerge/>
            <w:tcBorders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b/>
                <w:i/>
                <w:sz w:val="14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1717FD">
              <w:rPr>
                <w:rFonts w:ascii="Arial" w:hAnsi="Arial" w:cs="Arial"/>
                <w:b/>
                <w:sz w:val="12"/>
              </w:rPr>
              <w:t>N°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1717FD">
              <w:rPr>
                <w:rFonts w:ascii="Arial" w:hAnsi="Arial" w:cs="Arial"/>
                <w:b/>
                <w:sz w:val="12"/>
              </w:rPr>
              <w:t>Letras</w:t>
            </w:r>
          </w:p>
        </w:tc>
        <w:tc>
          <w:tcPr>
            <w:tcW w:w="613" w:type="dxa"/>
            <w:vMerge/>
            <w:tcBorders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200" w:type="dxa"/>
            <w:vMerge/>
            <w:tcBorders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75" w:type="dxa"/>
            <w:vMerge/>
            <w:tcBorders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145" w:type="dxa"/>
            <w:vMerge/>
            <w:tcBorders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218" w:type="dxa"/>
            <w:vMerge/>
            <w:tcBorders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</w:tr>
      <w:tr w:rsidR="00AC6ECE" w:rsidRPr="001717FD" w:rsidTr="00364FD7">
        <w:trPr>
          <w:cantSplit/>
          <w:trHeight w:val="361"/>
          <w:jc w:val="center"/>
        </w:trPr>
        <w:tc>
          <w:tcPr>
            <w:tcW w:w="404" w:type="dxa"/>
            <w:vMerge/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142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rPr>
                <w:rFonts w:ascii="Arial" w:hAnsi="Arial" w:cs="Arial"/>
                <w:b/>
                <w:i/>
                <w:sz w:val="14"/>
              </w:rPr>
            </w:pPr>
            <w:r w:rsidRPr="001717FD">
              <w:rPr>
                <w:rFonts w:ascii="Arial" w:hAnsi="Arial" w:cs="Arial"/>
                <w:b/>
                <w:i/>
                <w:sz w:val="14"/>
              </w:rPr>
              <w:t>Lengua,  Literatura y sus Tecnologías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rPr>
                <w:rFonts w:ascii="Arial" w:hAnsi="Arial" w:cs="Arial"/>
                <w:i/>
                <w:sz w:val="16"/>
              </w:rPr>
            </w:pPr>
            <w:r w:rsidRPr="001717FD">
              <w:rPr>
                <w:rFonts w:ascii="Arial" w:hAnsi="Arial" w:cs="Arial"/>
                <w:i/>
                <w:sz w:val="16"/>
              </w:rPr>
              <w:t>Lengua Castellana y Literatura</w:t>
            </w: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AC6ECE" w:rsidRPr="001717FD" w:rsidTr="00364FD7">
        <w:trPr>
          <w:cantSplit/>
          <w:trHeight w:val="337"/>
          <w:jc w:val="center"/>
        </w:trPr>
        <w:tc>
          <w:tcPr>
            <w:tcW w:w="404" w:type="dxa"/>
            <w:vMerge/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rPr>
                <w:rFonts w:ascii="Arial" w:hAnsi="Arial" w:cs="Arial"/>
                <w:b/>
                <w:i/>
                <w:sz w:val="14"/>
              </w:rPr>
            </w:pP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both"/>
              <w:rPr>
                <w:rFonts w:ascii="Arial" w:hAnsi="Arial" w:cs="Arial"/>
                <w:i/>
                <w:sz w:val="16"/>
              </w:rPr>
            </w:pPr>
            <w:r w:rsidRPr="001717FD">
              <w:rPr>
                <w:rFonts w:ascii="Arial" w:hAnsi="Arial" w:cs="Arial"/>
                <w:i/>
                <w:sz w:val="16"/>
              </w:rPr>
              <w:t>Guaraní Ñe’ê</w:t>
            </w: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AC6ECE" w:rsidRPr="001717FD" w:rsidTr="00364FD7">
        <w:trPr>
          <w:cantSplit/>
          <w:trHeight w:val="284"/>
          <w:jc w:val="center"/>
        </w:trPr>
        <w:tc>
          <w:tcPr>
            <w:tcW w:w="404" w:type="dxa"/>
            <w:vMerge/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1425" w:type="dxa"/>
            <w:vMerge w:val="restart"/>
            <w:shd w:val="clear" w:color="auto" w:fill="auto"/>
            <w:vAlign w:val="center"/>
          </w:tcPr>
          <w:p w:rsidR="00AC6ECE" w:rsidRPr="001717FD" w:rsidRDefault="00AC6ECE" w:rsidP="00364FD7">
            <w:pPr>
              <w:rPr>
                <w:rFonts w:ascii="Arial" w:hAnsi="Arial" w:cs="Arial"/>
                <w:b/>
                <w:i/>
                <w:sz w:val="14"/>
              </w:rPr>
            </w:pPr>
            <w:r w:rsidRPr="001717FD">
              <w:rPr>
                <w:rFonts w:ascii="Arial" w:hAnsi="Arial" w:cs="Arial"/>
                <w:b/>
                <w:i/>
                <w:sz w:val="14"/>
              </w:rPr>
              <w:t>Ciencias Básicas y sus Tecnologías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rPr>
                <w:rFonts w:ascii="Arial" w:hAnsi="Arial" w:cs="Arial"/>
                <w:i/>
                <w:sz w:val="16"/>
              </w:rPr>
            </w:pPr>
            <w:r w:rsidRPr="001717FD">
              <w:rPr>
                <w:rFonts w:ascii="Arial" w:hAnsi="Arial" w:cs="Arial"/>
                <w:i/>
                <w:sz w:val="16"/>
              </w:rPr>
              <w:t>Física</w:t>
            </w: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AC6ECE" w:rsidRPr="001717FD" w:rsidTr="00364FD7">
        <w:trPr>
          <w:cantSplit/>
          <w:trHeight w:val="284"/>
          <w:jc w:val="center"/>
        </w:trPr>
        <w:tc>
          <w:tcPr>
            <w:tcW w:w="404" w:type="dxa"/>
            <w:vMerge/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142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6ECE" w:rsidRPr="001717FD" w:rsidRDefault="00AC6ECE" w:rsidP="00364FD7">
            <w:pPr>
              <w:rPr>
                <w:rFonts w:ascii="Arial" w:hAnsi="Arial" w:cs="Arial"/>
                <w:b/>
                <w:i/>
                <w:sz w:val="14"/>
              </w:rPr>
            </w:pP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rPr>
                <w:rFonts w:ascii="Arial" w:hAnsi="Arial" w:cs="Arial"/>
                <w:i/>
                <w:sz w:val="16"/>
              </w:rPr>
            </w:pPr>
            <w:r w:rsidRPr="001717FD">
              <w:rPr>
                <w:rFonts w:ascii="Arial" w:hAnsi="Arial" w:cs="Arial"/>
                <w:i/>
                <w:sz w:val="16"/>
              </w:rPr>
              <w:t>Química</w:t>
            </w: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AC6ECE" w:rsidRPr="001717FD" w:rsidTr="00364FD7">
        <w:trPr>
          <w:cantSplit/>
          <w:trHeight w:val="284"/>
          <w:jc w:val="center"/>
        </w:trPr>
        <w:tc>
          <w:tcPr>
            <w:tcW w:w="404" w:type="dxa"/>
            <w:vMerge/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6ECE" w:rsidRPr="001717FD" w:rsidRDefault="00AC6ECE" w:rsidP="00364FD7">
            <w:pPr>
              <w:rPr>
                <w:rFonts w:ascii="Arial" w:hAnsi="Arial" w:cs="Arial"/>
                <w:b/>
                <w:i/>
                <w:sz w:val="14"/>
              </w:rPr>
            </w:pPr>
            <w:r w:rsidRPr="001717FD">
              <w:rPr>
                <w:rFonts w:ascii="Arial" w:hAnsi="Arial" w:cs="Arial"/>
                <w:b/>
                <w:i/>
                <w:sz w:val="14"/>
              </w:rPr>
              <w:t>Matemática y sus Tecnologías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6ECE" w:rsidRPr="001717FD" w:rsidRDefault="00AC6ECE" w:rsidP="00364FD7">
            <w:pPr>
              <w:rPr>
                <w:rFonts w:ascii="Arial" w:hAnsi="Arial" w:cs="Arial"/>
                <w:b/>
                <w:i/>
                <w:sz w:val="16"/>
              </w:rPr>
            </w:pPr>
            <w:r w:rsidRPr="001717FD">
              <w:rPr>
                <w:rFonts w:ascii="Arial" w:hAnsi="Arial" w:cs="Arial"/>
                <w:i/>
                <w:sz w:val="16"/>
              </w:rPr>
              <w:t>Matemática</w:t>
            </w: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AC6ECE" w:rsidRPr="001717FD" w:rsidTr="00364FD7">
        <w:trPr>
          <w:cantSplit/>
          <w:trHeight w:val="284"/>
          <w:jc w:val="center"/>
        </w:trPr>
        <w:tc>
          <w:tcPr>
            <w:tcW w:w="404" w:type="dxa"/>
            <w:vMerge/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6ECE" w:rsidRPr="001717FD" w:rsidRDefault="00AC6ECE" w:rsidP="00364FD7">
            <w:pPr>
              <w:rPr>
                <w:rFonts w:ascii="Arial" w:hAnsi="Arial" w:cs="Arial"/>
                <w:b/>
                <w:i/>
                <w:sz w:val="14"/>
              </w:rPr>
            </w:pPr>
            <w:r w:rsidRPr="001717FD">
              <w:rPr>
                <w:rFonts w:ascii="Arial" w:hAnsi="Arial" w:cs="Arial"/>
                <w:b/>
                <w:i/>
                <w:sz w:val="14"/>
              </w:rPr>
              <w:t>Ciencias Sociales y sus Tecnologías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6ECE" w:rsidRPr="001717FD" w:rsidRDefault="00AC6ECE" w:rsidP="00364FD7">
            <w:pPr>
              <w:rPr>
                <w:rFonts w:ascii="Arial" w:hAnsi="Arial" w:cs="Arial"/>
                <w:i/>
                <w:sz w:val="16"/>
              </w:rPr>
            </w:pPr>
            <w:r w:rsidRPr="001717FD">
              <w:rPr>
                <w:rFonts w:ascii="Arial" w:hAnsi="Arial" w:cs="Arial"/>
                <w:i/>
                <w:sz w:val="16"/>
              </w:rPr>
              <w:t>Filosofía</w:t>
            </w: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AC6ECE" w:rsidRPr="001717FD" w:rsidTr="00364FD7">
        <w:trPr>
          <w:cantSplit/>
          <w:trHeight w:val="284"/>
          <w:jc w:val="center"/>
        </w:trPr>
        <w:tc>
          <w:tcPr>
            <w:tcW w:w="404" w:type="dxa"/>
            <w:vMerge/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6ECE" w:rsidRPr="001717FD" w:rsidRDefault="00AC6ECE" w:rsidP="00364FD7">
            <w:pPr>
              <w:rPr>
                <w:rFonts w:ascii="Arial" w:hAnsi="Arial" w:cs="Arial"/>
                <w:b/>
                <w:i/>
                <w:sz w:val="14"/>
              </w:rPr>
            </w:pPr>
            <w:r w:rsidRPr="001717FD">
              <w:rPr>
                <w:rFonts w:ascii="Arial" w:hAnsi="Arial" w:cs="Arial"/>
                <w:b/>
                <w:i/>
                <w:sz w:val="14"/>
              </w:rPr>
              <w:t>Educación Física y sus Tecnologías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6ECE" w:rsidRPr="001717FD" w:rsidRDefault="00AC6ECE" w:rsidP="00364FD7">
            <w:pPr>
              <w:rPr>
                <w:rFonts w:ascii="Arial" w:hAnsi="Arial" w:cs="Arial"/>
                <w:i/>
                <w:sz w:val="16"/>
              </w:rPr>
            </w:pPr>
            <w:r w:rsidRPr="001717FD">
              <w:rPr>
                <w:rFonts w:ascii="Arial" w:hAnsi="Arial" w:cs="Arial"/>
                <w:i/>
                <w:sz w:val="16"/>
              </w:rPr>
              <w:t>Educación Física</w:t>
            </w: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AC6ECE" w:rsidRPr="001717FD" w:rsidTr="00364FD7">
        <w:trPr>
          <w:cantSplit/>
          <w:trHeight w:val="284"/>
          <w:jc w:val="center"/>
        </w:trPr>
        <w:tc>
          <w:tcPr>
            <w:tcW w:w="404" w:type="dxa"/>
            <w:vMerge/>
            <w:tcBorders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6ECE" w:rsidRPr="001717FD" w:rsidRDefault="00AC6ECE" w:rsidP="00364FD7">
            <w:pPr>
              <w:rPr>
                <w:rFonts w:ascii="Arial" w:hAnsi="Arial" w:cs="Arial"/>
                <w:b/>
                <w:i/>
                <w:sz w:val="14"/>
              </w:rPr>
            </w:pPr>
            <w:r w:rsidRPr="001717FD">
              <w:rPr>
                <w:rFonts w:ascii="Arial" w:hAnsi="Arial" w:cs="Arial"/>
                <w:b/>
                <w:i/>
                <w:sz w:val="14"/>
              </w:rPr>
              <w:t>Artes y sus Tecnologías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6ECE" w:rsidRPr="001717FD" w:rsidRDefault="00AC6ECE" w:rsidP="00364FD7">
            <w:pPr>
              <w:rPr>
                <w:rFonts w:ascii="Arial" w:hAnsi="Arial" w:cs="Arial"/>
                <w:i/>
                <w:sz w:val="16"/>
              </w:rPr>
            </w:pPr>
            <w:r w:rsidRPr="001717FD">
              <w:rPr>
                <w:rFonts w:ascii="Arial" w:hAnsi="Arial" w:cs="Arial"/>
                <w:i/>
                <w:sz w:val="16"/>
              </w:rPr>
              <w:t>Artes</w:t>
            </w: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AC6ECE" w:rsidRPr="001717FD" w:rsidTr="00364FD7">
        <w:trPr>
          <w:cantSplit/>
          <w:trHeight w:val="284"/>
          <w:jc w:val="center"/>
        </w:trPr>
        <w:tc>
          <w:tcPr>
            <w:tcW w:w="404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AC6ECE" w:rsidRPr="001717FD" w:rsidRDefault="00AC6ECE" w:rsidP="00364FD7">
            <w:pPr>
              <w:pStyle w:val="Textodebloque"/>
              <w:rPr>
                <w:rFonts w:ascii="Arial" w:hAnsi="Arial" w:cs="Arial"/>
                <w:b w:val="0"/>
                <w:sz w:val="12"/>
              </w:rPr>
            </w:pPr>
            <w:r w:rsidRPr="001717FD">
              <w:rPr>
                <w:rFonts w:ascii="Arial" w:hAnsi="Arial" w:cs="Arial"/>
                <w:sz w:val="12"/>
              </w:rPr>
              <w:t>PLAN  ESPECÍFICO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rPr>
                <w:rFonts w:ascii="Arial" w:hAnsi="Arial" w:cs="Arial"/>
                <w:i/>
                <w:sz w:val="14"/>
              </w:rPr>
            </w:pPr>
            <w:r w:rsidRPr="001717FD">
              <w:rPr>
                <w:rFonts w:ascii="Arial" w:hAnsi="Arial" w:cs="Arial"/>
                <w:i/>
                <w:sz w:val="14"/>
              </w:rPr>
              <w:t xml:space="preserve">Ciencias y Tecnología                                                        </w:t>
            </w:r>
          </w:p>
          <w:p w:rsidR="00AC6ECE" w:rsidRPr="001717FD" w:rsidRDefault="00AC6ECE" w:rsidP="00364FD7">
            <w:pPr>
              <w:rPr>
                <w:rFonts w:ascii="Arial" w:hAnsi="Arial" w:cs="Arial"/>
                <w:sz w:val="14"/>
              </w:rPr>
            </w:pPr>
            <w:r w:rsidRPr="001717FD">
              <w:rPr>
                <w:rFonts w:ascii="Arial" w:hAnsi="Arial" w:cs="Arial"/>
                <w:sz w:val="14"/>
              </w:rPr>
              <w:t xml:space="preserve">                                                   </w:t>
            </w:r>
          </w:p>
          <w:p w:rsidR="00AC6ECE" w:rsidRPr="001717FD" w:rsidRDefault="00AC6ECE" w:rsidP="00364FD7">
            <w:pPr>
              <w:rPr>
                <w:rFonts w:ascii="Arial" w:hAnsi="Arial" w:cs="Arial"/>
                <w:sz w:val="14"/>
              </w:rPr>
            </w:pPr>
            <w:r w:rsidRPr="001717FD">
              <w:rPr>
                <w:rFonts w:ascii="Arial" w:hAnsi="Arial" w:cs="Arial"/>
                <w:sz w:val="14"/>
              </w:rPr>
              <w:t xml:space="preserve">                                                   </w:t>
            </w:r>
          </w:p>
          <w:p w:rsidR="00AC6ECE" w:rsidRPr="001717FD" w:rsidRDefault="00AC6ECE" w:rsidP="00364FD7">
            <w:pPr>
              <w:rPr>
                <w:rFonts w:ascii="Arial" w:hAnsi="Arial" w:cs="Arial"/>
                <w:sz w:val="14"/>
              </w:rPr>
            </w:pPr>
            <w:r w:rsidRPr="001717FD">
              <w:rPr>
                <w:rFonts w:ascii="Arial" w:hAnsi="Arial" w:cs="Arial"/>
                <w:sz w:val="14"/>
              </w:rPr>
              <w:t xml:space="preserve">                                                     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rPr>
                <w:rFonts w:ascii="Arial" w:hAnsi="Arial" w:cs="Arial"/>
                <w:i/>
                <w:sz w:val="16"/>
              </w:rPr>
            </w:pPr>
            <w:r w:rsidRPr="001717FD">
              <w:rPr>
                <w:rFonts w:ascii="Arial" w:hAnsi="Arial" w:cs="Arial"/>
                <w:i/>
                <w:sz w:val="16"/>
              </w:rPr>
              <w:t>Química</w:t>
            </w: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AC6ECE" w:rsidRPr="001717FD" w:rsidTr="00364FD7">
        <w:trPr>
          <w:cantSplit/>
          <w:trHeight w:val="284"/>
          <w:jc w:val="center"/>
        </w:trPr>
        <w:tc>
          <w:tcPr>
            <w:tcW w:w="404" w:type="dxa"/>
            <w:vMerge/>
            <w:tcBorders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425" w:type="dxa"/>
            <w:vMerge/>
            <w:tcBorders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15" w:type="dxa"/>
            <w:tcBorders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rPr>
                <w:rFonts w:ascii="Arial" w:hAnsi="Arial" w:cs="Arial"/>
                <w:i/>
                <w:sz w:val="16"/>
              </w:rPr>
            </w:pPr>
            <w:r w:rsidRPr="001717FD">
              <w:rPr>
                <w:rFonts w:ascii="Arial" w:hAnsi="Arial" w:cs="Arial"/>
                <w:i/>
                <w:sz w:val="16"/>
              </w:rPr>
              <w:t xml:space="preserve">Física 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13" w:type="dxa"/>
            <w:tcBorders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45" w:type="dxa"/>
            <w:tcBorders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AC6ECE" w:rsidRPr="001717FD" w:rsidTr="00364FD7">
        <w:trPr>
          <w:cantSplit/>
          <w:trHeight w:val="284"/>
          <w:jc w:val="center"/>
        </w:trPr>
        <w:tc>
          <w:tcPr>
            <w:tcW w:w="404" w:type="dxa"/>
            <w:vMerge/>
            <w:tcBorders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425" w:type="dxa"/>
            <w:vMerge/>
            <w:tcBorders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15" w:type="dxa"/>
            <w:tcBorders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rPr>
                <w:rFonts w:ascii="Arial" w:hAnsi="Arial" w:cs="Arial"/>
                <w:i/>
                <w:sz w:val="16"/>
              </w:rPr>
            </w:pPr>
            <w:r w:rsidRPr="001717FD">
              <w:rPr>
                <w:rFonts w:ascii="Arial" w:hAnsi="Arial" w:cs="Arial"/>
                <w:i/>
                <w:sz w:val="16"/>
              </w:rPr>
              <w:t>Biología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13" w:type="dxa"/>
            <w:tcBorders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45" w:type="dxa"/>
            <w:tcBorders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AC6ECE" w:rsidRPr="001717FD" w:rsidTr="00364FD7">
        <w:trPr>
          <w:cantSplit/>
          <w:trHeight w:val="284"/>
          <w:jc w:val="center"/>
        </w:trPr>
        <w:tc>
          <w:tcPr>
            <w:tcW w:w="404" w:type="dxa"/>
            <w:vMerge/>
            <w:tcBorders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425" w:type="dxa"/>
            <w:vMerge/>
            <w:tcBorders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15" w:type="dxa"/>
            <w:tcBorders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rPr>
                <w:rFonts w:ascii="Arial" w:hAnsi="Arial" w:cs="Arial"/>
                <w:i/>
                <w:sz w:val="16"/>
              </w:rPr>
            </w:pPr>
            <w:r w:rsidRPr="001717FD">
              <w:rPr>
                <w:rFonts w:ascii="Arial" w:hAnsi="Arial" w:cs="Arial"/>
                <w:i/>
                <w:sz w:val="16"/>
              </w:rPr>
              <w:t>Lógica Matemática I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13" w:type="dxa"/>
            <w:tcBorders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45" w:type="dxa"/>
            <w:tcBorders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AC6ECE" w:rsidRPr="001717FD" w:rsidTr="00364FD7">
        <w:trPr>
          <w:cantSplit/>
          <w:trHeight w:val="284"/>
          <w:jc w:val="center"/>
        </w:trPr>
        <w:tc>
          <w:tcPr>
            <w:tcW w:w="404" w:type="dxa"/>
            <w:vMerge/>
            <w:tcBorders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425" w:type="dxa"/>
            <w:vMerge/>
            <w:tcBorders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rPr>
                <w:rFonts w:ascii="Arial" w:hAnsi="Arial" w:cs="Arial"/>
                <w:i/>
                <w:sz w:val="14"/>
              </w:rPr>
            </w:pPr>
            <w:r w:rsidRPr="001717FD">
              <w:rPr>
                <w:rFonts w:ascii="Arial" w:hAnsi="Arial" w:cs="Arial"/>
                <w:i/>
                <w:sz w:val="16"/>
              </w:rPr>
              <w:t>Geología</w:t>
            </w: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AC6ECE" w:rsidRPr="001717FD" w:rsidTr="00364FD7">
        <w:trPr>
          <w:cantSplit/>
          <w:trHeight w:val="284"/>
          <w:jc w:val="center"/>
        </w:trPr>
        <w:tc>
          <w:tcPr>
            <w:tcW w:w="404" w:type="dxa"/>
            <w:vMerge/>
            <w:tcBorders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rPr>
                <w:rFonts w:ascii="Arial" w:hAnsi="Arial" w:cs="Arial"/>
                <w:i/>
                <w:sz w:val="14"/>
              </w:rPr>
            </w:pPr>
            <w:r w:rsidRPr="001717FD">
              <w:rPr>
                <w:rFonts w:ascii="Arial" w:hAnsi="Arial" w:cs="Arial"/>
                <w:i/>
                <w:sz w:val="14"/>
              </w:rPr>
              <w:t>Educación Ambiental y Salud</w:t>
            </w: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AC6ECE" w:rsidRPr="001717FD" w:rsidTr="00364FD7">
        <w:trPr>
          <w:cantSplit/>
          <w:trHeight w:val="679"/>
          <w:jc w:val="center"/>
        </w:trPr>
        <w:tc>
          <w:tcPr>
            <w:tcW w:w="404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AC6ECE" w:rsidRPr="001717FD" w:rsidRDefault="00AC6ECE" w:rsidP="00364FD7">
            <w:pPr>
              <w:pStyle w:val="Textodebloque"/>
              <w:rPr>
                <w:rFonts w:ascii="Arial" w:hAnsi="Arial" w:cs="Arial"/>
                <w:sz w:val="18"/>
              </w:rPr>
            </w:pPr>
            <w:r w:rsidRPr="001717FD">
              <w:rPr>
                <w:rFonts w:ascii="Arial" w:hAnsi="Arial" w:cs="Arial"/>
              </w:rPr>
              <w:t>PPLAN OPTATIVO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rPr>
                <w:rFonts w:ascii="Arial" w:hAnsi="Arial" w:cs="Arial"/>
                <w:b/>
                <w:i/>
                <w:sz w:val="14"/>
              </w:rPr>
            </w:pP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rPr>
                <w:rFonts w:ascii="Arial" w:hAnsi="Arial" w:cs="Arial"/>
                <w:b/>
                <w:i/>
                <w:sz w:val="14"/>
              </w:rPr>
            </w:pPr>
            <w:r w:rsidRPr="001717FD">
              <w:rPr>
                <w:rFonts w:ascii="Arial" w:hAnsi="Arial" w:cs="Arial"/>
                <w:b/>
                <w:i/>
                <w:sz w:val="14"/>
              </w:rPr>
              <w:t>Según necesidad y decisión de los actores locales</w:t>
            </w: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985DC5" w:rsidRPr="001717FD" w:rsidTr="00985DC5">
        <w:trPr>
          <w:cantSplit/>
          <w:trHeight w:val="405"/>
          <w:jc w:val="center"/>
        </w:trPr>
        <w:tc>
          <w:tcPr>
            <w:tcW w:w="36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DC5" w:rsidRPr="001717FD" w:rsidRDefault="00985DC5" w:rsidP="00364FD7">
            <w:pPr>
              <w:rPr>
                <w:rFonts w:ascii="Arial" w:hAnsi="Arial" w:cs="Arial"/>
                <w:b/>
                <w:i/>
                <w:sz w:val="14"/>
              </w:rPr>
            </w:pPr>
            <w:r>
              <w:rPr>
                <w:rFonts w:ascii="Arial" w:hAnsi="Arial"/>
                <w:sz w:val="18"/>
              </w:rPr>
              <w:t>PROYECTO EDUCATIVO</w:t>
            </w: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DC5" w:rsidRPr="001717FD" w:rsidRDefault="00985DC5" w:rsidP="00364FD7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DC5" w:rsidRPr="001717FD" w:rsidRDefault="00985DC5" w:rsidP="00364FD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DC5" w:rsidRPr="001717FD" w:rsidRDefault="00985DC5" w:rsidP="00364FD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DC5" w:rsidRPr="001717FD" w:rsidRDefault="00985DC5" w:rsidP="00364FD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DC5" w:rsidRPr="001717FD" w:rsidRDefault="00985DC5" w:rsidP="00364FD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DC5" w:rsidRPr="001717FD" w:rsidRDefault="00985DC5" w:rsidP="00364FD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DC5" w:rsidRPr="001717FD" w:rsidRDefault="00985DC5" w:rsidP="00364FD7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AC6ECE" w:rsidRPr="001717FD" w:rsidTr="00364FD7">
        <w:trPr>
          <w:cantSplit/>
          <w:trHeight w:val="395"/>
          <w:jc w:val="center"/>
        </w:trPr>
        <w:tc>
          <w:tcPr>
            <w:tcW w:w="10860" w:type="dxa"/>
            <w:gridSpan w:val="10"/>
            <w:tcBorders>
              <w:top w:val="single" w:sz="4" w:space="0" w:color="auto"/>
            </w:tcBorders>
            <w:vAlign w:val="center"/>
          </w:tcPr>
          <w:p w:rsidR="00AC6ECE" w:rsidRPr="001717FD" w:rsidRDefault="00BE0DD4" w:rsidP="00364FD7">
            <w:pPr>
              <w:pStyle w:val="Ttulo3"/>
              <w:rPr>
                <w:sz w:val="18"/>
              </w:rPr>
            </w:pPr>
            <w:r w:rsidRPr="00BE0DD4">
              <w:rPr>
                <w:noProof/>
                <w:sz w:val="16"/>
              </w:rPr>
              <w:pict>
                <v:rect id="_x0000_s1040" style="position:absolute;margin-left:497.95pt;margin-top:4.45pt;width:29.5pt;height:18pt;z-index:251660288;mso-position-horizontal-relative:text;mso-position-vertical-relative:text"/>
              </w:pict>
            </w:r>
            <w:r w:rsidRPr="00BE0DD4">
              <w:rPr>
                <w:noProof/>
                <w:sz w:val="16"/>
              </w:rPr>
              <w:pict>
                <v:rect id="_x0000_s1039" style="position:absolute;margin-left:237.75pt;margin-top:8.55pt;width:14.4pt;height:14.4pt;z-index:251659264;mso-position-horizontal-relative:text;mso-position-vertical-relative:text"/>
              </w:pict>
            </w:r>
            <w:r w:rsidRPr="00BE0DD4">
              <w:rPr>
                <w:noProof/>
                <w:sz w:val="16"/>
              </w:rPr>
              <w:pict>
                <v:rect id="_x0000_s1038" style="position:absolute;margin-left:145.25pt;margin-top:7.15pt;width:14.4pt;height:14.4pt;z-index:251658240;mso-position-horizontal-relative:text;mso-position-vertical-relative:text"/>
              </w:pict>
            </w:r>
            <w:r w:rsidR="00AC6ECE" w:rsidRPr="001717FD">
              <w:rPr>
                <w:sz w:val="14"/>
              </w:rPr>
              <w:t xml:space="preserve"> </w:t>
            </w:r>
            <w:r w:rsidR="00AC6ECE" w:rsidRPr="001717FD">
              <w:rPr>
                <w:sz w:val="14"/>
              </w:rPr>
              <w:tab/>
            </w:r>
            <w:r w:rsidR="00AC6ECE" w:rsidRPr="001717FD">
              <w:rPr>
                <w:sz w:val="14"/>
              </w:rPr>
              <w:tab/>
              <w:t xml:space="preserve">CURSO: APROBADO                    NO APROBADO                                                     </w:t>
            </w:r>
            <w:r w:rsidR="00AC6ECE" w:rsidRPr="001717FD">
              <w:rPr>
                <w:sz w:val="18"/>
              </w:rPr>
              <w:t xml:space="preserve">                        PROMEDIO GENERAL: </w:t>
            </w:r>
          </w:p>
        </w:tc>
      </w:tr>
    </w:tbl>
    <w:p w:rsidR="00AC6ECE" w:rsidRPr="001717FD" w:rsidRDefault="00AC6ECE" w:rsidP="00AC6ECE">
      <w:pPr>
        <w:jc w:val="both"/>
        <w:rPr>
          <w:rFonts w:ascii="Arial" w:hAnsi="Arial"/>
          <w:sz w:val="18"/>
        </w:rPr>
      </w:pPr>
    </w:p>
    <w:p w:rsidR="00AC6ECE" w:rsidRPr="001717FD" w:rsidRDefault="00AC6ECE" w:rsidP="00AC6ECE">
      <w:pPr>
        <w:ind w:left="360"/>
        <w:jc w:val="both"/>
      </w:pPr>
    </w:p>
    <w:p w:rsidR="00AC6ECE" w:rsidRPr="001717FD" w:rsidRDefault="00AC6ECE" w:rsidP="00AC6ECE">
      <w:r w:rsidRPr="001717FD">
        <w:br w:type="page"/>
      </w:r>
    </w:p>
    <w:p w:rsidR="00AC6ECE" w:rsidRPr="001717FD" w:rsidRDefault="00AC6ECE" w:rsidP="00AC6ECE">
      <w:pPr>
        <w:ind w:left="360"/>
        <w:jc w:val="both"/>
      </w:pPr>
    </w:p>
    <w:tbl>
      <w:tblPr>
        <w:tblW w:w="10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"/>
        <w:gridCol w:w="1487"/>
        <w:gridCol w:w="1754"/>
        <w:gridCol w:w="406"/>
        <w:gridCol w:w="588"/>
        <w:gridCol w:w="806"/>
        <w:gridCol w:w="1200"/>
        <w:gridCol w:w="975"/>
        <w:gridCol w:w="2145"/>
        <w:gridCol w:w="1218"/>
      </w:tblGrid>
      <w:tr w:rsidR="00AC6ECE" w:rsidRPr="001717FD" w:rsidTr="00364FD7">
        <w:trPr>
          <w:cantSplit/>
          <w:trHeight w:val="345"/>
          <w:jc w:val="center"/>
        </w:trPr>
        <w:tc>
          <w:tcPr>
            <w:tcW w:w="4638" w:type="dxa"/>
            <w:gridSpan w:val="5"/>
            <w:vAlign w:val="center"/>
          </w:tcPr>
          <w:p w:rsidR="00AC6ECE" w:rsidRPr="001717FD" w:rsidRDefault="00AC6ECE" w:rsidP="00364FD7">
            <w:pPr>
              <w:jc w:val="both"/>
              <w:rPr>
                <w:rFonts w:ascii="Arial" w:hAnsi="Arial" w:cs="Arial"/>
                <w:b/>
                <w:sz w:val="16"/>
              </w:rPr>
            </w:pPr>
            <w:r w:rsidRPr="001717FD">
              <w:rPr>
                <w:rFonts w:ascii="Arial" w:hAnsi="Arial" w:cs="Arial"/>
                <w:b/>
                <w:sz w:val="16"/>
              </w:rPr>
              <w:t>TERCER CURSO</w:t>
            </w:r>
          </w:p>
        </w:tc>
        <w:tc>
          <w:tcPr>
            <w:tcW w:w="6344" w:type="dxa"/>
            <w:gridSpan w:val="5"/>
            <w:vAlign w:val="center"/>
          </w:tcPr>
          <w:p w:rsidR="00AC6ECE" w:rsidRPr="001717FD" w:rsidRDefault="00AC6ECE" w:rsidP="00364FD7">
            <w:pPr>
              <w:jc w:val="both"/>
              <w:rPr>
                <w:rFonts w:ascii="Arial" w:hAnsi="Arial" w:cs="Arial"/>
                <w:b/>
                <w:sz w:val="16"/>
              </w:rPr>
            </w:pPr>
            <w:r w:rsidRPr="001717FD">
              <w:rPr>
                <w:rFonts w:ascii="Arial" w:hAnsi="Arial" w:cs="Arial"/>
                <w:b/>
                <w:sz w:val="16"/>
              </w:rPr>
              <w:t>RÉGIMEN:</w:t>
            </w:r>
          </w:p>
        </w:tc>
      </w:tr>
      <w:tr w:rsidR="00AC6ECE" w:rsidRPr="001717FD" w:rsidTr="00364FD7">
        <w:trPr>
          <w:cantSplit/>
          <w:trHeight w:val="158"/>
          <w:jc w:val="center"/>
        </w:trPr>
        <w:tc>
          <w:tcPr>
            <w:tcW w:w="403" w:type="dxa"/>
            <w:vMerge w:val="restart"/>
            <w:textDirection w:val="btLr"/>
            <w:vAlign w:val="center"/>
          </w:tcPr>
          <w:p w:rsidR="00AC6ECE" w:rsidRPr="001717FD" w:rsidRDefault="00AC6ECE" w:rsidP="00364FD7">
            <w:pPr>
              <w:ind w:left="113" w:right="113"/>
              <w:jc w:val="center"/>
              <w:rPr>
                <w:rFonts w:ascii="Arial" w:hAnsi="Arial" w:cs="Arial"/>
                <w:sz w:val="14"/>
              </w:rPr>
            </w:pPr>
            <w:r w:rsidRPr="001717FD">
              <w:rPr>
                <w:rFonts w:ascii="Arial" w:hAnsi="Arial" w:cs="Arial"/>
                <w:b/>
                <w:sz w:val="14"/>
              </w:rPr>
              <w:t>PLAN COMÚN</w:t>
            </w:r>
          </w:p>
        </w:tc>
        <w:tc>
          <w:tcPr>
            <w:tcW w:w="1487" w:type="dxa"/>
            <w:vMerge w:val="restart"/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 w:rsidRPr="001717FD">
              <w:rPr>
                <w:rFonts w:ascii="Arial" w:hAnsi="Arial" w:cs="Arial"/>
                <w:b/>
                <w:i/>
                <w:sz w:val="16"/>
              </w:rPr>
              <w:t>Áreas</w:t>
            </w:r>
          </w:p>
        </w:tc>
        <w:tc>
          <w:tcPr>
            <w:tcW w:w="1754" w:type="dxa"/>
            <w:vMerge w:val="restart"/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 w:rsidRPr="001717FD">
              <w:rPr>
                <w:rFonts w:ascii="Arial" w:hAnsi="Arial" w:cs="Arial"/>
                <w:b/>
                <w:i/>
                <w:sz w:val="16"/>
              </w:rPr>
              <w:t>Disciplinas</w:t>
            </w:r>
          </w:p>
        </w:tc>
        <w:tc>
          <w:tcPr>
            <w:tcW w:w="994" w:type="dxa"/>
            <w:gridSpan w:val="2"/>
            <w:tcBorders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1717FD">
              <w:rPr>
                <w:rFonts w:ascii="Arial" w:hAnsi="Arial" w:cs="Arial"/>
                <w:b/>
                <w:sz w:val="10"/>
              </w:rPr>
              <w:t>CALIFICACIONES</w:t>
            </w:r>
          </w:p>
        </w:tc>
        <w:tc>
          <w:tcPr>
            <w:tcW w:w="806" w:type="dxa"/>
            <w:vMerge w:val="restart"/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1717FD">
              <w:rPr>
                <w:rFonts w:ascii="Arial" w:hAnsi="Arial" w:cs="Arial"/>
                <w:b/>
                <w:sz w:val="14"/>
              </w:rPr>
              <w:t>Mes-Año</w:t>
            </w:r>
          </w:p>
        </w:tc>
        <w:tc>
          <w:tcPr>
            <w:tcW w:w="1200" w:type="dxa"/>
            <w:vMerge w:val="restart"/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1717FD">
              <w:rPr>
                <w:rFonts w:ascii="Arial" w:hAnsi="Arial" w:cs="Arial"/>
                <w:b/>
                <w:sz w:val="14"/>
              </w:rPr>
              <w:t>PERIODO DE VALORACIÓN</w:t>
            </w:r>
          </w:p>
        </w:tc>
        <w:tc>
          <w:tcPr>
            <w:tcW w:w="975" w:type="dxa"/>
            <w:vMerge w:val="restart"/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1717FD">
              <w:rPr>
                <w:rFonts w:ascii="Arial" w:hAnsi="Arial" w:cs="Arial"/>
                <w:b/>
                <w:sz w:val="14"/>
              </w:rPr>
              <w:t>Resolución N°</w:t>
            </w:r>
          </w:p>
        </w:tc>
        <w:tc>
          <w:tcPr>
            <w:tcW w:w="2145" w:type="dxa"/>
            <w:vMerge w:val="restart"/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1717FD">
              <w:rPr>
                <w:rFonts w:ascii="Arial" w:hAnsi="Arial" w:cs="Arial"/>
                <w:b/>
                <w:sz w:val="14"/>
              </w:rPr>
              <w:t>Institución</w:t>
            </w:r>
          </w:p>
        </w:tc>
        <w:tc>
          <w:tcPr>
            <w:tcW w:w="1218" w:type="dxa"/>
            <w:vMerge w:val="restart"/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1717FD">
              <w:rPr>
                <w:rFonts w:ascii="Arial" w:hAnsi="Arial" w:cs="Arial"/>
                <w:b/>
                <w:sz w:val="14"/>
              </w:rPr>
              <w:t>Localidad</w:t>
            </w:r>
          </w:p>
        </w:tc>
      </w:tr>
      <w:tr w:rsidR="00AC6ECE" w:rsidRPr="001717FD" w:rsidTr="00364FD7">
        <w:trPr>
          <w:cantSplit/>
          <w:trHeight w:val="157"/>
          <w:jc w:val="center"/>
        </w:trPr>
        <w:tc>
          <w:tcPr>
            <w:tcW w:w="403" w:type="dxa"/>
            <w:vMerge/>
            <w:textDirection w:val="btLr"/>
            <w:vAlign w:val="center"/>
          </w:tcPr>
          <w:p w:rsidR="00AC6ECE" w:rsidRPr="001717FD" w:rsidRDefault="00AC6ECE" w:rsidP="00364FD7">
            <w:pPr>
              <w:ind w:left="113" w:right="113"/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487" w:type="dxa"/>
            <w:vMerge/>
            <w:tcBorders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b/>
                <w:i/>
                <w:sz w:val="14"/>
              </w:rPr>
            </w:pPr>
          </w:p>
        </w:tc>
        <w:tc>
          <w:tcPr>
            <w:tcW w:w="1754" w:type="dxa"/>
            <w:vMerge/>
            <w:tcBorders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b/>
                <w:i/>
                <w:sz w:val="14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1717FD">
              <w:rPr>
                <w:rFonts w:ascii="Arial" w:hAnsi="Arial" w:cs="Arial"/>
                <w:b/>
                <w:sz w:val="14"/>
              </w:rPr>
              <w:t>N°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1717FD">
              <w:rPr>
                <w:rFonts w:ascii="Arial" w:hAnsi="Arial" w:cs="Arial"/>
                <w:b/>
                <w:sz w:val="14"/>
              </w:rPr>
              <w:t>Letras</w:t>
            </w:r>
          </w:p>
        </w:tc>
        <w:tc>
          <w:tcPr>
            <w:tcW w:w="806" w:type="dxa"/>
            <w:vMerge/>
            <w:tcBorders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200" w:type="dxa"/>
            <w:vMerge/>
            <w:tcBorders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75" w:type="dxa"/>
            <w:vMerge/>
            <w:tcBorders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145" w:type="dxa"/>
            <w:vMerge/>
            <w:tcBorders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218" w:type="dxa"/>
            <w:vMerge/>
            <w:tcBorders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</w:tr>
      <w:tr w:rsidR="00AC6ECE" w:rsidRPr="001717FD" w:rsidTr="00364FD7">
        <w:trPr>
          <w:cantSplit/>
          <w:trHeight w:val="361"/>
          <w:jc w:val="center"/>
        </w:trPr>
        <w:tc>
          <w:tcPr>
            <w:tcW w:w="403" w:type="dxa"/>
            <w:vMerge/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487" w:type="dxa"/>
            <w:vMerge w:val="restart"/>
            <w:tcBorders>
              <w:top w:val="single" w:sz="4" w:space="0" w:color="auto"/>
            </w:tcBorders>
            <w:vAlign w:val="center"/>
          </w:tcPr>
          <w:p w:rsidR="00AC6ECE" w:rsidRPr="001717FD" w:rsidRDefault="00AC6ECE" w:rsidP="00364FD7">
            <w:pPr>
              <w:rPr>
                <w:rFonts w:ascii="Arial" w:hAnsi="Arial" w:cs="Arial"/>
                <w:b/>
                <w:i/>
                <w:sz w:val="14"/>
              </w:rPr>
            </w:pPr>
            <w:r w:rsidRPr="001717FD">
              <w:rPr>
                <w:rFonts w:ascii="Arial" w:hAnsi="Arial" w:cs="Arial"/>
                <w:b/>
                <w:i/>
                <w:sz w:val="14"/>
              </w:rPr>
              <w:t>Lengua,  Literatura y sus Tecnologías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1717FD">
              <w:rPr>
                <w:rFonts w:ascii="Arial" w:hAnsi="Arial" w:cs="Arial"/>
                <w:i/>
                <w:sz w:val="14"/>
                <w:szCs w:val="14"/>
              </w:rPr>
              <w:t>Lengua Castellana y Literatura</w:t>
            </w: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AC6ECE" w:rsidRPr="001717FD" w:rsidTr="00364FD7">
        <w:trPr>
          <w:cantSplit/>
          <w:trHeight w:val="337"/>
          <w:jc w:val="center"/>
        </w:trPr>
        <w:tc>
          <w:tcPr>
            <w:tcW w:w="403" w:type="dxa"/>
            <w:vMerge/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487" w:type="dxa"/>
            <w:vMerge/>
            <w:vAlign w:val="center"/>
          </w:tcPr>
          <w:p w:rsidR="00AC6ECE" w:rsidRPr="001717FD" w:rsidRDefault="00AC6ECE" w:rsidP="00364FD7">
            <w:pPr>
              <w:rPr>
                <w:rFonts w:ascii="Arial" w:hAnsi="Arial" w:cs="Arial"/>
                <w:b/>
                <w:i/>
                <w:sz w:val="14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1717FD">
              <w:rPr>
                <w:rFonts w:ascii="Arial" w:hAnsi="Arial" w:cs="Arial"/>
                <w:i/>
                <w:sz w:val="14"/>
                <w:szCs w:val="14"/>
              </w:rPr>
              <w:t>Guaraní Ñe’ê</w:t>
            </w: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AC6ECE" w:rsidRPr="001717FD" w:rsidTr="00364FD7">
        <w:trPr>
          <w:cantSplit/>
          <w:trHeight w:val="337"/>
          <w:jc w:val="center"/>
        </w:trPr>
        <w:tc>
          <w:tcPr>
            <w:tcW w:w="403" w:type="dxa"/>
            <w:vMerge/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487" w:type="dxa"/>
            <w:vMerge/>
            <w:tcBorders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rPr>
                <w:rFonts w:ascii="Arial" w:hAnsi="Arial" w:cs="Arial"/>
                <w:b/>
                <w:i/>
                <w:sz w:val="14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1717FD">
              <w:rPr>
                <w:rFonts w:ascii="Arial" w:hAnsi="Arial" w:cs="Arial"/>
                <w:i/>
                <w:sz w:val="14"/>
                <w:szCs w:val="14"/>
              </w:rPr>
              <w:t>Lengua Extranjera</w:t>
            </w: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AC6ECE" w:rsidRPr="001717FD" w:rsidTr="00364FD7">
        <w:trPr>
          <w:cantSplit/>
          <w:trHeight w:val="284"/>
          <w:jc w:val="center"/>
        </w:trPr>
        <w:tc>
          <w:tcPr>
            <w:tcW w:w="403" w:type="dxa"/>
            <w:vMerge/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487" w:type="dxa"/>
            <w:vMerge w:val="restart"/>
            <w:shd w:val="clear" w:color="auto" w:fill="auto"/>
            <w:vAlign w:val="center"/>
          </w:tcPr>
          <w:p w:rsidR="00AC6ECE" w:rsidRPr="001717FD" w:rsidRDefault="00AC6ECE" w:rsidP="00364FD7">
            <w:pPr>
              <w:rPr>
                <w:rFonts w:ascii="Arial" w:hAnsi="Arial" w:cs="Arial"/>
                <w:b/>
                <w:i/>
                <w:sz w:val="14"/>
              </w:rPr>
            </w:pPr>
            <w:r w:rsidRPr="001717FD">
              <w:rPr>
                <w:rFonts w:ascii="Arial" w:hAnsi="Arial" w:cs="Arial"/>
                <w:b/>
                <w:i/>
                <w:sz w:val="14"/>
              </w:rPr>
              <w:t>Ciencias Básicas y sus Tecnologías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1717FD">
              <w:rPr>
                <w:rFonts w:ascii="Arial" w:hAnsi="Arial" w:cs="Arial"/>
                <w:i/>
                <w:sz w:val="14"/>
                <w:szCs w:val="14"/>
              </w:rPr>
              <w:t>Ciencias Naturales y Salud</w:t>
            </w: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AC6ECE" w:rsidRPr="001717FD" w:rsidTr="00364FD7">
        <w:trPr>
          <w:cantSplit/>
          <w:trHeight w:val="284"/>
          <w:jc w:val="center"/>
        </w:trPr>
        <w:tc>
          <w:tcPr>
            <w:tcW w:w="403" w:type="dxa"/>
            <w:vMerge/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487" w:type="dxa"/>
            <w:vMerge/>
            <w:shd w:val="clear" w:color="auto" w:fill="auto"/>
            <w:vAlign w:val="center"/>
          </w:tcPr>
          <w:p w:rsidR="00AC6ECE" w:rsidRPr="001717FD" w:rsidRDefault="00AC6ECE" w:rsidP="00364FD7">
            <w:pPr>
              <w:rPr>
                <w:rFonts w:ascii="Arial" w:hAnsi="Arial" w:cs="Arial"/>
                <w:b/>
                <w:i/>
                <w:sz w:val="14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1717FD">
              <w:rPr>
                <w:rFonts w:ascii="Arial" w:hAnsi="Arial" w:cs="Arial"/>
                <w:i/>
                <w:sz w:val="14"/>
                <w:szCs w:val="14"/>
              </w:rPr>
              <w:t>Física</w:t>
            </w: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AC6ECE" w:rsidRPr="001717FD" w:rsidTr="00364FD7">
        <w:trPr>
          <w:cantSplit/>
          <w:trHeight w:val="284"/>
          <w:jc w:val="center"/>
        </w:trPr>
        <w:tc>
          <w:tcPr>
            <w:tcW w:w="403" w:type="dxa"/>
            <w:vMerge/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48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6ECE" w:rsidRPr="001717FD" w:rsidRDefault="00AC6ECE" w:rsidP="00364FD7">
            <w:pPr>
              <w:rPr>
                <w:rFonts w:ascii="Arial" w:hAnsi="Arial" w:cs="Arial"/>
                <w:b/>
                <w:i/>
                <w:sz w:val="14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1717FD">
              <w:rPr>
                <w:rFonts w:ascii="Arial" w:hAnsi="Arial" w:cs="Arial"/>
                <w:i/>
                <w:sz w:val="14"/>
                <w:szCs w:val="14"/>
              </w:rPr>
              <w:t>Química</w:t>
            </w: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AC6ECE" w:rsidRPr="001717FD" w:rsidTr="00364FD7">
        <w:trPr>
          <w:cantSplit/>
          <w:trHeight w:val="284"/>
          <w:jc w:val="center"/>
        </w:trPr>
        <w:tc>
          <w:tcPr>
            <w:tcW w:w="403" w:type="dxa"/>
            <w:vMerge/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6ECE" w:rsidRPr="001717FD" w:rsidRDefault="00AC6ECE" w:rsidP="00364FD7">
            <w:pPr>
              <w:rPr>
                <w:rFonts w:ascii="Arial" w:hAnsi="Arial" w:cs="Arial"/>
                <w:b/>
                <w:i/>
                <w:sz w:val="14"/>
              </w:rPr>
            </w:pPr>
            <w:r w:rsidRPr="001717FD">
              <w:rPr>
                <w:rFonts w:ascii="Arial" w:hAnsi="Arial" w:cs="Arial"/>
                <w:b/>
                <w:i/>
                <w:sz w:val="14"/>
              </w:rPr>
              <w:t>Matemática y sus Tecnologías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6ECE" w:rsidRPr="001717FD" w:rsidRDefault="00AC6ECE" w:rsidP="00364FD7">
            <w:pPr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1717FD">
              <w:rPr>
                <w:rFonts w:ascii="Arial" w:hAnsi="Arial" w:cs="Arial"/>
                <w:i/>
                <w:sz w:val="14"/>
                <w:szCs w:val="14"/>
              </w:rPr>
              <w:t>Matemática</w:t>
            </w: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AC6ECE" w:rsidRPr="001717FD" w:rsidTr="00364FD7">
        <w:trPr>
          <w:cantSplit/>
          <w:trHeight w:val="284"/>
          <w:jc w:val="center"/>
        </w:trPr>
        <w:tc>
          <w:tcPr>
            <w:tcW w:w="403" w:type="dxa"/>
            <w:vMerge/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6ECE" w:rsidRPr="001717FD" w:rsidRDefault="00AC6ECE" w:rsidP="00364FD7">
            <w:pPr>
              <w:rPr>
                <w:rFonts w:ascii="Arial" w:hAnsi="Arial" w:cs="Arial"/>
                <w:b/>
                <w:i/>
                <w:sz w:val="14"/>
              </w:rPr>
            </w:pPr>
            <w:r w:rsidRPr="001717FD">
              <w:rPr>
                <w:rFonts w:ascii="Arial" w:hAnsi="Arial" w:cs="Arial"/>
                <w:b/>
                <w:i/>
                <w:sz w:val="14"/>
              </w:rPr>
              <w:t>Ciencia Sociales y sus Tecnologías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6ECE" w:rsidRPr="001717FD" w:rsidRDefault="00AC6ECE" w:rsidP="00364FD7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1717FD">
              <w:rPr>
                <w:rFonts w:ascii="Arial" w:hAnsi="Arial" w:cs="Arial"/>
                <w:i/>
                <w:sz w:val="14"/>
                <w:szCs w:val="14"/>
              </w:rPr>
              <w:t>Historia y Geografía</w:t>
            </w: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AC6ECE" w:rsidRPr="001717FD" w:rsidTr="00364FD7">
        <w:trPr>
          <w:cantSplit/>
          <w:trHeight w:val="284"/>
          <w:jc w:val="center"/>
        </w:trPr>
        <w:tc>
          <w:tcPr>
            <w:tcW w:w="403" w:type="dxa"/>
            <w:vMerge/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6ECE" w:rsidRPr="001717FD" w:rsidRDefault="00AC6ECE" w:rsidP="00364FD7">
            <w:pPr>
              <w:rPr>
                <w:rFonts w:ascii="Arial" w:hAnsi="Arial" w:cs="Arial"/>
                <w:b/>
                <w:i/>
                <w:sz w:val="14"/>
              </w:rPr>
            </w:pPr>
            <w:r w:rsidRPr="001717FD">
              <w:rPr>
                <w:rFonts w:ascii="Arial" w:hAnsi="Arial" w:cs="Arial"/>
                <w:b/>
                <w:i/>
                <w:sz w:val="14"/>
              </w:rPr>
              <w:t>Educación Física y sus Tecnologías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6ECE" w:rsidRPr="001717FD" w:rsidRDefault="00AC6ECE" w:rsidP="00364FD7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1717FD">
              <w:rPr>
                <w:rFonts w:ascii="Arial" w:hAnsi="Arial" w:cs="Arial"/>
                <w:i/>
                <w:sz w:val="14"/>
                <w:szCs w:val="14"/>
              </w:rPr>
              <w:t>Educación Física</w:t>
            </w: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AC6ECE" w:rsidRPr="001717FD" w:rsidTr="00364FD7">
        <w:trPr>
          <w:cantSplit/>
          <w:trHeight w:val="284"/>
          <w:jc w:val="center"/>
        </w:trPr>
        <w:tc>
          <w:tcPr>
            <w:tcW w:w="403" w:type="dxa"/>
            <w:vMerge/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6ECE" w:rsidRPr="001717FD" w:rsidRDefault="00AC6ECE" w:rsidP="00364FD7">
            <w:pPr>
              <w:rPr>
                <w:rFonts w:ascii="Arial" w:hAnsi="Arial" w:cs="Arial"/>
                <w:b/>
                <w:i/>
                <w:sz w:val="14"/>
              </w:rPr>
            </w:pPr>
            <w:r w:rsidRPr="001717FD">
              <w:rPr>
                <w:rFonts w:ascii="Arial" w:hAnsi="Arial" w:cs="Arial"/>
                <w:b/>
                <w:i/>
                <w:sz w:val="14"/>
              </w:rPr>
              <w:t>Artes y sus Tecnologías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6ECE" w:rsidRPr="001717FD" w:rsidRDefault="00AC6ECE" w:rsidP="00364FD7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1717FD">
              <w:rPr>
                <w:rFonts w:ascii="Arial" w:hAnsi="Arial" w:cs="Arial"/>
                <w:i/>
                <w:sz w:val="14"/>
                <w:szCs w:val="14"/>
              </w:rPr>
              <w:t>Artes</w:t>
            </w: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AC6ECE" w:rsidRPr="001717FD" w:rsidTr="00364FD7">
        <w:trPr>
          <w:cantSplit/>
          <w:trHeight w:val="284"/>
          <w:jc w:val="center"/>
        </w:trPr>
        <w:tc>
          <w:tcPr>
            <w:tcW w:w="403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AC6ECE" w:rsidRPr="001717FD" w:rsidRDefault="00AC6ECE" w:rsidP="00364FD7">
            <w:pPr>
              <w:pStyle w:val="Textodebloque"/>
              <w:rPr>
                <w:rFonts w:ascii="Arial" w:hAnsi="Arial" w:cs="Arial"/>
                <w:b w:val="0"/>
                <w:sz w:val="14"/>
              </w:rPr>
            </w:pPr>
            <w:r w:rsidRPr="001717FD">
              <w:rPr>
                <w:rFonts w:ascii="Arial" w:hAnsi="Arial" w:cs="Arial"/>
                <w:sz w:val="14"/>
              </w:rPr>
              <w:t>PLAN  ESPECÍFICO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</w:tcBorders>
            <w:vAlign w:val="center"/>
          </w:tcPr>
          <w:p w:rsidR="00AC6ECE" w:rsidRPr="001717FD" w:rsidRDefault="00AC6ECE" w:rsidP="00364FD7">
            <w:pPr>
              <w:rPr>
                <w:rFonts w:ascii="Arial" w:hAnsi="Arial" w:cs="Arial"/>
                <w:sz w:val="14"/>
              </w:rPr>
            </w:pPr>
            <w:r w:rsidRPr="001717FD">
              <w:rPr>
                <w:rFonts w:ascii="Arial" w:hAnsi="Arial" w:cs="Arial"/>
                <w:sz w:val="14"/>
              </w:rPr>
              <w:t xml:space="preserve">                                                                      </w:t>
            </w:r>
          </w:p>
          <w:p w:rsidR="00AC6ECE" w:rsidRPr="001717FD" w:rsidRDefault="00AC6ECE" w:rsidP="00364FD7">
            <w:pPr>
              <w:rPr>
                <w:rFonts w:ascii="Arial" w:hAnsi="Arial" w:cs="Arial"/>
                <w:sz w:val="14"/>
              </w:rPr>
            </w:pPr>
            <w:r w:rsidRPr="001717FD">
              <w:rPr>
                <w:rFonts w:ascii="Arial" w:hAnsi="Arial" w:cs="Arial"/>
                <w:sz w:val="14"/>
              </w:rPr>
              <w:t xml:space="preserve">                                                   </w:t>
            </w:r>
          </w:p>
          <w:p w:rsidR="00AC6ECE" w:rsidRPr="001717FD" w:rsidRDefault="00AC6ECE" w:rsidP="00364FD7">
            <w:pPr>
              <w:rPr>
                <w:rFonts w:ascii="Arial" w:hAnsi="Arial" w:cs="Arial"/>
                <w:sz w:val="14"/>
              </w:rPr>
            </w:pPr>
            <w:r w:rsidRPr="001717FD">
              <w:rPr>
                <w:rFonts w:ascii="Arial" w:hAnsi="Arial" w:cs="Arial"/>
                <w:sz w:val="14"/>
              </w:rPr>
              <w:t xml:space="preserve">                                                   </w:t>
            </w:r>
          </w:p>
          <w:p w:rsidR="00AC6ECE" w:rsidRPr="001717FD" w:rsidRDefault="00AC6ECE" w:rsidP="00364FD7">
            <w:pPr>
              <w:rPr>
                <w:rFonts w:ascii="Arial" w:hAnsi="Arial" w:cs="Arial"/>
                <w:sz w:val="14"/>
              </w:rPr>
            </w:pPr>
            <w:r w:rsidRPr="001717FD">
              <w:rPr>
                <w:rFonts w:ascii="Arial" w:hAnsi="Arial" w:cs="Arial"/>
                <w:sz w:val="14"/>
              </w:rPr>
              <w:t xml:space="preserve">                                                     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1717FD">
              <w:rPr>
                <w:rFonts w:ascii="Arial" w:hAnsi="Arial" w:cs="Arial"/>
                <w:i/>
                <w:sz w:val="14"/>
                <w:szCs w:val="14"/>
              </w:rPr>
              <w:t>Política</w:t>
            </w: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AC6ECE" w:rsidRPr="001717FD" w:rsidTr="00364FD7">
        <w:trPr>
          <w:cantSplit/>
          <w:trHeight w:val="284"/>
          <w:jc w:val="center"/>
        </w:trPr>
        <w:tc>
          <w:tcPr>
            <w:tcW w:w="403" w:type="dxa"/>
            <w:vMerge/>
            <w:vAlign w:val="center"/>
          </w:tcPr>
          <w:p w:rsidR="00AC6ECE" w:rsidRPr="001717FD" w:rsidRDefault="00AC6ECE" w:rsidP="00364FD7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487" w:type="dxa"/>
            <w:vMerge/>
            <w:vAlign w:val="center"/>
          </w:tcPr>
          <w:p w:rsidR="00AC6ECE" w:rsidRPr="001717FD" w:rsidRDefault="00AC6ECE" w:rsidP="00364FD7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754" w:type="dxa"/>
            <w:tcBorders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1717FD">
              <w:rPr>
                <w:rFonts w:ascii="Arial" w:hAnsi="Arial" w:cs="Arial"/>
                <w:i/>
                <w:sz w:val="14"/>
                <w:szCs w:val="14"/>
              </w:rPr>
              <w:t>Filosofía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06" w:type="dxa"/>
            <w:tcBorders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45" w:type="dxa"/>
            <w:tcBorders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AC6ECE" w:rsidRPr="001717FD" w:rsidTr="00364FD7">
        <w:trPr>
          <w:cantSplit/>
          <w:trHeight w:val="284"/>
          <w:jc w:val="center"/>
        </w:trPr>
        <w:tc>
          <w:tcPr>
            <w:tcW w:w="403" w:type="dxa"/>
            <w:vMerge/>
            <w:vAlign w:val="center"/>
          </w:tcPr>
          <w:p w:rsidR="00AC6ECE" w:rsidRPr="001717FD" w:rsidRDefault="00AC6ECE" w:rsidP="00364FD7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487" w:type="dxa"/>
            <w:vMerge/>
            <w:vAlign w:val="center"/>
          </w:tcPr>
          <w:p w:rsidR="00AC6ECE" w:rsidRPr="001717FD" w:rsidRDefault="00AC6ECE" w:rsidP="00364FD7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754" w:type="dxa"/>
            <w:tcBorders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1717FD">
              <w:rPr>
                <w:rFonts w:ascii="Arial" w:hAnsi="Arial" w:cs="Arial"/>
                <w:i/>
                <w:sz w:val="14"/>
                <w:szCs w:val="14"/>
              </w:rPr>
              <w:t>Economía y Gestión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06" w:type="dxa"/>
            <w:tcBorders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45" w:type="dxa"/>
            <w:tcBorders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AC6ECE" w:rsidRPr="001717FD" w:rsidTr="00364FD7">
        <w:trPr>
          <w:cantSplit/>
          <w:trHeight w:val="284"/>
          <w:jc w:val="center"/>
        </w:trPr>
        <w:tc>
          <w:tcPr>
            <w:tcW w:w="403" w:type="dxa"/>
            <w:vMerge/>
            <w:vAlign w:val="center"/>
          </w:tcPr>
          <w:p w:rsidR="00AC6ECE" w:rsidRPr="001717FD" w:rsidRDefault="00AC6ECE" w:rsidP="00364FD7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487" w:type="dxa"/>
            <w:vMerge/>
            <w:vAlign w:val="center"/>
          </w:tcPr>
          <w:p w:rsidR="00AC6ECE" w:rsidRPr="001717FD" w:rsidRDefault="00AC6ECE" w:rsidP="00364FD7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754" w:type="dxa"/>
            <w:tcBorders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1717FD">
              <w:rPr>
                <w:rFonts w:ascii="Arial" w:hAnsi="Arial" w:cs="Arial"/>
                <w:i/>
                <w:sz w:val="14"/>
                <w:szCs w:val="14"/>
              </w:rPr>
              <w:t>Antropología Social y Cultural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06" w:type="dxa"/>
            <w:tcBorders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45" w:type="dxa"/>
            <w:tcBorders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AC6ECE" w:rsidRPr="001717FD" w:rsidTr="00364FD7">
        <w:trPr>
          <w:cantSplit/>
          <w:trHeight w:val="284"/>
          <w:jc w:val="center"/>
        </w:trPr>
        <w:tc>
          <w:tcPr>
            <w:tcW w:w="403" w:type="dxa"/>
            <w:vMerge/>
            <w:vAlign w:val="center"/>
          </w:tcPr>
          <w:p w:rsidR="00AC6ECE" w:rsidRPr="001717FD" w:rsidRDefault="00AC6ECE" w:rsidP="00364FD7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487" w:type="dxa"/>
            <w:vMerge/>
            <w:vAlign w:val="center"/>
          </w:tcPr>
          <w:p w:rsidR="00AC6ECE" w:rsidRPr="001717FD" w:rsidRDefault="00AC6ECE" w:rsidP="00364FD7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1717FD">
              <w:rPr>
                <w:rFonts w:ascii="Arial" w:hAnsi="Arial" w:cs="Arial"/>
                <w:i/>
                <w:sz w:val="14"/>
                <w:szCs w:val="14"/>
              </w:rPr>
              <w:t>Sociología</w:t>
            </w: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AC6ECE" w:rsidRPr="001717FD" w:rsidTr="00364FD7">
        <w:trPr>
          <w:cantSplit/>
          <w:trHeight w:val="284"/>
          <w:jc w:val="center"/>
        </w:trPr>
        <w:tc>
          <w:tcPr>
            <w:tcW w:w="403" w:type="dxa"/>
            <w:vMerge/>
            <w:vAlign w:val="center"/>
          </w:tcPr>
          <w:p w:rsidR="00AC6ECE" w:rsidRPr="001717FD" w:rsidRDefault="00AC6ECE" w:rsidP="00364FD7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487" w:type="dxa"/>
            <w:vMerge/>
            <w:vAlign w:val="center"/>
          </w:tcPr>
          <w:p w:rsidR="00AC6ECE" w:rsidRPr="001717FD" w:rsidRDefault="00AC6ECE" w:rsidP="00364FD7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1717FD">
              <w:rPr>
                <w:rFonts w:ascii="Arial" w:hAnsi="Arial" w:cs="Arial"/>
                <w:i/>
                <w:sz w:val="14"/>
                <w:szCs w:val="14"/>
              </w:rPr>
              <w:t>Investigación Social</w:t>
            </w: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AC6ECE" w:rsidRPr="001717FD" w:rsidTr="00364FD7">
        <w:trPr>
          <w:cantSplit/>
          <w:trHeight w:val="895"/>
          <w:jc w:val="center"/>
        </w:trPr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AC6ECE" w:rsidRPr="001717FD" w:rsidRDefault="00AC6ECE" w:rsidP="00364FD7">
            <w:pPr>
              <w:pStyle w:val="Textodebloque"/>
              <w:rPr>
                <w:rFonts w:ascii="Arial" w:hAnsi="Arial" w:cs="Arial"/>
                <w:sz w:val="18"/>
              </w:rPr>
            </w:pPr>
            <w:r w:rsidRPr="001717FD">
              <w:rPr>
                <w:rFonts w:ascii="Arial" w:hAnsi="Arial" w:cs="Arial"/>
                <w:sz w:val="12"/>
              </w:rPr>
              <w:t>PLAN OPTATIVO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rPr>
                <w:rFonts w:ascii="Arial" w:hAnsi="Arial" w:cs="Arial"/>
                <w:b/>
                <w:i/>
                <w:sz w:val="14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rPr>
                <w:rFonts w:ascii="Arial" w:hAnsi="Arial" w:cs="Arial"/>
                <w:b/>
                <w:i/>
                <w:sz w:val="14"/>
              </w:rPr>
            </w:pPr>
            <w:r w:rsidRPr="001717FD">
              <w:rPr>
                <w:rFonts w:ascii="Arial" w:hAnsi="Arial" w:cs="Arial"/>
                <w:b/>
                <w:i/>
                <w:sz w:val="14"/>
              </w:rPr>
              <w:t>Según necesidad y decisión de los actores locales</w:t>
            </w: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ECE" w:rsidRPr="001717FD" w:rsidRDefault="00AC6ECE" w:rsidP="00364FD7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985DC5" w:rsidRPr="001717FD" w:rsidTr="00985DC5">
        <w:trPr>
          <w:cantSplit/>
          <w:trHeight w:val="389"/>
          <w:jc w:val="center"/>
        </w:trPr>
        <w:tc>
          <w:tcPr>
            <w:tcW w:w="36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DC5" w:rsidRPr="001717FD" w:rsidRDefault="00985DC5" w:rsidP="00364FD7">
            <w:pPr>
              <w:rPr>
                <w:rFonts w:ascii="Arial" w:hAnsi="Arial" w:cs="Arial"/>
                <w:b/>
                <w:i/>
                <w:sz w:val="14"/>
              </w:rPr>
            </w:pPr>
            <w:r>
              <w:rPr>
                <w:rFonts w:ascii="Arial" w:hAnsi="Arial"/>
                <w:sz w:val="18"/>
              </w:rPr>
              <w:t>PROYECTO EDUCATIVO</w:t>
            </w: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DC5" w:rsidRPr="001717FD" w:rsidRDefault="00985DC5" w:rsidP="00364FD7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DC5" w:rsidRPr="001717FD" w:rsidRDefault="00985DC5" w:rsidP="00364FD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DC5" w:rsidRPr="001717FD" w:rsidRDefault="00985DC5" w:rsidP="00364FD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DC5" w:rsidRPr="001717FD" w:rsidRDefault="00985DC5" w:rsidP="00364FD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DC5" w:rsidRPr="001717FD" w:rsidRDefault="00985DC5" w:rsidP="00364FD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DC5" w:rsidRPr="001717FD" w:rsidRDefault="00985DC5" w:rsidP="00364FD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DC5" w:rsidRPr="001717FD" w:rsidRDefault="00985DC5" w:rsidP="00364FD7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AC6ECE" w:rsidRPr="001717FD" w:rsidTr="00364FD7">
        <w:trPr>
          <w:cantSplit/>
          <w:trHeight w:val="395"/>
          <w:jc w:val="center"/>
        </w:trPr>
        <w:tc>
          <w:tcPr>
            <w:tcW w:w="10982" w:type="dxa"/>
            <w:gridSpan w:val="10"/>
            <w:tcBorders>
              <w:top w:val="single" w:sz="4" w:space="0" w:color="auto"/>
            </w:tcBorders>
            <w:vAlign w:val="center"/>
          </w:tcPr>
          <w:p w:rsidR="00AC6ECE" w:rsidRPr="001717FD" w:rsidRDefault="00BE0DD4" w:rsidP="00364FD7">
            <w:pPr>
              <w:pStyle w:val="Ttulo3"/>
              <w:rPr>
                <w:sz w:val="18"/>
              </w:rPr>
            </w:pPr>
            <w:r w:rsidRPr="00BE0DD4">
              <w:rPr>
                <w:noProof/>
                <w:sz w:val="16"/>
              </w:rPr>
              <w:pict>
                <v:rect id="_x0000_s1036" style="position:absolute;margin-left:202.6pt;margin-top:7.05pt;width:14.4pt;height:14.4pt;z-index:251655168;mso-position-horizontal-relative:text;mso-position-vertical-relative:text"/>
              </w:pict>
            </w:r>
            <w:r w:rsidRPr="00BE0DD4">
              <w:rPr>
                <w:noProof/>
                <w:sz w:val="16"/>
              </w:rPr>
              <w:pict>
                <v:rect id="_x0000_s1035" style="position:absolute;margin-left:110.5pt;margin-top:7.15pt;width:14.4pt;height:14.4pt;z-index:251656192;mso-position-horizontal-relative:text;mso-position-vertical-relative:text"/>
              </w:pict>
            </w:r>
            <w:r w:rsidRPr="00BE0DD4">
              <w:rPr>
                <w:noProof/>
                <w:sz w:val="16"/>
              </w:rPr>
              <w:pict>
                <v:rect id="_x0000_s1037" style="position:absolute;margin-left:496.25pt;margin-top:3.4pt;width:29.5pt;height:18pt;z-index:251657216;mso-position-horizontal-relative:text;mso-position-vertical-relative:text"/>
              </w:pict>
            </w:r>
            <w:r w:rsidR="00AC6ECE" w:rsidRPr="001717FD">
              <w:rPr>
                <w:sz w:val="14"/>
              </w:rPr>
              <w:t xml:space="preserve"> </w:t>
            </w:r>
            <w:r w:rsidR="00AC6ECE" w:rsidRPr="001717FD">
              <w:rPr>
                <w:sz w:val="14"/>
              </w:rPr>
              <w:tab/>
              <w:t xml:space="preserve">CURSO: APROBADO                    NO APROBADO                                                                                      </w:t>
            </w:r>
            <w:r w:rsidR="00AC6ECE" w:rsidRPr="001717FD">
              <w:rPr>
                <w:sz w:val="18"/>
              </w:rPr>
              <w:t xml:space="preserve">            PROMEDIO GENERAL: </w:t>
            </w:r>
          </w:p>
        </w:tc>
      </w:tr>
    </w:tbl>
    <w:p w:rsidR="00AC6ECE" w:rsidRPr="001717FD" w:rsidRDefault="00AC6ECE" w:rsidP="00AC6ECE">
      <w:pPr>
        <w:jc w:val="both"/>
        <w:rPr>
          <w:rFonts w:ascii="Arial" w:hAnsi="Arial"/>
          <w:sz w:val="18"/>
        </w:rPr>
      </w:pPr>
    </w:p>
    <w:p w:rsidR="000848EA" w:rsidRPr="001717FD" w:rsidRDefault="002A6776" w:rsidP="00347805">
      <w:pPr>
        <w:numPr>
          <w:ilvl w:val="0"/>
          <w:numId w:val="3"/>
        </w:numPr>
        <w:tabs>
          <w:tab w:val="clear" w:pos="360"/>
        </w:tabs>
        <w:jc w:val="both"/>
        <w:rPr>
          <w:b/>
          <w:sz w:val="28"/>
          <w:szCs w:val="28"/>
        </w:rPr>
      </w:pPr>
      <w:r w:rsidRPr="001717FD">
        <w:rPr>
          <w:b/>
          <w:sz w:val="28"/>
          <w:szCs w:val="28"/>
        </w:rPr>
        <w:t xml:space="preserve">ORIENTACIONES PARA CASOS DE </w:t>
      </w:r>
      <w:r w:rsidR="00010AAD" w:rsidRPr="001717FD">
        <w:rPr>
          <w:b/>
          <w:sz w:val="28"/>
          <w:szCs w:val="28"/>
        </w:rPr>
        <w:t>REPITENCIA</w:t>
      </w:r>
    </w:p>
    <w:p w:rsidR="001246F2" w:rsidRPr="001717FD" w:rsidRDefault="001246F2" w:rsidP="000852AE">
      <w:pPr>
        <w:numPr>
          <w:ilvl w:val="1"/>
          <w:numId w:val="3"/>
        </w:numPr>
        <w:jc w:val="both"/>
        <w:rPr>
          <w:b/>
        </w:rPr>
      </w:pPr>
      <w:r w:rsidRPr="001717FD">
        <w:rPr>
          <w:b/>
        </w:rPr>
        <w:t>Procedimientos administrativos</w:t>
      </w:r>
    </w:p>
    <w:p w:rsidR="001246F2" w:rsidRPr="001717FD" w:rsidRDefault="001246F2" w:rsidP="000852AE">
      <w:pPr>
        <w:numPr>
          <w:ilvl w:val="2"/>
          <w:numId w:val="3"/>
        </w:numPr>
        <w:ind w:left="1418" w:hanging="698"/>
        <w:jc w:val="both"/>
        <w:rPr>
          <w:b/>
        </w:rPr>
      </w:pPr>
      <w:r w:rsidRPr="001717FD">
        <w:rPr>
          <w:b/>
        </w:rPr>
        <w:t>Alumnos que adeudan una o más disciplinas que coincidan la malla curricular desarrollada con la del plan ajustado – transitoria</w:t>
      </w:r>
    </w:p>
    <w:p w:rsidR="001246F2" w:rsidRPr="001717FD" w:rsidRDefault="001246F2" w:rsidP="000852AE">
      <w:pPr>
        <w:numPr>
          <w:ilvl w:val="3"/>
          <w:numId w:val="3"/>
        </w:numPr>
        <w:tabs>
          <w:tab w:val="clear" w:pos="1800"/>
        </w:tabs>
        <w:ind w:left="2127" w:hanging="1047"/>
        <w:jc w:val="both"/>
      </w:pPr>
      <w:r w:rsidRPr="001717FD">
        <w:rPr>
          <w:b/>
        </w:rPr>
        <w:t>Planillas</w:t>
      </w:r>
      <w:r w:rsidR="00A10BCA" w:rsidRPr="001717FD">
        <w:t>:</w:t>
      </w:r>
      <w:r w:rsidR="00010AAD" w:rsidRPr="001717FD">
        <w:t xml:space="preserve"> </w:t>
      </w:r>
      <w:r w:rsidRPr="001717FD">
        <w:t xml:space="preserve">Se elaborará una planilla paralela donde consten las calificaciones con el formato del plan vigente. </w:t>
      </w:r>
    </w:p>
    <w:p w:rsidR="001246F2" w:rsidRPr="001717FD" w:rsidRDefault="001246F2" w:rsidP="000852AE">
      <w:pPr>
        <w:numPr>
          <w:ilvl w:val="3"/>
          <w:numId w:val="3"/>
        </w:numPr>
        <w:tabs>
          <w:tab w:val="clear" w:pos="1800"/>
        </w:tabs>
        <w:ind w:left="2127" w:hanging="1047"/>
        <w:jc w:val="both"/>
      </w:pPr>
      <w:r w:rsidRPr="001717FD">
        <w:rPr>
          <w:b/>
        </w:rPr>
        <w:t>Certificado de Estudios</w:t>
      </w:r>
      <w:r w:rsidR="00A10BCA" w:rsidRPr="001717FD">
        <w:t xml:space="preserve">: </w:t>
      </w:r>
      <w:r w:rsidR="00A922FE" w:rsidRPr="001717FD">
        <w:t xml:space="preserve">Al </w:t>
      </w:r>
      <w:r w:rsidRPr="001717FD">
        <w:t xml:space="preserve">elaborar </w:t>
      </w:r>
      <w:r w:rsidR="00A922FE" w:rsidRPr="001717FD">
        <w:t>el Certificado de Estudios</w:t>
      </w:r>
      <w:r w:rsidRPr="001717FD">
        <w:t xml:space="preserve"> </w:t>
      </w:r>
      <w:r w:rsidR="00A922FE" w:rsidRPr="001717FD">
        <w:t>se realizará considerando</w:t>
      </w:r>
      <w:r w:rsidRPr="001717FD">
        <w:t xml:space="preserve"> el formato del plan vigente. </w:t>
      </w:r>
    </w:p>
    <w:p w:rsidR="001246F2" w:rsidRDefault="001246F2" w:rsidP="001246F2">
      <w:pPr>
        <w:pStyle w:val="Prrafodelista"/>
        <w:jc w:val="both"/>
        <w:rPr>
          <w:rFonts w:ascii="Arial" w:hAnsi="Arial" w:cs="Arial"/>
          <w:b/>
          <w:sz w:val="16"/>
          <w:szCs w:val="16"/>
        </w:rPr>
      </w:pPr>
    </w:p>
    <w:p w:rsidR="001246F2" w:rsidRPr="001717FD" w:rsidRDefault="001246F2" w:rsidP="004F5CE3">
      <w:pPr>
        <w:numPr>
          <w:ilvl w:val="2"/>
          <w:numId w:val="3"/>
        </w:numPr>
        <w:ind w:left="1418" w:hanging="698"/>
        <w:jc w:val="both"/>
        <w:rPr>
          <w:b/>
        </w:rPr>
      </w:pPr>
      <w:r w:rsidRPr="001717FD">
        <w:rPr>
          <w:b/>
        </w:rPr>
        <w:t>Alumnos que adeudan una o más disciplinas a no ser desarrolladas en el año lectivo 2010</w:t>
      </w:r>
      <w:r w:rsidR="004451EF" w:rsidRPr="001717FD">
        <w:rPr>
          <w:b/>
        </w:rPr>
        <w:t>.</w:t>
      </w:r>
    </w:p>
    <w:p w:rsidR="001246F2" w:rsidRPr="001717FD" w:rsidRDefault="00822D93" w:rsidP="004F5CE3">
      <w:pPr>
        <w:numPr>
          <w:ilvl w:val="3"/>
          <w:numId w:val="3"/>
        </w:numPr>
        <w:tabs>
          <w:tab w:val="clear" w:pos="1800"/>
        </w:tabs>
        <w:ind w:left="2127" w:hanging="1047"/>
        <w:jc w:val="both"/>
      </w:pPr>
      <w:r w:rsidRPr="001717FD">
        <w:rPr>
          <w:b/>
        </w:rPr>
        <w:t>Planillas</w:t>
      </w:r>
      <w:r w:rsidR="00FF5048" w:rsidRPr="001717FD">
        <w:t xml:space="preserve">: </w:t>
      </w:r>
      <w:r w:rsidR="001246F2" w:rsidRPr="001717FD">
        <w:t xml:space="preserve">Se elaborará una planilla paralela donde consten las calificaciones con el formato del plan vigente. </w:t>
      </w:r>
    </w:p>
    <w:p w:rsidR="005B5AC1" w:rsidRPr="001717FD" w:rsidRDefault="00822D93" w:rsidP="004F5CE3">
      <w:pPr>
        <w:numPr>
          <w:ilvl w:val="3"/>
          <w:numId w:val="3"/>
        </w:numPr>
        <w:tabs>
          <w:tab w:val="clear" w:pos="1800"/>
        </w:tabs>
        <w:ind w:left="2127" w:hanging="1047"/>
        <w:jc w:val="both"/>
      </w:pPr>
      <w:r w:rsidRPr="001717FD">
        <w:rPr>
          <w:b/>
        </w:rPr>
        <w:t>Certificado de Estudios</w:t>
      </w:r>
      <w:r w:rsidR="00FF5048" w:rsidRPr="001717FD">
        <w:t xml:space="preserve">: </w:t>
      </w:r>
      <w:r w:rsidR="005B5AC1" w:rsidRPr="001717FD">
        <w:t xml:space="preserve">Al elaborar el Certificado de Estudios se realizará considerando el formato del plan vigente. </w:t>
      </w:r>
    </w:p>
    <w:p w:rsidR="001246F2" w:rsidRPr="001717FD" w:rsidRDefault="001246F2" w:rsidP="001246F2">
      <w:pPr>
        <w:jc w:val="both"/>
        <w:rPr>
          <w:rFonts w:ascii="Arial" w:hAnsi="Arial" w:cs="Arial"/>
          <w:sz w:val="16"/>
          <w:szCs w:val="16"/>
        </w:rPr>
      </w:pPr>
    </w:p>
    <w:p w:rsidR="001246F2" w:rsidRPr="001717FD" w:rsidRDefault="001246F2" w:rsidP="004F5CE3">
      <w:pPr>
        <w:numPr>
          <w:ilvl w:val="2"/>
          <w:numId w:val="3"/>
        </w:numPr>
        <w:ind w:left="1418" w:hanging="698"/>
        <w:jc w:val="both"/>
        <w:rPr>
          <w:b/>
        </w:rPr>
      </w:pPr>
      <w:r w:rsidRPr="001717FD">
        <w:rPr>
          <w:b/>
        </w:rPr>
        <w:lastRenderedPageBreak/>
        <w:t>Alumnos que adeudan una o más disciplinas que en la malla ajustada se han fusionado</w:t>
      </w:r>
    </w:p>
    <w:p w:rsidR="006879A7" w:rsidRPr="001717FD" w:rsidRDefault="00EB5455" w:rsidP="004F5CE3">
      <w:pPr>
        <w:numPr>
          <w:ilvl w:val="3"/>
          <w:numId w:val="3"/>
        </w:numPr>
        <w:tabs>
          <w:tab w:val="clear" w:pos="1800"/>
        </w:tabs>
        <w:ind w:left="2127" w:hanging="1047"/>
        <w:jc w:val="both"/>
      </w:pPr>
      <w:r w:rsidRPr="001717FD">
        <w:rPr>
          <w:b/>
        </w:rPr>
        <w:t>Planillas</w:t>
      </w:r>
      <w:r w:rsidR="00A73BF4" w:rsidRPr="001717FD">
        <w:t>:</w:t>
      </w:r>
      <w:r w:rsidRPr="001717FD">
        <w:t xml:space="preserve"> </w:t>
      </w:r>
      <w:r w:rsidR="006879A7" w:rsidRPr="001717FD">
        <w:t>Se elaborará una planilla paralela donde consten las calificaciones c</w:t>
      </w:r>
      <w:r w:rsidR="005B34FC" w:rsidRPr="001717FD">
        <w:t>on el formato del plan vigente.</w:t>
      </w:r>
    </w:p>
    <w:p w:rsidR="006879A7" w:rsidRPr="001717FD" w:rsidRDefault="00EB5455" w:rsidP="004F5CE3">
      <w:pPr>
        <w:numPr>
          <w:ilvl w:val="3"/>
          <w:numId w:val="3"/>
        </w:numPr>
        <w:tabs>
          <w:tab w:val="clear" w:pos="1800"/>
        </w:tabs>
        <w:ind w:left="2127" w:hanging="1047"/>
        <w:jc w:val="both"/>
      </w:pPr>
      <w:r w:rsidRPr="001717FD">
        <w:rPr>
          <w:b/>
        </w:rPr>
        <w:t>Certificado de Estudios</w:t>
      </w:r>
      <w:r w:rsidR="00A73BF4" w:rsidRPr="001717FD">
        <w:t xml:space="preserve">: </w:t>
      </w:r>
      <w:r w:rsidR="006879A7" w:rsidRPr="001717FD">
        <w:t xml:space="preserve">Al elaborar el Certificado de Estudios se realizará considerando el formato del plan vigente. </w:t>
      </w:r>
    </w:p>
    <w:p w:rsidR="001047DB" w:rsidRDefault="001047DB" w:rsidP="00AC6ECE">
      <w:pPr>
        <w:jc w:val="both"/>
        <w:rPr>
          <w:b/>
          <w:sz w:val="28"/>
          <w:szCs w:val="28"/>
        </w:rPr>
      </w:pPr>
    </w:p>
    <w:p w:rsidR="001717FD" w:rsidRPr="001717FD" w:rsidRDefault="001717FD" w:rsidP="001717FD">
      <w:pPr>
        <w:pStyle w:val="Prrafodelista"/>
        <w:ind w:left="426"/>
        <w:jc w:val="both"/>
        <w:rPr>
          <w:i/>
        </w:rPr>
      </w:pPr>
      <w:r w:rsidRPr="001717FD">
        <w:rPr>
          <w:i/>
        </w:rPr>
        <w:t xml:space="preserve">Obs.: </w:t>
      </w:r>
      <w:r>
        <w:rPr>
          <w:i/>
        </w:rPr>
        <w:t xml:space="preserve">Los casos no contemplados sobre repitencia, se presentará </w:t>
      </w:r>
      <w:r w:rsidR="00E75153">
        <w:rPr>
          <w:i/>
        </w:rPr>
        <w:t>vía</w:t>
      </w:r>
      <w:r>
        <w:rPr>
          <w:i/>
        </w:rPr>
        <w:t xml:space="preserve"> Supervisión </w:t>
      </w:r>
      <w:r w:rsidR="00E75153">
        <w:rPr>
          <w:i/>
        </w:rPr>
        <w:t>Pedagógica</w:t>
      </w:r>
      <w:r>
        <w:rPr>
          <w:i/>
        </w:rPr>
        <w:t xml:space="preserve"> a la Dirección General de Educación Media</w:t>
      </w:r>
      <w:r w:rsidRPr="001717FD">
        <w:rPr>
          <w:i/>
        </w:rPr>
        <w:t>.</w:t>
      </w:r>
    </w:p>
    <w:p w:rsidR="001717FD" w:rsidRPr="001717FD" w:rsidRDefault="001717FD" w:rsidP="00AC6ECE">
      <w:pPr>
        <w:jc w:val="both"/>
        <w:rPr>
          <w:b/>
          <w:sz w:val="28"/>
          <w:szCs w:val="28"/>
        </w:rPr>
      </w:pPr>
    </w:p>
    <w:sectPr w:rsidR="001717FD" w:rsidRPr="001717FD" w:rsidSect="00561A95">
      <w:headerReference w:type="default" r:id="rId7"/>
      <w:footerReference w:type="default" r:id="rId8"/>
      <w:pgSz w:w="12242" w:h="15842" w:code="1"/>
      <w:pgMar w:top="851" w:right="851" w:bottom="851" w:left="1134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1F2" w:rsidRDefault="003F71F2" w:rsidP="00085BB2">
      <w:r>
        <w:separator/>
      </w:r>
    </w:p>
  </w:endnote>
  <w:endnote w:type="continuationSeparator" w:id="1">
    <w:p w:rsidR="003F71F2" w:rsidRDefault="003F71F2" w:rsidP="00085B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52657"/>
      <w:docPartObj>
        <w:docPartGallery w:val="Page Numbers (Bottom of Page)"/>
        <w:docPartUnique/>
      </w:docPartObj>
    </w:sdtPr>
    <w:sdtContent>
      <w:p w:rsidR="001C22D9" w:rsidRDefault="00BE0DD4">
        <w:pPr>
          <w:pStyle w:val="Piedepgina"/>
          <w:jc w:val="right"/>
        </w:pPr>
        <w:fldSimple w:instr=" PAGE   \* MERGEFORMAT ">
          <w:r w:rsidR="00985DC5">
            <w:rPr>
              <w:noProof/>
            </w:rPr>
            <w:t>3</w:t>
          </w:r>
        </w:fldSimple>
      </w:p>
    </w:sdtContent>
  </w:sdt>
  <w:p w:rsidR="001C22D9" w:rsidRDefault="001C22D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1F2" w:rsidRDefault="003F71F2" w:rsidP="00085BB2">
      <w:r>
        <w:separator/>
      </w:r>
    </w:p>
  </w:footnote>
  <w:footnote w:type="continuationSeparator" w:id="1">
    <w:p w:rsidR="003F71F2" w:rsidRDefault="003F71F2" w:rsidP="00085B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2D9" w:rsidRPr="00561A95" w:rsidRDefault="00561A95" w:rsidP="00561A95">
    <w:pPr>
      <w:pStyle w:val="Encabezado"/>
    </w:pPr>
    <w:r>
      <w:rPr>
        <w:noProof/>
      </w:rPr>
      <w:drawing>
        <wp:inline distT="0" distB="0" distL="0" distR="0">
          <wp:extent cx="6542684" cy="885140"/>
          <wp:effectExtent l="19050" t="0" r="0" b="0"/>
          <wp:docPr id="4" name="Imagen 1" descr="C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3054" cy="885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51FF6"/>
    <w:multiLevelType w:val="multilevel"/>
    <w:tmpl w:val="CDC0FE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B690D9E"/>
    <w:multiLevelType w:val="hybridMultilevel"/>
    <w:tmpl w:val="10500854"/>
    <w:lvl w:ilvl="0" w:tplc="FF0C195A">
      <w:start w:val="1"/>
      <w:numFmt w:val="lowerLetter"/>
      <w:lvlText w:val="%1."/>
      <w:lvlJc w:val="left"/>
      <w:pPr>
        <w:ind w:left="1584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2304" w:hanging="360"/>
      </w:pPr>
    </w:lvl>
    <w:lvl w:ilvl="2" w:tplc="0C0A001B" w:tentative="1">
      <w:start w:val="1"/>
      <w:numFmt w:val="lowerRoman"/>
      <w:lvlText w:val="%3."/>
      <w:lvlJc w:val="right"/>
      <w:pPr>
        <w:ind w:left="3024" w:hanging="180"/>
      </w:pPr>
    </w:lvl>
    <w:lvl w:ilvl="3" w:tplc="0C0A000F" w:tentative="1">
      <w:start w:val="1"/>
      <w:numFmt w:val="decimal"/>
      <w:lvlText w:val="%4."/>
      <w:lvlJc w:val="left"/>
      <w:pPr>
        <w:ind w:left="3744" w:hanging="360"/>
      </w:pPr>
    </w:lvl>
    <w:lvl w:ilvl="4" w:tplc="0C0A0019" w:tentative="1">
      <w:start w:val="1"/>
      <w:numFmt w:val="lowerLetter"/>
      <w:lvlText w:val="%5."/>
      <w:lvlJc w:val="left"/>
      <w:pPr>
        <w:ind w:left="4464" w:hanging="360"/>
      </w:pPr>
    </w:lvl>
    <w:lvl w:ilvl="5" w:tplc="0C0A001B" w:tentative="1">
      <w:start w:val="1"/>
      <w:numFmt w:val="lowerRoman"/>
      <w:lvlText w:val="%6."/>
      <w:lvlJc w:val="right"/>
      <w:pPr>
        <w:ind w:left="5184" w:hanging="180"/>
      </w:pPr>
    </w:lvl>
    <w:lvl w:ilvl="6" w:tplc="0C0A000F" w:tentative="1">
      <w:start w:val="1"/>
      <w:numFmt w:val="decimal"/>
      <w:lvlText w:val="%7."/>
      <w:lvlJc w:val="left"/>
      <w:pPr>
        <w:ind w:left="5904" w:hanging="360"/>
      </w:pPr>
    </w:lvl>
    <w:lvl w:ilvl="7" w:tplc="0C0A0019" w:tentative="1">
      <w:start w:val="1"/>
      <w:numFmt w:val="lowerLetter"/>
      <w:lvlText w:val="%8."/>
      <w:lvlJc w:val="left"/>
      <w:pPr>
        <w:ind w:left="6624" w:hanging="360"/>
      </w:pPr>
    </w:lvl>
    <w:lvl w:ilvl="8" w:tplc="0C0A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">
    <w:nsid w:val="43A67BEF"/>
    <w:multiLevelType w:val="multilevel"/>
    <w:tmpl w:val="0C0A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">
    <w:nsid w:val="487617F1"/>
    <w:multiLevelType w:val="hybridMultilevel"/>
    <w:tmpl w:val="38FC64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B5170D"/>
    <w:multiLevelType w:val="hybridMultilevel"/>
    <w:tmpl w:val="EE283576"/>
    <w:lvl w:ilvl="0" w:tplc="57722E7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28E95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8E095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5EA30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D262F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88674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1E745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DC0B5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DAF6D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867C02"/>
    <w:multiLevelType w:val="hybridMultilevel"/>
    <w:tmpl w:val="3EF6B39A"/>
    <w:lvl w:ilvl="0" w:tplc="9174B53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544496">
      <w:start w:val="168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C41CB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04DE6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2E183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FAF17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929E9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3C750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5C3F3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3D043A"/>
    <w:multiLevelType w:val="hybridMultilevel"/>
    <w:tmpl w:val="842AB2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F32E2C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68F12D2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7DC840DC"/>
    <w:multiLevelType w:val="hybridMultilevel"/>
    <w:tmpl w:val="D0EEB9E4"/>
    <w:lvl w:ilvl="0" w:tplc="0C0A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9"/>
  </w:num>
  <w:num w:numId="9">
    <w:abstractNumId w:val="8"/>
  </w:num>
  <w:num w:numId="10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B2583F"/>
    <w:rsid w:val="00002132"/>
    <w:rsid w:val="00004377"/>
    <w:rsid w:val="00004F82"/>
    <w:rsid w:val="000078B6"/>
    <w:rsid w:val="00010AAD"/>
    <w:rsid w:val="00014D20"/>
    <w:rsid w:val="00030D9E"/>
    <w:rsid w:val="00034A18"/>
    <w:rsid w:val="000509D9"/>
    <w:rsid w:val="00051A37"/>
    <w:rsid w:val="00055EB6"/>
    <w:rsid w:val="00060B7B"/>
    <w:rsid w:val="00073CAF"/>
    <w:rsid w:val="00075E57"/>
    <w:rsid w:val="00076F11"/>
    <w:rsid w:val="000777F8"/>
    <w:rsid w:val="00080592"/>
    <w:rsid w:val="000848EA"/>
    <w:rsid w:val="00084A0D"/>
    <w:rsid w:val="000852AE"/>
    <w:rsid w:val="00085635"/>
    <w:rsid w:val="00085BB2"/>
    <w:rsid w:val="00093C5C"/>
    <w:rsid w:val="000B12E3"/>
    <w:rsid w:val="000B61F2"/>
    <w:rsid w:val="000B76AC"/>
    <w:rsid w:val="000C13CB"/>
    <w:rsid w:val="000D1310"/>
    <w:rsid w:val="000D36C7"/>
    <w:rsid w:val="000D4928"/>
    <w:rsid w:val="000D5520"/>
    <w:rsid w:val="000D7B04"/>
    <w:rsid w:val="000F1D8D"/>
    <w:rsid w:val="000F394C"/>
    <w:rsid w:val="000F5C62"/>
    <w:rsid w:val="00102916"/>
    <w:rsid w:val="001047DB"/>
    <w:rsid w:val="00105E5E"/>
    <w:rsid w:val="00106448"/>
    <w:rsid w:val="001136F4"/>
    <w:rsid w:val="00117FCD"/>
    <w:rsid w:val="001232A1"/>
    <w:rsid w:val="001246F2"/>
    <w:rsid w:val="001254CC"/>
    <w:rsid w:val="00126B34"/>
    <w:rsid w:val="00127644"/>
    <w:rsid w:val="0013053A"/>
    <w:rsid w:val="0013518B"/>
    <w:rsid w:val="001353F5"/>
    <w:rsid w:val="00141871"/>
    <w:rsid w:val="00141C0A"/>
    <w:rsid w:val="00144E89"/>
    <w:rsid w:val="00144EEE"/>
    <w:rsid w:val="00146279"/>
    <w:rsid w:val="0014737F"/>
    <w:rsid w:val="00162B83"/>
    <w:rsid w:val="0016751B"/>
    <w:rsid w:val="00167CFE"/>
    <w:rsid w:val="00170F02"/>
    <w:rsid w:val="001717FD"/>
    <w:rsid w:val="00172E22"/>
    <w:rsid w:val="001731FE"/>
    <w:rsid w:val="00185077"/>
    <w:rsid w:val="001A2CBF"/>
    <w:rsid w:val="001A37CC"/>
    <w:rsid w:val="001C22D9"/>
    <w:rsid w:val="001C6864"/>
    <w:rsid w:val="001D09DB"/>
    <w:rsid w:val="001D15A3"/>
    <w:rsid w:val="001D24B9"/>
    <w:rsid w:val="001D3D90"/>
    <w:rsid w:val="001E0641"/>
    <w:rsid w:val="001E2321"/>
    <w:rsid w:val="001E57A5"/>
    <w:rsid w:val="001F4C04"/>
    <w:rsid w:val="00201830"/>
    <w:rsid w:val="0020533D"/>
    <w:rsid w:val="002169A3"/>
    <w:rsid w:val="00220D1D"/>
    <w:rsid w:val="00223877"/>
    <w:rsid w:val="00230DC3"/>
    <w:rsid w:val="0023720C"/>
    <w:rsid w:val="00252E97"/>
    <w:rsid w:val="002541DC"/>
    <w:rsid w:val="00262171"/>
    <w:rsid w:val="002643A0"/>
    <w:rsid w:val="00267C75"/>
    <w:rsid w:val="00270BFC"/>
    <w:rsid w:val="00272356"/>
    <w:rsid w:val="002820D7"/>
    <w:rsid w:val="00283907"/>
    <w:rsid w:val="00284F75"/>
    <w:rsid w:val="0028646D"/>
    <w:rsid w:val="00290353"/>
    <w:rsid w:val="00295B72"/>
    <w:rsid w:val="002972C7"/>
    <w:rsid w:val="002A3126"/>
    <w:rsid w:val="002A4AD0"/>
    <w:rsid w:val="002A6776"/>
    <w:rsid w:val="002B509F"/>
    <w:rsid w:val="002E27E8"/>
    <w:rsid w:val="002E7872"/>
    <w:rsid w:val="002F1AA5"/>
    <w:rsid w:val="002F29DF"/>
    <w:rsid w:val="002F3E2C"/>
    <w:rsid w:val="003000AC"/>
    <w:rsid w:val="0031298A"/>
    <w:rsid w:val="003219CE"/>
    <w:rsid w:val="00321A6C"/>
    <w:rsid w:val="00321B0B"/>
    <w:rsid w:val="0032311E"/>
    <w:rsid w:val="0033765A"/>
    <w:rsid w:val="003420A0"/>
    <w:rsid w:val="00346505"/>
    <w:rsid w:val="00347805"/>
    <w:rsid w:val="003512F6"/>
    <w:rsid w:val="00357C6F"/>
    <w:rsid w:val="00366036"/>
    <w:rsid w:val="00370B83"/>
    <w:rsid w:val="00371BF5"/>
    <w:rsid w:val="00373C99"/>
    <w:rsid w:val="0037729D"/>
    <w:rsid w:val="0037765E"/>
    <w:rsid w:val="00377755"/>
    <w:rsid w:val="003822D5"/>
    <w:rsid w:val="0038484A"/>
    <w:rsid w:val="00384F41"/>
    <w:rsid w:val="00394DBE"/>
    <w:rsid w:val="003A1134"/>
    <w:rsid w:val="003A313E"/>
    <w:rsid w:val="003A4305"/>
    <w:rsid w:val="003A6256"/>
    <w:rsid w:val="003B0DE1"/>
    <w:rsid w:val="003B5B6C"/>
    <w:rsid w:val="003B7892"/>
    <w:rsid w:val="003C7237"/>
    <w:rsid w:val="003D0C9F"/>
    <w:rsid w:val="003D192B"/>
    <w:rsid w:val="003D1BF2"/>
    <w:rsid w:val="003D4EA9"/>
    <w:rsid w:val="003E26B2"/>
    <w:rsid w:val="003F3645"/>
    <w:rsid w:val="003F5240"/>
    <w:rsid w:val="003F5F68"/>
    <w:rsid w:val="003F6666"/>
    <w:rsid w:val="003F71F2"/>
    <w:rsid w:val="0040209C"/>
    <w:rsid w:val="00404217"/>
    <w:rsid w:val="00412DAE"/>
    <w:rsid w:val="00413C6A"/>
    <w:rsid w:val="00420F5B"/>
    <w:rsid w:val="00422EA4"/>
    <w:rsid w:val="00424606"/>
    <w:rsid w:val="00431104"/>
    <w:rsid w:val="004325FD"/>
    <w:rsid w:val="004326C7"/>
    <w:rsid w:val="004330A5"/>
    <w:rsid w:val="00433F3C"/>
    <w:rsid w:val="00434FC0"/>
    <w:rsid w:val="004359B1"/>
    <w:rsid w:val="00440785"/>
    <w:rsid w:val="0044117E"/>
    <w:rsid w:val="004451EF"/>
    <w:rsid w:val="00456AB4"/>
    <w:rsid w:val="0046037C"/>
    <w:rsid w:val="0046209E"/>
    <w:rsid w:val="004628FE"/>
    <w:rsid w:val="00465BDA"/>
    <w:rsid w:val="00473134"/>
    <w:rsid w:val="00482C6A"/>
    <w:rsid w:val="004860F8"/>
    <w:rsid w:val="00486E8F"/>
    <w:rsid w:val="00490CA2"/>
    <w:rsid w:val="004932F8"/>
    <w:rsid w:val="0049504B"/>
    <w:rsid w:val="00496F96"/>
    <w:rsid w:val="004A1A25"/>
    <w:rsid w:val="004A1F8B"/>
    <w:rsid w:val="004A2573"/>
    <w:rsid w:val="004A3D6D"/>
    <w:rsid w:val="004A5656"/>
    <w:rsid w:val="004B14C5"/>
    <w:rsid w:val="004B34A6"/>
    <w:rsid w:val="004B53C9"/>
    <w:rsid w:val="004C7287"/>
    <w:rsid w:val="004D18C7"/>
    <w:rsid w:val="004D7AC4"/>
    <w:rsid w:val="004D7BBF"/>
    <w:rsid w:val="004E563B"/>
    <w:rsid w:val="004F3B6A"/>
    <w:rsid w:val="004F4E8F"/>
    <w:rsid w:val="004F5CE3"/>
    <w:rsid w:val="004F73F3"/>
    <w:rsid w:val="005039C6"/>
    <w:rsid w:val="0050682B"/>
    <w:rsid w:val="005167CE"/>
    <w:rsid w:val="0051720F"/>
    <w:rsid w:val="00524690"/>
    <w:rsid w:val="00524F27"/>
    <w:rsid w:val="00532C8F"/>
    <w:rsid w:val="00533F35"/>
    <w:rsid w:val="00533F95"/>
    <w:rsid w:val="00535E80"/>
    <w:rsid w:val="00536193"/>
    <w:rsid w:val="0053761C"/>
    <w:rsid w:val="00541DAF"/>
    <w:rsid w:val="0054352A"/>
    <w:rsid w:val="00546942"/>
    <w:rsid w:val="00547A73"/>
    <w:rsid w:val="005545BA"/>
    <w:rsid w:val="00560654"/>
    <w:rsid w:val="005609BA"/>
    <w:rsid w:val="00560E56"/>
    <w:rsid w:val="00561A95"/>
    <w:rsid w:val="005811E5"/>
    <w:rsid w:val="00582B47"/>
    <w:rsid w:val="00587F01"/>
    <w:rsid w:val="00590146"/>
    <w:rsid w:val="00595D52"/>
    <w:rsid w:val="005A3750"/>
    <w:rsid w:val="005B23BD"/>
    <w:rsid w:val="005B2CCB"/>
    <w:rsid w:val="005B34FC"/>
    <w:rsid w:val="005B5AC1"/>
    <w:rsid w:val="005B7AED"/>
    <w:rsid w:val="005D334D"/>
    <w:rsid w:val="005E1AF6"/>
    <w:rsid w:val="005E6D98"/>
    <w:rsid w:val="005F0251"/>
    <w:rsid w:val="005F7505"/>
    <w:rsid w:val="00601A0F"/>
    <w:rsid w:val="0060355A"/>
    <w:rsid w:val="006117B5"/>
    <w:rsid w:val="00612F9B"/>
    <w:rsid w:val="0062326C"/>
    <w:rsid w:val="006372C9"/>
    <w:rsid w:val="0065039F"/>
    <w:rsid w:val="006503BF"/>
    <w:rsid w:val="006528BE"/>
    <w:rsid w:val="006600A3"/>
    <w:rsid w:val="006610BC"/>
    <w:rsid w:val="00666104"/>
    <w:rsid w:val="006723B9"/>
    <w:rsid w:val="00674C1E"/>
    <w:rsid w:val="00675D87"/>
    <w:rsid w:val="00682EB5"/>
    <w:rsid w:val="0068392C"/>
    <w:rsid w:val="006879A7"/>
    <w:rsid w:val="00692D50"/>
    <w:rsid w:val="00693113"/>
    <w:rsid w:val="00697A72"/>
    <w:rsid w:val="006A0443"/>
    <w:rsid w:val="006A0597"/>
    <w:rsid w:val="006A2CE0"/>
    <w:rsid w:val="006A748E"/>
    <w:rsid w:val="006A7A81"/>
    <w:rsid w:val="006B143F"/>
    <w:rsid w:val="006B1449"/>
    <w:rsid w:val="006B461F"/>
    <w:rsid w:val="006B4907"/>
    <w:rsid w:val="006B5501"/>
    <w:rsid w:val="006C37D1"/>
    <w:rsid w:val="006D25C7"/>
    <w:rsid w:val="006D6907"/>
    <w:rsid w:val="006E01DC"/>
    <w:rsid w:val="006E1D73"/>
    <w:rsid w:val="006E25E0"/>
    <w:rsid w:val="006E2D56"/>
    <w:rsid w:val="006F044B"/>
    <w:rsid w:val="006F290A"/>
    <w:rsid w:val="006F3955"/>
    <w:rsid w:val="006F47A4"/>
    <w:rsid w:val="00705A4E"/>
    <w:rsid w:val="007060CE"/>
    <w:rsid w:val="00706F7C"/>
    <w:rsid w:val="00710E82"/>
    <w:rsid w:val="007146BC"/>
    <w:rsid w:val="00733874"/>
    <w:rsid w:val="00735B4F"/>
    <w:rsid w:val="00735BD8"/>
    <w:rsid w:val="00740382"/>
    <w:rsid w:val="0074257A"/>
    <w:rsid w:val="00743079"/>
    <w:rsid w:val="00750A22"/>
    <w:rsid w:val="00750FCC"/>
    <w:rsid w:val="00753F8A"/>
    <w:rsid w:val="00756BDF"/>
    <w:rsid w:val="00756C89"/>
    <w:rsid w:val="007577BB"/>
    <w:rsid w:val="00760308"/>
    <w:rsid w:val="00763D69"/>
    <w:rsid w:val="00763FAF"/>
    <w:rsid w:val="00771F72"/>
    <w:rsid w:val="0079003F"/>
    <w:rsid w:val="007965DD"/>
    <w:rsid w:val="007A0C34"/>
    <w:rsid w:val="007A3D32"/>
    <w:rsid w:val="007C0B7E"/>
    <w:rsid w:val="007C3816"/>
    <w:rsid w:val="007C7960"/>
    <w:rsid w:val="007E0DF1"/>
    <w:rsid w:val="007E4173"/>
    <w:rsid w:val="007F4AC9"/>
    <w:rsid w:val="0080295B"/>
    <w:rsid w:val="00806ED3"/>
    <w:rsid w:val="0081153A"/>
    <w:rsid w:val="00812C64"/>
    <w:rsid w:val="0081725E"/>
    <w:rsid w:val="00817AA2"/>
    <w:rsid w:val="00822D93"/>
    <w:rsid w:val="008411AA"/>
    <w:rsid w:val="00842031"/>
    <w:rsid w:val="00854204"/>
    <w:rsid w:val="00857CF0"/>
    <w:rsid w:val="00870ADD"/>
    <w:rsid w:val="0087289E"/>
    <w:rsid w:val="008729FB"/>
    <w:rsid w:val="00876FEB"/>
    <w:rsid w:val="00882BF2"/>
    <w:rsid w:val="00884CD0"/>
    <w:rsid w:val="008A5037"/>
    <w:rsid w:val="008A5F48"/>
    <w:rsid w:val="008A6DCE"/>
    <w:rsid w:val="008A7C1B"/>
    <w:rsid w:val="008B359A"/>
    <w:rsid w:val="008B7D1B"/>
    <w:rsid w:val="008C2FBF"/>
    <w:rsid w:val="008C4C90"/>
    <w:rsid w:val="008C61B9"/>
    <w:rsid w:val="008D418F"/>
    <w:rsid w:val="008E2F39"/>
    <w:rsid w:val="008E6B9F"/>
    <w:rsid w:val="008E70CC"/>
    <w:rsid w:val="008E7C66"/>
    <w:rsid w:val="008F2432"/>
    <w:rsid w:val="008F3ED5"/>
    <w:rsid w:val="008F58C4"/>
    <w:rsid w:val="008F6351"/>
    <w:rsid w:val="00915239"/>
    <w:rsid w:val="00921489"/>
    <w:rsid w:val="00930B6B"/>
    <w:rsid w:val="0093358A"/>
    <w:rsid w:val="00933B3D"/>
    <w:rsid w:val="009408B2"/>
    <w:rsid w:val="00941822"/>
    <w:rsid w:val="00957258"/>
    <w:rsid w:val="009678BB"/>
    <w:rsid w:val="00970F51"/>
    <w:rsid w:val="00973FFC"/>
    <w:rsid w:val="00975849"/>
    <w:rsid w:val="00982B2F"/>
    <w:rsid w:val="00985DC5"/>
    <w:rsid w:val="009A1A50"/>
    <w:rsid w:val="009A5C51"/>
    <w:rsid w:val="009B0B3D"/>
    <w:rsid w:val="009B2821"/>
    <w:rsid w:val="009B3121"/>
    <w:rsid w:val="009B3BAC"/>
    <w:rsid w:val="009C51FE"/>
    <w:rsid w:val="009C543F"/>
    <w:rsid w:val="009C6F1E"/>
    <w:rsid w:val="009C7E5A"/>
    <w:rsid w:val="009D1182"/>
    <w:rsid w:val="009F1AA9"/>
    <w:rsid w:val="009F50E9"/>
    <w:rsid w:val="00A00907"/>
    <w:rsid w:val="00A02A3C"/>
    <w:rsid w:val="00A05B60"/>
    <w:rsid w:val="00A06E8E"/>
    <w:rsid w:val="00A10BCA"/>
    <w:rsid w:val="00A12C14"/>
    <w:rsid w:val="00A252A9"/>
    <w:rsid w:val="00A329AE"/>
    <w:rsid w:val="00A375EA"/>
    <w:rsid w:val="00A426A1"/>
    <w:rsid w:val="00A428B9"/>
    <w:rsid w:val="00A452F3"/>
    <w:rsid w:val="00A60664"/>
    <w:rsid w:val="00A613F5"/>
    <w:rsid w:val="00A63ED3"/>
    <w:rsid w:val="00A66247"/>
    <w:rsid w:val="00A73BF4"/>
    <w:rsid w:val="00A750AB"/>
    <w:rsid w:val="00A922FE"/>
    <w:rsid w:val="00AA003A"/>
    <w:rsid w:val="00AC6ECE"/>
    <w:rsid w:val="00AD1031"/>
    <w:rsid w:val="00AD13C9"/>
    <w:rsid w:val="00AD1DE9"/>
    <w:rsid w:val="00AD61AF"/>
    <w:rsid w:val="00AF4B52"/>
    <w:rsid w:val="00AF6D93"/>
    <w:rsid w:val="00B035C5"/>
    <w:rsid w:val="00B06EAE"/>
    <w:rsid w:val="00B07E1E"/>
    <w:rsid w:val="00B222B5"/>
    <w:rsid w:val="00B22374"/>
    <w:rsid w:val="00B2583F"/>
    <w:rsid w:val="00B277B4"/>
    <w:rsid w:val="00B31F81"/>
    <w:rsid w:val="00B34201"/>
    <w:rsid w:val="00B3789E"/>
    <w:rsid w:val="00B40C7A"/>
    <w:rsid w:val="00B42785"/>
    <w:rsid w:val="00B475B5"/>
    <w:rsid w:val="00B50E76"/>
    <w:rsid w:val="00B5194A"/>
    <w:rsid w:val="00B52753"/>
    <w:rsid w:val="00B5626A"/>
    <w:rsid w:val="00B5649D"/>
    <w:rsid w:val="00B570CD"/>
    <w:rsid w:val="00B61C5D"/>
    <w:rsid w:val="00B66660"/>
    <w:rsid w:val="00B67EBE"/>
    <w:rsid w:val="00B87AE3"/>
    <w:rsid w:val="00B9297A"/>
    <w:rsid w:val="00BB122A"/>
    <w:rsid w:val="00BB3764"/>
    <w:rsid w:val="00BB60EF"/>
    <w:rsid w:val="00BC0E90"/>
    <w:rsid w:val="00BC25ED"/>
    <w:rsid w:val="00BC4BBF"/>
    <w:rsid w:val="00BC66D7"/>
    <w:rsid w:val="00BE0A2A"/>
    <w:rsid w:val="00BE0DD4"/>
    <w:rsid w:val="00BE1460"/>
    <w:rsid w:val="00BE2B0B"/>
    <w:rsid w:val="00BE6F6F"/>
    <w:rsid w:val="00BF1EC9"/>
    <w:rsid w:val="00BF3C5C"/>
    <w:rsid w:val="00BF619D"/>
    <w:rsid w:val="00C07E50"/>
    <w:rsid w:val="00C168E2"/>
    <w:rsid w:val="00C21520"/>
    <w:rsid w:val="00C23408"/>
    <w:rsid w:val="00C247A0"/>
    <w:rsid w:val="00C25826"/>
    <w:rsid w:val="00C33817"/>
    <w:rsid w:val="00C43164"/>
    <w:rsid w:val="00C5249E"/>
    <w:rsid w:val="00C539C0"/>
    <w:rsid w:val="00C60DB1"/>
    <w:rsid w:val="00C6319B"/>
    <w:rsid w:val="00C63BE2"/>
    <w:rsid w:val="00C64A05"/>
    <w:rsid w:val="00C67971"/>
    <w:rsid w:val="00C70E4C"/>
    <w:rsid w:val="00C71308"/>
    <w:rsid w:val="00C7714A"/>
    <w:rsid w:val="00C81189"/>
    <w:rsid w:val="00C81245"/>
    <w:rsid w:val="00C8298A"/>
    <w:rsid w:val="00C834EA"/>
    <w:rsid w:val="00C96401"/>
    <w:rsid w:val="00CB077A"/>
    <w:rsid w:val="00CB0EA6"/>
    <w:rsid w:val="00CB2211"/>
    <w:rsid w:val="00CC0CAC"/>
    <w:rsid w:val="00CC0DFB"/>
    <w:rsid w:val="00CC19D6"/>
    <w:rsid w:val="00CC1FB8"/>
    <w:rsid w:val="00CC42BE"/>
    <w:rsid w:val="00CC443A"/>
    <w:rsid w:val="00CC63AD"/>
    <w:rsid w:val="00CD2084"/>
    <w:rsid w:val="00CD55D4"/>
    <w:rsid w:val="00CD579C"/>
    <w:rsid w:val="00CD661B"/>
    <w:rsid w:val="00CD6648"/>
    <w:rsid w:val="00CD6936"/>
    <w:rsid w:val="00CE14EA"/>
    <w:rsid w:val="00CE41DA"/>
    <w:rsid w:val="00CE450A"/>
    <w:rsid w:val="00CE4FD6"/>
    <w:rsid w:val="00CF41B9"/>
    <w:rsid w:val="00CF63C6"/>
    <w:rsid w:val="00D141F9"/>
    <w:rsid w:val="00D148C1"/>
    <w:rsid w:val="00D161F2"/>
    <w:rsid w:val="00D172B4"/>
    <w:rsid w:val="00D248B9"/>
    <w:rsid w:val="00D2583F"/>
    <w:rsid w:val="00D26DF4"/>
    <w:rsid w:val="00D27A2B"/>
    <w:rsid w:val="00D33ECE"/>
    <w:rsid w:val="00D454C5"/>
    <w:rsid w:val="00D5163E"/>
    <w:rsid w:val="00D60345"/>
    <w:rsid w:val="00D64857"/>
    <w:rsid w:val="00D64E97"/>
    <w:rsid w:val="00D66F30"/>
    <w:rsid w:val="00D70FF8"/>
    <w:rsid w:val="00D74993"/>
    <w:rsid w:val="00D762D2"/>
    <w:rsid w:val="00D809C5"/>
    <w:rsid w:val="00D83C8E"/>
    <w:rsid w:val="00D8657D"/>
    <w:rsid w:val="00D90F62"/>
    <w:rsid w:val="00D92687"/>
    <w:rsid w:val="00D93DA9"/>
    <w:rsid w:val="00DA2947"/>
    <w:rsid w:val="00DA42C2"/>
    <w:rsid w:val="00DA4FF0"/>
    <w:rsid w:val="00DA6BC9"/>
    <w:rsid w:val="00DB4340"/>
    <w:rsid w:val="00DC0517"/>
    <w:rsid w:val="00DD0642"/>
    <w:rsid w:val="00DD3114"/>
    <w:rsid w:val="00DE2CA7"/>
    <w:rsid w:val="00DE6A6E"/>
    <w:rsid w:val="00DF7576"/>
    <w:rsid w:val="00E002B7"/>
    <w:rsid w:val="00E00F79"/>
    <w:rsid w:val="00E04E96"/>
    <w:rsid w:val="00E11862"/>
    <w:rsid w:val="00E13084"/>
    <w:rsid w:val="00E15D8A"/>
    <w:rsid w:val="00E178D6"/>
    <w:rsid w:val="00E22B10"/>
    <w:rsid w:val="00E30A55"/>
    <w:rsid w:val="00E437BD"/>
    <w:rsid w:val="00E46292"/>
    <w:rsid w:val="00E51242"/>
    <w:rsid w:val="00E53A2E"/>
    <w:rsid w:val="00E54522"/>
    <w:rsid w:val="00E6158E"/>
    <w:rsid w:val="00E66D22"/>
    <w:rsid w:val="00E67C18"/>
    <w:rsid w:val="00E72ACD"/>
    <w:rsid w:val="00E75153"/>
    <w:rsid w:val="00E7557B"/>
    <w:rsid w:val="00E7724C"/>
    <w:rsid w:val="00E8021D"/>
    <w:rsid w:val="00E82447"/>
    <w:rsid w:val="00E844D3"/>
    <w:rsid w:val="00E909A5"/>
    <w:rsid w:val="00E95228"/>
    <w:rsid w:val="00E96216"/>
    <w:rsid w:val="00E96644"/>
    <w:rsid w:val="00E97272"/>
    <w:rsid w:val="00EA0ABF"/>
    <w:rsid w:val="00EA5035"/>
    <w:rsid w:val="00EA65B8"/>
    <w:rsid w:val="00EA794E"/>
    <w:rsid w:val="00EB21AC"/>
    <w:rsid w:val="00EB3B5E"/>
    <w:rsid w:val="00EB5455"/>
    <w:rsid w:val="00EB67E7"/>
    <w:rsid w:val="00EC2EC3"/>
    <w:rsid w:val="00EC3CD1"/>
    <w:rsid w:val="00EC5F3E"/>
    <w:rsid w:val="00ED0D4F"/>
    <w:rsid w:val="00ED0EC8"/>
    <w:rsid w:val="00ED4ED8"/>
    <w:rsid w:val="00ED7057"/>
    <w:rsid w:val="00EF12FB"/>
    <w:rsid w:val="00EF410B"/>
    <w:rsid w:val="00F025A1"/>
    <w:rsid w:val="00F06643"/>
    <w:rsid w:val="00F07176"/>
    <w:rsid w:val="00F1257F"/>
    <w:rsid w:val="00F150AD"/>
    <w:rsid w:val="00F17DFD"/>
    <w:rsid w:val="00F20E39"/>
    <w:rsid w:val="00F24F75"/>
    <w:rsid w:val="00F253FB"/>
    <w:rsid w:val="00F25ABF"/>
    <w:rsid w:val="00F31637"/>
    <w:rsid w:val="00F32A4F"/>
    <w:rsid w:val="00F32B52"/>
    <w:rsid w:val="00F35D4D"/>
    <w:rsid w:val="00F412DD"/>
    <w:rsid w:val="00F417D5"/>
    <w:rsid w:val="00F418D1"/>
    <w:rsid w:val="00F44866"/>
    <w:rsid w:val="00F45D71"/>
    <w:rsid w:val="00F471AB"/>
    <w:rsid w:val="00F575DE"/>
    <w:rsid w:val="00F67903"/>
    <w:rsid w:val="00F70B39"/>
    <w:rsid w:val="00F70DEB"/>
    <w:rsid w:val="00F81055"/>
    <w:rsid w:val="00F81FE6"/>
    <w:rsid w:val="00FA3CE7"/>
    <w:rsid w:val="00FA7708"/>
    <w:rsid w:val="00FA7DF3"/>
    <w:rsid w:val="00FB088D"/>
    <w:rsid w:val="00FB1E71"/>
    <w:rsid w:val="00FB6861"/>
    <w:rsid w:val="00FC1159"/>
    <w:rsid w:val="00FC1291"/>
    <w:rsid w:val="00FC24BC"/>
    <w:rsid w:val="00FC344B"/>
    <w:rsid w:val="00FC4829"/>
    <w:rsid w:val="00FC6C94"/>
    <w:rsid w:val="00FD0550"/>
    <w:rsid w:val="00FD09C5"/>
    <w:rsid w:val="00FD3B48"/>
    <w:rsid w:val="00FD4FFD"/>
    <w:rsid w:val="00FE37B8"/>
    <w:rsid w:val="00FE3A38"/>
    <w:rsid w:val="00FE4D96"/>
    <w:rsid w:val="00FE5BF9"/>
    <w:rsid w:val="00FF16B7"/>
    <w:rsid w:val="00FF5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nstantia" w:eastAsia="Constantia" w:hAnsi="Constant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B0B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E002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3F66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FD05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7">
    <w:name w:val="heading 7"/>
    <w:basedOn w:val="Normal"/>
    <w:next w:val="Normal"/>
    <w:link w:val="Ttulo7Car"/>
    <w:qFormat/>
    <w:rsid w:val="00E002B7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BE2B0B"/>
    <w:pPr>
      <w:spacing w:before="96" w:after="120" w:line="360" w:lineRule="atLeast"/>
    </w:pPr>
    <w:rPr>
      <w:lang w:val="es-CL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2B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B0B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qFormat/>
    <w:rsid w:val="006A748E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E22B10"/>
    <w:pPr>
      <w:pBdr>
        <w:bottom w:val="single" w:sz="8" w:space="4" w:color="A5B592"/>
      </w:pBdr>
      <w:spacing w:after="300"/>
      <w:contextualSpacing/>
    </w:pPr>
    <w:rPr>
      <w:rFonts w:ascii="Constantia" w:hAnsi="Constantia"/>
      <w:color w:val="32391C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22B10"/>
    <w:rPr>
      <w:rFonts w:ascii="Constantia" w:eastAsia="Times New Roman" w:hAnsi="Constantia" w:cs="Times New Roman"/>
      <w:color w:val="32391C"/>
      <w:spacing w:val="5"/>
      <w:kern w:val="28"/>
      <w:sz w:val="52"/>
      <w:szCs w:val="52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85BB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85BB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85BB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85BB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3F6666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styleId="Hipervnculo">
    <w:name w:val="Hyperlink"/>
    <w:basedOn w:val="Fuentedeprrafopredeter"/>
    <w:rsid w:val="003F6666"/>
    <w:rPr>
      <w:color w:val="0248B0"/>
      <w:u w:val="single"/>
    </w:rPr>
  </w:style>
  <w:style w:type="character" w:styleId="Textoennegrita">
    <w:name w:val="Strong"/>
    <w:basedOn w:val="Fuentedeprrafopredeter"/>
    <w:qFormat/>
    <w:rsid w:val="003F6666"/>
    <w:rPr>
      <w:b/>
      <w:bCs/>
    </w:rPr>
  </w:style>
  <w:style w:type="paragraph" w:styleId="HTMLconformatoprevio">
    <w:name w:val="HTML Preformatted"/>
    <w:basedOn w:val="Normal"/>
    <w:link w:val="HTMLconformatoprevioCar"/>
    <w:rsid w:val="003F66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rsid w:val="003F6666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styleId="Textonotapie">
    <w:name w:val="footnote text"/>
    <w:aliases w:val="Footnote Text Char,fn,Texto,nota,pie,Ref.,al,F1"/>
    <w:basedOn w:val="Normal"/>
    <w:link w:val="TextonotapieCar"/>
    <w:semiHidden/>
    <w:rsid w:val="003F6666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character" w:customStyle="1" w:styleId="TextonotapieCar">
    <w:name w:val="Texto nota pie Car"/>
    <w:aliases w:val="Footnote Text Char Car,fn Car,Texto Car,nota Car,pie Car,Ref. Car,al Car,F1 Car"/>
    <w:basedOn w:val="Fuentedeprrafopredeter"/>
    <w:link w:val="Textonotapie"/>
    <w:semiHidden/>
    <w:rsid w:val="003F6666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notaalpie">
    <w:name w:val="footnote reference"/>
    <w:basedOn w:val="Fuentedeprrafopredeter"/>
    <w:semiHidden/>
    <w:rsid w:val="003F6666"/>
    <w:rPr>
      <w:rFonts w:ascii="Arial" w:hAnsi="Arial"/>
      <w:vertAlign w:val="superscript"/>
    </w:rPr>
  </w:style>
  <w:style w:type="paragraph" w:styleId="Sangradetextonormal">
    <w:name w:val="Body Text Indent"/>
    <w:basedOn w:val="Normal"/>
    <w:link w:val="SangradetextonormalCar"/>
    <w:unhideWhenUsed/>
    <w:rsid w:val="003F6666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3F6666"/>
    <w:rPr>
      <w:rFonts w:ascii="Calibri" w:eastAsia="Calibri" w:hAnsi="Calibri" w:cs="Times New Roman"/>
      <w:lang w:val="es-ES"/>
    </w:rPr>
  </w:style>
  <w:style w:type="paragraph" w:styleId="Textoindependiente3">
    <w:name w:val="Body Text 3"/>
    <w:basedOn w:val="Normal"/>
    <w:link w:val="Textoindependiente3Car"/>
    <w:rsid w:val="003F666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3F6666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Default">
    <w:name w:val="Default"/>
    <w:rsid w:val="003F6666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AOlgaPrrafoNormal">
    <w:name w:val="A_Olga_Párrafo_Normal"/>
    <w:basedOn w:val="Default"/>
    <w:next w:val="Default"/>
    <w:rsid w:val="003F6666"/>
    <w:pPr>
      <w:spacing w:before="240" w:after="240"/>
    </w:pPr>
    <w:rPr>
      <w:rFonts w:cs="Times New Roman"/>
      <w:color w:val="auto"/>
    </w:rPr>
  </w:style>
  <w:style w:type="paragraph" w:styleId="Textosinformato">
    <w:name w:val="Plain Text"/>
    <w:basedOn w:val="Normal"/>
    <w:link w:val="TextosinformatoCar"/>
    <w:rsid w:val="003F6666"/>
    <w:pPr>
      <w:spacing w:before="100" w:beforeAutospacing="1" w:after="100" w:afterAutospacing="1"/>
    </w:pPr>
  </w:style>
  <w:style w:type="character" w:customStyle="1" w:styleId="TextosinformatoCar">
    <w:name w:val="Texto sin formato Car"/>
    <w:basedOn w:val="Fuentedeprrafopredeter"/>
    <w:link w:val="Textosinformato"/>
    <w:rsid w:val="003F666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kids">
    <w:name w:val="kids"/>
    <w:basedOn w:val="Normal"/>
    <w:rsid w:val="003F6666"/>
    <w:pPr>
      <w:spacing w:before="100" w:beforeAutospacing="1" w:after="100" w:afterAutospacing="1"/>
    </w:pPr>
  </w:style>
  <w:style w:type="character" w:customStyle="1" w:styleId="eacep1">
    <w:name w:val="eacep1"/>
    <w:basedOn w:val="Fuentedeprrafopredeter"/>
    <w:rsid w:val="003F6666"/>
    <w:rPr>
      <w:color w:val="000000"/>
    </w:rPr>
  </w:style>
  <w:style w:type="character" w:customStyle="1" w:styleId="eordenaceplema1">
    <w:name w:val="eordenaceplema1"/>
    <w:basedOn w:val="Fuentedeprrafopredeter"/>
    <w:rsid w:val="003F6666"/>
    <w:rPr>
      <w:color w:val="0000FF"/>
    </w:rPr>
  </w:style>
  <w:style w:type="table" w:styleId="Tablaconcuadrcula">
    <w:name w:val="Table Grid"/>
    <w:basedOn w:val="Tablanormal"/>
    <w:uiPriority w:val="59"/>
    <w:rsid w:val="006879A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rsid w:val="00FD0550"/>
    <w:rPr>
      <w:rFonts w:ascii="Arial" w:eastAsia="Times New Roman" w:hAnsi="Arial" w:cs="Arial"/>
      <w:b/>
      <w:bCs/>
      <w:sz w:val="26"/>
      <w:szCs w:val="26"/>
    </w:rPr>
  </w:style>
  <w:style w:type="paragraph" w:styleId="Textoindependiente">
    <w:name w:val="Body Text"/>
    <w:basedOn w:val="Normal"/>
    <w:link w:val="TextoindependienteCar"/>
    <w:rsid w:val="00FD0550"/>
    <w:pPr>
      <w:spacing w:after="120"/>
    </w:pPr>
    <w:rPr>
      <w:sz w:val="16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FD0550"/>
    <w:rPr>
      <w:rFonts w:ascii="Times New Roman" w:eastAsia="Times New Roman" w:hAnsi="Times New Roman"/>
      <w:sz w:val="16"/>
    </w:rPr>
  </w:style>
  <w:style w:type="character" w:customStyle="1" w:styleId="Ttulo1Car">
    <w:name w:val="Título 1 Car"/>
    <w:basedOn w:val="Fuentedeprrafopredeter"/>
    <w:link w:val="Ttulo1"/>
    <w:uiPriority w:val="9"/>
    <w:rsid w:val="00E002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7Car">
    <w:name w:val="Título 7 Car"/>
    <w:basedOn w:val="Fuentedeprrafopredeter"/>
    <w:link w:val="Ttulo7"/>
    <w:rsid w:val="00E002B7"/>
    <w:rPr>
      <w:rFonts w:ascii="Times New Roman" w:eastAsia="Times New Roman" w:hAnsi="Times New Roman"/>
      <w:sz w:val="24"/>
      <w:szCs w:val="24"/>
    </w:rPr>
  </w:style>
  <w:style w:type="paragraph" w:styleId="Textodebloque">
    <w:name w:val="Block Text"/>
    <w:basedOn w:val="Normal"/>
    <w:rsid w:val="00561A95"/>
    <w:pPr>
      <w:ind w:left="113" w:right="113"/>
      <w:jc w:val="center"/>
    </w:pPr>
    <w:rPr>
      <w:b/>
      <w:bCs/>
      <w:sz w:val="8"/>
      <w:lang w:val="es-P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5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73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991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150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44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86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91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12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26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100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608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62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175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40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170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70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245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26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50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11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84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24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27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79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02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ANA%20CLAUDIA%202009\ORIENTACION%20ORGANIZACIONAL%20INSTITUCIONA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ásico de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ORIENTACION ORGANIZACIONAL INSTITUCIONAL</Template>
  <TotalTime>41</TotalTime>
  <Pages>4</Pages>
  <Words>1131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Colegio nuestro punto de encuentro</vt:lpstr>
    </vt:vector>
  </TitlesOfParts>
  <Company>Hewlett-Packard Company</Company>
  <LinksUpToDate>false</LinksUpToDate>
  <CharactersWithSpaces>7343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Colegio nuestro punto de encuentro</dc:title>
  <dc:subject/>
  <dc:creator>Sarita</dc:creator>
  <cp:keywords/>
  <cp:lastModifiedBy>N. A.</cp:lastModifiedBy>
  <cp:revision>11</cp:revision>
  <cp:lastPrinted>2011-05-04T12:08:00Z</cp:lastPrinted>
  <dcterms:created xsi:type="dcterms:W3CDTF">2011-05-04T11:55:00Z</dcterms:created>
  <dcterms:modified xsi:type="dcterms:W3CDTF">2011-05-04T14:03:00Z</dcterms:modified>
</cp:coreProperties>
</file>